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B34E9" w14:textId="69DF2387" w:rsidR="00197A21" w:rsidRDefault="00197A21" w:rsidP="00197A21">
      <w:pPr>
        <w:spacing w:after="0"/>
        <w:ind w:firstLine="709"/>
        <w:jc w:val="both"/>
        <w:rPr>
          <w:b/>
          <w:bCs/>
          <w:lang w:val="en-US"/>
        </w:rPr>
      </w:pPr>
      <w:r>
        <w:rPr>
          <w:b/>
          <w:bCs/>
          <w:lang w:val="en-US"/>
        </w:rPr>
        <w:t xml:space="preserve">Yoqubova Himoyatxon </w:t>
      </w:r>
    </w:p>
    <w:p w14:paraId="6A4A4EA5" w14:textId="77777777" w:rsidR="00197A21" w:rsidRDefault="00197A21" w:rsidP="00197A21">
      <w:pPr>
        <w:spacing w:after="0"/>
        <w:ind w:firstLine="709"/>
        <w:jc w:val="both"/>
        <w:rPr>
          <w:b/>
          <w:bCs/>
          <w:lang w:val="en-US"/>
        </w:rPr>
      </w:pPr>
    </w:p>
    <w:p w14:paraId="7FB52348" w14:textId="42B9BB11" w:rsidR="00197A21" w:rsidRPr="00197A21" w:rsidRDefault="00197A21" w:rsidP="00197A21">
      <w:pPr>
        <w:spacing w:after="0"/>
        <w:ind w:firstLine="709"/>
        <w:jc w:val="both"/>
        <w:rPr>
          <w:b/>
          <w:bCs/>
          <w:lang w:val="en-US"/>
        </w:rPr>
      </w:pPr>
      <w:r w:rsidRPr="00197A21">
        <w:rPr>
          <w:b/>
          <w:bCs/>
          <w:lang w:val="en-US"/>
        </w:rPr>
        <w:t>Probability in Everyday Life</w:t>
      </w:r>
    </w:p>
    <w:p w14:paraId="63178EFE" w14:textId="77777777" w:rsidR="00197A21" w:rsidRPr="00197A21" w:rsidRDefault="00197A21" w:rsidP="00197A21">
      <w:pPr>
        <w:spacing w:after="0"/>
        <w:ind w:firstLine="709"/>
        <w:jc w:val="both"/>
        <w:rPr>
          <w:b/>
          <w:bCs/>
          <w:lang w:val="en-US"/>
        </w:rPr>
      </w:pPr>
      <w:r w:rsidRPr="00197A21">
        <w:rPr>
          <w:b/>
          <w:bCs/>
          <w:lang w:val="en-US"/>
        </w:rPr>
        <w:t>Task 1: Real-World Probability Examples</w:t>
      </w:r>
    </w:p>
    <w:p w14:paraId="19D5A0A2" w14:textId="4A1F6962" w:rsidR="00197A21" w:rsidRDefault="00197A21" w:rsidP="00197A21">
      <w:pPr>
        <w:spacing w:after="0"/>
        <w:ind w:firstLine="709"/>
        <w:rPr>
          <w:lang w:val="en-US"/>
        </w:rPr>
      </w:pPr>
      <w:r w:rsidRPr="00197A21">
        <w:rPr>
          <w:b/>
          <w:bCs/>
          <w:lang w:val="en-US"/>
        </w:rPr>
        <w:t>1.Weather</w:t>
      </w:r>
      <w:r>
        <w:rPr>
          <w:b/>
          <w:bCs/>
          <w:lang w:val="en-US"/>
        </w:rPr>
        <w:t xml:space="preserve"> Forecast </w:t>
      </w:r>
      <w:r w:rsidRPr="00197A21">
        <w:rPr>
          <w:lang w:val="en-US"/>
        </w:rPr>
        <w:br/>
        <w:t>Weather services try to predict whether it will rain or be sunny the next day. They use past weather data, temperature, wind speed, and humidity to make predictions. For example, if they say there is an 80% chance of rain, it means rain is likely to happen. However, this is not 100% certain because weather conditions can change quickly and are difficult to predict perfectly.</w:t>
      </w:r>
    </w:p>
    <w:p w14:paraId="5889F3D2" w14:textId="77777777" w:rsidR="00197A21" w:rsidRDefault="00197A21" w:rsidP="00197A21">
      <w:pPr>
        <w:spacing w:after="0"/>
        <w:ind w:firstLine="709"/>
        <w:jc w:val="both"/>
        <w:rPr>
          <w:lang w:val="en-US"/>
        </w:rPr>
      </w:pPr>
    </w:p>
    <w:p w14:paraId="4CADF7A1" w14:textId="1E54C181" w:rsidR="00197A21" w:rsidRPr="00197A21" w:rsidRDefault="00197A21" w:rsidP="00197A21">
      <w:pPr>
        <w:spacing w:after="0"/>
        <w:ind w:firstLine="709"/>
        <w:rPr>
          <w:lang w:val="en-US"/>
        </w:rPr>
      </w:pPr>
      <w:r w:rsidRPr="00197A21">
        <w:rPr>
          <w:b/>
          <w:bCs/>
          <w:lang w:val="en-US"/>
        </w:rPr>
        <w:t>2.Email</w:t>
      </w:r>
      <w:r>
        <w:rPr>
          <w:b/>
          <w:bCs/>
          <w:lang w:val="en-US"/>
        </w:rPr>
        <w:t xml:space="preserve"> </w:t>
      </w:r>
      <w:r w:rsidRPr="00197A21">
        <w:rPr>
          <w:b/>
          <w:bCs/>
          <w:lang w:val="en-US"/>
        </w:rPr>
        <w:t>Spam</w:t>
      </w:r>
      <w:r>
        <w:rPr>
          <w:b/>
          <w:bCs/>
          <w:lang w:val="en-US"/>
        </w:rPr>
        <w:t xml:space="preserve"> </w:t>
      </w:r>
      <w:r w:rsidRPr="00197A21">
        <w:rPr>
          <w:b/>
          <w:bCs/>
          <w:lang w:val="en-US"/>
        </w:rPr>
        <w:t>Filter</w:t>
      </w:r>
      <w:r w:rsidRPr="00197A21">
        <w:rPr>
          <w:lang w:val="en-US"/>
        </w:rPr>
        <w:br/>
        <w:t>Email systems try to identify whether a message is spam or not. They learn from previous spam emails by analyzing words, links, and sender information. For example, a spam filter might be 90% accurate in detecting unwanted messages. However, new types of spam emails may look different, so the system can make mistakes by marking a normal email as spam or missing a spam message.</w:t>
      </w:r>
    </w:p>
    <w:p w14:paraId="37A9BD30" w14:textId="77777777" w:rsidR="00197A21" w:rsidRDefault="00197A21" w:rsidP="00197A21">
      <w:pPr>
        <w:spacing w:after="0"/>
        <w:ind w:firstLine="709"/>
        <w:jc w:val="both"/>
        <w:rPr>
          <w:lang w:val="en-US"/>
        </w:rPr>
      </w:pPr>
    </w:p>
    <w:p w14:paraId="6ADC65FD" w14:textId="6BDAF615" w:rsidR="00197A21" w:rsidRPr="00197A21" w:rsidRDefault="00197A21" w:rsidP="00197A21">
      <w:pPr>
        <w:spacing w:after="0"/>
        <w:ind w:firstLine="709"/>
        <w:rPr>
          <w:lang w:val="en-US"/>
        </w:rPr>
      </w:pPr>
      <w:r w:rsidRPr="00197A21">
        <w:rPr>
          <w:b/>
          <w:bCs/>
          <w:lang w:val="en-US"/>
        </w:rPr>
        <w:t>3.Football</w:t>
      </w:r>
      <w:r>
        <w:rPr>
          <w:b/>
          <w:bCs/>
          <w:lang w:val="en-US"/>
        </w:rPr>
        <w:t xml:space="preserve"> </w:t>
      </w:r>
      <w:r w:rsidRPr="00197A21">
        <w:rPr>
          <w:b/>
          <w:bCs/>
          <w:lang w:val="en-US"/>
        </w:rPr>
        <w:t>Match</w:t>
      </w:r>
      <w:r>
        <w:rPr>
          <w:b/>
          <w:bCs/>
          <w:lang w:val="en-US"/>
        </w:rPr>
        <w:t xml:space="preserve"> </w:t>
      </w:r>
      <w:r w:rsidRPr="00197A21">
        <w:rPr>
          <w:b/>
          <w:bCs/>
          <w:lang w:val="en-US"/>
        </w:rPr>
        <w:t>Prediction</w:t>
      </w:r>
      <w:r w:rsidRPr="00197A21">
        <w:rPr>
          <w:lang w:val="en-US"/>
        </w:rPr>
        <w:br/>
        <w:t>Sports analysts try to predict which team will win a football match. They use data such as past match results, number of goals scored, and player performance. For example, a team might have a 70% chance of winning a game. This means they are more likely to win, but it is not guaranteed. Unexpected events like injuries, referee decisions, or random situations during the match can change the final result.</w:t>
      </w:r>
    </w:p>
    <w:p w14:paraId="542A08E3" w14:textId="77777777" w:rsidR="00F12C76" w:rsidRDefault="00F12C76" w:rsidP="006C0B77">
      <w:pPr>
        <w:spacing w:after="0"/>
        <w:ind w:firstLine="709"/>
        <w:jc w:val="both"/>
        <w:rPr>
          <w:lang w:val="en-US"/>
        </w:rPr>
      </w:pPr>
    </w:p>
    <w:p w14:paraId="2E2DDA0D" w14:textId="77777777" w:rsidR="00197A21" w:rsidRPr="00197A21" w:rsidRDefault="00197A21" w:rsidP="00197A21">
      <w:pPr>
        <w:spacing w:after="0"/>
        <w:ind w:firstLine="709"/>
        <w:jc w:val="both"/>
        <w:rPr>
          <w:b/>
          <w:bCs/>
          <w:lang w:val="en-US"/>
        </w:rPr>
      </w:pPr>
      <w:r w:rsidRPr="00197A21">
        <w:rPr>
          <w:b/>
          <w:bCs/>
          <w:lang w:val="en-US"/>
        </w:rPr>
        <w:t>Task 2: Why ML Models Can Never Be 100% Accurate</w:t>
      </w:r>
    </w:p>
    <w:p w14:paraId="3013011C" w14:textId="77777777" w:rsidR="00197A21" w:rsidRPr="00197A21" w:rsidRDefault="00197A21" w:rsidP="00197A21">
      <w:pPr>
        <w:spacing w:after="0"/>
        <w:ind w:firstLine="709"/>
        <w:jc w:val="both"/>
        <w:rPr>
          <w:lang w:val="en-US"/>
        </w:rPr>
      </w:pPr>
      <w:r w:rsidRPr="00197A21">
        <w:rPr>
          <w:lang w:val="en-US"/>
        </w:rPr>
        <w:t>Machine learning models can never be 100% accurate because they depend on real-world data, which is often imperfect and constantly changing. First, there can be noise in the data, meaning some information may be incorrect or unclear. Second, the data may be incomplete, so the model cannot learn every possible situation. Third, there is something called distribution shift, which means that data can change over time. For example, a spam filter trained on emails from 2023 may not recognize new types of spam in 2024. In addition, models may be too simple or too complex, which can also cause errors (this is known as the bias-variance tradeoff). Therefore, machine learning models work based on probability and always have a small chance of making mistakes.</w:t>
      </w:r>
    </w:p>
    <w:p w14:paraId="1B3A196A" w14:textId="77777777" w:rsidR="00197A21" w:rsidRDefault="00197A21" w:rsidP="006C0B77">
      <w:pPr>
        <w:spacing w:after="0"/>
        <w:ind w:firstLine="709"/>
        <w:jc w:val="both"/>
        <w:rPr>
          <w:lang w:val="en-US"/>
        </w:rPr>
      </w:pPr>
    </w:p>
    <w:p w14:paraId="7FB0E087" w14:textId="77777777" w:rsidR="00197A21" w:rsidRPr="00197A21" w:rsidRDefault="00197A21" w:rsidP="00197A21">
      <w:pPr>
        <w:spacing w:after="0"/>
        <w:ind w:firstLine="709"/>
        <w:jc w:val="both"/>
        <w:rPr>
          <w:b/>
          <w:bCs/>
          <w:lang w:val="en-US"/>
        </w:rPr>
      </w:pPr>
      <w:r w:rsidRPr="00197A21">
        <w:rPr>
          <w:b/>
          <w:bCs/>
          <w:lang w:val="en-US"/>
        </w:rPr>
        <w:t>Conclusion</w:t>
      </w:r>
    </w:p>
    <w:p w14:paraId="3FA29DF1" w14:textId="77777777" w:rsidR="00197A21" w:rsidRPr="00197A21" w:rsidRDefault="00197A21" w:rsidP="00197A21">
      <w:pPr>
        <w:spacing w:after="0"/>
        <w:ind w:firstLine="709"/>
        <w:jc w:val="both"/>
        <w:rPr>
          <w:lang w:val="en-US"/>
        </w:rPr>
      </w:pPr>
      <w:r w:rsidRPr="00197A21">
        <w:rPr>
          <w:lang w:val="en-US"/>
        </w:rPr>
        <w:t>Probability helps us make predictions about the future, but because of uncertainty in real life, it is impossible to achieve 100% accuracy.</w:t>
      </w:r>
    </w:p>
    <w:p w14:paraId="6D3FDD73" w14:textId="77777777" w:rsidR="00197A21" w:rsidRPr="00197A21" w:rsidRDefault="00197A21" w:rsidP="006C0B77">
      <w:pPr>
        <w:spacing w:after="0"/>
        <w:ind w:firstLine="709"/>
        <w:jc w:val="both"/>
        <w:rPr>
          <w:lang w:val="en-US"/>
        </w:rPr>
      </w:pPr>
    </w:p>
    <w:sectPr w:rsidR="00197A21" w:rsidRPr="00197A21"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726"/>
    <w:rsid w:val="00197A21"/>
    <w:rsid w:val="006C0B77"/>
    <w:rsid w:val="008242FF"/>
    <w:rsid w:val="00870751"/>
    <w:rsid w:val="00922C48"/>
    <w:rsid w:val="00940A1F"/>
    <w:rsid w:val="00A20726"/>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C9738"/>
  <w15:chartTrackingRefBased/>
  <w15:docId w15:val="{0D3AC43A-C20E-40A9-9D7F-A2A7E03E6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A2072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2072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20726"/>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A20726"/>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20726"/>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A2072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2072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2072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2072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72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2072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2072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20726"/>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A20726"/>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A20726"/>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A20726"/>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A20726"/>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A20726"/>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A207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72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207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726"/>
    <w:pPr>
      <w:spacing w:before="160"/>
      <w:jc w:val="center"/>
    </w:pPr>
    <w:rPr>
      <w:i/>
      <w:iCs/>
      <w:color w:val="404040" w:themeColor="text1" w:themeTint="BF"/>
    </w:rPr>
  </w:style>
  <w:style w:type="character" w:customStyle="1" w:styleId="QuoteChar">
    <w:name w:val="Quote Char"/>
    <w:basedOn w:val="DefaultParagraphFont"/>
    <w:link w:val="Quote"/>
    <w:uiPriority w:val="29"/>
    <w:rsid w:val="00A20726"/>
    <w:rPr>
      <w:rFonts w:ascii="Times New Roman" w:hAnsi="Times New Roman"/>
      <w:i/>
      <w:iCs/>
      <w:color w:val="404040" w:themeColor="text1" w:themeTint="BF"/>
      <w:sz w:val="28"/>
    </w:rPr>
  </w:style>
  <w:style w:type="paragraph" w:styleId="ListParagraph">
    <w:name w:val="List Paragraph"/>
    <w:basedOn w:val="Normal"/>
    <w:uiPriority w:val="34"/>
    <w:qFormat/>
    <w:rsid w:val="00A20726"/>
    <w:pPr>
      <w:ind w:left="720"/>
      <w:contextualSpacing/>
    </w:pPr>
  </w:style>
  <w:style w:type="character" w:styleId="IntenseEmphasis">
    <w:name w:val="Intense Emphasis"/>
    <w:basedOn w:val="DefaultParagraphFont"/>
    <w:uiPriority w:val="21"/>
    <w:qFormat/>
    <w:rsid w:val="00A20726"/>
    <w:rPr>
      <w:i/>
      <w:iCs/>
      <w:color w:val="2E74B5" w:themeColor="accent1" w:themeShade="BF"/>
    </w:rPr>
  </w:style>
  <w:style w:type="paragraph" w:styleId="IntenseQuote">
    <w:name w:val="Intense Quote"/>
    <w:basedOn w:val="Normal"/>
    <w:next w:val="Normal"/>
    <w:link w:val="IntenseQuoteChar"/>
    <w:uiPriority w:val="30"/>
    <w:qFormat/>
    <w:rsid w:val="00A2072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20726"/>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A2072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341</Words>
  <Characters>1948</Characters>
  <Application>Microsoft Office Word</Application>
  <DocSecurity>0</DocSecurity>
  <Lines>16</Lines>
  <Paragraphs>4</Paragraphs>
  <ScaleCrop>false</ScaleCrop>
  <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Yoqubova Himoyatxon</dc:creator>
  <cp:keywords/>
  <dc:description/>
  <cp:lastModifiedBy>Yoqubova Himoyatxon</cp:lastModifiedBy>
  <cp:revision>2</cp:revision>
  <dcterms:created xsi:type="dcterms:W3CDTF">2026-04-15T01:18:00Z</dcterms:created>
  <dcterms:modified xsi:type="dcterms:W3CDTF">2026-04-15T01:18:00Z</dcterms:modified>
</cp:coreProperties>
</file>