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85943" w:rsidRDefault="000C1C3F">
      <w:pPr>
        <w:pStyle w:val="1"/>
      </w:pPr>
      <w:bookmarkStart w:id="0" w:name="_r48y7t2xd8xm" w:colFirst="0" w:colLast="0"/>
      <w:bookmarkEnd w:id="0"/>
      <w:r>
        <w:t>Проект первого модуля: анализ данных для агентства недвижимости</w:t>
      </w:r>
    </w:p>
    <w:p w14:paraId="00000002" w14:textId="095E3F8A" w:rsidR="00985943" w:rsidRPr="000C1C3F" w:rsidRDefault="000C1C3F">
      <w:r>
        <w:rPr>
          <w:b/>
        </w:rPr>
        <w:t xml:space="preserve">Автор: </w:t>
      </w:r>
      <w:r>
        <w:t>Михайлов Станислав Владимирович</w:t>
      </w:r>
    </w:p>
    <w:p w14:paraId="00000003" w14:textId="1B1C5D6E" w:rsidR="00985943" w:rsidRDefault="000C1C3F">
      <w:pPr>
        <w:rPr>
          <w:b/>
        </w:rPr>
      </w:pPr>
      <w:r>
        <w:rPr>
          <w:b/>
        </w:rPr>
        <w:t>Дата: 1</w:t>
      </w:r>
      <w:r w:rsidR="001A3B03">
        <w:rPr>
          <w:b/>
        </w:rPr>
        <w:t>3</w:t>
      </w:r>
      <w:r>
        <w:rPr>
          <w:b/>
        </w:rPr>
        <w:t>.06.2025</w:t>
      </w:r>
    </w:p>
    <w:p w14:paraId="00000004" w14:textId="77777777" w:rsidR="00985943" w:rsidRDefault="00985943">
      <w:pPr>
        <w:rPr>
          <w:b/>
        </w:rPr>
      </w:pPr>
    </w:p>
    <w:p w14:paraId="00000005" w14:textId="77777777" w:rsidR="00985943" w:rsidRDefault="000C1C3F">
      <w:pPr>
        <w:pStyle w:val="2"/>
        <w:spacing w:after="80"/>
      </w:pPr>
      <w:bookmarkStart w:id="1" w:name="_ql8crxsguxmy" w:colFirst="0" w:colLast="0"/>
      <w:bookmarkEnd w:id="1"/>
      <w:r>
        <w:rPr>
          <w:b/>
          <w:sz w:val="34"/>
          <w:szCs w:val="34"/>
        </w:rPr>
        <w:t xml:space="preserve">Часть 2. Решаем </w:t>
      </w:r>
      <w:proofErr w:type="spellStart"/>
      <w:r>
        <w:rPr>
          <w:b/>
          <w:sz w:val="34"/>
          <w:szCs w:val="34"/>
        </w:rPr>
        <w:t>ad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hoc</w:t>
      </w:r>
      <w:proofErr w:type="spellEnd"/>
      <w:r>
        <w:rPr>
          <w:b/>
          <w:sz w:val="34"/>
          <w:szCs w:val="34"/>
        </w:rPr>
        <w:t xml:space="preserve"> задачи </w:t>
      </w:r>
    </w:p>
    <w:p w14:paraId="00000006" w14:textId="77777777" w:rsidR="00985943" w:rsidRDefault="000C1C3F">
      <w:pPr>
        <w:pStyle w:val="3"/>
        <w:keepNext w:val="0"/>
        <w:keepLines w:val="0"/>
      </w:pPr>
      <w:bookmarkStart w:id="2" w:name="_1hgyrou3xvn5" w:colFirst="0" w:colLast="0"/>
      <w:bookmarkEnd w:id="2"/>
      <w:r>
        <w:t>Задача 1. Время активности объявлений</w:t>
      </w:r>
    </w:p>
    <w:p w14:paraId="00000007" w14:textId="77777777" w:rsidR="00985943" w:rsidRDefault="000C1C3F">
      <w:pPr>
        <w:spacing w:before="240" w:after="240"/>
      </w:pPr>
      <w: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8" w14:textId="4FF99D4D" w:rsidR="00985943" w:rsidRDefault="000C1C3F">
      <w:pPr>
        <w:spacing w:before="240" w:after="240"/>
      </w:pPr>
      <w:r>
        <w:t>Проанализируйте результаты и опишите их. Подготовьте ответы на такие вопросы:</w:t>
      </w:r>
    </w:p>
    <w:p w14:paraId="00000009" w14:textId="77777777" w:rsidR="00985943" w:rsidRDefault="000C1C3F">
      <w:pPr>
        <w:spacing w:before="240" w:after="240"/>
      </w:pPr>
      <w: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36FAAF68" w14:textId="0CCD33E2" w:rsidR="009D0976" w:rsidRDefault="009D0976" w:rsidP="00410DAF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 xml:space="preserve">Наиболее активные объявления в сегменте рынка недвижимости для Санкт-Петербурга – это </w:t>
      </w:r>
      <w:r w:rsidR="006E5CDF">
        <w:rPr>
          <w:i/>
          <w:color w:val="0B5394"/>
        </w:rPr>
        <w:t>квартир</w:t>
      </w:r>
      <w:r w:rsidR="002D1FB3">
        <w:rPr>
          <w:i/>
          <w:color w:val="0B5394"/>
        </w:rPr>
        <w:t>ы, имеющие до двух комнат и одного балкона, стоимостью до 5 200 000 руб.</w:t>
      </w:r>
      <w:r w:rsidR="006E5CDF">
        <w:rPr>
          <w:i/>
          <w:color w:val="0B5394"/>
        </w:rPr>
        <w:t>, средняя стоимость за метр</w:t>
      </w:r>
      <w:r w:rsidR="002D1FB3">
        <w:rPr>
          <w:i/>
          <w:color w:val="0B5394"/>
        </w:rPr>
        <w:t xml:space="preserve"> квадратный </w:t>
      </w:r>
      <w:r w:rsidR="006E5CDF">
        <w:rPr>
          <w:i/>
          <w:color w:val="0B5394"/>
        </w:rPr>
        <w:t>для которых составляет</w:t>
      </w:r>
      <w:r w:rsidR="002D1FB3">
        <w:rPr>
          <w:i/>
          <w:color w:val="0B5394"/>
        </w:rPr>
        <w:t xml:space="preserve"> </w:t>
      </w:r>
      <w:r w:rsidR="00EB0DCD">
        <w:rPr>
          <w:i/>
          <w:color w:val="0B5394"/>
        </w:rPr>
        <w:t xml:space="preserve">до </w:t>
      </w:r>
      <w:r w:rsidR="002D1FB3">
        <w:rPr>
          <w:i/>
          <w:color w:val="0B5394"/>
        </w:rPr>
        <w:t>104 тыс. руб.</w:t>
      </w:r>
    </w:p>
    <w:p w14:paraId="197D8440" w14:textId="77777777" w:rsidR="001A6255" w:rsidRPr="002D1FB3" w:rsidRDefault="001A6255" w:rsidP="00410DAF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>Для рынка недвижимости Ленинградской области – это квартиры, так же имеющие до двух комнат и одного балкона, стоимостью до 3 2</w:t>
      </w:r>
      <w:r w:rsidR="00957943" w:rsidRPr="00957943">
        <w:rPr>
          <w:i/>
          <w:color w:val="0B5394"/>
        </w:rPr>
        <w:t>0</w:t>
      </w:r>
      <w:r>
        <w:rPr>
          <w:i/>
          <w:color w:val="0B5394"/>
        </w:rPr>
        <w:t>0 000 руб</w:t>
      </w:r>
      <w:r w:rsidR="009B5373">
        <w:rPr>
          <w:i/>
          <w:color w:val="0B5394"/>
        </w:rPr>
        <w:t>.</w:t>
      </w:r>
      <w:r>
        <w:rPr>
          <w:i/>
          <w:color w:val="0B5394"/>
        </w:rPr>
        <w:t>, средняя стоимость за метр квадратный для которых составляет до 72 тыс. руб.</w:t>
      </w:r>
    </w:p>
    <w:p w14:paraId="0000000B" w14:textId="77777777" w:rsidR="00985943" w:rsidRPr="004E2AE2" w:rsidRDefault="000C1C3F">
      <w:pPr>
        <w:spacing w:before="240" w:after="240"/>
      </w:pPr>
      <w: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7B07D3FE" w14:textId="29EB298C" w:rsidR="00132A63" w:rsidRDefault="00132A63" w:rsidP="00410DAF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>Наиболее сильно на активность объявлений влияет стоимость жилья.</w:t>
      </w:r>
    </w:p>
    <w:p w14:paraId="6E60E71B" w14:textId="52AF78F1" w:rsidR="00132A63" w:rsidRDefault="00132A63" w:rsidP="00410DAF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>Так для субъекта «Санкт-Петербург», рассматривая недвижимость, которая была продана в течение месяца, можно заметить, что медианная ее стоимость составляет 5 000 000 р</w:t>
      </w:r>
      <w:r w:rsidR="009B5373">
        <w:rPr>
          <w:i/>
          <w:color w:val="0B5394"/>
        </w:rPr>
        <w:t>уб.</w:t>
      </w:r>
      <w:r>
        <w:rPr>
          <w:i/>
          <w:color w:val="0B5394"/>
        </w:rPr>
        <w:t>, а медианная цена за квадратный метр – 104 000 р</w:t>
      </w:r>
      <w:r w:rsidR="009B5373">
        <w:rPr>
          <w:i/>
          <w:color w:val="0B5394"/>
        </w:rPr>
        <w:t>уб.</w:t>
      </w:r>
      <w:r w:rsidRPr="00B06C0C">
        <w:rPr>
          <w:i/>
          <w:color w:val="0B5394"/>
        </w:rPr>
        <w:t>/</w:t>
      </w:r>
      <w:r>
        <w:rPr>
          <w:i/>
          <w:color w:val="0B5394"/>
        </w:rPr>
        <w:t>м</w:t>
      </w:r>
      <w:r>
        <w:rPr>
          <w:i/>
          <w:color w:val="0B5394"/>
          <w:vertAlign w:val="superscript"/>
        </w:rPr>
        <w:t>2</w:t>
      </w:r>
      <w:r>
        <w:rPr>
          <w:i/>
          <w:color w:val="0B5394"/>
        </w:rPr>
        <w:t>, в то время как, для недвижимости, которая не продавалась более полугода</w:t>
      </w:r>
      <w:r w:rsidR="006871C6">
        <w:rPr>
          <w:i/>
          <w:color w:val="0B5394"/>
        </w:rPr>
        <w:t xml:space="preserve"> или совсем была не продана</w:t>
      </w:r>
      <w:r w:rsidR="009B5373">
        <w:rPr>
          <w:i/>
          <w:color w:val="0B5394"/>
        </w:rPr>
        <w:t>, данные показатели составляют</w:t>
      </w:r>
      <w:r w:rsidR="006871C6">
        <w:rPr>
          <w:i/>
          <w:color w:val="0B5394"/>
        </w:rPr>
        <w:t>:</w:t>
      </w:r>
      <w:r w:rsidR="009B5373">
        <w:rPr>
          <w:i/>
          <w:color w:val="0B5394"/>
        </w:rPr>
        <w:t xml:space="preserve"> </w:t>
      </w:r>
      <w:r w:rsidR="009B5373" w:rsidRPr="009B5373">
        <w:rPr>
          <w:i/>
          <w:color w:val="0B5394"/>
        </w:rPr>
        <w:t>5</w:t>
      </w:r>
      <w:r w:rsidR="009B5373">
        <w:rPr>
          <w:i/>
          <w:color w:val="0B5394"/>
        </w:rPr>
        <w:t> 9</w:t>
      </w:r>
      <w:r w:rsidR="00957943" w:rsidRPr="00957943">
        <w:rPr>
          <w:i/>
          <w:color w:val="0B5394"/>
        </w:rPr>
        <w:t>5</w:t>
      </w:r>
      <w:r>
        <w:rPr>
          <w:i/>
          <w:color w:val="0B5394"/>
        </w:rPr>
        <w:t>0 00</w:t>
      </w:r>
      <w:r w:rsidR="009B5373">
        <w:rPr>
          <w:i/>
          <w:color w:val="0B5394"/>
        </w:rPr>
        <w:t xml:space="preserve"> </w:t>
      </w:r>
      <w:r>
        <w:rPr>
          <w:i/>
          <w:color w:val="0B5394"/>
        </w:rPr>
        <w:t>р</w:t>
      </w:r>
      <w:r w:rsidR="009B5373">
        <w:rPr>
          <w:i/>
          <w:color w:val="0B5394"/>
        </w:rPr>
        <w:t>уб.</w:t>
      </w:r>
      <w:r w:rsidR="00D87065">
        <w:rPr>
          <w:i/>
          <w:color w:val="0B5394"/>
        </w:rPr>
        <w:t xml:space="preserve"> (</w:t>
      </w:r>
      <w:r>
        <w:rPr>
          <w:i/>
          <w:color w:val="0B5394"/>
        </w:rPr>
        <w:t>10</w:t>
      </w:r>
      <w:r w:rsidR="00957943">
        <w:rPr>
          <w:i/>
          <w:color w:val="0B5394"/>
        </w:rPr>
        <w:t>5</w:t>
      </w:r>
      <w:r>
        <w:rPr>
          <w:i/>
          <w:color w:val="0B5394"/>
        </w:rPr>
        <w:t> 000 р</w:t>
      </w:r>
      <w:r w:rsidR="009B5373">
        <w:rPr>
          <w:i/>
          <w:color w:val="0B5394"/>
        </w:rPr>
        <w:t>уб.</w:t>
      </w:r>
      <w:r w:rsidRPr="00B06C0C">
        <w:rPr>
          <w:i/>
          <w:color w:val="0B5394"/>
        </w:rPr>
        <w:t>/</w:t>
      </w:r>
      <w:r>
        <w:rPr>
          <w:i/>
          <w:color w:val="0B5394"/>
        </w:rPr>
        <w:t>м</w:t>
      </w:r>
      <w:r>
        <w:rPr>
          <w:i/>
          <w:color w:val="0B5394"/>
          <w:vertAlign w:val="superscript"/>
        </w:rPr>
        <w:t>2</w:t>
      </w:r>
      <w:r w:rsidR="00D87065" w:rsidRPr="00D87065">
        <w:rPr>
          <w:i/>
          <w:color w:val="0B5394"/>
        </w:rPr>
        <w:t>)</w:t>
      </w:r>
      <w:r>
        <w:rPr>
          <w:i/>
          <w:color w:val="0B5394"/>
        </w:rPr>
        <w:t xml:space="preserve"> </w:t>
      </w:r>
      <w:r w:rsidR="006871C6">
        <w:rPr>
          <w:i/>
          <w:color w:val="0B5394"/>
        </w:rPr>
        <w:t xml:space="preserve">и 7 500 000 </w:t>
      </w:r>
      <w:r w:rsidR="00D87065">
        <w:rPr>
          <w:i/>
          <w:color w:val="0B5394"/>
        </w:rPr>
        <w:t>руб. (</w:t>
      </w:r>
      <w:r w:rsidR="006871C6">
        <w:rPr>
          <w:i/>
          <w:color w:val="0B5394"/>
        </w:rPr>
        <w:t>121 000 руб.</w:t>
      </w:r>
      <w:r w:rsidR="006871C6" w:rsidRPr="00B06C0C">
        <w:rPr>
          <w:i/>
          <w:color w:val="0B5394"/>
        </w:rPr>
        <w:t>/</w:t>
      </w:r>
      <w:r w:rsidR="006871C6">
        <w:rPr>
          <w:i/>
          <w:color w:val="0B5394"/>
        </w:rPr>
        <w:t>м</w:t>
      </w:r>
      <w:r w:rsidR="006871C6">
        <w:rPr>
          <w:i/>
          <w:color w:val="0B5394"/>
          <w:vertAlign w:val="superscript"/>
        </w:rPr>
        <w:t>2</w:t>
      </w:r>
      <w:r w:rsidR="00D87065" w:rsidRPr="00F6783F">
        <w:rPr>
          <w:i/>
          <w:color w:val="0B5394"/>
        </w:rPr>
        <w:t>)</w:t>
      </w:r>
      <w:r w:rsidR="006871C6">
        <w:rPr>
          <w:i/>
          <w:color w:val="0B5394"/>
        </w:rPr>
        <w:t xml:space="preserve"> </w:t>
      </w:r>
      <w:r>
        <w:rPr>
          <w:i/>
          <w:color w:val="0B5394"/>
        </w:rPr>
        <w:t xml:space="preserve">соответственно. Если рассмотреть медианную стоимость одного квадратного метра по периодам активности объявления, то можно заметить, что </w:t>
      </w:r>
      <w:r w:rsidR="009B5373">
        <w:rPr>
          <w:i/>
          <w:color w:val="0B5394"/>
        </w:rPr>
        <w:t>для всех исследуемых периодов, а именно</w:t>
      </w:r>
      <w:r w:rsidR="00551A23">
        <w:rPr>
          <w:i/>
          <w:color w:val="0B5394"/>
        </w:rPr>
        <w:t xml:space="preserve">: </w:t>
      </w:r>
      <w:r>
        <w:rPr>
          <w:i/>
          <w:color w:val="0B5394"/>
        </w:rPr>
        <w:lastRenderedPageBreak/>
        <w:t>«месяц», «квартал»</w:t>
      </w:r>
      <w:r w:rsidR="00F6783F">
        <w:rPr>
          <w:i/>
          <w:color w:val="0B5394"/>
        </w:rPr>
        <w:t xml:space="preserve"> </w:t>
      </w:r>
      <w:r w:rsidR="00F6783F" w:rsidRPr="00F6783F">
        <w:rPr>
          <w:i/>
          <w:color w:val="0B5394"/>
        </w:rPr>
        <w:t>и</w:t>
      </w:r>
      <w:r w:rsidR="009B5373">
        <w:rPr>
          <w:i/>
          <w:color w:val="0B5394"/>
        </w:rPr>
        <w:t xml:space="preserve"> </w:t>
      </w:r>
      <w:r w:rsidR="00F6783F">
        <w:rPr>
          <w:i/>
          <w:color w:val="0B5394"/>
        </w:rPr>
        <w:t>«полгода»</w:t>
      </w:r>
      <w:r w:rsidR="00F6783F" w:rsidRPr="00F6783F">
        <w:rPr>
          <w:i/>
          <w:color w:val="0B5394"/>
        </w:rPr>
        <w:t xml:space="preserve"> </w:t>
      </w:r>
      <w:r>
        <w:rPr>
          <w:i/>
          <w:color w:val="0B5394"/>
        </w:rPr>
        <w:t>она составляет 104 000</w:t>
      </w:r>
      <w:r w:rsidRPr="00132A63">
        <w:rPr>
          <w:i/>
          <w:color w:val="0B5394"/>
        </w:rPr>
        <w:t xml:space="preserve"> </w:t>
      </w:r>
      <w:r w:rsidR="009B5373">
        <w:rPr>
          <w:i/>
          <w:color w:val="0B5394"/>
        </w:rPr>
        <w:t>руб.</w:t>
      </w:r>
      <w:r w:rsidRPr="00B06C0C">
        <w:rPr>
          <w:i/>
          <w:color w:val="0B5394"/>
        </w:rPr>
        <w:t>/</w:t>
      </w:r>
      <w:r>
        <w:rPr>
          <w:i/>
          <w:color w:val="0B5394"/>
        </w:rPr>
        <w:t>м</w:t>
      </w:r>
      <w:r>
        <w:rPr>
          <w:i/>
          <w:color w:val="0B5394"/>
          <w:vertAlign w:val="superscript"/>
        </w:rPr>
        <w:t>2</w:t>
      </w:r>
      <w:r>
        <w:rPr>
          <w:i/>
          <w:color w:val="0B5394"/>
        </w:rPr>
        <w:t>.</w:t>
      </w:r>
      <w:r w:rsidR="00BF4074">
        <w:rPr>
          <w:i/>
          <w:color w:val="0B5394"/>
        </w:rPr>
        <w:t xml:space="preserve"> Из этого следует, что средняя стоимость квадратного метра не оказывает решающего влияния на скорость продажи недвижимости</w:t>
      </w:r>
      <w:r w:rsidR="00C525B3">
        <w:rPr>
          <w:i/>
          <w:color w:val="0B5394"/>
        </w:rPr>
        <w:t>, а основное влияние оказывает именно стоимость продажи жилья.</w:t>
      </w:r>
    </w:p>
    <w:p w14:paraId="321B1127" w14:textId="51DD2B87" w:rsidR="00C525B3" w:rsidRPr="004E2AE2" w:rsidRDefault="00C525B3" w:rsidP="00410DAF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>С увеличением площади недвижимости</w:t>
      </w:r>
      <w:r w:rsidR="009B5373">
        <w:rPr>
          <w:i/>
          <w:color w:val="0B5394"/>
        </w:rPr>
        <w:t>, количества комнат и балконов</w:t>
      </w:r>
      <w:r>
        <w:rPr>
          <w:i/>
          <w:color w:val="0B5394"/>
        </w:rPr>
        <w:t xml:space="preserve"> скорость продажи падает, что является следственной связью увеличения стоимости жилья.</w:t>
      </w:r>
      <w:r w:rsidR="009B5373">
        <w:rPr>
          <w:i/>
          <w:color w:val="0B5394"/>
        </w:rPr>
        <w:t xml:space="preserve"> М</w:t>
      </w:r>
      <w:r>
        <w:rPr>
          <w:i/>
          <w:color w:val="0B5394"/>
        </w:rPr>
        <w:t xml:space="preserve">едианное </w:t>
      </w:r>
      <w:r w:rsidR="009B5373">
        <w:rPr>
          <w:i/>
          <w:color w:val="0B5394"/>
        </w:rPr>
        <w:t xml:space="preserve">количество комнат и балконов </w:t>
      </w:r>
      <w:r>
        <w:rPr>
          <w:i/>
          <w:color w:val="0B5394"/>
        </w:rPr>
        <w:t>по всем рассматриваемым группам составило 2 шт. и 1 шт. соответственно.</w:t>
      </w:r>
    </w:p>
    <w:p w14:paraId="36163D0B" w14:textId="49BE8901" w:rsidR="00994949" w:rsidRDefault="00B52808" w:rsidP="00410DAF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>Если рассматривать Ленинградскую область, то наблюдается такая же тенденция – с увеличением стоимости жилья, падает скорость продажи недвижимости, а стоимость одного метра квадратного не оказывает решающего влияния на скорость покупки. Рассмотрим данные показатели по периодам активности объявлений</w:t>
      </w:r>
      <w:r w:rsidR="00994949">
        <w:rPr>
          <w:i/>
          <w:color w:val="0B5394"/>
        </w:rPr>
        <w:t>.</w:t>
      </w:r>
    </w:p>
    <w:tbl>
      <w:tblPr>
        <w:tblStyle w:val="a5"/>
        <w:tblW w:w="6052" w:type="pct"/>
        <w:tblInd w:w="-998" w:type="dxa"/>
        <w:tblLayout w:type="fixed"/>
        <w:tblLook w:val="04A0" w:firstRow="1" w:lastRow="0" w:firstColumn="1" w:lastColumn="0" w:noHBand="0" w:noVBand="1"/>
      </w:tblPr>
      <w:tblGrid>
        <w:gridCol w:w="854"/>
        <w:gridCol w:w="1133"/>
        <w:gridCol w:w="1133"/>
        <w:gridCol w:w="1703"/>
        <w:gridCol w:w="1273"/>
        <w:gridCol w:w="1133"/>
        <w:gridCol w:w="1845"/>
        <w:gridCol w:w="1843"/>
      </w:tblGrid>
      <w:tr w:rsidR="00A2383F" w14:paraId="06BDEE0D" w14:textId="046B95A9" w:rsidTr="0059642F">
        <w:trPr>
          <w:trHeight w:hRule="exact" w:val="850"/>
        </w:trPr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14:paraId="38BBFB81" w14:textId="466112C8" w:rsidR="009454AD" w:rsidRPr="00A2383F" w:rsidRDefault="009454AD" w:rsidP="004D59FD">
            <w:pPr>
              <w:jc w:val="center"/>
              <w:rPr>
                <w:i/>
                <w:color w:val="0B5394"/>
                <w:sz w:val="18"/>
                <w:szCs w:val="18"/>
              </w:rPr>
            </w:pPr>
            <w:r w:rsidRPr="00A2383F">
              <w:rPr>
                <w:i/>
                <w:color w:val="0B5394"/>
                <w:sz w:val="18"/>
                <w:szCs w:val="18"/>
              </w:rPr>
              <w:t>Регион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3519E85A" w14:textId="6931DB6E" w:rsidR="009454AD" w:rsidRPr="00A2383F" w:rsidRDefault="009454AD" w:rsidP="004D59FD">
            <w:pPr>
              <w:jc w:val="center"/>
              <w:rPr>
                <w:i/>
                <w:color w:val="0B5394"/>
                <w:sz w:val="18"/>
                <w:szCs w:val="18"/>
              </w:rPr>
            </w:pPr>
            <w:r w:rsidRPr="00A2383F">
              <w:rPr>
                <w:i/>
                <w:color w:val="0B5394"/>
                <w:sz w:val="18"/>
                <w:szCs w:val="18"/>
              </w:rPr>
              <w:t>Период активности объявления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3F8F1AE5" w14:textId="28C56D65" w:rsidR="009454AD" w:rsidRPr="00A2383F" w:rsidRDefault="009454AD" w:rsidP="004D59FD">
            <w:pPr>
              <w:jc w:val="center"/>
              <w:rPr>
                <w:i/>
                <w:color w:val="0B5394"/>
                <w:sz w:val="18"/>
                <w:szCs w:val="18"/>
              </w:rPr>
            </w:pPr>
            <w:r w:rsidRPr="00A2383F">
              <w:rPr>
                <w:i/>
                <w:color w:val="0B5394"/>
                <w:sz w:val="18"/>
                <w:szCs w:val="18"/>
              </w:rPr>
              <w:t>Количество объявлений, шт.</w:t>
            </w:r>
          </w:p>
        </w:tc>
        <w:tc>
          <w:tcPr>
            <w:tcW w:w="780" w:type="pct"/>
            <w:tcMar>
              <w:left w:w="28" w:type="dxa"/>
              <w:right w:w="28" w:type="dxa"/>
            </w:tcMar>
          </w:tcPr>
          <w:p w14:paraId="61D8DB38" w14:textId="5B0CADE6" w:rsidR="009454AD" w:rsidRPr="00A2383F" w:rsidRDefault="009454AD" w:rsidP="004D59FD">
            <w:pPr>
              <w:jc w:val="center"/>
              <w:rPr>
                <w:i/>
                <w:color w:val="0B5394"/>
                <w:sz w:val="18"/>
                <w:szCs w:val="18"/>
              </w:rPr>
            </w:pPr>
            <w:r w:rsidRPr="00A2383F">
              <w:rPr>
                <w:i/>
                <w:color w:val="0B5394"/>
                <w:sz w:val="18"/>
                <w:szCs w:val="18"/>
              </w:rPr>
              <w:t>Доля объявлений относительно периода активности, %</w:t>
            </w:r>
          </w:p>
        </w:tc>
        <w:tc>
          <w:tcPr>
            <w:tcW w:w="583" w:type="pct"/>
            <w:tcMar>
              <w:left w:w="28" w:type="dxa"/>
              <w:right w:w="28" w:type="dxa"/>
            </w:tcMar>
            <w:vAlign w:val="center"/>
          </w:tcPr>
          <w:p w14:paraId="3DF38D73" w14:textId="76A1788F" w:rsidR="009454AD" w:rsidRPr="00A2383F" w:rsidRDefault="009454AD" w:rsidP="004D59FD">
            <w:pPr>
              <w:jc w:val="center"/>
              <w:rPr>
                <w:i/>
                <w:color w:val="0B5394"/>
                <w:sz w:val="18"/>
                <w:szCs w:val="18"/>
              </w:rPr>
            </w:pPr>
            <w:r w:rsidRPr="00A2383F">
              <w:rPr>
                <w:i/>
                <w:color w:val="0B5394"/>
                <w:sz w:val="18"/>
                <w:szCs w:val="18"/>
              </w:rPr>
              <w:t>Медианная стоимость жилья, руб</w:t>
            </w:r>
            <w:r w:rsidR="002D58C1">
              <w:rPr>
                <w:i/>
                <w:color w:val="0B5394"/>
                <w:sz w:val="18"/>
                <w:szCs w:val="18"/>
              </w:rPr>
              <w:t>.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43865CEE" w14:textId="342E7DEB" w:rsidR="009454AD" w:rsidRPr="00A2383F" w:rsidRDefault="009454AD" w:rsidP="004D59FD">
            <w:pPr>
              <w:jc w:val="center"/>
              <w:rPr>
                <w:i/>
                <w:color w:val="0B5394"/>
                <w:sz w:val="18"/>
                <w:szCs w:val="18"/>
              </w:rPr>
            </w:pPr>
            <w:r w:rsidRPr="00A2383F">
              <w:rPr>
                <w:i/>
                <w:color w:val="0B5394"/>
                <w:sz w:val="18"/>
                <w:szCs w:val="18"/>
              </w:rPr>
              <w:t>Медианная стоимость кв.м, руб</w:t>
            </w:r>
            <w:r w:rsidR="002D58C1">
              <w:rPr>
                <w:i/>
                <w:color w:val="0B5394"/>
                <w:sz w:val="18"/>
                <w:szCs w:val="18"/>
              </w:rPr>
              <w:t>.</w:t>
            </w:r>
          </w:p>
        </w:tc>
        <w:tc>
          <w:tcPr>
            <w:tcW w:w="845" w:type="pct"/>
            <w:tcMar>
              <w:left w:w="28" w:type="dxa"/>
              <w:right w:w="28" w:type="dxa"/>
            </w:tcMar>
            <w:vAlign w:val="center"/>
          </w:tcPr>
          <w:p w14:paraId="2F4EC6E1" w14:textId="3CAC2C5B" w:rsidR="009454AD" w:rsidRPr="00A2383F" w:rsidRDefault="009454AD" w:rsidP="004D59FD">
            <w:pPr>
              <w:jc w:val="center"/>
              <w:rPr>
                <w:i/>
                <w:color w:val="0B5394"/>
                <w:sz w:val="18"/>
                <w:szCs w:val="18"/>
              </w:rPr>
            </w:pPr>
            <w:r w:rsidRPr="00A2383F">
              <w:rPr>
                <w:i/>
                <w:color w:val="0B5394"/>
                <w:sz w:val="18"/>
                <w:szCs w:val="18"/>
              </w:rPr>
              <w:t>Перцентиль (1%) стоимости жилья, руб</w:t>
            </w:r>
            <w:r w:rsidR="002D58C1">
              <w:rPr>
                <w:i/>
                <w:color w:val="0B5394"/>
                <w:sz w:val="18"/>
                <w:szCs w:val="18"/>
              </w:rPr>
              <w:t>.</w:t>
            </w:r>
          </w:p>
        </w:tc>
        <w:tc>
          <w:tcPr>
            <w:tcW w:w="844" w:type="pct"/>
            <w:tcMar>
              <w:left w:w="28" w:type="dxa"/>
              <w:right w:w="28" w:type="dxa"/>
            </w:tcMar>
            <w:vAlign w:val="center"/>
          </w:tcPr>
          <w:p w14:paraId="2E59179D" w14:textId="368F90A0" w:rsidR="009454AD" w:rsidRPr="00A2383F" w:rsidRDefault="009454AD" w:rsidP="004D59FD">
            <w:pPr>
              <w:jc w:val="center"/>
              <w:rPr>
                <w:i/>
                <w:color w:val="0B5394"/>
                <w:sz w:val="18"/>
                <w:szCs w:val="18"/>
              </w:rPr>
            </w:pPr>
            <w:r w:rsidRPr="00A2383F">
              <w:rPr>
                <w:i/>
                <w:color w:val="0B5394"/>
                <w:sz w:val="18"/>
                <w:szCs w:val="18"/>
              </w:rPr>
              <w:t>Перцентиль (99%) стоимости жилья, руб</w:t>
            </w:r>
            <w:r w:rsidR="002D58C1">
              <w:rPr>
                <w:i/>
                <w:color w:val="0B5394"/>
                <w:sz w:val="18"/>
                <w:szCs w:val="18"/>
              </w:rPr>
              <w:t>.</w:t>
            </w:r>
          </w:p>
        </w:tc>
      </w:tr>
      <w:tr w:rsidR="0059642F" w14:paraId="73E966AD" w14:textId="2AEBA3C0" w:rsidTr="0059642F">
        <w:trPr>
          <w:trHeight w:hRule="exact" w:val="510"/>
        </w:trPr>
        <w:tc>
          <w:tcPr>
            <w:tcW w:w="391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5490DFB3" w14:textId="4E3B37C8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 w:rsidRPr="00A2383F">
              <w:rPr>
                <w:i/>
                <w:color w:val="0B5394"/>
                <w:sz w:val="18"/>
                <w:szCs w:val="18"/>
              </w:rPr>
              <w:t>ЛО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3F620B6A" w14:textId="1EAC56F6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 w:rsidRPr="00A2383F">
              <w:rPr>
                <w:i/>
                <w:color w:val="0B5394"/>
                <w:sz w:val="18"/>
                <w:szCs w:val="18"/>
              </w:rPr>
              <w:t>Месяц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6C3D4ED0" w14:textId="6FC3BFD7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397</w:t>
            </w:r>
          </w:p>
        </w:tc>
        <w:tc>
          <w:tcPr>
            <w:tcW w:w="780" w:type="pct"/>
            <w:tcMar>
              <w:left w:w="28" w:type="dxa"/>
              <w:right w:w="28" w:type="dxa"/>
            </w:tcMar>
            <w:vAlign w:val="center"/>
          </w:tcPr>
          <w:p w14:paraId="6EFD2730" w14:textId="4CB0D1BD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12,3</w:t>
            </w:r>
          </w:p>
        </w:tc>
        <w:tc>
          <w:tcPr>
            <w:tcW w:w="583" w:type="pct"/>
            <w:tcMar>
              <w:left w:w="28" w:type="dxa"/>
              <w:right w:w="28" w:type="dxa"/>
            </w:tcMar>
            <w:vAlign w:val="center"/>
          </w:tcPr>
          <w:p w14:paraId="2F5CBF2B" w14:textId="77E92A03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3 200 000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141EB069" w14:textId="0085AC73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72 000</w:t>
            </w:r>
          </w:p>
        </w:tc>
        <w:tc>
          <w:tcPr>
            <w:tcW w:w="845" w:type="pct"/>
            <w:tcMar>
              <w:left w:w="28" w:type="dxa"/>
              <w:right w:w="28" w:type="dxa"/>
            </w:tcMar>
            <w:vAlign w:val="center"/>
          </w:tcPr>
          <w:p w14:paraId="6B3686F6" w14:textId="06D97A29" w:rsidR="0059642F" w:rsidRPr="00A2383F" w:rsidRDefault="00D724AE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650 000</w:t>
            </w:r>
          </w:p>
        </w:tc>
        <w:tc>
          <w:tcPr>
            <w:tcW w:w="844" w:type="pct"/>
            <w:tcMar>
              <w:left w:w="28" w:type="dxa"/>
              <w:right w:w="28" w:type="dxa"/>
            </w:tcMar>
            <w:vAlign w:val="center"/>
          </w:tcPr>
          <w:p w14:paraId="2CF5BBB1" w14:textId="013F6495" w:rsidR="0059642F" w:rsidRPr="00A2383F" w:rsidRDefault="00D724AE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12 000 000</w:t>
            </w:r>
          </w:p>
        </w:tc>
      </w:tr>
      <w:tr w:rsidR="0059642F" w14:paraId="42CF9EA8" w14:textId="6A2E3EF4" w:rsidTr="0059642F">
        <w:trPr>
          <w:trHeight w:hRule="exact" w:val="510"/>
        </w:trPr>
        <w:tc>
          <w:tcPr>
            <w:tcW w:w="391" w:type="pct"/>
            <w:vMerge/>
            <w:tcMar>
              <w:left w:w="28" w:type="dxa"/>
              <w:right w:w="28" w:type="dxa"/>
            </w:tcMar>
            <w:vAlign w:val="center"/>
          </w:tcPr>
          <w:p w14:paraId="1B477DDF" w14:textId="77777777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5C14F940" w14:textId="54E2C90B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 w:rsidRPr="00A2383F">
              <w:rPr>
                <w:i/>
                <w:color w:val="0B5394"/>
                <w:sz w:val="18"/>
                <w:szCs w:val="18"/>
              </w:rPr>
              <w:t>Квартал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76FFE897" w14:textId="7616FC9E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917</w:t>
            </w:r>
          </w:p>
        </w:tc>
        <w:tc>
          <w:tcPr>
            <w:tcW w:w="780" w:type="pct"/>
            <w:tcMar>
              <w:left w:w="28" w:type="dxa"/>
              <w:right w:w="28" w:type="dxa"/>
            </w:tcMar>
            <w:vAlign w:val="center"/>
          </w:tcPr>
          <w:p w14:paraId="1061BE98" w14:textId="366B0D23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28,5</w:t>
            </w:r>
          </w:p>
        </w:tc>
        <w:tc>
          <w:tcPr>
            <w:tcW w:w="583" w:type="pct"/>
            <w:tcMar>
              <w:left w:w="28" w:type="dxa"/>
              <w:right w:w="28" w:type="dxa"/>
            </w:tcMar>
            <w:vAlign w:val="center"/>
          </w:tcPr>
          <w:p w14:paraId="2BAAF693" w14:textId="672D7D25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3 050 000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58C23593" w14:textId="10789D1D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66 000</w:t>
            </w:r>
          </w:p>
        </w:tc>
        <w:tc>
          <w:tcPr>
            <w:tcW w:w="845" w:type="pct"/>
            <w:tcMar>
              <w:left w:w="28" w:type="dxa"/>
              <w:right w:w="28" w:type="dxa"/>
            </w:tcMar>
            <w:vAlign w:val="center"/>
          </w:tcPr>
          <w:p w14:paraId="4A5B4257" w14:textId="541A0FB5" w:rsidR="0059642F" w:rsidRPr="00A2383F" w:rsidRDefault="00D724AE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650 000</w:t>
            </w:r>
          </w:p>
        </w:tc>
        <w:tc>
          <w:tcPr>
            <w:tcW w:w="844" w:type="pct"/>
            <w:tcMar>
              <w:left w:w="28" w:type="dxa"/>
              <w:right w:w="28" w:type="dxa"/>
            </w:tcMar>
            <w:vAlign w:val="center"/>
          </w:tcPr>
          <w:p w14:paraId="0B3205B0" w14:textId="14A97583" w:rsidR="0059642F" w:rsidRPr="00A2383F" w:rsidRDefault="00D724AE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9 990 000</w:t>
            </w:r>
          </w:p>
        </w:tc>
      </w:tr>
      <w:tr w:rsidR="0059642F" w14:paraId="4D7D5C69" w14:textId="1910EBC2" w:rsidTr="0059642F">
        <w:trPr>
          <w:trHeight w:hRule="exact" w:val="510"/>
        </w:trPr>
        <w:tc>
          <w:tcPr>
            <w:tcW w:w="391" w:type="pct"/>
            <w:vMerge/>
            <w:tcMar>
              <w:left w:w="28" w:type="dxa"/>
              <w:right w:w="28" w:type="dxa"/>
            </w:tcMar>
            <w:vAlign w:val="center"/>
          </w:tcPr>
          <w:p w14:paraId="48235F11" w14:textId="77777777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32067DA8" w14:textId="20B48372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 w:rsidRPr="00A2383F">
              <w:rPr>
                <w:i/>
                <w:color w:val="0B5394"/>
                <w:sz w:val="18"/>
                <w:szCs w:val="18"/>
              </w:rPr>
              <w:t>Полгода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3213C48D" w14:textId="1A2BDE13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556</w:t>
            </w:r>
          </w:p>
        </w:tc>
        <w:tc>
          <w:tcPr>
            <w:tcW w:w="780" w:type="pct"/>
            <w:tcMar>
              <w:left w:w="28" w:type="dxa"/>
              <w:right w:w="28" w:type="dxa"/>
            </w:tcMar>
            <w:vAlign w:val="center"/>
          </w:tcPr>
          <w:p w14:paraId="01D4F93B" w14:textId="43E3CA83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17,3</w:t>
            </w:r>
          </w:p>
        </w:tc>
        <w:tc>
          <w:tcPr>
            <w:tcW w:w="583" w:type="pct"/>
            <w:tcMar>
              <w:left w:w="28" w:type="dxa"/>
              <w:right w:w="28" w:type="dxa"/>
            </w:tcMar>
            <w:vAlign w:val="center"/>
          </w:tcPr>
          <w:p w14:paraId="3E0F5BB7" w14:textId="04466ECA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3 200 000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6E3E5278" w14:textId="75887EE2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69 000</w:t>
            </w:r>
          </w:p>
        </w:tc>
        <w:tc>
          <w:tcPr>
            <w:tcW w:w="845" w:type="pct"/>
            <w:tcMar>
              <w:left w:w="28" w:type="dxa"/>
              <w:right w:w="28" w:type="dxa"/>
            </w:tcMar>
            <w:vAlign w:val="center"/>
          </w:tcPr>
          <w:p w14:paraId="4A225563" w14:textId="28C6222E" w:rsidR="0059642F" w:rsidRPr="00A2383F" w:rsidRDefault="00D724AE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750 000</w:t>
            </w:r>
          </w:p>
        </w:tc>
        <w:tc>
          <w:tcPr>
            <w:tcW w:w="844" w:type="pct"/>
            <w:tcMar>
              <w:left w:w="28" w:type="dxa"/>
              <w:right w:w="28" w:type="dxa"/>
            </w:tcMar>
            <w:vAlign w:val="center"/>
          </w:tcPr>
          <w:p w14:paraId="39313B82" w14:textId="7422D20C" w:rsidR="0059642F" w:rsidRPr="00A2383F" w:rsidRDefault="00D724AE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10 </w:t>
            </w:r>
            <w:r w:rsidR="00CE2E1C">
              <w:rPr>
                <w:i/>
                <w:color w:val="0B5394"/>
                <w:sz w:val="18"/>
                <w:szCs w:val="18"/>
              </w:rPr>
              <w:t>970</w:t>
            </w:r>
            <w:r>
              <w:rPr>
                <w:i/>
                <w:color w:val="0B5394"/>
                <w:sz w:val="18"/>
                <w:szCs w:val="18"/>
              </w:rPr>
              <w:t xml:space="preserve"> 000</w:t>
            </w:r>
          </w:p>
        </w:tc>
      </w:tr>
      <w:tr w:rsidR="0059642F" w14:paraId="480DD00E" w14:textId="30C4AF63" w:rsidTr="0059642F">
        <w:trPr>
          <w:trHeight w:hRule="exact" w:val="510"/>
        </w:trPr>
        <w:tc>
          <w:tcPr>
            <w:tcW w:w="391" w:type="pct"/>
            <w:vMerge/>
            <w:tcMar>
              <w:left w:w="28" w:type="dxa"/>
              <w:right w:w="28" w:type="dxa"/>
            </w:tcMar>
            <w:vAlign w:val="center"/>
          </w:tcPr>
          <w:p w14:paraId="597B9E17" w14:textId="77777777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5D4F0E7F" w14:textId="1002E0ED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 w:rsidRPr="00A2383F">
              <w:rPr>
                <w:i/>
                <w:color w:val="0B5394"/>
                <w:sz w:val="18"/>
                <w:szCs w:val="18"/>
              </w:rPr>
              <w:t>Более полугода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2450081A" w14:textId="53C8D7E7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890</w:t>
            </w:r>
          </w:p>
        </w:tc>
        <w:tc>
          <w:tcPr>
            <w:tcW w:w="780" w:type="pct"/>
            <w:tcMar>
              <w:left w:w="28" w:type="dxa"/>
              <w:right w:w="28" w:type="dxa"/>
            </w:tcMar>
            <w:vAlign w:val="center"/>
          </w:tcPr>
          <w:p w14:paraId="186D052B" w14:textId="14DCD26B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27,6</w:t>
            </w:r>
          </w:p>
        </w:tc>
        <w:tc>
          <w:tcPr>
            <w:tcW w:w="583" w:type="pct"/>
            <w:tcMar>
              <w:left w:w="28" w:type="dxa"/>
              <w:right w:w="28" w:type="dxa"/>
            </w:tcMar>
            <w:vAlign w:val="center"/>
          </w:tcPr>
          <w:p w14:paraId="3CEBFC9F" w14:textId="512ADBC7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3 300 000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44473B79" w14:textId="6F539BAF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67 000</w:t>
            </w:r>
          </w:p>
        </w:tc>
        <w:tc>
          <w:tcPr>
            <w:tcW w:w="845" w:type="pct"/>
            <w:tcMar>
              <w:left w:w="28" w:type="dxa"/>
              <w:right w:w="28" w:type="dxa"/>
            </w:tcMar>
            <w:vAlign w:val="center"/>
          </w:tcPr>
          <w:p w14:paraId="0B2BC684" w14:textId="7F98ECEC" w:rsidR="0059642F" w:rsidRPr="00A2383F" w:rsidRDefault="00D724AE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650 000</w:t>
            </w:r>
          </w:p>
        </w:tc>
        <w:tc>
          <w:tcPr>
            <w:tcW w:w="844" w:type="pct"/>
            <w:tcMar>
              <w:left w:w="28" w:type="dxa"/>
              <w:right w:w="28" w:type="dxa"/>
            </w:tcMar>
            <w:vAlign w:val="center"/>
          </w:tcPr>
          <w:p w14:paraId="0489358C" w14:textId="01D996D0" w:rsidR="0059642F" w:rsidRPr="00A2383F" w:rsidRDefault="00CE2E1C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14 500 000</w:t>
            </w:r>
          </w:p>
        </w:tc>
      </w:tr>
      <w:tr w:rsidR="0059642F" w14:paraId="0F88913B" w14:textId="77777777" w:rsidTr="0059642F">
        <w:trPr>
          <w:trHeight w:hRule="exact" w:val="510"/>
        </w:trPr>
        <w:tc>
          <w:tcPr>
            <w:tcW w:w="391" w:type="pct"/>
            <w:vMerge/>
            <w:tcMar>
              <w:left w:w="28" w:type="dxa"/>
              <w:right w:w="28" w:type="dxa"/>
            </w:tcMar>
            <w:vAlign w:val="center"/>
          </w:tcPr>
          <w:p w14:paraId="4D7C4C0A" w14:textId="77777777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347E050F" w14:textId="6EEAB772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Не проданные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6194D9BA" w14:textId="3D8C7438" w:rsidR="0059642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461</w:t>
            </w:r>
          </w:p>
        </w:tc>
        <w:tc>
          <w:tcPr>
            <w:tcW w:w="780" w:type="pct"/>
            <w:tcMar>
              <w:left w:w="28" w:type="dxa"/>
              <w:right w:w="28" w:type="dxa"/>
            </w:tcMar>
            <w:vAlign w:val="center"/>
          </w:tcPr>
          <w:p w14:paraId="2671A723" w14:textId="768109A4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14,6</w:t>
            </w:r>
          </w:p>
        </w:tc>
        <w:tc>
          <w:tcPr>
            <w:tcW w:w="583" w:type="pct"/>
            <w:tcMar>
              <w:left w:w="28" w:type="dxa"/>
              <w:right w:w="28" w:type="dxa"/>
            </w:tcMar>
            <w:vAlign w:val="center"/>
          </w:tcPr>
          <w:p w14:paraId="7125B923" w14:textId="5D272018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3 600 000</w:t>
            </w:r>
          </w:p>
        </w:tc>
        <w:tc>
          <w:tcPr>
            <w:tcW w:w="519" w:type="pct"/>
            <w:tcMar>
              <w:left w:w="28" w:type="dxa"/>
              <w:right w:w="28" w:type="dxa"/>
            </w:tcMar>
            <w:vAlign w:val="center"/>
          </w:tcPr>
          <w:p w14:paraId="4F3C623C" w14:textId="10C775F0" w:rsidR="0059642F" w:rsidRPr="00A2383F" w:rsidRDefault="0059642F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71 000</w:t>
            </w:r>
          </w:p>
        </w:tc>
        <w:tc>
          <w:tcPr>
            <w:tcW w:w="845" w:type="pct"/>
            <w:tcMar>
              <w:left w:w="28" w:type="dxa"/>
              <w:right w:w="28" w:type="dxa"/>
            </w:tcMar>
            <w:vAlign w:val="center"/>
          </w:tcPr>
          <w:p w14:paraId="5A916EA3" w14:textId="23BF5E7F" w:rsidR="0059642F" w:rsidRPr="00A2383F" w:rsidRDefault="00D724AE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660 000</w:t>
            </w:r>
          </w:p>
        </w:tc>
        <w:tc>
          <w:tcPr>
            <w:tcW w:w="844" w:type="pct"/>
            <w:tcMar>
              <w:left w:w="28" w:type="dxa"/>
              <w:right w:w="28" w:type="dxa"/>
            </w:tcMar>
            <w:vAlign w:val="center"/>
          </w:tcPr>
          <w:p w14:paraId="184E5110" w14:textId="498EF5A6" w:rsidR="0059642F" w:rsidRPr="00A2383F" w:rsidRDefault="00CE2E1C" w:rsidP="00A24993">
            <w:pPr>
              <w:jc w:val="center"/>
              <w:rPr>
                <w:i/>
                <w:color w:val="0B5394"/>
                <w:sz w:val="18"/>
                <w:szCs w:val="18"/>
              </w:rPr>
            </w:pPr>
            <w:r>
              <w:rPr>
                <w:i/>
                <w:color w:val="0B5394"/>
                <w:sz w:val="18"/>
                <w:szCs w:val="18"/>
              </w:rPr>
              <w:t>16 000 000</w:t>
            </w:r>
          </w:p>
        </w:tc>
      </w:tr>
    </w:tbl>
    <w:p w14:paraId="0BB0D670" w14:textId="5A6587FA" w:rsidR="00A70D7F" w:rsidRDefault="004D59FD" w:rsidP="00410DAF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 xml:space="preserve">Анализируя таблицу видно, что медианная стоимость жилья оказывает существенное влияние на активность объявления, в отличие от медианной стоимости квадратного метра. Стоит учесть, что рассматриваемые показатели выпадают для периода «месяц» и имеют завышенные значения. </w:t>
      </w:r>
      <w:r w:rsidR="00A70D7F">
        <w:rPr>
          <w:i/>
          <w:color w:val="0B5394"/>
        </w:rPr>
        <w:t xml:space="preserve">Это связано с тем, что в рассматриваемом периоде распределение по стоимости жилья было смещено в сторону более дорогого жилья из-за низкого количества объявлений, которое составляет </w:t>
      </w:r>
      <w:r w:rsidR="004D19C7">
        <w:rPr>
          <w:i/>
          <w:color w:val="0B5394"/>
        </w:rPr>
        <w:t>397 шт. и 12,3</w:t>
      </w:r>
      <w:r w:rsidR="00A70D7F">
        <w:rPr>
          <w:i/>
          <w:color w:val="0B5394"/>
        </w:rPr>
        <w:t>% относительно региона, и по</w:t>
      </w:r>
      <w:r w:rsidR="00A4320A">
        <w:rPr>
          <w:i/>
          <w:color w:val="0B5394"/>
        </w:rPr>
        <w:t>купки достаточно дорогого жилья. Рассмотрим 99% перцентиль по исследуемым периодам активности объявлений. Так для них он будет составлять: «месяц» – 12,0 млн руб., «квартал» – 9,9 млн руб., «полгода» – 11,0 млн руб., «более полугода» – 14,5 млн. По данному показателю видно, что в периоде активности «месяц» были осуществлены достаточно удачные продажи дорогостоящих квартир – 1% проданных квартир име</w:t>
      </w:r>
      <w:r w:rsidR="009838AD">
        <w:rPr>
          <w:i/>
          <w:color w:val="0B5394"/>
        </w:rPr>
        <w:t>ет стоимость более 12,0 млн руб</w:t>
      </w:r>
      <w:r w:rsidR="009454AD">
        <w:rPr>
          <w:i/>
          <w:color w:val="0B5394"/>
        </w:rPr>
        <w:t>.</w:t>
      </w:r>
      <w:r w:rsidR="009838AD">
        <w:rPr>
          <w:i/>
          <w:color w:val="0B5394"/>
        </w:rPr>
        <w:t xml:space="preserve">, </w:t>
      </w:r>
      <w:r w:rsidR="009454AD">
        <w:rPr>
          <w:i/>
          <w:color w:val="0B5394"/>
        </w:rPr>
        <w:t xml:space="preserve">в то время как </w:t>
      </w:r>
      <w:r w:rsidR="009838AD">
        <w:rPr>
          <w:i/>
          <w:color w:val="0B5394"/>
        </w:rPr>
        <w:t>за более долгие периоды: «квартал» и «полгода» данный показатель составляет соответственно 9,9 млн руб. и 11,0 млн. руб.</w:t>
      </w:r>
    </w:p>
    <w:p w14:paraId="1B852545" w14:textId="77777777" w:rsidR="00B57209" w:rsidRDefault="00B57209" w:rsidP="00410DAF">
      <w:pPr>
        <w:spacing w:before="240" w:after="240"/>
        <w:jc w:val="both"/>
        <w:rPr>
          <w:noProof/>
        </w:rPr>
      </w:pPr>
    </w:p>
    <w:p w14:paraId="1CD93366" w14:textId="32053BF5" w:rsidR="00B57209" w:rsidRDefault="00B57209" w:rsidP="00410DAF">
      <w:pPr>
        <w:spacing w:before="240" w:after="240"/>
        <w:jc w:val="both"/>
        <w:rPr>
          <w:i/>
          <w:color w:val="0B5394"/>
        </w:rPr>
      </w:pPr>
      <w:r>
        <w:rPr>
          <w:noProof/>
        </w:rPr>
        <w:lastRenderedPageBreak/>
        <w:drawing>
          <wp:inline distT="0" distB="0" distL="0" distR="0" wp14:anchorId="0DD9F189" wp14:editId="44E836A5">
            <wp:extent cx="5733415" cy="3114136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015"/>
                    <a:stretch/>
                  </pic:blipFill>
                  <pic:spPr bwMode="auto">
                    <a:xfrm>
                      <a:off x="0" y="0"/>
                      <a:ext cx="5733415" cy="311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D" w14:textId="77777777" w:rsidR="00985943" w:rsidRDefault="000C1C3F">
      <w:pPr>
        <w:spacing w:before="240" w:after="240"/>
      </w:pPr>
      <w:r>
        <w:t>3. Есть ли различия между недвижимостью Санкт-Петербурга и Ленинградской области по полученным результатам?</w:t>
      </w:r>
    </w:p>
    <w:p w14:paraId="0000000E" w14:textId="64F0DCA8" w:rsidR="00985943" w:rsidRPr="000C2750" w:rsidRDefault="00EB0DCD" w:rsidP="00410DAF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>Сравнивая два региона можно сделать вывод, что стоим</w:t>
      </w:r>
      <w:r w:rsidR="008B3C54">
        <w:rPr>
          <w:i/>
          <w:color w:val="0B5394"/>
        </w:rPr>
        <w:t xml:space="preserve">ость жилья в Санкт-Петербурге в среднем в 1,7 раз выше </w:t>
      </w:r>
      <w:r>
        <w:rPr>
          <w:i/>
          <w:color w:val="0B5394"/>
        </w:rPr>
        <w:t>стоимости жилья</w:t>
      </w:r>
      <w:r w:rsidR="008B3C54">
        <w:rPr>
          <w:i/>
          <w:color w:val="0B5394"/>
        </w:rPr>
        <w:t xml:space="preserve"> в городах Ленинградской области, так медианная стоимость жилья в Санкт-Петербурге составляет 5</w:t>
      </w:r>
      <w:r w:rsidR="00647032">
        <w:rPr>
          <w:i/>
          <w:color w:val="0B5394"/>
        </w:rPr>
        <w:t>,7</w:t>
      </w:r>
      <w:r w:rsidR="008B3C54">
        <w:rPr>
          <w:i/>
          <w:color w:val="0B5394"/>
        </w:rPr>
        <w:t xml:space="preserve"> млн</w:t>
      </w:r>
      <w:r w:rsidR="00647032">
        <w:rPr>
          <w:i/>
          <w:color w:val="0B5394"/>
        </w:rPr>
        <w:t>, а в Ленинградской области – 3,</w:t>
      </w:r>
      <w:r w:rsidR="008B3C54">
        <w:rPr>
          <w:i/>
          <w:color w:val="0B5394"/>
        </w:rPr>
        <w:t>3 млн. Медианная стоимость квадратно</w:t>
      </w:r>
      <w:r w:rsidR="00647032">
        <w:rPr>
          <w:i/>
          <w:color w:val="0B5394"/>
        </w:rPr>
        <w:t xml:space="preserve">го метра в Санкт-Петербурге в 1,6 </w:t>
      </w:r>
      <w:r w:rsidR="008B3C54">
        <w:rPr>
          <w:i/>
          <w:color w:val="0B5394"/>
        </w:rPr>
        <w:t>раз выше по сравнению с Ленинградской област</w:t>
      </w:r>
      <w:r w:rsidR="00647032">
        <w:rPr>
          <w:i/>
          <w:color w:val="0B5394"/>
        </w:rPr>
        <w:t>ью (СПб – 106 тыс. руб., ЛО – 68</w:t>
      </w:r>
      <w:r w:rsidR="008B3C54">
        <w:rPr>
          <w:i/>
          <w:color w:val="0B5394"/>
        </w:rPr>
        <w:t xml:space="preserve"> тыс. руб.)</w:t>
      </w:r>
      <w:r w:rsidR="00A57FED">
        <w:rPr>
          <w:i/>
          <w:color w:val="0B5394"/>
        </w:rPr>
        <w:t>, средня</w:t>
      </w:r>
      <w:r w:rsidR="007E5A8D">
        <w:rPr>
          <w:i/>
          <w:color w:val="0B5394"/>
        </w:rPr>
        <w:t>я площадь квартиры так же выше на</w:t>
      </w:r>
      <w:r w:rsidR="00A57FED">
        <w:rPr>
          <w:i/>
          <w:color w:val="0B5394"/>
        </w:rPr>
        <w:t xml:space="preserve"> 1</w:t>
      </w:r>
      <w:r w:rsidR="001B1B61">
        <w:rPr>
          <w:i/>
          <w:color w:val="0B5394"/>
        </w:rPr>
        <w:t>2</w:t>
      </w:r>
      <w:r w:rsidR="00A57FED">
        <w:rPr>
          <w:i/>
          <w:color w:val="0B5394"/>
        </w:rPr>
        <w:t xml:space="preserve"> </w:t>
      </w:r>
      <w:r w:rsidR="007E5A8D">
        <w:rPr>
          <w:i/>
          <w:color w:val="0B5394"/>
        </w:rPr>
        <w:t xml:space="preserve">% </w:t>
      </w:r>
      <w:r w:rsidR="00131674">
        <w:rPr>
          <w:i/>
          <w:color w:val="0B5394"/>
        </w:rPr>
        <w:t>(СПб – 55,0</w:t>
      </w:r>
      <w:r w:rsidR="00A57FED">
        <w:rPr>
          <w:i/>
          <w:color w:val="0B5394"/>
        </w:rPr>
        <w:t xml:space="preserve"> м</w:t>
      </w:r>
      <w:r w:rsidR="00A57FED">
        <w:rPr>
          <w:i/>
          <w:color w:val="0B5394"/>
          <w:vertAlign w:val="superscript"/>
        </w:rPr>
        <w:t>2</w:t>
      </w:r>
      <w:r w:rsidR="00131674">
        <w:rPr>
          <w:i/>
          <w:color w:val="0B5394"/>
        </w:rPr>
        <w:t>, ЛО – 49,0</w:t>
      </w:r>
      <w:r w:rsidR="00A57FED">
        <w:rPr>
          <w:i/>
          <w:color w:val="0B5394"/>
        </w:rPr>
        <w:t xml:space="preserve"> м</w:t>
      </w:r>
      <w:r w:rsidR="00A57FED">
        <w:rPr>
          <w:i/>
          <w:color w:val="0B5394"/>
          <w:vertAlign w:val="superscript"/>
        </w:rPr>
        <w:t>2</w:t>
      </w:r>
      <w:r w:rsidR="00A57FED">
        <w:rPr>
          <w:i/>
          <w:color w:val="0B5394"/>
        </w:rPr>
        <w:t>).</w:t>
      </w:r>
    </w:p>
    <w:p w14:paraId="0000000F" w14:textId="77777777" w:rsidR="00985943" w:rsidRDefault="000C1C3F">
      <w:pPr>
        <w:pStyle w:val="3"/>
        <w:keepNext w:val="0"/>
        <w:keepLines w:val="0"/>
      </w:pPr>
      <w:bookmarkStart w:id="3" w:name="_849oinaybosd" w:colFirst="0" w:colLast="0"/>
      <w:bookmarkEnd w:id="3"/>
      <w:r>
        <w:t>Задача 2. Сезонность объявлений</w:t>
      </w:r>
    </w:p>
    <w:p w14:paraId="00000010" w14:textId="77777777" w:rsidR="00985943" w:rsidRDefault="000C1C3F">
      <w:pPr>
        <w:spacing w:before="240" w:after="240"/>
      </w:pPr>
      <w: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11" w14:textId="77777777" w:rsidR="00985943" w:rsidRDefault="000C1C3F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12" w14:textId="77777777" w:rsidR="00985943" w:rsidRDefault="000C1C3F">
      <w:pPr>
        <w:spacing w:before="240" w:after="240"/>
      </w:pPr>
      <w: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3F7FF719" w14:textId="4AC07108" w:rsidR="00B82E1D" w:rsidRDefault="0078503C" w:rsidP="008B6531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>Наибольшая активность в публикации объявлений</w:t>
      </w:r>
      <w:r w:rsidR="00B82E1D">
        <w:rPr>
          <w:i/>
          <w:color w:val="0B5394"/>
        </w:rPr>
        <w:t xml:space="preserve"> и продаже недвижимости</w:t>
      </w:r>
      <w:r>
        <w:rPr>
          <w:i/>
          <w:color w:val="0B5394"/>
        </w:rPr>
        <w:t xml:space="preserve"> наблюдается</w:t>
      </w:r>
      <w:r w:rsidR="00C32C56">
        <w:rPr>
          <w:i/>
          <w:color w:val="0B5394"/>
        </w:rPr>
        <w:t xml:space="preserve"> </w:t>
      </w:r>
      <w:r w:rsidR="0055307F">
        <w:rPr>
          <w:i/>
          <w:color w:val="0B5394"/>
        </w:rPr>
        <w:t>осенью</w:t>
      </w:r>
      <w:r w:rsidR="00C32C56">
        <w:rPr>
          <w:i/>
          <w:color w:val="0B5394"/>
        </w:rPr>
        <w:t xml:space="preserve">. Так </w:t>
      </w:r>
      <w:r w:rsidR="00B82E1D">
        <w:rPr>
          <w:i/>
          <w:color w:val="0B5394"/>
        </w:rPr>
        <w:t xml:space="preserve">распределение месяцев по количеству новых публикаций выглядит следующим образом: </w:t>
      </w:r>
      <w:r w:rsidR="00EE3817">
        <w:rPr>
          <w:i/>
          <w:color w:val="0B5394"/>
        </w:rPr>
        <w:t xml:space="preserve">ноябрь (11,2%), октябрь (10,2%), февраль (9,7%), сентябрь (9,5%), июнь (8,7%), </w:t>
      </w:r>
      <w:r w:rsidR="00DD5D41">
        <w:rPr>
          <w:i/>
          <w:color w:val="0B5394"/>
        </w:rPr>
        <w:t xml:space="preserve">а по количеству </w:t>
      </w:r>
      <w:r w:rsidR="00EE3817">
        <w:rPr>
          <w:i/>
          <w:color w:val="0B5394"/>
        </w:rPr>
        <w:t>продаж: октябрь (10,3%), ноябрь (9,9%), сентябрь (9,4%), январь (9,3%), декабрь (</w:t>
      </w:r>
      <w:r w:rsidR="00331AE1">
        <w:rPr>
          <w:i/>
          <w:color w:val="0B5394"/>
        </w:rPr>
        <w:t>8,9%).</w:t>
      </w:r>
    </w:p>
    <w:p w14:paraId="40E02475" w14:textId="77777777" w:rsidR="002B6FB6" w:rsidRDefault="002B6FB6" w:rsidP="008B6531">
      <w:pPr>
        <w:spacing w:before="240" w:after="240"/>
        <w:jc w:val="both"/>
        <w:rPr>
          <w:i/>
          <w:color w:val="0B5394"/>
        </w:rPr>
      </w:pPr>
    </w:p>
    <w:p w14:paraId="5B2ED46C" w14:textId="77777777" w:rsidR="002B6FB6" w:rsidRDefault="000646AD" w:rsidP="00D56ECA">
      <w:pPr>
        <w:spacing w:before="240" w:after="240"/>
        <w:jc w:val="center"/>
      </w:pPr>
      <w:r>
        <w:rPr>
          <w:noProof/>
        </w:rPr>
        <w:drawing>
          <wp:inline distT="0" distB="0" distL="0" distR="0" wp14:anchorId="53099405" wp14:editId="1FD365B7">
            <wp:extent cx="5400000" cy="2714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1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000015" w14:textId="2E982A72" w:rsidR="00985943" w:rsidRDefault="000C1C3F" w:rsidP="006227CE">
      <w:pPr>
        <w:spacing w:before="240" w:after="240"/>
      </w:pPr>
      <w: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0000016" w14:textId="12693DF1" w:rsidR="00985943" w:rsidRDefault="0055307F" w:rsidP="0055307F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>Периоды активной публикации и продажи недвижимости сильно пересекаются в осенние месяцы: ноябрь, октябрь и сентябрь.</w:t>
      </w:r>
    </w:p>
    <w:p w14:paraId="00000018" w14:textId="77777777" w:rsidR="00985943" w:rsidRDefault="000C1C3F">
      <w:pPr>
        <w:spacing w:before="240" w:after="240"/>
      </w:pPr>
      <w: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00000019" w14:textId="66373C2B" w:rsidR="00985943" w:rsidRDefault="00030852" w:rsidP="008B6531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 xml:space="preserve">Сезонные колебания не влияют </w:t>
      </w:r>
      <w:r w:rsidR="002A41FE">
        <w:rPr>
          <w:i/>
          <w:color w:val="0B5394"/>
        </w:rPr>
        <w:t xml:space="preserve">ни </w:t>
      </w:r>
      <w:r>
        <w:rPr>
          <w:i/>
          <w:color w:val="0B5394"/>
        </w:rPr>
        <w:t>на сред</w:t>
      </w:r>
      <w:r w:rsidR="002A41FE">
        <w:rPr>
          <w:i/>
          <w:color w:val="0B5394"/>
        </w:rPr>
        <w:t xml:space="preserve">нюю стоимость квадратного метра, ни на среднюю площадь недвижимости. Так </w:t>
      </w:r>
      <w:r>
        <w:rPr>
          <w:i/>
          <w:color w:val="0B5394"/>
        </w:rPr>
        <w:t xml:space="preserve">медианное значение </w:t>
      </w:r>
      <w:r w:rsidR="002A41FE">
        <w:rPr>
          <w:i/>
          <w:color w:val="0B5394"/>
        </w:rPr>
        <w:t xml:space="preserve">средней стоимости квадратного метра </w:t>
      </w:r>
      <w:r>
        <w:rPr>
          <w:i/>
          <w:color w:val="0B5394"/>
        </w:rPr>
        <w:t>колеблетс</w:t>
      </w:r>
      <w:r w:rsidR="0055307F">
        <w:rPr>
          <w:i/>
          <w:color w:val="0B5394"/>
        </w:rPr>
        <w:t>я в диапазоне 97</w:t>
      </w:r>
      <w:r w:rsidR="009F24A4">
        <w:rPr>
          <w:i/>
          <w:color w:val="0B5394"/>
        </w:rPr>
        <w:t xml:space="preserve"> </w:t>
      </w:r>
      <w:r>
        <w:rPr>
          <w:i/>
          <w:color w:val="0B5394"/>
        </w:rPr>
        <w:t>тыс</w:t>
      </w:r>
      <w:r w:rsidR="002F5DA7">
        <w:rPr>
          <w:i/>
          <w:color w:val="0B5394"/>
        </w:rPr>
        <w:t>.</w:t>
      </w:r>
      <w:r>
        <w:rPr>
          <w:i/>
          <w:color w:val="0B5394"/>
        </w:rPr>
        <w:t xml:space="preserve"> руб</w:t>
      </w:r>
      <w:r w:rsidR="002F5DA7">
        <w:rPr>
          <w:i/>
          <w:color w:val="0B5394"/>
        </w:rPr>
        <w:t>.</w:t>
      </w:r>
      <w:r>
        <w:rPr>
          <w:i/>
          <w:color w:val="0B5394"/>
        </w:rPr>
        <w:t xml:space="preserve"> – </w:t>
      </w:r>
      <w:r w:rsidR="009F24A4">
        <w:rPr>
          <w:i/>
          <w:color w:val="0B5394"/>
        </w:rPr>
        <w:t>103</w:t>
      </w:r>
      <w:r>
        <w:rPr>
          <w:i/>
          <w:color w:val="0B5394"/>
        </w:rPr>
        <w:t xml:space="preserve"> тыс</w:t>
      </w:r>
      <w:r w:rsidR="002F5DA7">
        <w:rPr>
          <w:i/>
          <w:color w:val="0B5394"/>
        </w:rPr>
        <w:t>.</w:t>
      </w:r>
      <w:r>
        <w:rPr>
          <w:i/>
          <w:color w:val="0B5394"/>
        </w:rPr>
        <w:t xml:space="preserve"> руб.</w:t>
      </w:r>
      <w:r w:rsidR="002A41FE">
        <w:rPr>
          <w:i/>
          <w:color w:val="0B5394"/>
        </w:rPr>
        <w:t>, а средней площади – 52 м</w:t>
      </w:r>
      <w:r w:rsidR="002A41FE">
        <w:rPr>
          <w:i/>
          <w:color w:val="0B5394"/>
          <w:vertAlign w:val="superscript"/>
        </w:rPr>
        <w:t>2</w:t>
      </w:r>
      <w:r w:rsidR="002A41FE">
        <w:rPr>
          <w:i/>
          <w:color w:val="0B5394"/>
        </w:rPr>
        <w:t xml:space="preserve"> – 55 м</w:t>
      </w:r>
      <w:r w:rsidR="002A41FE">
        <w:rPr>
          <w:i/>
          <w:color w:val="0B5394"/>
          <w:vertAlign w:val="superscript"/>
        </w:rPr>
        <w:t>2</w:t>
      </w:r>
      <w:r w:rsidR="002A41FE">
        <w:rPr>
          <w:i/>
          <w:color w:val="0B5394"/>
        </w:rPr>
        <w:t>.</w:t>
      </w:r>
    </w:p>
    <w:p w14:paraId="7E361DF2" w14:textId="4CBD1294" w:rsidR="0072362C" w:rsidRDefault="000646AD" w:rsidP="009431AE">
      <w:pPr>
        <w:spacing w:before="240" w:after="240"/>
        <w:jc w:val="center"/>
        <w:rPr>
          <w:i/>
          <w:color w:val="0B5394"/>
        </w:rPr>
      </w:pPr>
      <w:r>
        <w:rPr>
          <w:noProof/>
        </w:rPr>
        <w:drawing>
          <wp:inline distT="0" distB="0" distL="0" distR="0" wp14:anchorId="0C7E8745" wp14:editId="1B147619">
            <wp:extent cx="5400000" cy="279838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9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EE74" w14:textId="0846D443" w:rsidR="00A910EE" w:rsidRDefault="000646AD" w:rsidP="009431AE">
      <w:pPr>
        <w:spacing w:before="240" w:after="240"/>
        <w:jc w:val="center"/>
        <w:rPr>
          <w:i/>
          <w:color w:val="0B5394"/>
        </w:rPr>
      </w:pPr>
      <w:r>
        <w:rPr>
          <w:noProof/>
        </w:rPr>
        <w:lastRenderedPageBreak/>
        <w:drawing>
          <wp:inline distT="0" distB="0" distL="0" distR="0" wp14:anchorId="0530B320" wp14:editId="6E69E28F">
            <wp:extent cx="5400000" cy="279479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9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985943" w:rsidRDefault="000C1C3F">
      <w:pPr>
        <w:pStyle w:val="3"/>
        <w:keepNext w:val="0"/>
        <w:keepLines w:val="0"/>
      </w:pPr>
      <w:bookmarkStart w:id="4" w:name="_3w6mlngvnf5j" w:colFirst="0" w:colLast="0"/>
      <w:bookmarkEnd w:id="4"/>
      <w:r>
        <w:t>Задача 3. Анализ рынка недвижимости Ленобласти</w:t>
      </w:r>
    </w:p>
    <w:p w14:paraId="0000001C" w14:textId="77777777" w:rsidR="00985943" w:rsidRDefault="000C1C3F">
      <w:pPr>
        <w:spacing w:before="240" w:after="240"/>
      </w:pPr>
      <w: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00001D" w14:textId="77777777" w:rsidR="00985943" w:rsidRDefault="000C1C3F">
      <w:pPr>
        <w:spacing w:before="240" w:after="240"/>
      </w:pPr>
      <w:r>
        <w:t>Проанализируйте результаты и опишите их. Ответы на такие вопросы:</w:t>
      </w:r>
    </w:p>
    <w:p w14:paraId="0000001E" w14:textId="77777777" w:rsidR="00985943" w:rsidRDefault="000C1C3F">
      <w:pPr>
        <w:spacing w:before="240" w:after="240"/>
      </w:pPr>
      <w:r>
        <w:t>1. В каких населённые пунктах Ленинградской области наиболее активно публикуют объявления о продаже недвижимости?</w:t>
      </w:r>
    </w:p>
    <w:p w14:paraId="2FF154E7" w14:textId="692E7DAB" w:rsidR="004E2AE2" w:rsidRPr="004E2AE2" w:rsidRDefault="004E2AE2" w:rsidP="005D5D5D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 xml:space="preserve">Наиболее активно публикуются объявления о продаже недвижимости в следующих населенных пунктах: </w:t>
      </w:r>
      <w:proofErr w:type="spellStart"/>
      <w:r>
        <w:rPr>
          <w:i/>
          <w:color w:val="0B5394"/>
        </w:rPr>
        <w:t>Мурино</w:t>
      </w:r>
      <w:proofErr w:type="spellEnd"/>
      <w:r>
        <w:rPr>
          <w:i/>
          <w:color w:val="0B5394"/>
        </w:rPr>
        <w:t xml:space="preserve"> (</w:t>
      </w:r>
      <w:r w:rsidR="005D5D5D">
        <w:rPr>
          <w:i/>
          <w:color w:val="0B5394"/>
        </w:rPr>
        <w:t>9,0</w:t>
      </w:r>
      <w:r>
        <w:rPr>
          <w:i/>
          <w:color w:val="0B5394"/>
        </w:rPr>
        <w:t xml:space="preserve">%), </w:t>
      </w:r>
      <w:proofErr w:type="spellStart"/>
      <w:r w:rsidR="005D5D5D" w:rsidRPr="004E2AE2">
        <w:rPr>
          <w:i/>
          <w:color w:val="0B5394"/>
        </w:rPr>
        <w:t>Кудрово</w:t>
      </w:r>
      <w:proofErr w:type="spellEnd"/>
      <w:r w:rsidR="005D5D5D">
        <w:rPr>
          <w:i/>
          <w:color w:val="0B5394"/>
        </w:rPr>
        <w:t xml:space="preserve"> (7,3%), </w:t>
      </w:r>
      <w:proofErr w:type="spellStart"/>
      <w:r w:rsidR="005D5D5D" w:rsidRPr="004E2AE2">
        <w:rPr>
          <w:i/>
          <w:color w:val="0B5394"/>
        </w:rPr>
        <w:t>Шушары</w:t>
      </w:r>
      <w:proofErr w:type="spellEnd"/>
      <w:r w:rsidR="005D5D5D">
        <w:rPr>
          <w:i/>
          <w:color w:val="0B5394"/>
        </w:rPr>
        <w:t xml:space="preserve"> (6,4%), </w:t>
      </w:r>
      <w:r w:rsidR="005D5D5D" w:rsidRPr="004E2AE2">
        <w:rPr>
          <w:i/>
          <w:color w:val="0B5394"/>
        </w:rPr>
        <w:t>Всеволожск</w:t>
      </w:r>
      <w:r w:rsidR="005D5D5D">
        <w:rPr>
          <w:i/>
          <w:color w:val="0B5394"/>
        </w:rPr>
        <w:t xml:space="preserve"> (5,6%), </w:t>
      </w:r>
      <w:r w:rsidR="005D5D5D" w:rsidRPr="004E2AE2">
        <w:rPr>
          <w:i/>
          <w:color w:val="0B5394"/>
        </w:rPr>
        <w:t>Парголово</w:t>
      </w:r>
      <w:r w:rsidR="005D5D5D">
        <w:rPr>
          <w:i/>
          <w:color w:val="0B5394"/>
        </w:rPr>
        <w:t xml:space="preserve"> (4,9%).</w:t>
      </w:r>
    </w:p>
    <w:p w14:paraId="00000021" w14:textId="77777777" w:rsidR="00985943" w:rsidRDefault="000C1C3F">
      <w:pPr>
        <w:spacing w:before="240" w:after="240"/>
      </w:pPr>
      <w: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0000022" w14:textId="75746977" w:rsidR="00985943" w:rsidRPr="005B15DD" w:rsidRDefault="00AB162C" w:rsidP="00AB162C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 xml:space="preserve">Самая высокая доля снятых с публикации объявлений наблюдается в следующих населенных пунктах: </w:t>
      </w:r>
      <w:proofErr w:type="spellStart"/>
      <w:r>
        <w:rPr>
          <w:i/>
          <w:color w:val="0B5394"/>
        </w:rPr>
        <w:t>Мурино</w:t>
      </w:r>
      <w:proofErr w:type="spellEnd"/>
      <w:r>
        <w:rPr>
          <w:i/>
          <w:color w:val="0B5394"/>
        </w:rPr>
        <w:t xml:space="preserve"> (93,7%), </w:t>
      </w:r>
      <w:proofErr w:type="spellStart"/>
      <w:r>
        <w:rPr>
          <w:i/>
          <w:color w:val="0B5394"/>
        </w:rPr>
        <w:t>Кудрово</w:t>
      </w:r>
      <w:proofErr w:type="spellEnd"/>
      <w:r>
        <w:rPr>
          <w:i/>
          <w:color w:val="0B5394"/>
        </w:rPr>
        <w:t xml:space="preserve"> (93,7%), </w:t>
      </w:r>
      <w:proofErr w:type="spellStart"/>
      <w:r>
        <w:rPr>
          <w:i/>
          <w:color w:val="0B5394"/>
        </w:rPr>
        <w:t>Шушары</w:t>
      </w:r>
      <w:proofErr w:type="spellEnd"/>
      <w:r>
        <w:rPr>
          <w:i/>
          <w:color w:val="0B5394"/>
        </w:rPr>
        <w:t xml:space="preserve"> (92,6%), Парголово (92,6%), Колпино (92,1%).</w:t>
      </w:r>
    </w:p>
    <w:p w14:paraId="00000024" w14:textId="77777777" w:rsidR="00985943" w:rsidRPr="000C2750" w:rsidRDefault="000C1C3F">
      <w:pPr>
        <w:spacing w:before="240" w:after="240"/>
      </w:pPr>
      <w: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00000025" w14:textId="5AFBA537" w:rsidR="00985943" w:rsidRDefault="00223D7E" w:rsidP="008B6531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>Средняя стоимость квадратного метра варьирует в широком диапазоне от 58 тыс. руб</w:t>
      </w:r>
      <w:r w:rsidR="0086468D" w:rsidRPr="0086468D">
        <w:rPr>
          <w:i/>
          <w:color w:val="0B5394"/>
        </w:rPr>
        <w:t>.</w:t>
      </w:r>
      <w:r>
        <w:rPr>
          <w:i/>
          <w:color w:val="0B5394"/>
        </w:rPr>
        <w:t xml:space="preserve"> до 101 тыс. руб. Среди них самую высокое значение данного показателя имеют: </w:t>
      </w:r>
      <w:r w:rsidRPr="00223D7E">
        <w:rPr>
          <w:i/>
          <w:color w:val="0B5394"/>
        </w:rPr>
        <w:t>Сестрорецк</w:t>
      </w:r>
      <w:r>
        <w:rPr>
          <w:i/>
          <w:color w:val="0B5394"/>
        </w:rPr>
        <w:t xml:space="preserve"> (101 тыс. руб.), </w:t>
      </w:r>
      <w:r w:rsidRPr="00223D7E">
        <w:rPr>
          <w:i/>
          <w:color w:val="0B5394"/>
        </w:rPr>
        <w:t>Пушкин</w:t>
      </w:r>
      <w:r>
        <w:rPr>
          <w:i/>
          <w:color w:val="0B5394"/>
        </w:rPr>
        <w:t xml:space="preserve"> (100 тыс. руб.), </w:t>
      </w:r>
      <w:proofErr w:type="spellStart"/>
      <w:r w:rsidRPr="00223D7E">
        <w:rPr>
          <w:i/>
          <w:color w:val="0B5394"/>
        </w:rPr>
        <w:t>Кудрово</w:t>
      </w:r>
      <w:proofErr w:type="spellEnd"/>
      <w:r w:rsidR="00DC0A66">
        <w:rPr>
          <w:i/>
          <w:color w:val="0B5394"/>
        </w:rPr>
        <w:t xml:space="preserve"> (96</w:t>
      </w:r>
      <w:r w:rsidR="00DC0A66" w:rsidRPr="00DC0A66">
        <w:rPr>
          <w:i/>
          <w:color w:val="0B5394"/>
        </w:rPr>
        <w:t xml:space="preserve"> </w:t>
      </w:r>
      <w:r>
        <w:rPr>
          <w:i/>
          <w:color w:val="0B5394"/>
        </w:rPr>
        <w:t xml:space="preserve">тыс. руб.), </w:t>
      </w:r>
      <w:r w:rsidRPr="00223D7E">
        <w:rPr>
          <w:i/>
          <w:color w:val="0B5394"/>
        </w:rPr>
        <w:t>Парголово</w:t>
      </w:r>
      <w:r>
        <w:rPr>
          <w:i/>
          <w:color w:val="0B5394"/>
        </w:rPr>
        <w:t xml:space="preserve"> (92 тыс. руб.), </w:t>
      </w:r>
      <w:r w:rsidR="00F3023F">
        <w:rPr>
          <w:i/>
          <w:color w:val="0B5394"/>
        </w:rPr>
        <w:t>Мурино (86</w:t>
      </w:r>
      <w:r w:rsidR="00432736">
        <w:rPr>
          <w:i/>
          <w:color w:val="0B5394"/>
        </w:rPr>
        <w:t xml:space="preserve"> тыс. руб.).</w:t>
      </w:r>
    </w:p>
    <w:p w14:paraId="5EC35451" w14:textId="027BC51F" w:rsidR="00235173" w:rsidRPr="00235173" w:rsidRDefault="00235173" w:rsidP="008B6531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lastRenderedPageBreak/>
        <w:t>Средняя площадь недвижимости варьирует в пределах 37,</w:t>
      </w:r>
      <w:r w:rsidR="00732ACA">
        <w:rPr>
          <w:i/>
          <w:color w:val="0B5394"/>
        </w:rPr>
        <w:t>4</w:t>
      </w:r>
      <w:r>
        <w:rPr>
          <w:i/>
          <w:color w:val="0B5394"/>
        </w:rPr>
        <w:t xml:space="preserve"> м – 57,8 м. Наблюдается тенденция: в городах площадь недвижимости выше, чем в поселках и деревнях. Так средняя площадь недвижимости в рассматриваемых городах составляет 4</w:t>
      </w:r>
      <w:r w:rsidR="00AC0732" w:rsidRPr="00AC0732">
        <w:rPr>
          <w:i/>
          <w:color w:val="0B5394"/>
        </w:rPr>
        <w:t>8</w:t>
      </w:r>
      <w:r>
        <w:rPr>
          <w:i/>
          <w:color w:val="0B5394"/>
        </w:rPr>
        <w:t>,1 м, а в дере</w:t>
      </w:r>
      <w:r w:rsidR="00AC0732">
        <w:rPr>
          <w:i/>
          <w:color w:val="0B5394"/>
        </w:rPr>
        <w:t>внях и посёлках соответственно 4</w:t>
      </w:r>
      <w:r w:rsidR="00AC0732" w:rsidRPr="00AC0732">
        <w:rPr>
          <w:i/>
          <w:color w:val="0B5394"/>
        </w:rPr>
        <w:t>4</w:t>
      </w:r>
      <w:r w:rsidR="00AC0732">
        <w:rPr>
          <w:i/>
          <w:color w:val="0B5394"/>
        </w:rPr>
        <w:t>,0 м и 44</w:t>
      </w:r>
      <w:r>
        <w:rPr>
          <w:i/>
          <w:color w:val="0B5394"/>
        </w:rPr>
        <w:t>,7 м.</w:t>
      </w:r>
    </w:p>
    <w:p w14:paraId="00000027" w14:textId="77777777" w:rsidR="00985943" w:rsidRDefault="000C1C3F">
      <w:pPr>
        <w:spacing w:before="240" w:after="240"/>
      </w:pPr>
      <w:r>
        <w:t>4. 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— медленнее.</w:t>
      </w:r>
    </w:p>
    <w:p w14:paraId="00000028" w14:textId="5B7CE511" w:rsidR="00985943" w:rsidRDefault="000D51B0" w:rsidP="008B6531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>Среди выделенных населенных пунктов наблюдается тенденция в росте времени продажи недвижимости в городах</w:t>
      </w:r>
      <w:r w:rsidR="00B53FA0" w:rsidRPr="00B53FA0">
        <w:rPr>
          <w:i/>
          <w:color w:val="0B5394"/>
        </w:rPr>
        <w:t xml:space="preserve"> и деревнях </w:t>
      </w:r>
      <w:r w:rsidR="00B53FA0">
        <w:rPr>
          <w:i/>
          <w:color w:val="0B5394"/>
        </w:rPr>
        <w:t xml:space="preserve">и снижении ее при продаже в </w:t>
      </w:r>
      <w:r>
        <w:rPr>
          <w:i/>
          <w:color w:val="0B5394"/>
        </w:rPr>
        <w:t>посёлках. Так среднее время продажи для них составляет: город – 10</w:t>
      </w:r>
      <w:r w:rsidR="00B53FA0">
        <w:rPr>
          <w:i/>
          <w:color w:val="0B5394"/>
        </w:rPr>
        <w:t>1 день, деревня – 97 дней, посёлок – 77</w:t>
      </w:r>
      <w:r>
        <w:rPr>
          <w:i/>
          <w:color w:val="0B5394"/>
        </w:rPr>
        <w:t xml:space="preserve"> дней.</w:t>
      </w:r>
    </w:p>
    <w:p w14:paraId="7875A413" w14:textId="77777777" w:rsidR="000760DB" w:rsidRPr="000D51B0" w:rsidRDefault="000760DB" w:rsidP="008B6531">
      <w:pPr>
        <w:spacing w:before="240" w:after="240"/>
        <w:jc w:val="both"/>
        <w:rPr>
          <w:i/>
          <w:color w:val="0B5394"/>
        </w:rPr>
      </w:pPr>
    </w:p>
    <w:p w14:paraId="04774FE4" w14:textId="43E1BEF7" w:rsidR="000F5181" w:rsidRPr="000F5181" w:rsidRDefault="000C1C3F" w:rsidP="000F5181">
      <w:pPr>
        <w:pStyle w:val="3"/>
        <w:spacing w:before="240" w:after="240"/>
      </w:pPr>
      <w:bookmarkStart w:id="5" w:name="_nwm5lzghpmz8" w:colFirst="0" w:colLast="0"/>
      <w:bookmarkEnd w:id="5"/>
      <w:r>
        <w:t>Общие выводы и рекомендации</w:t>
      </w:r>
    </w:p>
    <w:p w14:paraId="4667D795" w14:textId="05FE9C3E" w:rsidR="000F5181" w:rsidRDefault="00FA1AC0" w:rsidP="00B53540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 xml:space="preserve">Наиболее перспективным сегментов в рынке недвижимости </w:t>
      </w:r>
      <w:r w:rsidR="00FE1A34">
        <w:rPr>
          <w:i/>
          <w:color w:val="0B5394"/>
        </w:rPr>
        <w:t xml:space="preserve">для региона «Санкт-Петербург» </w:t>
      </w:r>
      <w:r>
        <w:rPr>
          <w:i/>
          <w:color w:val="0B5394"/>
        </w:rPr>
        <w:t xml:space="preserve">являются небольшие квартиры до двух комнат и стоимостью </w:t>
      </w:r>
      <w:r w:rsidR="00FE1A34">
        <w:rPr>
          <w:i/>
          <w:color w:val="0B5394"/>
        </w:rPr>
        <w:t>не более 5,2 млн руб</w:t>
      </w:r>
      <w:r w:rsidR="00D20B63">
        <w:rPr>
          <w:i/>
          <w:color w:val="0B5394"/>
        </w:rPr>
        <w:t>.</w:t>
      </w:r>
      <w:r w:rsidR="00FE1A34">
        <w:rPr>
          <w:i/>
          <w:color w:val="0B5394"/>
        </w:rPr>
        <w:t>, цена за квадратный метр для которых не будет превышать 104 тыс. руб.</w:t>
      </w:r>
    </w:p>
    <w:p w14:paraId="136B0CA7" w14:textId="2471210A" w:rsidR="00FE1A34" w:rsidRDefault="00FE1A34" w:rsidP="00B53540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>Для региона Ленинградской области наиболее перспективными являются небольшие квартиры до двух комнат</w:t>
      </w:r>
      <w:r w:rsidR="005F3F80">
        <w:rPr>
          <w:i/>
          <w:color w:val="0B5394"/>
        </w:rPr>
        <w:t xml:space="preserve">, расположенные в </w:t>
      </w:r>
      <w:r w:rsidR="00945985">
        <w:rPr>
          <w:i/>
          <w:color w:val="0B5394"/>
        </w:rPr>
        <w:t xml:space="preserve">активно развивающихся </w:t>
      </w:r>
      <w:r w:rsidR="00370103">
        <w:rPr>
          <w:i/>
          <w:color w:val="0B5394"/>
        </w:rPr>
        <w:t xml:space="preserve">городах и </w:t>
      </w:r>
      <w:r w:rsidR="00945985">
        <w:rPr>
          <w:i/>
          <w:color w:val="0B5394"/>
        </w:rPr>
        <w:t xml:space="preserve">посёлках и находящиеся недалеко от Санкт-Петербурга </w:t>
      </w:r>
      <w:r w:rsidR="005F3F80">
        <w:rPr>
          <w:i/>
          <w:color w:val="0B5394"/>
        </w:rPr>
        <w:t xml:space="preserve">(например, </w:t>
      </w:r>
      <w:proofErr w:type="spellStart"/>
      <w:r w:rsidR="005F3F80">
        <w:rPr>
          <w:i/>
          <w:color w:val="0B5394"/>
        </w:rPr>
        <w:t>Мурино</w:t>
      </w:r>
      <w:proofErr w:type="spellEnd"/>
      <w:r w:rsidR="005F3F80">
        <w:rPr>
          <w:i/>
          <w:color w:val="0B5394"/>
        </w:rPr>
        <w:t xml:space="preserve">, </w:t>
      </w:r>
      <w:proofErr w:type="spellStart"/>
      <w:r w:rsidR="005348B0">
        <w:rPr>
          <w:i/>
          <w:color w:val="0B5394"/>
        </w:rPr>
        <w:t>Кудрово</w:t>
      </w:r>
      <w:proofErr w:type="spellEnd"/>
      <w:r w:rsidR="005348B0">
        <w:rPr>
          <w:i/>
          <w:color w:val="0B5394"/>
        </w:rPr>
        <w:t xml:space="preserve">, </w:t>
      </w:r>
      <w:proofErr w:type="spellStart"/>
      <w:r w:rsidR="005F3F80">
        <w:rPr>
          <w:i/>
          <w:color w:val="0B5394"/>
        </w:rPr>
        <w:t>Шушары</w:t>
      </w:r>
      <w:proofErr w:type="spellEnd"/>
      <w:r w:rsidR="005F3F80">
        <w:rPr>
          <w:i/>
          <w:color w:val="0B5394"/>
        </w:rPr>
        <w:t xml:space="preserve">), </w:t>
      </w:r>
      <w:r>
        <w:rPr>
          <w:i/>
          <w:color w:val="0B5394"/>
        </w:rPr>
        <w:t>стоимость</w:t>
      </w:r>
      <w:r w:rsidR="00945985">
        <w:rPr>
          <w:i/>
          <w:color w:val="0B5394"/>
        </w:rPr>
        <w:t xml:space="preserve"> для которых не будет превышать </w:t>
      </w:r>
      <w:r>
        <w:rPr>
          <w:i/>
          <w:color w:val="0B5394"/>
        </w:rPr>
        <w:t xml:space="preserve">3,3 млн, </w:t>
      </w:r>
      <w:r w:rsidR="00945985">
        <w:rPr>
          <w:i/>
          <w:color w:val="0B5394"/>
        </w:rPr>
        <w:t xml:space="preserve">а </w:t>
      </w:r>
      <w:r>
        <w:rPr>
          <w:i/>
          <w:color w:val="0B5394"/>
        </w:rPr>
        <w:t>цена за квадрат</w:t>
      </w:r>
      <w:r w:rsidR="00945985">
        <w:rPr>
          <w:i/>
          <w:color w:val="0B5394"/>
        </w:rPr>
        <w:t xml:space="preserve">ный метр </w:t>
      </w:r>
      <w:r w:rsidR="00C750F4">
        <w:rPr>
          <w:i/>
          <w:color w:val="0B5394"/>
        </w:rPr>
        <w:t>не будет превышать 68</w:t>
      </w:r>
      <w:r>
        <w:rPr>
          <w:i/>
          <w:color w:val="0B5394"/>
        </w:rPr>
        <w:t xml:space="preserve"> тыс. руб.</w:t>
      </w:r>
    </w:p>
    <w:p w14:paraId="096C594F" w14:textId="4FDCD2BE" w:rsidR="00370103" w:rsidRDefault="00E64258" w:rsidP="00B53540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 xml:space="preserve">Учитывая сезонность объявлений, наиболее перспективное время выхода на рынок – это </w:t>
      </w:r>
      <w:r w:rsidR="00922E2E">
        <w:rPr>
          <w:i/>
          <w:color w:val="0B5394"/>
        </w:rPr>
        <w:t xml:space="preserve">осень </w:t>
      </w:r>
      <w:r>
        <w:rPr>
          <w:i/>
          <w:color w:val="0B5394"/>
        </w:rPr>
        <w:t>(</w:t>
      </w:r>
      <w:r w:rsidR="00922E2E">
        <w:rPr>
          <w:i/>
          <w:color w:val="0B5394"/>
        </w:rPr>
        <w:t>сентябрь, октябрь, ноябрь</w:t>
      </w:r>
      <w:r>
        <w:rPr>
          <w:i/>
          <w:color w:val="0B5394"/>
        </w:rPr>
        <w:t>)</w:t>
      </w:r>
      <w:r w:rsidR="00922E2E">
        <w:rPr>
          <w:i/>
          <w:color w:val="0B5394"/>
        </w:rPr>
        <w:t xml:space="preserve">. На данном промежутке </w:t>
      </w:r>
      <w:r w:rsidR="007C37E2">
        <w:rPr>
          <w:i/>
          <w:color w:val="0B5394"/>
        </w:rPr>
        <w:t>времени наблюдается самый высокий спрос на квартиры.</w:t>
      </w:r>
      <w:r w:rsidR="00370103">
        <w:rPr>
          <w:i/>
          <w:color w:val="0B5394"/>
        </w:rPr>
        <w:t xml:space="preserve"> </w:t>
      </w:r>
    </w:p>
    <w:p w14:paraId="1D909CD1" w14:textId="178D57E1" w:rsidR="00370103" w:rsidRDefault="00370103" w:rsidP="00B53540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 xml:space="preserve">Стоит больше вкладывать ресурсов в рекламные кампании в таких населенных пунктах, как: </w:t>
      </w:r>
      <w:proofErr w:type="spellStart"/>
      <w:r>
        <w:rPr>
          <w:i/>
          <w:color w:val="0B5394"/>
        </w:rPr>
        <w:t>Мурино</w:t>
      </w:r>
      <w:proofErr w:type="spellEnd"/>
      <w:r>
        <w:rPr>
          <w:i/>
          <w:color w:val="0B5394"/>
        </w:rPr>
        <w:t xml:space="preserve">, </w:t>
      </w:r>
      <w:proofErr w:type="spellStart"/>
      <w:r>
        <w:rPr>
          <w:i/>
          <w:color w:val="0B5394"/>
        </w:rPr>
        <w:t>Кудрово</w:t>
      </w:r>
      <w:proofErr w:type="spellEnd"/>
      <w:r>
        <w:rPr>
          <w:i/>
          <w:color w:val="0B5394"/>
        </w:rPr>
        <w:t xml:space="preserve">, </w:t>
      </w:r>
      <w:proofErr w:type="spellStart"/>
      <w:r>
        <w:rPr>
          <w:i/>
          <w:color w:val="0B5394"/>
        </w:rPr>
        <w:t>Шушары</w:t>
      </w:r>
      <w:proofErr w:type="spellEnd"/>
      <w:r>
        <w:rPr>
          <w:i/>
          <w:color w:val="0B5394"/>
        </w:rPr>
        <w:t>, Парголово и Колпино, имеющих процент снятых объявлений с продажи более 90%, что говорит о том, что люди проявляют активный интерес в покупке жилья в данных поселениях.</w:t>
      </w:r>
    </w:p>
    <w:p w14:paraId="0C6A13EF" w14:textId="41D35462" w:rsidR="000C2750" w:rsidRDefault="008C1A66" w:rsidP="00B53540">
      <w:pPr>
        <w:spacing w:before="240" w:after="240"/>
        <w:jc w:val="both"/>
        <w:rPr>
          <w:i/>
          <w:color w:val="0B5394"/>
        </w:rPr>
      </w:pPr>
      <w:r>
        <w:rPr>
          <w:i/>
          <w:color w:val="0B5394"/>
        </w:rPr>
        <w:t>Скидки на продажу квартир перспективнее всего давать в месяцах,</w:t>
      </w:r>
      <w:r w:rsidR="000C2750" w:rsidRPr="000C2750">
        <w:rPr>
          <w:i/>
          <w:color w:val="0B5394"/>
        </w:rPr>
        <w:t xml:space="preserve"> </w:t>
      </w:r>
      <w:r w:rsidR="000C2750">
        <w:rPr>
          <w:i/>
          <w:color w:val="0B5394"/>
        </w:rPr>
        <w:t xml:space="preserve">имеющих </w:t>
      </w:r>
      <w:r w:rsidR="000C2750">
        <w:rPr>
          <w:i/>
          <w:color w:val="0B5394"/>
        </w:rPr>
        <w:t>пониженный</w:t>
      </w:r>
      <w:r w:rsidR="000C2750" w:rsidRPr="00C34F33">
        <w:rPr>
          <w:i/>
          <w:color w:val="0B5394"/>
        </w:rPr>
        <w:t xml:space="preserve"> спрос на недвижимость</w:t>
      </w:r>
      <w:r w:rsidR="00707EC0">
        <w:rPr>
          <w:i/>
          <w:color w:val="0B5394"/>
        </w:rPr>
        <w:t xml:space="preserve">: </w:t>
      </w:r>
      <w:r w:rsidR="000C2750">
        <w:rPr>
          <w:i/>
          <w:color w:val="0B5394"/>
        </w:rPr>
        <w:t>апрель, май, июнь</w:t>
      </w:r>
      <w:r w:rsidR="00707EC0">
        <w:rPr>
          <w:i/>
          <w:color w:val="0B5394"/>
        </w:rPr>
        <w:t xml:space="preserve">. Это </w:t>
      </w:r>
      <w:r w:rsidR="000C2750">
        <w:rPr>
          <w:i/>
          <w:color w:val="0B5394"/>
        </w:rPr>
        <w:t>должно повысить интерес потенциальных покупателей к приобретению недвижимости</w:t>
      </w:r>
      <w:bookmarkStart w:id="6" w:name="_GoBack"/>
      <w:bookmarkEnd w:id="6"/>
      <w:r w:rsidR="000C2750" w:rsidRPr="00C34F33">
        <w:rPr>
          <w:i/>
          <w:color w:val="0B5394"/>
        </w:rPr>
        <w:t>.</w:t>
      </w:r>
    </w:p>
    <w:sectPr w:rsidR="000C27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43"/>
    <w:rsid w:val="00030852"/>
    <w:rsid w:val="00034E60"/>
    <w:rsid w:val="000646AD"/>
    <w:rsid w:val="000760DB"/>
    <w:rsid w:val="00076580"/>
    <w:rsid w:val="000C1C3F"/>
    <w:rsid w:val="000C2750"/>
    <w:rsid w:val="000D51B0"/>
    <w:rsid w:val="000F5181"/>
    <w:rsid w:val="00131674"/>
    <w:rsid w:val="00132A63"/>
    <w:rsid w:val="00192D9C"/>
    <w:rsid w:val="001945B2"/>
    <w:rsid w:val="001A3B03"/>
    <w:rsid w:val="001A6255"/>
    <w:rsid w:val="001B1B61"/>
    <w:rsid w:val="001C20C3"/>
    <w:rsid w:val="00223D7E"/>
    <w:rsid w:val="00235173"/>
    <w:rsid w:val="002A41FE"/>
    <w:rsid w:val="002B6FB6"/>
    <w:rsid w:val="002D1FB3"/>
    <w:rsid w:val="002D58C1"/>
    <w:rsid w:val="002F5DA7"/>
    <w:rsid w:val="00322E2D"/>
    <w:rsid w:val="00331AE1"/>
    <w:rsid w:val="00340956"/>
    <w:rsid w:val="00341610"/>
    <w:rsid w:val="003652AA"/>
    <w:rsid w:val="00370103"/>
    <w:rsid w:val="0039178E"/>
    <w:rsid w:val="003C3905"/>
    <w:rsid w:val="003C7699"/>
    <w:rsid w:val="003E1CB0"/>
    <w:rsid w:val="00410DAF"/>
    <w:rsid w:val="00432736"/>
    <w:rsid w:val="00441194"/>
    <w:rsid w:val="004710EA"/>
    <w:rsid w:val="00471772"/>
    <w:rsid w:val="00481A8B"/>
    <w:rsid w:val="004A2967"/>
    <w:rsid w:val="004A4721"/>
    <w:rsid w:val="004A7839"/>
    <w:rsid w:val="004D19C7"/>
    <w:rsid w:val="004D59FD"/>
    <w:rsid w:val="004E00D4"/>
    <w:rsid w:val="004E2AE2"/>
    <w:rsid w:val="005172DC"/>
    <w:rsid w:val="0052791D"/>
    <w:rsid w:val="005348B0"/>
    <w:rsid w:val="00551A23"/>
    <w:rsid w:val="0055307F"/>
    <w:rsid w:val="00591074"/>
    <w:rsid w:val="0059642F"/>
    <w:rsid w:val="005B15DD"/>
    <w:rsid w:val="005D5D5D"/>
    <w:rsid w:val="005F3F80"/>
    <w:rsid w:val="006227CE"/>
    <w:rsid w:val="00647032"/>
    <w:rsid w:val="006533C3"/>
    <w:rsid w:val="006871C6"/>
    <w:rsid w:val="00696557"/>
    <w:rsid w:val="006E5CDF"/>
    <w:rsid w:val="00707EC0"/>
    <w:rsid w:val="0071522D"/>
    <w:rsid w:val="0072362C"/>
    <w:rsid w:val="00732ACA"/>
    <w:rsid w:val="007406A5"/>
    <w:rsid w:val="0078503C"/>
    <w:rsid w:val="007C37E2"/>
    <w:rsid w:val="007E5A8D"/>
    <w:rsid w:val="0086468D"/>
    <w:rsid w:val="00872FB5"/>
    <w:rsid w:val="0088251C"/>
    <w:rsid w:val="008B3C54"/>
    <w:rsid w:val="008B6531"/>
    <w:rsid w:val="008C1A66"/>
    <w:rsid w:val="008F4614"/>
    <w:rsid w:val="00922997"/>
    <w:rsid w:val="00922E2E"/>
    <w:rsid w:val="009370E4"/>
    <w:rsid w:val="009431AE"/>
    <w:rsid w:val="009454AD"/>
    <w:rsid w:val="00945985"/>
    <w:rsid w:val="00957943"/>
    <w:rsid w:val="009838AD"/>
    <w:rsid w:val="00985943"/>
    <w:rsid w:val="00994949"/>
    <w:rsid w:val="009B5373"/>
    <w:rsid w:val="009C35BF"/>
    <w:rsid w:val="009D0976"/>
    <w:rsid w:val="009F24A4"/>
    <w:rsid w:val="00A132E8"/>
    <w:rsid w:val="00A2383F"/>
    <w:rsid w:val="00A24993"/>
    <w:rsid w:val="00A35D4D"/>
    <w:rsid w:val="00A4320A"/>
    <w:rsid w:val="00A57FED"/>
    <w:rsid w:val="00A70D7F"/>
    <w:rsid w:val="00A85B23"/>
    <w:rsid w:val="00A910EE"/>
    <w:rsid w:val="00A949B5"/>
    <w:rsid w:val="00AA2388"/>
    <w:rsid w:val="00AA7091"/>
    <w:rsid w:val="00AA7D28"/>
    <w:rsid w:val="00AB162C"/>
    <w:rsid w:val="00AC0732"/>
    <w:rsid w:val="00B06C0C"/>
    <w:rsid w:val="00B52808"/>
    <w:rsid w:val="00B533C5"/>
    <w:rsid w:val="00B53540"/>
    <w:rsid w:val="00B53FA0"/>
    <w:rsid w:val="00B5496D"/>
    <w:rsid w:val="00B57209"/>
    <w:rsid w:val="00B82E1D"/>
    <w:rsid w:val="00BA392C"/>
    <w:rsid w:val="00BC294C"/>
    <w:rsid w:val="00BF4074"/>
    <w:rsid w:val="00C15241"/>
    <w:rsid w:val="00C32C56"/>
    <w:rsid w:val="00C525B3"/>
    <w:rsid w:val="00C750F4"/>
    <w:rsid w:val="00CC0E40"/>
    <w:rsid w:val="00CE2E1C"/>
    <w:rsid w:val="00D20B63"/>
    <w:rsid w:val="00D41FF5"/>
    <w:rsid w:val="00D56ECA"/>
    <w:rsid w:val="00D67BB1"/>
    <w:rsid w:val="00D724AE"/>
    <w:rsid w:val="00D87065"/>
    <w:rsid w:val="00DC0A66"/>
    <w:rsid w:val="00DD5D41"/>
    <w:rsid w:val="00E64258"/>
    <w:rsid w:val="00E81715"/>
    <w:rsid w:val="00EB0DCD"/>
    <w:rsid w:val="00EE3817"/>
    <w:rsid w:val="00F23D80"/>
    <w:rsid w:val="00F3023F"/>
    <w:rsid w:val="00F6783F"/>
    <w:rsid w:val="00F90893"/>
    <w:rsid w:val="00FA1AC0"/>
    <w:rsid w:val="00FB44CD"/>
    <w:rsid w:val="00FD0F23"/>
    <w:rsid w:val="00F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0B9F2A-FB0B-4D49-9B6E-E7CBBFA0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949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6</Pages>
  <Words>1506</Words>
  <Characters>8585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by_harle</cp:lastModifiedBy>
  <cp:revision>125</cp:revision>
  <dcterms:created xsi:type="dcterms:W3CDTF">2025-06-10T11:04:00Z</dcterms:created>
  <dcterms:modified xsi:type="dcterms:W3CDTF">2025-06-29T16:59:00Z</dcterms:modified>
</cp:coreProperties>
</file>