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AA73E" w14:textId="655FAC6B" w:rsidR="008B0DCA" w:rsidRPr="00DD071B" w:rsidRDefault="008B0DCA" w:rsidP="008B0DCA">
      <w:pPr>
        <w:jc w:val="center"/>
        <w:rPr>
          <w:rFonts w:cstheme="minorHAnsi"/>
          <w:b/>
          <w:bCs/>
        </w:rPr>
      </w:pPr>
      <w:r w:rsidRPr="00DD071B">
        <w:rPr>
          <w:rFonts w:cstheme="minorHAnsi"/>
          <w:b/>
          <w:bCs/>
        </w:rPr>
        <w:t>Fair Use Check for</w:t>
      </w:r>
      <w:r w:rsidR="004E41D2">
        <w:rPr>
          <w:rFonts w:cstheme="minorHAnsi"/>
          <w:b/>
          <w:bCs/>
        </w:rPr>
        <w:t xml:space="preserve"> Reference</w:t>
      </w:r>
      <w:r w:rsidRPr="00DD071B">
        <w:rPr>
          <w:rFonts w:cstheme="minorHAnsi"/>
          <w:b/>
          <w:bCs/>
        </w:rPr>
        <w:t xml:space="preserve"> </w:t>
      </w:r>
      <w:r w:rsidR="00D729EF" w:rsidRPr="00DD071B">
        <w:rPr>
          <w:rFonts w:cstheme="minorHAnsi"/>
          <w:b/>
          <w:bCs/>
        </w:rPr>
        <w:t>I</w:t>
      </w:r>
      <w:r w:rsidRPr="00DD071B">
        <w:rPr>
          <w:rFonts w:cstheme="minorHAnsi"/>
          <w:b/>
          <w:bCs/>
        </w:rPr>
        <w:t xml:space="preserve">mages  </w:t>
      </w:r>
    </w:p>
    <w:p w14:paraId="4EDDC84A" w14:textId="21766B55" w:rsidR="008B0DCA" w:rsidRPr="00FA5942" w:rsidRDefault="008B0DCA" w:rsidP="008B0DCA">
      <w:pPr>
        <w:jc w:val="center"/>
        <w:rPr>
          <w:rFonts w:cstheme="minorHAnsi"/>
        </w:rPr>
      </w:pPr>
    </w:p>
    <w:p w14:paraId="57006502" w14:textId="1FA432EF" w:rsidR="00D729EF" w:rsidRPr="00FA5942" w:rsidRDefault="00D729EF" w:rsidP="00D729EF">
      <w:pPr>
        <w:rPr>
          <w:rFonts w:cstheme="minorHAnsi"/>
        </w:rPr>
      </w:pPr>
      <w:r w:rsidRPr="00FA5942">
        <w:rPr>
          <w:rFonts w:cstheme="minorHAnsi"/>
        </w:rPr>
        <w:t xml:space="preserve">This check is based on the list provided by: </w:t>
      </w:r>
      <w:r w:rsidR="005153C0" w:rsidRPr="005153C0">
        <w:rPr>
          <w:rFonts w:cstheme="minorHAnsi"/>
        </w:rPr>
        <w:t>https://copyright.columbia.edu/basics/fair-use/fair-use-checklist.html</w:t>
      </w:r>
    </w:p>
    <w:p w14:paraId="027D319F" w14:textId="17E5458E" w:rsidR="00ED6D01" w:rsidRPr="00FA5942" w:rsidRDefault="00ED6D01" w:rsidP="00D729EF">
      <w:pPr>
        <w:rPr>
          <w:rFonts w:cstheme="minorHAnsi"/>
        </w:rPr>
      </w:pPr>
    </w:p>
    <w:p w14:paraId="04AEBE35" w14:textId="19752C5B" w:rsidR="00ED6D01" w:rsidRPr="00FA5942" w:rsidRDefault="00ED6D01" w:rsidP="00ED6D01">
      <w:pPr>
        <w:rPr>
          <w:rFonts w:cstheme="minorHAnsi"/>
        </w:rPr>
      </w:pPr>
      <w:r w:rsidRPr="00DD071B">
        <w:rPr>
          <w:rFonts w:cstheme="minorHAnsi"/>
          <w:b/>
          <w:bCs/>
        </w:rPr>
        <w:t>Name:</w:t>
      </w:r>
      <w:r w:rsidRPr="00FA5942">
        <w:rPr>
          <w:rFonts w:cstheme="minorHAnsi"/>
        </w:rPr>
        <w:t xml:space="preserve"> </w:t>
      </w:r>
      <w:r w:rsidR="00B523C8">
        <w:rPr>
          <w:rFonts w:cstheme="minorHAnsi"/>
        </w:rPr>
        <w:t>Lynn</w:t>
      </w:r>
      <w:r w:rsidRPr="00FA5942">
        <w:rPr>
          <w:rFonts w:cstheme="minorHAnsi"/>
        </w:rPr>
        <w:t xml:space="preserve"> Priestley</w:t>
      </w:r>
    </w:p>
    <w:p w14:paraId="3EC39959" w14:textId="77777777" w:rsidR="00ED6D01" w:rsidRPr="00FA5942" w:rsidRDefault="00ED6D01" w:rsidP="00ED6D01">
      <w:pPr>
        <w:rPr>
          <w:rFonts w:cstheme="minorHAnsi"/>
        </w:rPr>
      </w:pPr>
      <w:r w:rsidRPr="00DD071B">
        <w:rPr>
          <w:rFonts w:cstheme="minorHAnsi"/>
          <w:b/>
          <w:bCs/>
        </w:rPr>
        <w:t>Institution:</w:t>
      </w:r>
      <w:r w:rsidRPr="00FA5942">
        <w:rPr>
          <w:rFonts w:cstheme="minorHAnsi"/>
        </w:rPr>
        <w:t xml:space="preserve"> University of Pittsburgh </w:t>
      </w:r>
    </w:p>
    <w:p w14:paraId="70DEB79B" w14:textId="77777777" w:rsidR="00ED6D01" w:rsidRPr="00FA5942" w:rsidRDefault="00ED6D01" w:rsidP="00ED6D01">
      <w:pPr>
        <w:rPr>
          <w:rFonts w:cstheme="minorHAnsi"/>
        </w:rPr>
      </w:pPr>
      <w:r w:rsidRPr="00DD071B">
        <w:rPr>
          <w:rFonts w:cstheme="minorHAnsi"/>
          <w:b/>
          <w:bCs/>
        </w:rPr>
        <w:t>Project:</w:t>
      </w:r>
      <w:r w:rsidRPr="00FA5942">
        <w:rPr>
          <w:rFonts w:cstheme="minorHAnsi"/>
        </w:rPr>
        <w:t xml:space="preserve"> Body Language Zine </w:t>
      </w:r>
    </w:p>
    <w:p w14:paraId="2B36B211" w14:textId="77777777" w:rsidR="00ED6D01" w:rsidRPr="00FA5942" w:rsidRDefault="00ED6D01" w:rsidP="00ED6D01">
      <w:pPr>
        <w:rPr>
          <w:rFonts w:cstheme="minorHAnsi"/>
        </w:rPr>
      </w:pPr>
      <w:r w:rsidRPr="00DD071B">
        <w:rPr>
          <w:rFonts w:cstheme="minorHAnsi"/>
          <w:b/>
          <w:bCs/>
        </w:rPr>
        <w:t>Date:</w:t>
      </w:r>
      <w:r w:rsidRPr="00FA5942">
        <w:rPr>
          <w:rFonts w:cstheme="minorHAnsi"/>
        </w:rPr>
        <w:t xml:space="preserve">  11/04/21 </w:t>
      </w:r>
      <w:r w:rsidRPr="00FA5942">
        <w:rPr>
          <w:rFonts w:cstheme="minorHAnsi"/>
        </w:rPr>
        <w:tab/>
      </w:r>
    </w:p>
    <w:p w14:paraId="51AA132E" w14:textId="77777777" w:rsidR="00ED6D01" w:rsidRPr="00FA5942" w:rsidRDefault="00ED6D01" w:rsidP="00D729EF">
      <w:pPr>
        <w:rPr>
          <w:rFonts w:cstheme="minorHAnsi"/>
        </w:rPr>
      </w:pPr>
    </w:p>
    <w:p w14:paraId="342334CF" w14:textId="4534A52F" w:rsidR="00FA5942" w:rsidRPr="00FA5942" w:rsidRDefault="00FA5942" w:rsidP="00FA5942">
      <w:pPr>
        <w:rPr>
          <w:rFonts w:cstheme="minorHAnsi"/>
          <w:b/>
          <w:bCs/>
        </w:rPr>
      </w:pPr>
      <w:r w:rsidRPr="00FA5942">
        <w:rPr>
          <w:rFonts w:cstheme="minorHAnsi"/>
          <w:b/>
          <w:bCs/>
        </w:rPr>
        <w:t xml:space="preserve">Credit provided </w:t>
      </w:r>
      <w:r w:rsidR="00DD071B">
        <w:rPr>
          <w:rFonts w:cstheme="minorHAnsi"/>
          <w:b/>
          <w:bCs/>
        </w:rPr>
        <w:t xml:space="preserve">directly </w:t>
      </w:r>
      <w:r w:rsidRPr="00FA5942">
        <w:rPr>
          <w:rFonts w:cstheme="minorHAnsi"/>
          <w:b/>
          <w:bCs/>
        </w:rPr>
        <w:t>in the zine on the back cover:</w:t>
      </w:r>
    </w:p>
    <w:p w14:paraId="7DF8214D" w14:textId="0F591316" w:rsidR="00D729EF" w:rsidRPr="00FA5942" w:rsidRDefault="00FA5942" w:rsidP="00D04D4C">
      <w:pPr>
        <w:pStyle w:val="sidenote"/>
        <w:ind w:left="720"/>
        <w:rPr>
          <w:rFonts w:asciiTheme="minorHAnsi" w:hAnsiTheme="minorHAnsi" w:cstheme="minorHAnsi"/>
          <w:sz w:val="24"/>
          <w:szCs w:val="24"/>
        </w:rPr>
      </w:pPr>
      <w:r w:rsidRPr="00FA5942">
        <w:rPr>
          <w:rFonts w:asciiTheme="minorHAnsi" w:hAnsiTheme="minorHAnsi" w:cstheme="minorHAnsi"/>
          <w:b/>
          <w:bCs/>
          <w:sz w:val="24"/>
          <w:szCs w:val="24"/>
        </w:rPr>
        <w:t>“</w:t>
      </w:r>
      <w:r w:rsidRPr="00FA5942">
        <w:rPr>
          <w:rFonts w:asciiTheme="minorHAnsi" w:hAnsiTheme="minorHAnsi" w:cstheme="minorHAnsi"/>
          <w:sz w:val="24"/>
          <w:szCs w:val="24"/>
        </w:rPr>
        <w:t xml:space="preserve">The drawing of </w:t>
      </w:r>
      <w:r w:rsidRPr="00B556A4">
        <w:rPr>
          <w:rFonts w:asciiTheme="minorHAnsi" w:hAnsiTheme="minorHAnsi" w:cstheme="minorHAnsi"/>
          <w:i/>
          <w:iCs/>
          <w:sz w:val="24"/>
          <w:szCs w:val="24"/>
        </w:rPr>
        <w:t>Normman</w:t>
      </w:r>
      <w:r w:rsidRPr="00FA5942">
        <w:rPr>
          <w:rFonts w:asciiTheme="minorHAnsi" w:hAnsiTheme="minorHAnsi" w:cstheme="minorHAnsi"/>
          <w:sz w:val="24"/>
          <w:szCs w:val="24"/>
        </w:rPr>
        <w:t xml:space="preserve"> on the </w:t>
      </w:r>
      <w:r w:rsidR="005153C0">
        <w:rPr>
          <w:rFonts w:asciiTheme="minorHAnsi" w:hAnsiTheme="minorHAnsi" w:cstheme="minorHAnsi"/>
          <w:sz w:val="24"/>
          <w:szCs w:val="24"/>
        </w:rPr>
        <w:t>‘</w:t>
      </w:r>
      <w:r w:rsidRPr="00FA5942">
        <w:rPr>
          <w:rFonts w:asciiTheme="minorHAnsi" w:hAnsiTheme="minorHAnsi" w:cstheme="minorHAnsi"/>
          <w:sz w:val="24"/>
          <w:szCs w:val="24"/>
        </w:rPr>
        <w:t>meet the minormity</w:t>
      </w:r>
      <w:r w:rsidR="005153C0">
        <w:rPr>
          <w:rFonts w:asciiTheme="minorHAnsi" w:hAnsiTheme="minorHAnsi" w:cstheme="minorHAnsi"/>
          <w:sz w:val="24"/>
          <w:szCs w:val="24"/>
        </w:rPr>
        <w:t>’</w:t>
      </w:r>
      <w:r w:rsidRPr="00FA5942">
        <w:rPr>
          <w:rFonts w:asciiTheme="minorHAnsi" w:hAnsiTheme="minorHAnsi" w:cstheme="minorHAnsi"/>
          <w:sz w:val="24"/>
          <w:szCs w:val="24"/>
        </w:rPr>
        <w:t xml:space="preserve"> page is a recreation of the real statue. The drawings of the standardized measured men on the </w:t>
      </w:r>
      <w:r w:rsidRPr="00FA5942">
        <w:rPr>
          <w:rFonts w:asciiTheme="minorHAnsi" w:hAnsiTheme="minorHAnsi" w:cstheme="minorHAnsi"/>
          <w:i/>
          <w:iCs/>
          <w:sz w:val="24"/>
          <w:szCs w:val="24"/>
        </w:rPr>
        <w:t>What Can a Body Do?</w:t>
      </w:r>
      <w:r w:rsidRPr="00FA5942">
        <w:rPr>
          <w:rFonts w:asciiTheme="minorHAnsi" w:hAnsiTheme="minorHAnsi" w:cstheme="minorHAnsi"/>
          <w:sz w:val="24"/>
          <w:szCs w:val="24"/>
        </w:rPr>
        <w:t xml:space="preserve"> quote page are handmade copies of the original diagrams. All drawings were then added to with my original drawings/concepts to adapt to the message of the zine. Any image with elements based directly on another work has the original maker’s name and year next to the image and </w:t>
      </w:r>
      <w:r w:rsidR="005153C0">
        <w:rPr>
          <w:rFonts w:asciiTheme="minorHAnsi" w:hAnsiTheme="minorHAnsi" w:cstheme="minorHAnsi"/>
          <w:sz w:val="24"/>
          <w:szCs w:val="24"/>
        </w:rPr>
        <w:t>is</w:t>
      </w:r>
      <w:r w:rsidRPr="00FA5942">
        <w:rPr>
          <w:rFonts w:asciiTheme="minorHAnsi" w:hAnsiTheme="minorHAnsi" w:cstheme="minorHAnsi"/>
          <w:sz w:val="24"/>
          <w:szCs w:val="24"/>
        </w:rPr>
        <w:t xml:space="preserve"> being used under Fair Use guidelines that allow for transformative and commentary-based uses of others' work.”</w:t>
      </w:r>
    </w:p>
    <w:p w14:paraId="46EAAE08" w14:textId="77777777" w:rsidR="00FA5942" w:rsidRPr="00FA5942" w:rsidRDefault="00FA5942" w:rsidP="00D729EF">
      <w:pPr>
        <w:rPr>
          <w:rFonts w:cstheme="minorHAnsi"/>
        </w:rPr>
      </w:pPr>
    </w:p>
    <w:p w14:paraId="18550AB0" w14:textId="6BACF8B6" w:rsidR="00ED6D01" w:rsidRPr="00FA5942" w:rsidRDefault="00FB7A1F" w:rsidP="00D729EF">
      <w:pPr>
        <w:rPr>
          <w:rFonts w:cstheme="minorHAnsi"/>
        </w:rPr>
      </w:pPr>
      <w:r>
        <w:rPr>
          <w:rFonts w:cstheme="minorHAnsi"/>
          <w:b/>
          <w:bCs/>
        </w:rPr>
        <w:t>Reference</w:t>
      </w:r>
      <w:r w:rsidR="005153C0">
        <w:rPr>
          <w:rFonts w:cstheme="minorHAnsi"/>
          <w:b/>
          <w:bCs/>
        </w:rPr>
        <w:t xml:space="preserve"> image</w:t>
      </w:r>
      <w:r>
        <w:rPr>
          <w:rFonts w:cstheme="minorHAnsi"/>
          <w:b/>
          <w:bCs/>
        </w:rPr>
        <w:t>s</w:t>
      </w:r>
      <w:r w:rsidR="005153C0">
        <w:rPr>
          <w:rFonts w:cstheme="minorHAnsi"/>
          <w:b/>
          <w:bCs/>
        </w:rPr>
        <w:t xml:space="preserve"> used</w:t>
      </w:r>
      <w:r>
        <w:rPr>
          <w:rFonts w:cstheme="minorHAnsi"/>
          <w:b/>
          <w:bCs/>
        </w:rPr>
        <w:t xml:space="preserve"> for handmade copies </w:t>
      </w:r>
      <w:r w:rsidR="00FA5942" w:rsidRPr="00DD071B">
        <w:rPr>
          <w:rFonts w:cstheme="minorHAnsi"/>
          <w:i/>
          <w:iCs/>
        </w:rPr>
        <w:t>(beginning with the name</w:t>
      </w:r>
      <w:r w:rsidR="00DD071B">
        <w:rPr>
          <w:rFonts w:cstheme="minorHAnsi"/>
          <w:i/>
          <w:iCs/>
        </w:rPr>
        <w:t>(s)</w:t>
      </w:r>
      <w:r w:rsidR="00FA5942" w:rsidRPr="00DD071B">
        <w:rPr>
          <w:rFonts w:cstheme="minorHAnsi"/>
          <w:i/>
          <w:iCs/>
        </w:rPr>
        <w:t xml:space="preserve">/year provided next to </w:t>
      </w:r>
      <w:r w:rsidR="00DD071B">
        <w:rPr>
          <w:rFonts w:cstheme="minorHAnsi"/>
          <w:i/>
          <w:iCs/>
        </w:rPr>
        <w:t xml:space="preserve">my handmade copy </w:t>
      </w:r>
      <w:r w:rsidR="00FA5942" w:rsidRPr="00DD071B">
        <w:rPr>
          <w:rFonts w:cstheme="minorHAnsi"/>
          <w:i/>
          <w:iCs/>
        </w:rPr>
        <w:t>in the zine)</w:t>
      </w:r>
      <w:r w:rsidR="00ED6D01" w:rsidRPr="00DD071B">
        <w:rPr>
          <w:rFonts w:cstheme="minorHAnsi"/>
          <w:i/>
          <w:iCs/>
        </w:rPr>
        <w:t>:</w:t>
      </w:r>
    </w:p>
    <w:p w14:paraId="791F8DBF" w14:textId="4A8DDCC9" w:rsidR="00FA5942" w:rsidRDefault="00FA5942" w:rsidP="00ED6D01">
      <w:pPr>
        <w:pStyle w:val="ListParagraph"/>
        <w:numPr>
          <w:ilvl w:val="0"/>
          <w:numId w:val="1"/>
        </w:numPr>
        <w:rPr>
          <w:rFonts w:cstheme="minorHAnsi"/>
        </w:rPr>
      </w:pPr>
      <w:r>
        <w:rPr>
          <w:rFonts w:cstheme="minorHAnsi"/>
        </w:rPr>
        <w:t>“Normman” Belskie &amp; Dickinson (1943)</w:t>
      </w:r>
    </w:p>
    <w:p w14:paraId="1F811FAC" w14:textId="3689FE31" w:rsidR="00ED6D01" w:rsidRPr="00FA5942" w:rsidRDefault="00ED6D01" w:rsidP="00FA5942">
      <w:pPr>
        <w:pStyle w:val="ListParagraph"/>
        <w:numPr>
          <w:ilvl w:val="1"/>
          <w:numId w:val="1"/>
        </w:numPr>
        <w:rPr>
          <w:rFonts w:cstheme="minorHAnsi"/>
        </w:rPr>
      </w:pPr>
      <w:r w:rsidRPr="00FA5942">
        <w:rPr>
          <w:rFonts w:cstheme="minorHAnsi"/>
        </w:rPr>
        <w:t xml:space="preserve">An image of the 1943 </w:t>
      </w:r>
      <w:r w:rsidRPr="00FA5942">
        <w:rPr>
          <w:rFonts w:cstheme="minorHAnsi"/>
          <w:i/>
          <w:iCs/>
        </w:rPr>
        <w:t>Normman</w:t>
      </w:r>
      <w:r w:rsidRPr="00FA5942">
        <w:rPr>
          <w:rFonts w:cstheme="minorHAnsi"/>
        </w:rPr>
        <w:t xml:space="preserve"> statue, created by artist Abram Belskie and obstetrician-gynecologist Robert Latou Dickinson. The image was found on </w:t>
      </w:r>
      <w:r w:rsidRPr="005153C0">
        <w:rPr>
          <w:rFonts w:cstheme="minorHAnsi"/>
          <w:i/>
          <w:iCs/>
        </w:rPr>
        <w:t>Cabinet</w:t>
      </w:r>
      <w:r w:rsidRPr="00FA5942">
        <w:rPr>
          <w:rFonts w:cstheme="minorHAnsi"/>
        </w:rPr>
        <w:t xml:space="preserve"> </w:t>
      </w:r>
      <w:r w:rsidR="005153C0">
        <w:rPr>
          <w:rFonts w:cstheme="minorHAnsi"/>
        </w:rPr>
        <w:t>m</w:t>
      </w:r>
      <w:r w:rsidRPr="00FA5942">
        <w:rPr>
          <w:rFonts w:cstheme="minorHAnsi"/>
        </w:rPr>
        <w:t>agazine’s website in an article titled “THE LAW OF AVERAGES 1: NORMMAN AND NORMA” by Dahlia S. Cambers. In the article, the image was cited as “Photos courtesy Cleveland Health Museum.”</w:t>
      </w:r>
      <w:r w:rsidR="008E410B">
        <w:rPr>
          <w:rFonts w:cstheme="minorHAnsi"/>
        </w:rPr>
        <w:t xml:space="preserve"> See the full citation for the article in the list of reading references below.</w:t>
      </w:r>
    </w:p>
    <w:p w14:paraId="4B74FCCA" w14:textId="12BCD365" w:rsidR="00FA5942" w:rsidRDefault="00FA5942" w:rsidP="00ED6D01">
      <w:pPr>
        <w:pStyle w:val="ListParagraph"/>
        <w:numPr>
          <w:ilvl w:val="0"/>
          <w:numId w:val="1"/>
        </w:numPr>
        <w:rPr>
          <w:rFonts w:cstheme="minorHAnsi"/>
        </w:rPr>
      </w:pPr>
      <w:r>
        <w:rPr>
          <w:rFonts w:cstheme="minorHAnsi"/>
        </w:rPr>
        <w:t>Dreyfuss &amp; Tilley (19</w:t>
      </w:r>
      <w:r w:rsidR="00B2328C">
        <w:rPr>
          <w:rFonts w:cstheme="minorHAnsi"/>
        </w:rPr>
        <w:t>69</w:t>
      </w:r>
      <w:r>
        <w:rPr>
          <w:rFonts w:cstheme="minorHAnsi"/>
        </w:rPr>
        <w:t>)</w:t>
      </w:r>
    </w:p>
    <w:p w14:paraId="131F4C62" w14:textId="3C5BE326" w:rsidR="00FB7A1F" w:rsidRDefault="00325A58" w:rsidP="00FB7A1F">
      <w:pPr>
        <w:pStyle w:val="ListParagraph"/>
        <w:numPr>
          <w:ilvl w:val="1"/>
          <w:numId w:val="1"/>
        </w:numPr>
        <w:rPr>
          <w:rFonts w:cstheme="minorHAnsi"/>
        </w:rPr>
      </w:pPr>
      <w:r w:rsidRPr="00FB7A1F">
        <w:rPr>
          <w:rFonts w:cstheme="minorHAnsi"/>
          <w:i/>
          <w:iCs/>
        </w:rPr>
        <w:t xml:space="preserve">The Measure of Man </w:t>
      </w:r>
      <w:r w:rsidRPr="00FB7A1F">
        <w:rPr>
          <w:rFonts w:cstheme="minorHAnsi"/>
        </w:rPr>
        <w:t>Poster of the 50</w:t>
      </w:r>
      <w:r w:rsidRPr="00FB7A1F">
        <w:rPr>
          <w:rFonts w:cstheme="minorHAnsi"/>
          <w:vertAlign w:val="superscript"/>
        </w:rPr>
        <w:t>th</w:t>
      </w:r>
      <w:r w:rsidRPr="00FB7A1F">
        <w:rPr>
          <w:rFonts w:cstheme="minorHAnsi"/>
        </w:rPr>
        <w:t xml:space="preserve"> percentile Joe found in Beautiful Users by Ellen Lupton (2014) on page 20. See the full citation for the book in the list of reading references below</w:t>
      </w:r>
      <w:r w:rsidR="00FB7A1F">
        <w:rPr>
          <w:rFonts w:cstheme="minorHAnsi"/>
        </w:rPr>
        <w:t>.</w:t>
      </w:r>
    </w:p>
    <w:p w14:paraId="2B1F0DA9" w14:textId="01DE0666" w:rsidR="00FB7A1F" w:rsidRDefault="00FB7A1F" w:rsidP="00FB7A1F">
      <w:pPr>
        <w:pStyle w:val="ListParagraph"/>
        <w:numPr>
          <w:ilvl w:val="0"/>
          <w:numId w:val="1"/>
        </w:numPr>
        <w:rPr>
          <w:rFonts w:cstheme="minorHAnsi"/>
        </w:rPr>
      </w:pPr>
      <w:r w:rsidRPr="00FB7A1F">
        <w:rPr>
          <w:rFonts w:cstheme="minorHAnsi"/>
        </w:rPr>
        <w:t>Neufert (1938)</w:t>
      </w:r>
    </w:p>
    <w:p w14:paraId="36800AAA" w14:textId="14AF43F2" w:rsidR="00FB7A1F" w:rsidRPr="00D77D2C" w:rsidRDefault="00FB7A1F" w:rsidP="00FB7A1F">
      <w:pPr>
        <w:pStyle w:val="ListParagraph"/>
        <w:numPr>
          <w:ilvl w:val="1"/>
          <w:numId w:val="1"/>
        </w:numPr>
        <w:rPr>
          <w:rFonts w:cstheme="minorHAnsi"/>
          <w:i/>
          <w:iCs/>
        </w:rPr>
      </w:pPr>
      <w:r>
        <w:rPr>
          <w:rFonts w:cstheme="minorHAnsi"/>
        </w:rPr>
        <w:t xml:space="preserve">Page of Ernst Neufert’s </w:t>
      </w:r>
      <w:r w:rsidRPr="00FB7A1F">
        <w:rPr>
          <w:rFonts w:cstheme="minorHAnsi"/>
          <w:i/>
          <w:iCs/>
        </w:rPr>
        <w:t>Bauentwurfslehre (Architect’s Data)</w:t>
      </w:r>
      <w:r>
        <w:rPr>
          <w:rFonts w:cstheme="minorHAnsi"/>
          <w:i/>
          <w:iCs/>
        </w:rPr>
        <w:t xml:space="preserve"> </w:t>
      </w:r>
      <w:r w:rsidRPr="00FB7A1F">
        <w:rPr>
          <w:rFonts w:cstheme="minorHAnsi"/>
        </w:rPr>
        <w:t>book from 1938, found on the Cooper Hewitt</w:t>
      </w:r>
      <w:r>
        <w:rPr>
          <w:rFonts w:cstheme="minorHAnsi"/>
        </w:rPr>
        <w:t>, Smithsonian Design Museum’s online</w:t>
      </w:r>
      <w:r w:rsidRPr="00FB7A1F">
        <w:rPr>
          <w:rFonts w:cstheme="minorHAnsi"/>
        </w:rPr>
        <w:t xml:space="preserve"> collection at https://collection.cooperhewitt.org/objects/51689275/</w:t>
      </w:r>
    </w:p>
    <w:p w14:paraId="5432B8BE" w14:textId="456D749C" w:rsidR="00FA5942" w:rsidRPr="00FB7A1F" w:rsidRDefault="00FA5942" w:rsidP="0069379B">
      <w:pPr>
        <w:pStyle w:val="ListParagraph"/>
        <w:numPr>
          <w:ilvl w:val="0"/>
          <w:numId w:val="1"/>
        </w:numPr>
        <w:rPr>
          <w:rFonts w:cstheme="minorHAnsi"/>
        </w:rPr>
      </w:pPr>
      <w:r w:rsidRPr="00FB7A1F">
        <w:rPr>
          <w:rFonts w:cstheme="minorHAnsi"/>
        </w:rPr>
        <w:t>Schroeder</w:t>
      </w:r>
      <w:r w:rsidR="00325A58" w:rsidRPr="00FB7A1F">
        <w:rPr>
          <w:rFonts w:cstheme="minorHAnsi"/>
        </w:rPr>
        <w:t xml:space="preserve"> &amp; Repetto</w:t>
      </w:r>
      <w:r w:rsidRPr="00FB7A1F">
        <w:rPr>
          <w:rFonts w:cstheme="minorHAnsi"/>
        </w:rPr>
        <w:t xml:space="preserve"> (19</w:t>
      </w:r>
      <w:r w:rsidR="00325A58" w:rsidRPr="00FB7A1F">
        <w:rPr>
          <w:rFonts w:cstheme="minorHAnsi"/>
        </w:rPr>
        <w:t>54</w:t>
      </w:r>
      <w:r w:rsidRPr="00FB7A1F">
        <w:rPr>
          <w:rFonts w:cstheme="minorHAnsi"/>
        </w:rPr>
        <w:t>)</w:t>
      </w:r>
    </w:p>
    <w:p w14:paraId="6B233291" w14:textId="4D59C246" w:rsidR="00325A58" w:rsidRPr="00325A58" w:rsidRDefault="00325A58" w:rsidP="00325A58">
      <w:pPr>
        <w:pStyle w:val="ListParagraph"/>
        <w:numPr>
          <w:ilvl w:val="1"/>
          <w:numId w:val="1"/>
        </w:numPr>
        <w:rPr>
          <w:rFonts w:ascii="Times New Roman" w:eastAsia="Times New Roman" w:hAnsi="Times New Roman" w:cs="Times New Roman"/>
        </w:rPr>
      </w:pPr>
      <w:r>
        <w:rPr>
          <w:rFonts w:cstheme="minorHAnsi"/>
        </w:rPr>
        <w:t xml:space="preserve">Schroeder, F. (1954) </w:t>
      </w:r>
      <w:r w:rsidRPr="00325A58">
        <w:rPr>
          <w:rFonts w:cstheme="minorHAnsi"/>
          <w:i/>
          <w:iCs/>
        </w:rPr>
        <w:t xml:space="preserve">Anatomy for </w:t>
      </w:r>
      <w:r>
        <w:rPr>
          <w:rFonts w:cstheme="minorHAnsi"/>
          <w:i/>
          <w:iCs/>
        </w:rPr>
        <w:t>i</w:t>
      </w:r>
      <w:r w:rsidRPr="00325A58">
        <w:rPr>
          <w:rFonts w:cstheme="minorHAnsi"/>
          <w:i/>
          <w:iCs/>
        </w:rPr>
        <w:t xml:space="preserve">nterior </w:t>
      </w:r>
      <w:r>
        <w:rPr>
          <w:rFonts w:cstheme="minorHAnsi"/>
          <w:i/>
          <w:iCs/>
        </w:rPr>
        <w:t>d</w:t>
      </w:r>
      <w:r w:rsidRPr="00325A58">
        <w:rPr>
          <w:rFonts w:cstheme="minorHAnsi"/>
          <w:i/>
          <w:iCs/>
        </w:rPr>
        <w:t xml:space="preserve">esigners and </w:t>
      </w:r>
      <w:r>
        <w:rPr>
          <w:rFonts w:cstheme="minorHAnsi"/>
          <w:i/>
          <w:iCs/>
        </w:rPr>
        <w:t>h</w:t>
      </w:r>
      <w:r w:rsidRPr="00325A58">
        <w:rPr>
          <w:rFonts w:cstheme="minorHAnsi"/>
          <w:i/>
          <w:iCs/>
        </w:rPr>
        <w:t xml:space="preserve">ow to </w:t>
      </w:r>
      <w:r>
        <w:rPr>
          <w:rFonts w:cstheme="minorHAnsi"/>
          <w:i/>
          <w:iCs/>
        </w:rPr>
        <w:t>t</w:t>
      </w:r>
      <w:r w:rsidRPr="00325A58">
        <w:rPr>
          <w:rFonts w:cstheme="minorHAnsi"/>
          <w:i/>
          <w:iCs/>
        </w:rPr>
        <w:t>alk to a</w:t>
      </w:r>
      <w:r w:rsidRPr="00325A58">
        <w:rPr>
          <w:rFonts w:cstheme="minorHAnsi"/>
        </w:rPr>
        <w:t xml:space="preserve"> </w:t>
      </w:r>
      <w:r w:rsidRPr="00325A58">
        <w:rPr>
          <w:rFonts w:cstheme="minorHAnsi"/>
          <w:i/>
          <w:iCs/>
        </w:rPr>
        <w:t>client</w:t>
      </w:r>
      <w:r>
        <w:rPr>
          <w:rFonts w:cstheme="minorHAnsi"/>
          <w:i/>
          <w:iCs/>
        </w:rPr>
        <w:t>.</w:t>
      </w:r>
      <w:r w:rsidRPr="00325A58">
        <w:rPr>
          <w:rFonts w:cstheme="minorHAnsi"/>
          <w:i/>
          <w:iCs/>
        </w:rPr>
        <w:t xml:space="preserve"> </w:t>
      </w:r>
      <w:r w:rsidRPr="00325A58">
        <w:rPr>
          <w:rFonts w:cstheme="minorHAnsi"/>
        </w:rPr>
        <w:t>(2</w:t>
      </w:r>
      <w:r w:rsidRPr="00325A58">
        <w:rPr>
          <w:rFonts w:cstheme="minorHAnsi"/>
          <w:vertAlign w:val="superscript"/>
        </w:rPr>
        <w:t>nd</w:t>
      </w:r>
      <w:r w:rsidRPr="00325A58">
        <w:rPr>
          <w:rFonts w:cstheme="minorHAnsi"/>
        </w:rPr>
        <w:t xml:space="preserve"> ed., pp. 30). Whitney Publications Inc</w:t>
      </w:r>
      <w:r>
        <w:rPr>
          <w:rFonts w:cstheme="minorHAnsi"/>
          <w:i/>
          <w:iCs/>
        </w:rPr>
        <w:t xml:space="preserve">. </w:t>
      </w:r>
      <w:r w:rsidRPr="00325A58">
        <w:rPr>
          <w:rFonts w:cstheme="minorHAnsi"/>
        </w:rPr>
        <w:t>https://www.1stdibs.com/furniture/more-furniture-collectibles/collectibles-curiosities/books/anatomy-interior-designers-how-to-talk-to-client-francis-schroeder/id-f_15319032/</w:t>
      </w:r>
      <w:r w:rsidRPr="00325A58">
        <w:rPr>
          <w:rFonts w:cstheme="minorHAnsi"/>
          <w:i/>
          <w:iCs/>
        </w:rPr>
        <w:t xml:space="preserve"> </w:t>
      </w:r>
    </w:p>
    <w:p w14:paraId="1C5FBC5A" w14:textId="396026B3" w:rsidR="00FA5942" w:rsidRDefault="00FA5942" w:rsidP="00ED6D01">
      <w:pPr>
        <w:pStyle w:val="ListParagraph"/>
        <w:numPr>
          <w:ilvl w:val="0"/>
          <w:numId w:val="1"/>
        </w:numPr>
        <w:rPr>
          <w:rFonts w:cstheme="minorHAnsi"/>
        </w:rPr>
      </w:pPr>
      <w:r>
        <w:rPr>
          <w:rFonts w:cstheme="minorHAnsi"/>
        </w:rPr>
        <w:t>Diffrient (1974)</w:t>
      </w:r>
    </w:p>
    <w:p w14:paraId="38B96D88" w14:textId="548BDB20" w:rsidR="008E410B" w:rsidRDefault="008E410B" w:rsidP="008E410B">
      <w:pPr>
        <w:pStyle w:val="ListParagraph"/>
        <w:numPr>
          <w:ilvl w:val="1"/>
          <w:numId w:val="1"/>
        </w:numPr>
        <w:rPr>
          <w:rFonts w:cstheme="minorHAnsi"/>
        </w:rPr>
      </w:pPr>
      <w:r>
        <w:rPr>
          <w:rFonts w:cstheme="minorHAnsi"/>
        </w:rPr>
        <w:lastRenderedPageBreak/>
        <w:t>The 1a Humanscale Body Measurements</w:t>
      </w:r>
      <w:r w:rsidR="005153C0">
        <w:rPr>
          <w:rFonts w:cstheme="minorHAnsi"/>
        </w:rPr>
        <w:t xml:space="preserve"> image</w:t>
      </w:r>
      <w:r>
        <w:rPr>
          <w:rFonts w:cstheme="minorHAnsi"/>
        </w:rPr>
        <w:t xml:space="preserve">, designed by Henry Dreyfuss Associates and found at </w:t>
      </w:r>
      <w:hyperlink r:id="rId5" w:history="1">
        <w:r w:rsidR="00EA6587" w:rsidRPr="00224EE4">
          <w:rPr>
            <w:rStyle w:val="Hyperlink"/>
            <w:rFonts w:cstheme="minorHAnsi"/>
          </w:rPr>
          <w:t>https://humanscalemanual.com/</w:t>
        </w:r>
      </w:hyperlink>
    </w:p>
    <w:p w14:paraId="39EFC089" w14:textId="05FA1F9C" w:rsidR="00EA6587" w:rsidRPr="00EA6587" w:rsidRDefault="00EA6587" w:rsidP="00EA6587">
      <w:pPr>
        <w:rPr>
          <w:rFonts w:cstheme="minorHAnsi"/>
          <w:b/>
          <w:bCs/>
        </w:rPr>
      </w:pPr>
    </w:p>
    <w:p w14:paraId="679B630F" w14:textId="230B45C7" w:rsidR="00EA6587" w:rsidRDefault="002E494B" w:rsidP="00EA6587">
      <w:pPr>
        <w:rPr>
          <w:rFonts w:cstheme="minorHAnsi"/>
          <w:b/>
          <w:bCs/>
        </w:rPr>
      </w:pPr>
      <w:r>
        <w:rPr>
          <w:rFonts w:cstheme="minorHAnsi"/>
          <w:b/>
          <w:bCs/>
        </w:rPr>
        <w:t>Purpose</w:t>
      </w:r>
      <w:r w:rsidR="00EA6587" w:rsidRPr="00EA6587">
        <w:rPr>
          <w:rFonts w:cstheme="minorHAnsi"/>
          <w:b/>
          <w:bCs/>
        </w:rPr>
        <w:t>:</w:t>
      </w:r>
    </w:p>
    <w:p w14:paraId="48E0FFA9" w14:textId="0EDEE2C2" w:rsidR="00EA6587" w:rsidRPr="00EA6587" w:rsidRDefault="00EA6587" w:rsidP="00EA6587">
      <w:pPr>
        <w:rPr>
          <w:rFonts w:cstheme="minorHAnsi"/>
        </w:rPr>
      </w:pPr>
      <w:r w:rsidRPr="00EA6587">
        <w:rPr>
          <w:rFonts w:cstheme="minorHAnsi"/>
        </w:rPr>
        <w:t>I am using these images as part of a cultural commentary/critique on the body norm in our society. I used references to these works because they are examples of how engrained the idea of a norm has been in the art and design tools of the past. I then transformed them to fit the c</w:t>
      </w:r>
      <w:r w:rsidR="005153C0">
        <w:rPr>
          <w:rFonts w:cstheme="minorHAnsi"/>
        </w:rPr>
        <w:t xml:space="preserve">ontext </w:t>
      </w:r>
      <w:r w:rsidRPr="00EA6587">
        <w:rPr>
          <w:rFonts w:cstheme="minorHAnsi"/>
        </w:rPr>
        <w:t>of my zine by incorporating elements of my original style with the small abstract figures. I have also tried to the best of my ability to attribute proper credit to the original authors.</w:t>
      </w:r>
    </w:p>
    <w:p w14:paraId="46F866E8" w14:textId="4290A2D4" w:rsidR="00EA6587" w:rsidRDefault="00EA6587" w:rsidP="00EA6587">
      <w:pPr>
        <w:rPr>
          <w:rFonts w:cstheme="minorHAnsi"/>
          <w:b/>
          <w:bCs/>
        </w:rPr>
      </w:pPr>
    </w:p>
    <w:p w14:paraId="41C382F8" w14:textId="20AB5D45" w:rsidR="00EA6587" w:rsidRDefault="00EA6587" w:rsidP="00EA6587">
      <w:pPr>
        <w:rPr>
          <w:rFonts w:cstheme="minorHAnsi"/>
          <w:b/>
          <w:bCs/>
        </w:rPr>
      </w:pPr>
      <w:r>
        <w:rPr>
          <w:rFonts w:cstheme="minorHAnsi"/>
          <w:b/>
          <w:bCs/>
        </w:rPr>
        <w:t>Nature:</w:t>
      </w:r>
    </w:p>
    <w:p w14:paraId="6925E287" w14:textId="11DACDE9" w:rsidR="00EA6587" w:rsidRDefault="00EA6587" w:rsidP="00EA6587">
      <w:pPr>
        <w:rPr>
          <w:rFonts w:cstheme="minorHAnsi"/>
        </w:rPr>
      </w:pPr>
      <w:r>
        <w:rPr>
          <w:rFonts w:cstheme="minorHAnsi"/>
        </w:rPr>
        <w:t xml:space="preserve">All of the work I have used for reference is published. In particular, the design diagrams (images 2-5) were </w:t>
      </w:r>
      <w:r w:rsidR="005153C0">
        <w:rPr>
          <w:rFonts w:cstheme="minorHAnsi"/>
        </w:rPr>
        <w:t>created</w:t>
      </w:r>
      <w:r>
        <w:rPr>
          <w:rFonts w:cstheme="minorHAnsi"/>
        </w:rPr>
        <w:t xml:space="preserve"> to be tools for designers and are non-fiction/factual anthropometric diagrams.</w:t>
      </w:r>
      <w:r w:rsidR="00B31070">
        <w:rPr>
          <w:rFonts w:cstheme="minorHAnsi"/>
        </w:rPr>
        <w:t xml:space="preserve"> Given that the zine is commenting and attempting to educate on where normalcy has been rooted in our culture, using these references grounded in the real world is important for my educational objective.</w:t>
      </w:r>
    </w:p>
    <w:p w14:paraId="26E8157E" w14:textId="308D44B6" w:rsidR="007C6671" w:rsidRDefault="007C6671" w:rsidP="00EA6587">
      <w:pPr>
        <w:rPr>
          <w:rFonts w:cstheme="minorHAnsi"/>
        </w:rPr>
      </w:pPr>
    </w:p>
    <w:p w14:paraId="3691CDF6" w14:textId="25CBA8FA" w:rsidR="007C6671" w:rsidRPr="007C6671" w:rsidRDefault="007C6671" w:rsidP="00EA6587">
      <w:pPr>
        <w:rPr>
          <w:rFonts w:cstheme="minorHAnsi"/>
          <w:b/>
          <w:bCs/>
        </w:rPr>
      </w:pPr>
      <w:r w:rsidRPr="007C6671">
        <w:rPr>
          <w:rFonts w:cstheme="minorHAnsi"/>
          <w:b/>
          <w:bCs/>
        </w:rPr>
        <w:t>Amount Used:</w:t>
      </w:r>
    </w:p>
    <w:p w14:paraId="111E507F" w14:textId="4D0906E5" w:rsidR="007C6671" w:rsidRDefault="007C6671" w:rsidP="00EA6587">
      <w:pPr>
        <w:rPr>
          <w:rFonts w:cstheme="minorHAnsi"/>
        </w:rPr>
      </w:pPr>
      <w:r>
        <w:rPr>
          <w:rFonts w:cstheme="minorHAnsi"/>
        </w:rPr>
        <w:t xml:space="preserve">I drew half of the </w:t>
      </w:r>
      <w:r w:rsidRPr="007C6671">
        <w:rPr>
          <w:rFonts w:cstheme="minorHAnsi"/>
          <w:i/>
          <w:iCs/>
        </w:rPr>
        <w:t>Normman</w:t>
      </w:r>
      <w:r>
        <w:rPr>
          <w:rFonts w:cstheme="minorHAnsi"/>
        </w:rPr>
        <w:t xml:space="preserve"> statue, and the diagrams (2-5) are part of larger works/sets of measurements. I also did not include all of the numeric data for the drawings with measurements.</w:t>
      </w:r>
    </w:p>
    <w:p w14:paraId="63680703" w14:textId="28E1FB39" w:rsidR="007C6671" w:rsidRDefault="007C6671" w:rsidP="00EA6587">
      <w:pPr>
        <w:rPr>
          <w:rFonts w:cstheme="minorHAnsi"/>
        </w:rPr>
      </w:pPr>
    </w:p>
    <w:p w14:paraId="006F7A39" w14:textId="5F10C335" w:rsidR="007C6671" w:rsidRPr="007C6671" w:rsidRDefault="007C6671" w:rsidP="00EA6587">
      <w:pPr>
        <w:rPr>
          <w:rFonts w:cstheme="minorHAnsi"/>
        </w:rPr>
      </w:pPr>
      <w:r>
        <w:rPr>
          <w:rFonts w:cstheme="minorHAnsi"/>
          <w:b/>
          <w:bCs/>
        </w:rPr>
        <w:t>Effect:</w:t>
      </w:r>
    </w:p>
    <w:p w14:paraId="2DC21B37" w14:textId="5313C98C" w:rsidR="00ED6D01" w:rsidRPr="00FA5942" w:rsidRDefault="007C6671" w:rsidP="00ED6D01">
      <w:pPr>
        <w:rPr>
          <w:rFonts w:cstheme="minorHAnsi"/>
        </w:rPr>
      </w:pPr>
      <w:r>
        <w:rPr>
          <w:rFonts w:cstheme="minorHAnsi"/>
        </w:rPr>
        <w:t xml:space="preserve">Given that the drawings do not provide all the anthropometric data of the originals, the zine could not replace sale of the original books. While I am making my zine accessible/downloadable/printable on the web for class project installation purposes, I do not foresee it having any impairing effects on the market for the original work. </w:t>
      </w:r>
      <w:r w:rsidR="005153C0">
        <w:rPr>
          <w:rFonts w:cstheme="minorHAnsi"/>
        </w:rPr>
        <w:t>I do not believe that t</w:t>
      </w:r>
      <w:r>
        <w:rPr>
          <w:rFonts w:cstheme="minorHAnsi"/>
        </w:rPr>
        <w:t xml:space="preserve">hose seeking to use the original </w:t>
      </w:r>
      <w:r w:rsidR="00245A89">
        <w:rPr>
          <w:rFonts w:cstheme="minorHAnsi"/>
        </w:rPr>
        <w:t>works</w:t>
      </w:r>
      <w:r>
        <w:rPr>
          <w:rFonts w:cstheme="minorHAnsi"/>
        </w:rPr>
        <w:t xml:space="preserve"> would not find my copies to be useful for the same purposes, given my partial and transformative use.</w:t>
      </w:r>
    </w:p>
    <w:p w14:paraId="218BEF8C" w14:textId="17231AAF" w:rsidR="00ED6D01" w:rsidRPr="00FA5942" w:rsidRDefault="00ED6D01" w:rsidP="00D729EF">
      <w:pPr>
        <w:rPr>
          <w:rFonts w:cstheme="minorHAnsi"/>
        </w:rPr>
      </w:pPr>
    </w:p>
    <w:p w14:paraId="329904F5" w14:textId="77777777" w:rsidR="00ED6D01" w:rsidRPr="00FA5942" w:rsidRDefault="00ED6D01" w:rsidP="00D729EF">
      <w:pPr>
        <w:rPr>
          <w:rFonts w:cstheme="minorHAnsi"/>
        </w:rPr>
      </w:pPr>
    </w:p>
    <w:p w14:paraId="64C2D1A9" w14:textId="77777777" w:rsidR="008B0DCA" w:rsidRPr="00FA5942" w:rsidRDefault="008B0DCA" w:rsidP="008B0DCA">
      <w:pPr>
        <w:jc w:val="center"/>
        <w:rPr>
          <w:rFonts w:cstheme="minorHAnsi"/>
        </w:rPr>
      </w:pPr>
    </w:p>
    <w:p w14:paraId="0E12AD6E" w14:textId="01961FBA" w:rsidR="004D5685" w:rsidRPr="00FA5942" w:rsidRDefault="004D5685" w:rsidP="008B0DCA">
      <w:pPr>
        <w:rPr>
          <w:rFonts w:cstheme="minorHAnsi"/>
        </w:rPr>
      </w:pPr>
    </w:p>
    <w:sectPr w:rsidR="004D5685" w:rsidRPr="00FA5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otham Narrow Light">
    <w:panose1 w:val="00000000000000000000"/>
    <w:charset w:val="00"/>
    <w:family w:val="auto"/>
    <w:pitch w:val="variable"/>
    <w:sig w:usb0="A000007F" w:usb1="40000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31AD5"/>
    <w:multiLevelType w:val="hybridMultilevel"/>
    <w:tmpl w:val="96641D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DCA"/>
    <w:rsid w:val="00245A89"/>
    <w:rsid w:val="002534DA"/>
    <w:rsid w:val="002E494B"/>
    <w:rsid w:val="00325A58"/>
    <w:rsid w:val="004D5685"/>
    <w:rsid w:val="004E41D2"/>
    <w:rsid w:val="005153C0"/>
    <w:rsid w:val="007C6671"/>
    <w:rsid w:val="008B0DCA"/>
    <w:rsid w:val="008B6F4C"/>
    <w:rsid w:val="008E410B"/>
    <w:rsid w:val="00B2328C"/>
    <w:rsid w:val="00B31070"/>
    <w:rsid w:val="00B523C8"/>
    <w:rsid w:val="00B556A4"/>
    <w:rsid w:val="00D04D4C"/>
    <w:rsid w:val="00D729EF"/>
    <w:rsid w:val="00D77D2C"/>
    <w:rsid w:val="00DD071B"/>
    <w:rsid w:val="00EA6587"/>
    <w:rsid w:val="00ED6D01"/>
    <w:rsid w:val="00EF3340"/>
    <w:rsid w:val="00FA5942"/>
    <w:rsid w:val="00FB7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76CA2"/>
  <w15:chartTrackingRefBased/>
  <w15:docId w15:val="{194F82D7-DE05-7240-A29B-12CDF4577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A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enote">
    <w:name w:val="side note"/>
    <w:basedOn w:val="Normal"/>
    <w:uiPriority w:val="99"/>
    <w:rsid w:val="008B0DCA"/>
    <w:pPr>
      <w:suppressAutoHyphens/>
      <w:autoSpaceDE w:val="0"/>
      <w:autoSpaceDN w:val="0"/>
      <w:adjustRightInd w:val="0"/>
      <w:spacing w:line="160" w:lineRule="atLeast"/>
      <w:textAlignment w:val="center"/>
    </w:pPr>
    <w:rPr>
      <w:rFonts w:ascii="Gotham Narrow Light" w:hAnsi="Gotham Narrow Light" w:cs="Gotham Narrow Light"/>
      <w:color w:val="000000"/>
      <w:sz w:val="14"/>
      <w:szCs w:val="14"/>
    </w:rPr>
  </w:style>
  <w:style w:type="character" w:styleId="Hyperlink">
    <w:name w:val="Hyperlink"/>
    <w:basedOn w:val="DefaultParagraphFont"/>
    <w:uiPriority w:val="99"/>
    <w:unhideWhenUsed/>
    <w:rsid w:val="00D729EF"/>
    <w:rPr>
      <w:color w:val="0563C1" w:themeColor="hyperlink"/>
      <w:u w:val="single"/>
    </w:rPr>
  </w:style>
  <w:style w:type="character" w:styleId="UnresolvedMention">
    <w:name w:val="Unresolved Mention"/>
    <w:basedOn w:val="DefaultParagraphFont"/>
    <w:uiPriority w:val="99"/>
    <w:semiHidden/>
    <w:unhideWhenUsed/>
    <w:rsid w:val="00D729EF"/>
    <w:rPr>
      <w:color w:val="605E5C"/>
      <w:shd w:val="clear" w:color="auto" w:fill="E1DFDD"/>
    </w:rPr>
  </w:style>
  <w:style w:type="paragraph" w:styleId="ListParagraph">
    <w:name w:val="List Paragraph"/>
    <w:basedOn w:val="Normal"/>
    <w:uiPriority w:val="34"/>
    <w:qFormat/>
    <w:rsid w:val="00ED6D01"/>
    <w:pPr>
      <w:ind w:left="720"/>
      <w:contextualSpacing/>
    </w:pPr>
  </w:style>
  <w:style w:type="character" w:customStyle="1" w:styleId="Heading1Char">
    <w:name w:val="Heading 1 Char"/>
    <w:basedOn w:val="DefaultParagraphFont"/>
    <w:link w:val="Heading1"/>
    <w:uiPriority w:val="9"/>
    <w:rsid w:val="00FB7A1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216308">
      <w:bodyDiv w:val="1"/>
      <w:marLeft w:val="0"/>
      <w:marRight w:val="0"/>
      <w:marTop w:val="0"/>
      <w:marBottom w:val="0"/>
      <w:divBdr>
        <w:top w:val="none" w:sz="0" w:space="0" w:color="auto"/>
        <w:left w:val="none" w:sz="0" w:space="0" w:color="auto"/>
        <w:bottom w:val="none" w:sz="0" w:space="0" w:color="auto"/>
        <w:right w:val="none" w:sz="0" w:space="0" w:color="auto"/>
      </w:divBdr>
    </w:div>
    <w:div w:id="495267056">
      <w:bodyDiv w:val="1"/>
      <w:marLeft w:val="0"/>
      <w:marRight w:val="0"/>
      <w:marTop w:val="0"/>
      <w:marBottom w:val="0"/>
      <w:divBdr>
        <w:top w:val="none" w:sz="0" w:space="0" w:color="auto"/>
        <w:left w:val="none" w:sz="0" w:space="0" w:color="auto"/>
        <w:bottom w:val="none" w:sz="0" w:space="0" w:color="auto"/>
        <w:right w:val="none" w:sz="0" w:space="0" w:color="auto"/>
      </w:divBdr>
    </w:div>
    <w:div w:id="574751573">
      <w:bodyDiv w:val="1"/>
      <w:marLeft w:val="0"/>
      <w:marRight w:val="0"/>
      <w:marTop w:val="0"/>
      <w:marBottom w:val="0"/>
      <w:divBdr>
        <w:top w:val="none" w:sz="0" w:space="0" w:color="auto"/>
        <w:left w:val="none" w:sz="0" w:space="0" w:color="auto"/>
        <w:bottom w:val="none" w:sz="0" w:space="0" w:color="auto"/>
        <w:right w:val="none" w:sz="0" w:space="0" w:color="auto"/>
      </w:divBdr>
    </w:div>
    <w:div w:id="758326865">
      <w:bodyDiv w:val="1"/>
      <w:marLeft w:val="0"/>
      <w:marRight w:val="0"/>
      <w:marTop w:val="0"/>
      <w:marBottom w:val="0"/>
      <w:divBdr>
        <w:top w:val="none" w:sz="0" w:space="0" w:color="auto"/>
        <w:left w:val="none" w:sz="0" w:space="0" w:color="auto"/>
        <w:bottom w:val="none" w:sz="0" w:space="0" w:color="auto"/>
        <w:right w:val="none" w:sz="0" w:space="0" w:color="auto"/>
      </w:divBdr>
    </w:div>
    <w:div w:id="896237116">
      <w:bodyDiv w:val="1"/>
      <w:marLeft w:val="0"/>
      <w:marRight w:val="0"/>
      <w:marTop w:val="0"/>
      <w:marBottom w:val="0"/>
      <w:divBdr>
        <w:top w:val="none" w:sz="0" w:space="0" w:color="auto"/>
        <w:left w:val="none" w:sz="0" w:space="0" w:color="auto"/>
        <w:bottom w:val="none" w:sz="0" w:space="0" w:color="auto"/>
        <w:right w:val="none" w:sz="0" w:space="0" w:color="auto"/>
      </w:divBdr>
    </w:div>
    <w:div w:id="969170533">
      <w:bodyDiv w:val="1"/>
      <w:marLeft w:val="0"/>
      <w:marRight w:val="0"/>
      <w:marTop w:val="0"/>
      <w:marBottom w:val="0"/>
      <w:divBdr>
        <w:top w:val="none" w:sz="0" w:space="0" w:color="auto"/>
        <w:left w:val="none" w:sz="0" w:space="0" w:color="auto"/>
        <w:bottom w:val="none" w:sz="0" w:space="0" w:color="auto"/>
        <w:right w:val="none" w:sz="0" w:space="0" w:color="auto"/>
      </w:divBdr>
    </w:div>
    <w:div w:id="971322752">
      <w:bodyDiv w:val="1"/>
      <w:marLeft w:val="0"/>
      <w:marRight w:val="0"/>
      <w:marTop w:val="0"/>
      <w:marBottom w:val="0"/>
      <w:divBdr>
        <w:top w:val="none" w:sz="0" w:space="0" w:color="auto"/>
        <w:left w:val="none" w:sz="0" w:space="0" w:color="auto"/>
        <w:bottom w:val="none" w:sz="0" w:space="0" w:color="auto"/>
        <w:right w:val="none" w:sz="0" w:space="0" w:color="auto"/>
      </w:divBdr>
    </w:div>
    <w:div w:id="1013651562">
      <w:bodyDiv w:val="1"/>
      <w:marLeft w:val="0"/>
      <w:marRight w:val="0"/>
      <w:marTop w:val="0"/>
      <w:marBottom w:val="0"/>
      <w:divBdr>
        <w:top w:val="none" w:sz="0" w:space="0" w:color="auto"/>
        <w:left w:val="none" w:sz="0" w:space="0" w:color="auto"/>
        <w:bottom w:val="none" w:sz="0" w:space="0" w:color="auto"/>
        <w:right w:val="none" w:sz="0" w:space="0" w:color="auto"/>
      </w:divBdr>
    </w:div>
    <w:div w:id="1229219720">
      <w:bodyDiv w:val="1"/>
      <w:marLeft w:val="0"/>
      <w:marRight w:val="0"/>
      <w:marTop w:val="0"/>
      <w:marBottom w:val="0"/>
      <w:divBdr>
        <w:top w:val="none" w:sz="0" w:space="0" w:color="auto"/>
        <w:left w:val="none" w:sz="0" w:space="0" w:color="auto"/>
        <w:bottom w:val="none" w:sz="0" w:space="0" w:color="auto"/>
        <w:right w:val="none" w:sz="0" w:space="0" w:color="auto"/>
      </w:divBdr>
    </w:div>
    <w:div w:id="1321810504">
      <w:bodyDiv w:val="1"/>
      <w:marLeft w:val="0"/>
      <w:marRight w:val="0"/>
      <w:marTop w:val="0"/>
      <w:marBottom w:val="0"/>
      <w:divBdr>
        <w:top w:val="none" w:sz="0" w:space="0" w:color="auto"/>
        <w:left w:val="none" w:sz="0" w:space="0" w:color="auto"/>
        <w:bottom w:val="none" w:sz="0" w:space="0" w:color="auto"/>
        <w:right w:val="none" w:sz="0" w:space="0" w:color="auto"/>
      </w:divBdr>
    </w:div>
    <w:div w:id="1468625682">
      <w:bodyDiv w:val="1"/>
      <w:marLeft w:val="0"/>
      <w:marRight w:val="0"/>
      <w:marTop w:val="0"/>
      <w:marBottom w:val="0"/>
      <w:divBdr>
        <w:top w:val="none" w:sz="0" w:space="0" w:color="auto"/>
        <w:left w:val="none" w:sz="0" w:space="0" w:color="auto"/>
        <w:bottom w:val="none" w:sz="0" w:space="0" w:color="auto"/>
        <w:right w:val="none" w:sz="0" w:space="0" w:color="auto"/>
      </w:divBdr>
    </w:div>
    <w:div w:id="1493788913">
      <w:bodyDiv w:val="1"/>
      <w:marLeft w:val="0"/>
      <w:marRight w:val="0"/>
      <w:marTop w:val="0"/>
      <w:marBottom w:val="0"/>
      <w:divBdr>
        <w:top w:val="none" w:sz="0" w:space="0" w:color="auto"/>
        <w:left w:val="none" w:sz="0" w:space="0" w:color="auto"/>
        <w:bottom w:val="none" w:sz="0" w:space="0" w:color="auto"/>
        <w:right w:val="none" w:sz="0" w:space="0" w:color="auto"/>
      </w:divBdr>
    </w:div>
    <w:div w:id="1878859697">
      <w:bodyDiv w:val="1"/>
      <w:marLeft w:val="0"/>
      <w:marRight w:val="0"/>
      <w:marTop w:val="0"/>
      <w:marBottom w:val="0"/>
      <w:divBdr>
        <w:top w:val="none" w:sz="0" w:space="0" w:color="auto"/>
        <w:left w:val="none" w:sz="0" w:space="0" w:color="auto"/>
        <w:bottom w:val="none" w:sz="0" w:space="0" w:color="auto"/>
        <w:right w:val="none" w:sz="0" w:space="0" w:color="auto"/>
      </w:divBdr>
    </w:div>
    <w:div w:id="1941446937">
      <w:bodyDiv w:val="1"/>
      <w:marLeft w:val="0"/>
      <w:marRight w:val="0"/>
      <w:marTop w:val="0"/>
      <w:marBottom w:val="0"/>
      <w:divBdr>
        <w:top w:val="none" w:sz="0" w:space="0" w:color="auto"/>
        <w:left w:val="none" w:sz="0" w:space="0" w:color="auto"/>
        <w:bottom w:val="none" w:sz="0" w:space="0" w:color="auto"/>
        <w:right w:val="none" w:sz="0" w:space="0" w:color="auto"/>
      </w:divBdr>
    </w:div>
    <w:div w:id="213891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manscalemanu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Priestley, Carolyn A</dc:creator>
  <cp:keywords/>
  <dc:description/>
  <cp:lastModifiedBy>Priestley, Carolyn A</cp:lastModifiedBy>
  <cp:revision>5</cp:revision>
  <dcterms:created xsi:type="dcterms:W3CDTF">2021-11-04T23:13:00Z</dcterms:created>
  <dcterms:modified xsi:type="dcterms:W3CDTF">2021-11-06T16:59:00Z</dcterms:modified>
</cp:coreProperties>
</file>