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81633" w14:textId="4AB6E28E" w:rsidR="00453F40" w:rsidRPr="00436016" w:rsidRDefault="00467137" w:rsidP="00467137">
      <w:pPr>
        <w:pStyle w:val="Standard"/>
        <w:rPr>
          <w:b/>
          <w:bCs/>
          <w:color w:val="000000"/>
        </w:rPr>
      </w:pPr>
      <w:r w:rsidRPr="00436016">
        <w:rPr>
          <w:b/>
          <w:bCs/>
          <w:color w:val="000000"/>
        </w:rPr>
        <w:t>SUPPLEMENTARY INFORMATION</w:t>
      </w:r>
      <w:r w:rsidR="00453F40" w:rsidRPr="00436016">
        <w:rPr>
          <w:b/>
          <w:bCs/>
          <w:color w:val="000000"/>
        </w:rPr>
        <w:t xml:space="preserve"> </w:t>
      </w:r>
    </w:p>
    <w:p w14:paraId="1D48783F" w14:textId="77777777" w:rsidR="00453F40" w:rsidRPr="00436016" w:rsidRDefault="00453F40">
      <w:pPr>
        <w:pStyle w:val="Standard"/>
        <w:rPr>
          <w:b/>
          <w:bCs/>
          <w:color w:val="000000"/>
        </w:rPr>
      </w:pPr>
    </w:p>
    <w:p w14:paraId="0039DAF0" w14:textId="77777777" w:rsidR="00453F40" w:rsidRPr="00436016" w:rsidRDefault="00453F40">
      <w:pPr>
        <w:rPr>
          <w:rFonts w:asciiTheme="majorBidi" w:hAnsiTheme="majorBidi" w:cstheme="majorBidi"/>
          <w:b/>
          <w:bCs/>
        </w:rPr>
      </w:pPr>
      <w:r w:rsidRPr="00436016">
        <w:rPr>
          <w:rFonts w:asciiTheme="majorBidi" w:hAnsiTheme="majorBidi" w:cstheme="majorBidi"/>
          <w:b/>
          <w:bCs/>
        </w:rPr>
        <w:t>Molecular dynamic simulations of cementitious systems using a newly developed force field suite ERICA FF</w:t>
      </w:r>
    </w:p>
    <w:p w14:paraId="4690D8B1" w14:textId="77777777" w:rsidR="00453F40" w:rsidRPr="00436016" w:rsidRDefault="00453F40">
      <w:pPr>
        <w:rPr>
          <w:rFonts w:asciiTheme="majorBidi" w:hAnsiTheme="majorBidi" w:cstheme="majorBidi"/>
        </w:rPr>
      </w:pPr>
      <w:r w:rsidRPr="00436016">
        <w:rPr>
          <w:rFonts w:asciiTheme="majorBidi" w:hAnsiTheme="majorBidi" w:cstheme="majorBidi"/>
        </w:rPr>
        <w:t>Masood Valavi</w:t>
      </w:r>
      <w:r w:rsidRPr="00436016">
        <w:rPr>
          <w:rFonts w:asciiTheme="majorBidi" w:hAnsiTheme="majorBidi" w:cstheme="majorBidi"/>
          <w:vertAlign w:val="superscript"/>
        </w:rPr>
        <w:t>1</w:t>
      </w:r>
      <w:r w:rsidRPr="00436016">
        <w:rPr>
          <w:rFonts w:asciiTheme="majorBidi" w:hAnsiTheme="majorBidi" w:cstheme="majorBidi"/>
        </w:rPr>
        <w:t>, Ziga Casar</w:t>
      </w:r>
      <w:r w:rsidRPr="00436016">
        <w:rPr>
          <w:rFonts w:asciiTheme="majorBidi" w:hAnsiTheme="majorBidi" w:cstheme="majorBidi"/>
          <w:vertAlign w:val="superscript"/>
        </w:rPr>
        <w:t>1</w:t>
      </w:r>
      <w:r w:rsidRPr="00436016">
        <w:rPr>
          <w:rFonts w:asciiTheme="majorBidi" w:hAnsiTheme="majorBidi" w:cstheme="majorBidi"/>
        </w:rPr>
        <w:t>, Aslam Kunhi Mohamed</w:t>
      </w:r>
      <w:r w:rsidRPr="00436016">
        <w:rPr>
          <w:rFonts w:asciiTheme="majorBidi" w:hAnsiTheme="majorBidi" w:cstheme="majorBidi"/>
          <w:vertAlign w:val="superscript"/>
        </w:rPr>
        <w:t>2</w:t>
      </w:r>
      <w:r w:rsidRPr="00436016">
        <w:rPr>
          <w:rFonts w:asciiTheme="majorBidi" w:hAnsiTheme="majorBidi" w:cstheme="majorBidi"/>
        </w:rPr>
        <w:t>, Paul Bowen</w:t>
      </w:r>
      <w:r w:rsidRPr="00436016">
        <w:rPr>
          <w:rFonts w:asciiTheme="majorBidi" w:hAnsiTheme="majorBidi" w:cstheme="majorBidi"/>
          <w:vertAlign w:val="superscript"/>
        </w:rPr>
        <w:t>1</w:t>
      </w:r>
      <w:r w:rsidRPr="00436016">
        <w:rPr>
          <w:rFonts w:asciiTheme="majorBidi" w:hAnsiTheme="majorBidi" w:cstheme="majorBidi"/>
        </w:rPr>
        <w:t xml:space="preserve"> and Sandra Galmarini</w:t>
      </w:r>
      <w:r w:rsidRPr="00436016">
        <w:rPr>
          <w:rFonts w:asciiTheme="majorBidi" w:hAnsiTheme="majorBidi" w:cstheme="majorBidi"/>
          <w:vertAlign w:val="superscript"/>
        </w:rPr>
        <w:t>3</w:t>
      </w:r>
    </w:p>
    <w:p w14:paraId="3DD5DE49" w14:textId="77777777" w:rsidR="00453F40" w:rsidRPr="00436016" w:rsidRDefault="00453F40">
      <w:pPr>
        <w:rPr>
          <w:rFonts w:asciiTheme="majorBidi" w:hAnsiTheme="majorBidi" w:cstheme="majorBidi"/>
          <w:b/>
          <w:bCs/>
        </w:rPr>
      </w:pPr>
    </w:p>
    <w:p w14:paraId="50BD7288" w14:textId="77777777" w:rsidR="00453F40" w:rsidRPr="00436016" w:rsidRDefault="00453F40">
      <w:pPr>
        <w:rPr>
          <w:rFonts w:asciiTheme="majorBidi" w:hAnsiTheme="majorBidi" w:cstheme="majorBidi"/>
          <w:b/>
          <w:bCs/>
          <w:lang w:val="fr-CH"/>
        </w:rPr>
      </w:pPr>
      <w:r w:rsidRPr="00436016">
        <w:rPr>
          <w:rFonts w:asciiTheme="majorBidi" w:hAnsiTheme="majorBidi" w:cstheme="majorBidi"/>
          <w:b/>
          <w:bCs/>
          <w:lang w:val="fr-CH"/>
        </w:rPr>
        <w:t>Adresses</w:t>
      </w:r>
    </w:p>
    <w:p w14:paraId="0EDFA759" w14:textId="77777777" w:rsidR="00453F40" w:rsidRPr="00436016" w:rsidRDefault="00453F40">
      <w:pPr>
        <w:rPr>
          <w:rFonts w:asciiTheme="majorBidi" w:hAnsiTheme="majorBidi" w:cstheme="majorBidi"/>
          <w:b/>
          <w:bCs/>
          <w:lang w:val="fr-CH"/>
        </w:rPr>
      </w:pPr>
      <w:r w:rsidRPr="00436016">
        <w:rPr>
          <w:rFonts w:asciiTheme="majorBidi" w:hAnsiTheme="majorBidi" w:cstheme="majorBidi"/>
          <w:b/>
          <w:bCs/>
          <w:lang w:val="fr-CH"/>
        </w:rPr>
        <w:t>1 –</w:t>
      </w:r>
      <w:r w:rsidRPr="00436016">
        <w:rPr>
          <w:rFonts w:asciiTheme="majorBidi" w:hAnsiTheme="majorBidi" w:cstheme="majorBidi"/>
          <w:lang w:val="fr-CH"/>
        </w:rPr>
        <w:t xml:space="preserve"> Laboratory of Construction Materials, Institut des Matériaux, Ecole Polytechnique Fédérale de Lausanne (EPFL), CH-1015 Lausanne, Switzerland</w:t>
      </w:r>
    </w:p>
    <w:p w14:paraId="3523AFF0" w14:textId="77777777" w:rsidR="00453F40" w:rsidRPr="00436016" w:rsidRDefault="00453F40">
      <w:pPr>
        <w:rPr>
          <w:rFonts w:asciiTheme="majorBidi" w:hAnsiTheme="majorBidi" w:cstheme="majorBidi"/>
          <w:b/>
          <w:bCs/>
        </w:rPr>
      </w:pPr>
      <w:r w:rsidRPr="00436016">
        <w:rPr>
          <w:rFonts w:asciiTheme="majorBidi" w:hAnsiTheme="majorBidi" w:cstheme="majorBidi"/>
          <w:b/>
          <w:bCs/>
        </w:rPr>
        <w:t xml:space="preserve">2 – </w:t>
      </w:r>
      <w:r w:rsidRPr="00436016">
        <w:rPr>
          <w:rFonts w:asciiTheme="majorBidi" w:hAnsiTheme="majorBidi" w:cstheme="majorBidi"/>
        </w:rPr>
        <w:t>Institute</w:t>
      </w:r>
      <w:r w:rsidRPr="00436016">
        <w:rPr>
          <w:rFonts w:asciiTheme="majorBidi" w:hAnsiTheme="majorBidi" w:cstheme="majorBidi"/>
          <w:b/>
          <w:bCs/>
        </w:rPr>
        <w:t xml:space="preserve"> </w:t>
      </w:r>
      <w:r w:rsidRPr="00436016">
        <w:rPr>
          <w:rFonts w:asciiTheme="majorBidi" w:hAnsiTheme="majorBidi" w:cstheme="majorBidi"/>
        </w:rPr>
        <w:t>for Building Materials, Department of Civil, Environmental and Geomatic Engineering, ETH Zürich, CH-8073, Switzerland</w:t>
      </w:r>
    </w:p>
    <w:p w14:paraId="35216347" w14:textId="77777777" w:rsidR="00453F40" w:rsidRPr="00436016" w:rsidRDefault="00453F40">
      <w:pPr>
        <w:rPr>
          <w:rFonts w:asciiTheme="majorBidi" w:hAnsiTheme="majorBidi" w:cstheme="majorBidi"/>
          <w:b/>
          <w:bCs/>
        </w:rPr>
      </w:pPr>
      <w:r w:rsidRPr="00436016">
        <w:rPr>
          <w:rFonts w:asciiTheme="majorBidi" w:hAnsiTheme="majorBidi" w:cstheme="majorBidi"/>
          <w:b/>
          <w:bCs/>
        </w:rPr>
        <w:t>3 –</w:t>
      </w:r>
      <w:r w:rsidRPr="00436016">
        <w:rPr>
          <w:rFonts w:asciiTheme="majorBidi" w:hAnsiTheme="majorBidi" w:cstheme="majorBidi"/>
        </w:rPr>
        <w:t xml:space="preserve"> Building Energy Materials and Components, EMPA, Switzerland</w:t>
      </w:r>
    </w:p>
    <w:p w14:paraId="5CEA7382" w14:textId="77777777" w:rsidR="00453F40" w:rsidRPr="00436016" w:rsidRDefault="00453F40">
      <w:pPr>
        <w:pStyle w:val="Standard"/>
        <w:rPr>
          <w:b/>
          <w:bCs/>
          <w:color w:val="000000"/>
        </w:rPr>
      </w:pPr>
    </w:p>
    <w:p w14:paraId="295E1E77" w14:textId="77777777" w:rsidR="00453F40" w:rsidRPr="00436016" w:rsidRDefault="00453F40">
      <w:pPr>
        <w:pStyle w:val="Standard"/>
        <w:rPr>
          <w:b/>
          <w:bCs/>
          <w:color w:val="000000"/>
        </w:rPr>
      </w:pPr>
      <w:r w:rsidRPr="00436016">
        <w:rPr>
          <w:rFonts w:asciiTheme="majorBidi" w:hAnsiTheme="majorBidi" w:cstheme="majorBidi"/>
          <w:b/>
          <w:bCs/>
          <w:color w:val="000000"/>
        </w:rPr>
        <w:t>S1. Total energy calculations</w:t>
      </w:r>
    </w:p>
    <w:p w14:paraId="1AC385B6" w14:textId="77777777" w:rsidR="00453F40" w:rsidRPr="00436016" w:rsidRDefault="00453F40">
      <w:pPr>
        <w:pStyle w:val="Standard"/>
        <w:rPr>
          <w:color w:val="000000"/>
        </w:rPr>
      </w:pPr>
    </w:p>
    <w:p w14:paraId="59ED5FB9" w14:textId="77777777" w:rsidR="00453F40" w:rsidRPr="00436016" w:rsidRDefault="00453F40">
      <w:pPr>
        <w:rPr>
          <w:rFonts w:asciiTheme="majorBidi" w:hAnsiTheme="majorBidi" w:cstheme="majorBidi"/>
        </w:rPr>
      </w:pPr>
      <w:r w:rsidRPr="00436016">
        <w:rPr>
          <w:rFonts w:asciiTheme="majorBidi" w:hAnsiTheme="majorBidi" w:cstheme="majorBidi"/>
        </w:rPr>
        <w:t>To calculate the total energy in molecular mechanics, we have to evaluate the appropriate energy term for every atom-atom interaction in the system. Generally, the total energy is expected to have contributions from the Coulombic (electrostatic) interactions, the short-range interactions (often referred to as the Van der Waals (VdW) term), the bonded interactions and angle interactions. The equations used and charges assigned to the different atoms are given in equations E1-E8 and Table S1.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53F40" w:rsidRPr="00436016" w14:paraId="376EC9C1" w14:textId="77777777">
        <w:tc>
          <w:tcPr>
            <w:tcW w:w="4675" w:type="dxa"/>
          </w:tcPr>
          <w:p w14:paraId="027E166D" w14:textId="77777777" w:rsidR="00453F40" w:rsidRPr="00436016" w:rsidRDefault="0009536C">
            <w:pP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Total</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VdW</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Coul</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Bond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Angle</m:t>
                  </m:r>
                </m:sub>
              </m:sSub>
            </m:oMath>
            <w:r w:rsidR="00453F40" w:rsidRPr="00436016">
              <w:rPr>
                <w:rFonts w:asciiTheme="majorBidi" w:hAnsiTheme="majorBidi" w:cstheme="majorBidi"/>
                <w:vertAlign w:val="subscript"/>
              </w:rPr>
              <w:t xml:space="preserve">     </w:t>
            </w:r>
          </w:p>
        </w:tc>
        <w:tc>
          <w:tcPr>
            <w:tcW w:w="4675" w:type="dxa"/>
          </w:tcPr>
          <w:p w14:paraId="3A2EFB63" w14:textId="77777777" w:rsidR="00453F40" w:rsidRPr="00436016" w:rsidRDefault="00453F40">
            <w:pPr>
              <w:jc w:val="right"/>
              <w:rPr>
                <w:rFonts w:asciiTheme="majorBidi" w:hAnsiTheme="majorBidi" w:cstheme="majorBidi"/>
              </w:rPr>
            </w:pPr>
            <w:r w:rsidRPr="00436016">
              <w:rPr>
                <w:rFonts w:asciiTheme="majorBidi" w:hAnsiTheme="majorBidi" w:cstheme="majorBidi"/>
              </w:rPr>
              <w:t>(E1)</w:t>
            </w:r>
          </w:p>
        </w:tc>
      </w:tr>
    </w:tbl>
    <w:p w14:paraId="303EB1DA" w14:textId="77777777" w:rsidR="00453F40" w:rsidRPr="00436016" w:rsidRDefault="00453F40">
      <w:pPr>
        <w:rPr>
          <w:rFonts w:asciiTheme="majorBidi" w:hAnsiTheme="majorBidi" w:cstheme="majorBidi"/>
        </w:rPr>
      </w:pPr>
    </w:p>
    <w:p w14:paraId="7039CFA2" w14:textId="5556DB7C" w:rsidR="00453F40" w:rsidRPr="00436016" w:rsidRDefault="00453F40">
      <w:pPr>
        <w:rPr>
          <w:rFonts w:asciiTheme="majorBidi" w:hAnsiTheme="majorBidi" w:cstheme="majorBidi"/>
        </w:rPr>
      </w:pPr>
      <w:r w:rsidRPr="00436016">
        <w:rPr>
          <w:rFonts w:asciiTheme="majorBidi" w:hAnsiTheme="majorBidi" w:cstheme="majorBidi"/>
        </w:rPr>
        <w:t xml:space="preserve">In the SPC/Fw water model </w:t>
      </w:r>
      <w:sdt>
        <w:sdtPr>
          <w:rPr>
            <w:rFonts w:asciiTheme="majorBidi" w:hAnsiTheme="majorBidi" w:cstheme="majorBidi"/>
            <w:color w:val="000000"/>
          </w:rPr>
          <w:tag w:val="MENDELEY_CITATION_v3_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"/>
          <w:id w:val="847913393"/>
          <w:placeholder>
            <w:docPart w:val="DefaultPlaceholder_-1854013440"/>
          </w:placeholder>
        </w:sdtPr>
        <w:sdtEndPr>
          <w:rPr>
            <w:rFonts w:ascii="Times New Roman" w:hAnsi="Times New Roman" w:cs="FreeSans"/>
          </w:rPr>
        </w:sdtEndPr>
        <w:sdtContent>
          <w:r w:rsidR="00AC31A8" w:rsidRPr="00436016">
            <w:rPr>
              <w:color w:val="000000"/>
            </w:rPr>
            <w:t>[1]</w:t>
          </w:r>
        </w:sdtContent>
      </w:sdt>
      <w:r w:rsidRPr="00436016">
        <w:rPr>
          <w:rFonts w:asciiTheme="majorBidi" w:hAnsiTheme="majorBidi" w:cstheme="majorBidi"/>
        </w:rPr>
        <w:t>, the bonded term includes bond stretch and angle bend energy and is represented by the harmonic term. For all bonded pairs, Coulombic and VdW terms are considered except for O</w:t>
      </w:r>
      <w:r w:rsidRPr="00436016">
        <w:rPr>
          <w:rFonts w:asciiTheme="majorBidi" w:hAnsiTheme="majorBidi" w:cstheme="majorBidi"/>
          <w:vertAlign w:val="subscript"/>
        </w:rPr>
        <w:t>Si_Core</w:t>
      </w:r>
      <w:r w:rsidRPr="00436016">
        <w:rPr>
          <w:rFonts w:asciiTheme="majorBidi" w:hAnsiTheme="majorBidi" w:cstheme="majorBidi"/>
        </w:rPr>
        <w:t>-O</w:t>
      </w:r>
      <w:r w:rsidRPr="00436016">
        <w:rPr>
          <w:rFonts w:asciiTheme="majorBidi" w:hAnsiTheme="majorBidi" w:cstheme="majorBidi"/>
          <w:vertAlign w:val="subscript"/>
        </w:rPr>
        <w:t>Si_Shell</w:t>
      </w:r>
      <w:r w:rsidRPr="00436016">
        <w:rPr>
          <w:rFonts w:asciiTheme="majorBidi" w:hAnsiTheme="majorBidi" w:cstheme="majorBidi"/>
        </w:rPr>
        <w:t xml:space="preserve"> that only Coulombic and bond terms were considered (We </w:t>
      </w:r>
      <w:r w:rsidRPr="00436016">
        <w:rPr>
          <w:rFonts w:asciiTheme="majorBidi" w:hAnsiTheme="majorBidi" w:cstheme="majorBidi"/>
        </w:rPr>
        <w:lastRenderedPageBreak/>
        <w:t xml:space="preserve">refer the reader to the LAMMPS documentation </w:t>
      </w:r>
      <w:sdt>
        <w:sdtPr>
          <w:rPr>
            <w:rFonts w:asciiTheme="majorBidi" w:hAnsiTheme="majorBidi" w:cstheme="majorBidi"/>
            <w:color w:val="000000"/>
          </w:rPr>
          <w:tag w:val="MENDELEY_CITATION_v3_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"/>
          <w:id w:val="1844889385"/>
          <w:placeholder>
            <w:docPart w:val="DefaultPlaceholder_-1854013440"/>
          </w:placeholder>
        </w:sdtPr>
        <w:sdtEndPr>
          <w:rPr>
            <w:rFonts w:ascii="Times New Roman" w:hAnsi="Times New Roman" w:cs="FreeSans"/>
          </w:rPr>
        </w:sdtEndPr>
        <w:sdtContent>
          <w:r w:rsidR="00AC31A8" w:rsidRPr="00436016">
            <w:rPr>
              <w:color w:val="000000"/>
            </w:rPr>
            <w:t>[2]</w:t>
          </w:r>
        </w:sdtContent>
      </w:sdt>
      <w:r w:rsidRPr="00436016">
        <w:rPr>
          <w:rFonts w:asciiTheme="majorBidi" w:hAnsiTheme="majorBidi" w:cstheme="majorBidi"/>
        </w:rPr>
        <w:t xml:space="preserve"> on the implementation of the adiabatic core-shell model). In our model, there are four types of bonds: O</w:t>
      </w:r>
      <w:r w:rsidRPr="00436016">
        <w:rPr>
          <w:rFonts w:asciiTheme="majorBidi" w:hAnsiTheme="majorBidi" w:cstheme="majorBidi"/>
          <w:vertAlign w:val="subscript"/>
        </w:rPr>
        <w:t>OH</w:t>
      </w:r>
      <w:r w:rsidRPr="00436016">
        <w:rPr>
          <w:rFonts w:asciiTheme="majorBidi" w:hAnsiTheme="majorBidi" w:cstheme="majorBidi"/>
        </w:rPr>
        <w:t>-H</w:t>
      </w:r>
      <w:r w:rsidRPr="00436016">
        <w:rPr>
          <w:rFonts w:asciiTheme="majorBidi" w:hAnsiTheme="majorBidi" w:cstheme="majorBidi"/>
          <w:vertAlign w:val="subscript"/>
        </w:rPr>
        <w:t>OH</w:t>
      </w:r>
      <w:r w:rsidRPr="00436016">
        <w:rPr>
          <w:rFonts w:asciiTheme="majorBidi" w:hAnsiTheme="majorBidi" w:cstheme="majorBidi"/>
        </w:rPr>
        <w:t xml:space="preserve"> in hydroxyl is represented by Morse bond potential, O</w:t>
      </w:r>
      <w:r w:rsidRPr="00436016">
        <w:rPr>
          <w:rFonts w:asciiTheme="majorBidi" w:hAnsiTheme="majorBidi" w:cstheme="majorBidi"/>
          <w:vertAlign w:val="subscript"/>
        </w:rPr>
        <w:t>w</w:t>
      </w:r>
      <w:r w:rsidRPr="00436016">
        <w:rPr>
          <w:rFonts w:asciiTheme="majorBidi" w:hAnsiTheme="majorBidi" w:cstheme="majorBidi"/>
        </w:rPr>
        <w:t>-H</w:t>
      </w:r>
      <w:r w:rsidRPr="00436016">
        <w:rPr>
          <w:rFonts w:asciiTheme="majorBidi" w:hAnsiTheme="majorBidi" w:cstheme="majorBidi"/>
          <w:vertAlign w:val="subscript"/>
        </w:rPr>
        <w:t>w</w:t>
      </w:r>
      <w:r w:rsidRPr="00436016">
        <w:rPr>
          <w:rFonts w:asciiTheme="majorBidi" w:hAnsiTheme="majorBidi" w:cstheme="majorBidi"/>
        </w:rPr>
        <w:t xml:space="preserve"> bond in water is represented by harmonic term, as are the O</w:t>
      </w:r>
      <w:r w:rsidRPr="00436016">
        <w:rPr>
          <w:rFonts w:asciiTheme="majorBidi" w:hAnsiTheme="majorBidi" w:cstheme="majorBidi"/>
          <w:vertAlign w:val="subscript"/>
        </w:rPr>
        <w:t>Si_Core</w:t>
      </w:r>
      <w:r w:rsidRPr="00436016">
        <w:rPr>
          <w:rFonts w:asciiTheme="majorBidi" w:hAnsiTheme="majorBidi" w:cstheme="majorBidi"/>
        </w:rPr>
        <w:softHyphen/>
        <w:t>-O</w:t>
      </w:r>
      <w:r w:rsidRPr="00436016">
        <w:rPr>
          <w:rFonts w:asciiTheme="majorBidi" w:hAnsiTheme="majorBidi" w:cstheme="majorBidi"/>
        </w:rPr>
        <w:softHyphen/>
      </w:r>
      <w:r w:rsidRPr="00436016">
        <w:rPr>
          <w:rFonts w:asciiTheme="majorBidi" w:hAnsiTheme="majorBidi" w:cstheme="majorBidi"/>
          <w:vertAlign w:val="subscript"/>
        </w:rPr>
        <w:t>Si_Shell</w:t>
      </w:r>
      <w:r w:rsidRPr="00436016">
        <w:rPr>
          <w:rFonts w:asciiTheme="majorBidi" w:hAnsiTheme="majorBidi" w:cstheme="majorBidi"/>
        </w:rPr>
        <w:t xml:space="preserve"> bond and the sulfate bonds between S-O</w:t>
      </w:r>
      <w:r w:rsidRPr="00436016">
        <w:rPr>
          <w:rFonts w:asciiTheme="majorBidi" w:hAnsiTheme="majorBidi" w:cstheme="majorBidi"/>
          <w:vertAlign w:val="subscript"/>
        </w:rPr>
        <w:t>S.</w:t>
      </w:r>
      <w:r w:rsidRPr="00436016">
        <w:rPr>
          <w:rFonts w:asciiTheme="majorBidi" w:hAnsiTheme="majorBidi" w:cstheme="majorBidi"/>
        </w:rPr>
        <w:t xml:space="preserve"> </w:t>
      </w:r>
    </w:p>
    <w:p w14:paraId="74DF7914" w14:textId="77777777" w:rsidR="00453F40" w:rsidRPr="00436016" w:rsidRDefault="00453F40">
      <w:pPr>
        <w:rPr>
          <w:rFonts w:asciiTheme="majorBidi" w:hAnsiTheme="majorBidi" w:cstheme="majorBidi"/>
        </w:rPr>
      </w:pPr>
      <w:r w:rsidRPr="00436016">
        <w:rPr>
          <w:rFonts w:asciiTheme="majorBidi" w:hAnsiTheme="majorBidi" w:cstheme="majorBidi"/>
        </w:rPr>
        <w:t>For Morse (E2) and harmonic bonds (E3) we used the below equations:</w:t>
      </w:r>
    </w:p>
    <w:p w14:paraId="3C34DE97" w14:textId="77777777" w:rsidR="00453F40" w:rsidRPr="00436016" w:rsidRDefault="00453F40" w:rsidP="001871C0">
      <w:pPr>
        <w:rPr>
          <w:rFonts w:ascii="Cambria Math" w:hAnsi="Cambria Math" w:cstheme="majorBidi"/>
          <w:oMath/>
        </w:rPr>
        <w:sectPr w:rsidR="00453F40" w:rsidRPr="00436016">
          <w:pgSz w:w="12240" w:h="15840"/>
          <w:pgMar w:top="1440" w:right="1440" w:bottom="1440" w:left="1440" w:header="720" w:footer="720" w:gutter="0"/>
          <w:cols w:space="720"/>
          <w:docGrid w:linePitch="360"/>
        </w:sectPr>
      </w:pPr>
    </w:p>
    <w:p w14:paraId="534C171A" w14:textId="77777777" w:rsidR="00453F40" w:rsidRPr="00436016" w:rsidRDefault="00453F40">
      <w:pPr>
        <w:rPr>
          <w:rFonts w:asciiTheme="majorBidi" w:hAnsiTheme="majorBidi" w:cstheme="majorBidi"/>
        </w:rPr>
        <w:sectPr w:rsidR="00453F40" w:rsidRPr="00436016" w:rsidSect="001871C0">
          <w:type w:val="continuous"/>
          <w:pgSz w:w="12240" w:h="15840"/>
          <w:pgMar w:top="1440" w:right="1440" w:bottom="1440" w:left="1440" w:header="720" w:footer="720" w:gutter="0"/>
          <w:cols w:num="2" w:space="720"/>
          <w:docGrid w:linePitch="360"/>
        </w:sectPr>
      </w:pPr>
    </w:p>
    <w:p w14:paraId="291F2EE4" w14:textId="77777777" w:rsidR="00453F40" w:rsidRPr="00436016" w:rsidRDefault="0009536C" w:rsidP="001871C0">
      <w:pPr>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Morse</m:t>
              </m:r>
            </m:sub>
          </m:sSub>
          <m:r>
            <w:rPr>
              <w:rFonts w:ascii="Cambria Math" w:hAnsi="Cambria Math" w:cstheme="majorBidi"/>
            </w:rPr>
            <m:t xml:space="preserve">=D </m:t>
          </m:r>
          <m:sSup>
            <m:sSupPr>
              <m:ctrlPr>
                <w:rPr>
                  <w:rFonts w:ascii="Cambria Math" w:hAnsi="Cambria Math" w:cstheme="majorBidi"/>
                  <w:i/>
                </w:rPr>
              </m:ctrlPr>
            </m:sSupPr>
            <m:e>
              <m:d>
                <m:dPr>
                  <m:begChr m:val="["/>
                  <m:endChr m:val="]"/>
                  <m:ctrlPr>
                    <w:rPr>
                      <w:rFonts w:ascii="Cambria Math" w:hAnsi="Cambria Math" w:cstheme="majorBidi"/>
                      <w:i/>
                    </w:rPr>
                  </m:ctrlPr>
                </m:dPr>
                <m:e>
                  <m:r>
                    <w:rPr>
                      <w:rFonts w:ascii="Cambria Math" w:hAnsi="Cambria Math" w:cstheme="majorBidi"/>
                    </w:rPr>
                    <m:t>1-</m:t>
                  </m:r>
                  <m:r>
                    <m:rPr>
                      <m:sty m:val="p"/>
                    </m:rPr>
                    <w:rPr>
                      <w:rFonts w:ascii="Cambria Math" w:hAnsi="Cambria Math" w:cstheme="majorBidi"/>
                    </w:rPr>
                    <m:t>exp⁡</m:t>
                  </m:r>
                  <m:r>
                    <w:rPr>
                      <w:rFonts w:ascii="Cambria Math" w:hAnsi="Cambria Math" w:cstheme="majorBidi"/>
                    </w:rPr>
                    <m:t>(-α(r-</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0</m:t>
                      </m:r>
                    </m:sub>
                  </m:sSub>
                  <m:r>
                    <w:rPr>
                      <w:rFonts w:ascii="Cambria Math" w:hAnsi="Cambria Math" w:cstheme="majorBidi"/>
                    </w:rPr>
                    <m:t>)</m:t>
                  </m:r>
                </m:e>
              </m:d>
            </m:e>
            <m:sup>
              <m:r>
                <w:rPr>
                  <w:rFonts w:ascii="Cambria Math" w:hAnsi="Cambria Math" w:cstheme="majorBidi"/>
                </w:rPr>
                <m:t>2</m:t>
              </m:r>
            </m:sup>
          </m:sSup>
        </m:oMath>
      </m:oMathPara>
    </w:p>
    <w:p w14:paraId="2C56B0A1" w14:textId="77777777" w:rsidR="00453F40" w:rsidRPr="00436016" w:rsidRDefault="0009536C" w:rsidP="001871C0">
      <w:pPr>
        <w:jc w:val="right"/>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Harm</m:t>
              </m:r>
            </m:sub>
          </m:sSub>
          <m:r>
            <w:rPr>
              <w:rFonts w:ascii="Cambria Math" w:hAnsi="Cambria Math" w:cstheme="majorBidi"/>
            </w:rPr>
            <m:t xml:space="preserve">=K </m:t>
          </m:r>
          <m:sSup>
            <m:sSupPr>
              <m:ctrlPr>
                <w:rPr>
                  <w:rFonts w:ascii="Cambria Math" w:hAnsi="Cambria Math" w:cstheme="majorBidi"/>
                  <w:i/>
                </w:rPr>
              </m:ctrlPr>
            </m:sSupPr>
            <m:e>
              <m:r>
                <w:rPr>
                  <w:rFonts w:ascii="Cambria Math" w:hAnsi="Cambria Math" w:cstheme="majorBidi"/>
                </w:rPr>
                <m:t>(r-</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0</m:t>
                  </m:r>
                </m:sub>
              </m:sSub>
              <m:r>
                <w:rPr>
                  <w:rFonts w:ascii="Cambria Math" w:hAnsi="Cambria Math" w:cstheme="majorBidi"/>
                </w:rPr>
                <m:t>)</m:t>
              </m:r>
            </m:e>
            <m:sup>
              <m:r>
                <w:rPr>
                  <w:rFonts w:ascii="Cambria Math" w:hAnsi="Cambria Math" w:cstheme="majorBidi"/>
                </w:rPr>
                <m:t>2</m:t>
              </m:r>
            </m:sup>
          </m:sSup>
        </m:oMath>
      </m:oMathPara>
    </w:p>
    <w:p w14:paraId="14C2D520" w14:textId="77777777" w:rsidR="00453F40" w:rsidRPr="00436016" w:rsidRDefault="00453F40" w:rsidP="001871C0">
      <w:pPr>
        <w:jc w:val="right"/>
        <w:rPr>
          <w:rFonts w:asciiTheme="majorBidi" w:hAnsiTheme="majorBidi" w:cstheme="majorBidi"/>
        </w:rPr>
      </w:pPr>
      <w:r w:rsidRPr="00436016">
        <w:rPr>
          <w:rFonts w:asciiTheme="majorBidi" w:hAnsiTheme="majorBidi" w:cstheme="majorBidi"/>
        </w:rPr>
        <w:t>(E2)</w:t>
      </w:r>
    </w:p>
    <w:p w14:paraId="1176EECA" w14:textId="77777777" w:rsidR="00453F40" w:rsidRPr="00436016" w:rsidRDefault="00453F40" w:rsidP="001871C0">
      <w:pPr>
        <w:jc w:val="right"/>
        <w:rPr>
          <w:rFonts w:asciiTheme="majorBidi" w:hAnsiTheme="majorBidi" w:cstheme="majorBidi"/>
        </w:rPr>
      </w:pPr>
      <w:r w:rsidRPr="00436016">
        <w:rPr>
          <w:rFonts w:asciiTheme="majorBidi" w:hAnsiTheme="majorBidi" w:cstheme="majorBidi"/>
        </w:rPr>
        <w:t>(E3)</w:t>
      </w:r>
    </w:p>
    <w:p w14:paraId="1AB37DC6" w14:textId="77777777" w:rsidR="00453F40" w:rsidRPr="00436016" w:rsidRDefault="00453F40">
      <w:pPr>
        <w:rPr>
          <w:rFonts w:asciiTheme="majorBidi" w:hAnsiTheme="majorBidi" w:cstheme="majorBidi"/>
        </w:rPr>
        <w:sectPr w:rsidR="00453F40" w:rsidRPr="00436016" w:rsidSect="001871C0">
          <w:type w:val="continuous"/>
          <w:pgSz w:w="12240" w:h="15840"/>
          <w:pgMar w:top="1440" w:right="1440" w:bottom="1440" w:left="1440" w:header="720" w:footer="720" w:gutter="0"/>
          <w:cols w:num="2" w:space="720"/>
          <w:docGrid w:linePitch="360"/>
        </w:sectPr>
      </w:pPr>
    </w:p>
    <w:p w14:paraId="72ECC5DB" w14:textId="77777777" w:rsidR="00453F40" w:rsidRPr="00436016" w:rsidRDefault="00453F40">
      <w:pPr>
        <w:rPr>
          <w:rFonts w:asciiTheme="majorBidi" w:hAnsiTheme="majorBidi" w:cstheme="majorBidi"/>
        </w:rPr>
      </w:pPr>
    </w:p>
    <w:p w14:paraId="006F53DB" w14:textId="77777777" w:rsidR="00453F40" w:rsidRPr="00436016" w:rsidRDefault="00453F40">
      <w:pPr>
        <w:rPr>
          <w:rFonts w:asciiTheme="majorBidi" w:hAnsiTheme="majorBidi" w:cstheme="majorBidi"/>
        </w:rPr>
      </w:pPr>
      <w:r w:rsidRPr="00436016">
        <w:rPr>
          <w:rFonts w:asciiTheme="majorBidi" w:hAnsiTheme="majorBidi" w:cstheme="majorBidi"/>
        </w:rPr>
        <w:t xml:space="preserve">Where </w:t>
      </w:r>
      <m:oMath>
        <m:r>
          <w:rPr>
            <w:rFonts w:ascii="Cambria Math" w:hAnsi="Cambria Math" w:cstheme="majorBidi"/>
          </w:rPr>
          <m:t>D</m:t>
        </m:r>
      </m:oMath>
      <w:r w:rsidRPr="00436016">
        <w:rPr>
          <w:rFonts w:asciiTheme="majorBidi" w:hAnsiTheme="majorBidi" w:cstheme="majorBidi"/>
        </w:rPr>
        <w:t xml:space="preserve"> and </w:t>
      </w:r>
      <m:oMath>
        <m:r>
          <w:rPr>
            <w:rFonts w:ascii="Cambria Math" w:hAnsi="Cambria Math" w:cstheme="majorBidi"/>
          </w:rPr>
          <m:t>K</m:t>
        </m:r>
      </m:oMath>
      <w:r w:rsidRPr="00436016">
        <w:rPr>
          <w:rFonts w:asciiTheme="majorBidi" w:hAnsiTheme="majorBidi" w:cstheme="majorBidi"/>
        </w:rPr>
        <w:t xml:space="preserve"> are bond coefficients </w:t>
      </w:r>
      <m:oMath>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0</m:t>
            </m:r>
          </m:sub>
        </m:sSub>
      </m:oMath>
      <w:r w:rsidRPr="00436016">
        <w:rPr>
          <w:rFonts w:asciiTheme="majorBidi" w:hAnsiTheme="majorBidi" w:cstheme="majorBidi"/>
        </w:rPr>
        <w:t xml:space="preserve"> is the equilibrium bond length, and </w:t>
      </w:r>
      <m:oMath>
        <m:r>
          <w:rPr>
            <w:rFonts w:ascii="Cambria Math" w:hAnsi="Cambria Math" w:cstheme="majorBidi"/>
          </w:rPr>
          <m:t>α</m:t>
        </m:r>
      </m:oMath>
      <w:r w:rsidRPr="00436016">
        <w:rPr>
          <w:rFonts w:asciiTheme="majorBidi" w:hAnsiTheme="majorBidi" w:cstheme="majorBidi"/>
        </w:rPr>
        <w:t xml:space="preserve"> is stiffness parameter.</w:t>
      </w:r>
    </w:p>
    <w:p w14:paraId="49F09E3F" w14:textId="77777777" w:rsidR="00453F40" w:rsidRPr="00436016" w:rsidRDefault="00453F40">
      <w:pPr>
        <w:rPr>
          <w:rFonts w:asciiTheme="majorBidi" w:hAnsiTheme="majorBidi" w:cstheme="majorBidi"/>
        </w:rPr>
      </w:pPr>
      <w:r w:rsidRPr="00436016">
        <w:rPr>
          <w:rFonts w:asciiTheme="majorBidi" w:hAnsiTheme="majorBidi" w:cstheme="majorBidi"/>
        </w:rPr>
        <w:t>For the angles we used the harmonic angle description (E4):</w:t>
      </w:r>
    </w:p>
    <w:p w14:paraId="2EF3BEBD" w14:textId="77777777" w:rsidR="00453F40" w:rsidRPr="00436016" w:rsidRDefault="00453F40">
      <w:pPr>
        <w:rPr>
          <w:rFonts w:asciiTheme="majorBidi" w:hAnsiTheme="majorBidi" w:cstheme="majorBidi"/>
        </w:rPr>
      </w:pPr>
    </w:p>
    <w:p w14:paraId="57E93485" w14:textId="77777777" w:rsidR="00453F40" w:rsidRPr="00436016" w:rsidRDefault="00453F40">
      <w:pPr>
        <w:rPr>
          <w:rFonts w:asciiTheme="majorBidi" w:hAnsiTheme="majorBidi" w:cstheme="majorBidi"/>
        </w:rPr>
        <w:sectPr w:rsidR="00453F40" w:rsidRPr="00436016" w:rsidSect="001871C0">
          <w:type w:val="continuous"/>
          <w:pgSz w:w="12240" w:h="15840"/>
          <w:pgMar w:top="1440" w:right="1440" w:bottom="1440" w:left="1440" w:header="720" w:footer="720" w:gutter="0"/>
          <w:cols w:space="720"/>
          <w:docGrid w:linePitch="360"/>
        </w:sectPr>
      </w:pPr>
    </w:p>
    <w:p w14:paraId="2890C6AF" w14:textId="77777777" w:rsidR="00453F40" w:rsidRPr="00436016" w:rsidRDefault="0009536C">
      <w:pPr>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HA</m:t>
              </m:r>
            </m:sub>
          </m:sSub>
          <m:r>
            <w:rPr>
              <w:rFonts w:ascii="Cambria Math" w:hAnsi="Cambria Math" w:cstheme="majorBidi"/>
              <w:lang w:val="de-DE"/>
            </w:rPr>
            <m:t>=</m:t>
          </m:r>
          <m:r>
            <w:rPr>
              <w:rFonts w:ascii="Cambria Math" w:hAnsi="Cambria Math" w:cstheme="majorBidi"/>
            </w:rPr>
            <m:t>K</m:t>
          </m:r>
          <m:r>
            <w:rPr>
              <w:rFonts w:ascii="Cambria Math" w:hAnsi="Cambria Math" w:cstheme="majorBidi"/>
              <w:lang w:val="de-DE"/>
            </w:rPr>
            <m:t xml:space="preserve"> (</m:t>
          </m:r>
          <m:sSup>
            <m:sSupPr>
              <m:ctrlPr>
                <w:rPr>
                  <w:rFonts w:ascii="Cambria Math" w:hAnsi="Cambria Math" w:cstheme="majorBidi"/>
                  <w:i/>
                </w:rPr>
              </m:ctrlPr>
            </m:sSupPr>
            <m:e>
              <m:r>
                <w:rPr>
                  <w:rFonts w:ascii="Cambria Math" w:hAnsi="Cambria Math" w:cstheme="majorBidi"/>
                </w:rPr>
                <m:t>θ</m:t>
              </m:r>
              <m:r>
                <w:rPr>
                  <w:rFonts w:ascii="Cambria Math" w:hAnsi="Cambria Math" w:cstheme="majorBidi"/>
                  <w:lang w:val="de-DE"/>
                </w:rPr>
                <m:t xml:space="preserve">- </m:t>
              </m:r>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lang w:val="de-DE"/>
                    </w:rPr>
                    <m:t>0</m:t>
                  </m:r>
                </m:sub>
              </m:sSub>
              <m:r>
                <w:rPr>
                  <w:rFonts w:ascii="Cambria Math" w:hAnsi="Cambria Math" w:cstheme="majorBidi"/>
                  <w:lang w:val="de-DE"/>
                </w:rPr>
                <m:t>)</m:t>
              </m:r>
            </m:e>
            <m:sup>
              <m:r>
                <w:rPr>
                  <w:rFonts w:ascii="Cambria Math" w:hAnsi="Cambria Math" w:cstheme="majorBidi"/>
                  <w:lang w:val="de-DE"/>
                </w:rPr>
                <m:t>2</m:t>
              </m:r>
            </m:sup>
          </m:sSup>
        </m:oMath>
      </m:oMathPara>
    </w:p>
    <w:p w14:paraId="5522DE6C" w14:textId="77777777" w:rsidR="00453F40" w:rsidRPr="00436016" w:rsidRDefault="00453F40" w:rsidP="00D177C6">
      <w:pPr>
        <w:jc w:val="right"/>
        <w:rPr>
          <w:rFonts w:asciiTheme="majorBidi" w:hAnsiTheme="majorBidi" w:cstheme="majorBidi"/>
        </w:rPr>
        <w:sectPr w:rsidR="00453F40" w:rsidRPr="00436016" w:rsidSect="00D177C6">
          <w:type w:val="continuous"/>
          <w:pgSz w:w="12240" w:h="15840"/>
          <w:pgMar w:top="1440" w:right="1440" w:bottom="1440" w:left="1440" w:header="720" w:footer="720" w:gutter="0"/>
          <w:cols w:num="2" w:space="720"/>
          <w:docGrid w:linePitch="360"/>
        </w:sectPr>
      </w:pPr>
      <w:r w:rsidRPr="00436016">
        <w:rPr>
          <w:rFonts w:asciiTheme="majorBidi" w:hAnsiTheme="majorBidi" w:cstheme="majorBidi"/>
        </w:rPr>
        <w:t>(E4)</w:t>
      </w:r>
    </w:p>
    <w:p w14:paraId="35BBAD93" w14:textId="77777777" w:rsidR="00453F40" w:rsidRPr="00436016" w:rsidRDefault="00453F40">
      <w:pPr>
        <w:rPr>
          <w:rFonts w:asciiTheme="majorBidi" w:hAnsiTheme="majorBidi" w:cstheme="majorBidi"/>
        </w:rPr>
      </w:pPr>
    </w:p>
    <w:p w14:paraId="7BFEC028" w14:textId="77777777" w:rsidR="00453F40" w:rsidRPr="00436016" w:rsidRDefault="00453F40">
      <w:pPr>
        <w:rPr>
          <w:rFonts w:asciiTheme="majorBidi" w:hAnsiTheme="majorBidi" w:cstheme="majorBidi"/>
        </w:rPr>
      </w:pPr>
      <w:r w:rsidRPr="00436016">
        <w:rPr>
          <w:rFonts w:asciiTheme="majorBidi" w:hAnsiTheme="majorBidi" w:cstheme="majorBidi"/>
        </w:rPr>
        <w:t>For VdW we have used three sets of potentials: 12-6 Lennard-Jones (E5), N-M Potential (E6), and Buckingham potential (E7):</w:t>
      </w:r>
    </w:p>
    <w:p w14:paraId="771EC3FA" w14:textId="77777777" w:rsidR="00453F40" w:rsidRPr="00436016" w:rsidRDefault="00453F40">
      <w:pPr>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53F40" w:rsidRPr="00436016" w14:paraId="08E50D4E" w14:textId="77777777">
        <w:tc>
          <w:tcPr>
            <w:tcW w:w="4675" w:type="dxa"/>
          </w:tcPr>
          <w:p w14:paraId="72513AFD" w14:textId="77777777" w:rsidR="00453F40" w:rsidRPr="00436016" w:rsidRDefault="0009536C">
            <w:pPr>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L-J</m:t>
                    </m:r>
                  </m:sub>
                </m:sSub>
                <m:r>
                  <w:rPr>
                    <w:rFonts w:ascii="Cambria Math" w:hAnsi="Cambria Math" w:cstheme="majorBidi"/>
                  </w:rPr>
                  <m:t>=4ε</m:t>
                </m:r>
                <m:d>
                  <m:dPr>
                    <m:begChr m:val="["/>
                    <m:endChr m:val="]"/>
                    <m:ctrlPr>
                      <w:rPr>
                        <w:rFonts w:ascii="Cambria Math" w:hAnsi="Cambria Math" w:cstheme="majorBidi"/>
                        <w:i/>
                      </w:rPr>
                    </m:ctrlPr>
                  </m:dPr>
                  <m:e>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σ</m:t>
                                </m:r>
                              </m:num>
                              <m:den>
                                <m:r>
                                  <w:rPr>
                                    <w:rFonts w:ascii="Cambria Math" w:hAnsi="Cambria Math" w:cstheme="majorBidi"/>
                                  </w:rPr>
                                  <m:t>r</m:t>
                                </m:r>
                              </m:den>
                            </m:f>
                          </m:e>
                        </m:d>
                      </m:e>
                      <m:sup>
                        <m:r>
                          <w:rPr>
                            <w:rFonts w:ascii="Cambria Math" w:hAnsi="Cambria Math" w:cstheme="majorBidi"/>
                          </w:rPr>
                          <m:t>12</m:t>
                        </m:r>
                      </m:sup>
                    </m:sSup>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σ</m:t>
                                </m:r>
                              </m:num>
                              <m:den>
                                <m:r>
                                  <w:rPr>
                                    <w:rFonts w:ascii="Cambria Math" w:hAnsi="Cambria Math" w:cstheme="majorBidi"/>
                                  </w:rPr>
                                  <m:t>r</m:t>
                                </m:r>
                              </m:den>
                            </m:f>
                          </m:e>
                        </m:d>
                      </m:e>
                      <m:sup>
                        <m:r>
                          <w:rPr>
                            <w:rFonts w:ascii="Cambria Math" w:hAnsi="Cambria Math" w:cstheme="majorBidi"/>
                          </w:rPr>
                          <m:t>6</m:t>
                        </m:r>
                      </m:sup>
                    </m:sSup>
                  </m:e>
                </m:d>
              </m:oMath>
            </m:oMathPara>
          </w:p>
        </w:tc>
        <w:tc>
          <w:tcPr>
            <w:tcW w:w="4675" w:type="dxa"/>
          </w:tcPr>
          <w:p w14:paraId="3150EEC7" w14:textId="77777777" w:rsidR="00453F40" w:rsidRPr="00436016" w:rsidRDefault="00453F40">
            <w:pPr>
              <w:jc w:val="right"/>
              <w:rPr>
                <w:rFonts w:asciiTheme="majorBidi" w:hAnsiTheme="majorBidi" w:cstheme="majorBidi"/>
              </w:rPr>
            </w:pPr>
            <w:r w:rsidRPr="00436016">
              <w:rPr>
                <w:rFonts w:asciiTheme="majorBidi" w:hAnsiTheme="majorBidi" w:cstheme="majorBidi"/>
              </w:rPr>
              <w:t>(E5)</w:t>
            </w:r>
          </w:p>
        </w:tc>
      </w:tr>
      <w:tr w:rsidR="00453F40" w:rsidRPr="00436016" w14:paraId="2A785DE6" w14:textId="77777777">
        <w:tc>
          <w:tcPr>
            <w:tcW w:w="4675" w:type="dxa"/>
          </w:tcPr>
          <w:p w14:paraId="563C27FA" w14:textId="77777777" w:rsidR="00453F40" w:rsidRPr="00436016" w:rsidRDefault="0009536C">
            <w:pPr>
              <w:rPr>
                <w:rFonts w:asciiTheme="majorBidi" w:eastAsiaTheme="minorEastAsia"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N-M</m:t>
                    </m:r>
                  </m:sub>
                </m:sSub>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0</m:t>
                        </m:r>
                      </m:sub>
                    </m:sSub>
                  </m:num>
                  <m:den>
                    <m:r>
                      <w:rPr>
                        <w:rFonts w:ascii="Cambria Math" w:hAnsi="Cambria Math" w:cstheme="majorBidi"/>
                      </w:rPr>
                      <m:t>(n-m)</m:t>
                    </m:r>
                  </m:den>
                </m:f>
                <m:r>
                  <w:rPr>
                    <w:rFonts w:ascii="Cambria Math" w:hAnsi="Cambria Math" w:cstheme="majorBidi"/>
                  </w:rPr>
                  <m:t xml:space="preserve"> </m:t>
                </m:r>
                <m:d>
                  <m:dPr>
                    <m:begChr m:val="["/>
                    <m:endChr m:val="]"/>
                    <m:ctrlPr>
                      <w:rPr>
                        <w:rFonts w:ascii="Cambria Math" w:hAnsi="Cambria Math" w:cstheme="majorBidi"/>
                        <w:i/>
                      </w:rPr>
                    </m:ctrlPr>
                  </m:dPr>
                  <m:e>
                    <m:r>
                      <w:rPr>
                        <w:rFonts w:ascii="Cambria Math" w:hAnsi="Cambria Math" w:cstheme="majorBidi"/>
                      </w:rPr>
                      <m:t>m</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0</m:t>
                                    </m:r>
                                  </m:sub>
                                </m:sSub>
                              </m:num>
                              <m:den>
                                <m:r>
                                  <w:rPr>
                                    <w:rFonts w:ascii="Cambria Math" w:hAnsi="Cambria Math" w:cstheme="majorBidi"/>
                                  </w:rPr>
                                  <m:t>r</m:t>
                                </m:r>
                              </m:den>
                            </m:f>
                          </m:e>
                        </m:d>
                      </m:e>
                      <m:sup>
                        <m:r>
                          <w:rPr>
                            <w:rFonts w:ascii="Cambria Math" w:hAnsi="Cambria Math" w:cstheme="majorBidi"/>
                          </w:rPr>
                          <m:t>n</m:t>
                        </m:r>
                      </m:sup>
                    </m:sSup>
                    <m:r>
                      <w:rPr>
                        <w:rFonts w:ascii="Cambria Math" w:hAnsi="Cambria Math" w:cstheme="majorBidi"/>
                      </w:rPr>
                      <m:t>- n</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0</m:t>
                                    </m:r>
                                  </m:sub>
                                </m:sSub>
                              </m:num>
                              <m:den>
                                <m:r>
                                  <w:rPr>
                                    <w:rFonts w:ascii="Cambria Math" w:hAnsi="Cambria Math" w:cstheme="majorBidi"/>
                                  </w:rPr>
                                  <m:t>r</m:t>
                                </m:r>
                              </m:den>
                            </m:f>
                          </m:e>
                        </m:d>
                      </m:e>
                      <m:sup>
                        <m:r>
                          <w:rPr>
                            <w:rFonts w:ascii="Cambria Math" w:hAnsi="Cambria Math" w:cstheme="majorBidi"/>
                          </w:rPr>
                          <m:t>m</m:t>
                        </m:r>
                      </m:sup>
                    </m:sSup>
                  </m:e>
                </m:d>
                <m:r>
                  <w:rPr>
                    <w:rFonts w:ascii="Cambria Math" w:hAnsi="Cambria Math" w:cstheme="majorBidi"/>
                  </w:rPr>
                  <m:t xml:space="preserve"> </m:t>
                </m:r>
              </m:oMath>
            </m:oMathPara>
          </w:p>
        </w:tc>
        <w:tc>
          <w:tcPr>
            <w:tcW w:w="4675" w:type="dxa"/>
          </w:tcPr>
          <w:p w14:paraId="5CD675F7" w14:textId="77777777" w:rsidR="00453F40" w:rsidRPr="00436016" w:rsidRDefault="00453F40">
            <w:pPr>
              <w:jc w:val="right"/>
              <w:rPr>
                <w:rFonts w:asciiTheme="majorBidi" w:hAnsiTheme="majorBidi" w:cstheme="majorBidi"/>
              </w:rPr>
            </w:pPr>
            <w:r w:rsidRPr="00436016">
              <w:rPr>
                <w:rFonts w:asciiTheme="majorBidi" w:hAnsiTheme="majorBidi" w:cstheme="majorBidi"/>
              </w:rPr>
              <w:t>(E6)</w:t>
            </w:r>
          </w:p>
        </w:tc>
      </w:tr>
      <w:tr w:rsidR="00453F40" w:rsidRPr="00436016" w14:paraId="4A3EAF92" w14:textId="77777777">
        <w:tc>
          <w:tcPr>
            <w:tcW w:w="4675" w:type="dxa"/>
          </w:tcPr>
          <w:p w14:paraId="66B6F9DF" w14:textId="77777777" w:rsidR="00453F40" w:rsidRPr="00436016" w:rsidRDefault="0009536C">
            <w:pPr>
              <w:rPr>
                <w:rFonts w:asciiTheme="majorBidi" w:eastAsiaTheme="minorEastAsia"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Buck</m:t>
                    </m:r>
                  </m:sub>
                </m:sSub>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r</m:t>
                        </m:r>
                      </m:num>
                      <m:den>
                        <m:r>
                          <w:rPr>
                            <w:rFonts w:ascii="Cambria Math" w:eastAsiaTheme="minorEastAsia" w:hAnsi="Cambria Math" w:cstheme="majorBidi"/>
                          </w:rPr>
                          <m:t>p</m:t>
                        </m:r>
                      </m:den>
                    </m:f>
                  </m:sup>
                </m:s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C</m:t>
                    </m:r>
                  </m:num>
                  <m:den>
                    <m:sSup>
                      <m:sSupPr>
                        <m:ctrlPr>
                          <w:rPr>
                            <w:rFonts w:ascii="Cambria Math" w:eastAsiaTheme="minorEastAsia" w:hAnsi="Cambria Math" w:cstheme="majorBidi"/>
                            <w:i/>
                          </w:rPr>
                        </m:ctrlPr>
                      </m:sSupPr>
                      <m:e>
                        <m:r>
                          <w:rPr>
                            <w:rFonts w:ascii="Cambria Math" w:eastAsiaTheme="minorEastAsia" w:hAnsi="Cambria Math" w:cstheme="majorBidi"/>
                          </w:rPr>
                          <m:t>r</m:t>
                        </m:r>
                      </m:e>
                      <m:sup>
                        <m:r>
                          <w:rPr>
                            <w:rFonts w:ascii="Cambria Math" w:eastAsiaTheme="minorEastAsia" w:hAnsi="Cambria Math" w:cstheme="majorBidi"/>
                          </w:rPr>
                          <m:t>6</m:t>
                        </m:r>
                      </m:sup>
                    </m:sSup>
                  </m:den>
                </m:f>
              </m:oMath>
            </m:oMathPara>
          </w:p>
          <w:p w14:paraId="149CDE7E" w14:textId="77777777" w:rsidR="00453F40" w:rsidRPr="00436016" w:rsidRDefault="00453F40">
            <w:pPr>
              <w:rPr>
                <w:rFonts w:asciiTheme="majorBidi" w:hAnsiTheme="majorBidi" w:cstheme="majorBidi"/>
              </w:rPr>
            </w:pPr>
          </w:p>
        </w:tc>
        <w:tc>
          <w:tcPr>
            <w:tcW w:w="4675" w:type="dxa"/>
          </w:tcPr>
          <w:p w14:paraId="611052A0" w14:textId="77777777" w:rsidR="00453F40" w:rsidRPr="00436016" w:rsidRDefault="00453F40">
            <w:pPr>
              <w:jc w:val="right"/>
              <w:rPr>
                <w:rFonts w:asciiTheme="majorBidi" w:hAnsiTheme="majorBidi" w:cstheme="majorBidi"/>
              </w:rPr>
            </w:pPr>
            <w:r w:rsidRPr="00436016">
              <w:rPr>
                <w:rFonts w:asciiTheme="majorBidi" w:hAnsiTheme="majorBidi" w:cstheme="majorBidi"/>
              </w:rPr>
              <w:lastRenderedPageBreak/>
              <w:t>(E7)</w:t>
            </w:r>
          </w:p>
        </w:tc>
      </w:tr>
    </w:tbl>
    <w:p w14:paraId="61E26002" w14:textId="77777777" w:rsidR="00453F40" w:rsidRPr="00436016" w:rsidRDefault="00453F40">
      <w:pPr>
        <w:rPr>
          <w:rFonts w:asciiTheme="majorBidi" w:hAnsiTheme="majorBidi" w:cstheme="majorBidi"/>
        </w:rPr>
      </w:pPr>
      <w:r w:rsidRPr="00436016">
        <w:rPr>
          <w:rFonts w:asciiTheme="majorBidi" w:hAnsiTheme="majorBidi" w:cstheme="majorBidi"/>
        </w:rPr>
        <w:t>The last contribution is a Coulombic or electrostatic potential which is shown in equation 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53F40" w:rsidRPr="00436016" w14:paraId="201701B1" w14:textId="77777777">
        <w:tc>
          <w:tcPr>
            <w:tcW w:w="4675" w:type="dxa"/>
          </w:tcPr>
          <w:p w14:paraId="448A231D" w14:textId="77777777" w:rsidR="00453F40" w:rsidRPr="00436016" w:rsidRDefault="00453F40">
            <w:pPr>
              <w:rPr>
                <w:rFonts w:asciiTheme="majorBidi" w:hAnsiTheme="majorBidi" w:cstheme="majorBidi"/>
              </w:rPr>
            </w:pPr>
            <m:oMathPara>
              <m:oMathParaPr>
                <m:jc m:val="left"/>
              </m:oMathParaPr>
              <m:oMath>
                <m:r>
                  <w:rPr>
                    <w:rFonts w:ascii="Cambria Math" w:hAnsi="Cambria Math" w:cstheme="majorBidi"/>
                  </w:rPr>
                  <m:t>E=</m:t>
                </m:r>
                <m:f>
                  <m:fPr>
                    <m:ctrlPr>
                      <w:rPr>
                        <w:rFonts w:ascii="Cambria Math" w:hAnsi="Cambria Math" w:cstheme="majorBidi"/>
                        <w:i/>
                      </w:rPr>
                    </m:ctrlPr>
                  </m:fPr>
                  <m:num>
                    <m:r>
                      <w:rPr>
                        <w:rFonts w:ascii="Cambria Math" w:hAnsi="Cambria Math" w:cstheme="majorBidi"/>
                      </w:rPr>
                      <m:t>C</m:t>
                    </m:r>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i</m:t>
                        </m:r>
                      </m:sub>
                    </m:sSub>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j</m:t>
                        </m:r>
                      </m:sub>
                    </m:sSub>
                  </m:num>
                  <m:den>
                    <m:r>
                      <w:rPr>
                        <w:rFonts w:ascii="Cambria Math" w:hAnsi="Cambria Math" w:cstheme="majorBidi"/>
                      </w:rPr>
                      <m:t>r</m:t>
                    </m:r>
                  </m:den>
                </m:f>
              </m:oMath>
            </m:oMathPara>
          </w:p>
          <w:p w14:paraId="0271E914" w14:textId="77777777" w:rsidR="00453F40" w:rsidRPr="00436016" w:rsidRDefault="00453F40">
            <w:pPr>
              <w:rPr>
                <w:rFonts w:eastAsia="Calibri" w:cs="Times New Roman"/>
              </w:rPr>
            </w:pPr>
          </w:p>
        </w:tc>
        <w:tc>
          <w:tcPr>
            <w:tcW w:w="4675" w:type="dxa"/>
          </w:tcPr>
          <w:p w14:paraId="67075A10" w14:textId="77777777" w:rsidR="00453F40" w:rsidRPr="00436016" w:rsidRDefault="00453F40" w:rsidP="007319C0">
            <w:pPr>
              <w:jc w:val="right"/>
              <w:rPr>
                <w:rFonts w:eastAsia="Calibri" w:cs="Times New Roman"/>
              </w:rPr>
            </w:pPr>
            <w:r w:rsidRPr="00436016">
              <w:rPr>
                <w:rFonts w:eastAsia="Calibri" w:cs="Times New Roman"/>
              </w:rPr>
              <w:t>(E8)</w:t>
            </w:r>
          </w:p>
        </w:tc>
      </w:tr>
    </w:tbl>
    <w:p w14:paraId="2DA8A0AB" w14:textId="77777777" w:rsidR="00453F40" w:rsidRPr="00436016" w:rsidRDefault="00453F40">
      <w:pPr>
        <w:rPr>
          <w:rFonts w:asciiTheme="majorBidi" w:hAnsiTheme="majorBidi" w:cstheme="majorBidi"/>
        </w:rPr>
      </w:pPr>
      <w:r w:rsidRPr="00436016">
        <w:rPr>
          <w:rFonts w:asciiTheme="majorBidi" w:hAnsiTheme="majorBidi" w:cstheme="majorBidi"/>
        </w:rPr>
        <w:t>Where the numerical value of charges Q</w:t>
      </w:r>
      <w:r w:rsidRPr="00436016">
        <w:rPr>
          <w:rFonts w:asciiTheme="majorBidi" w:hAnsiTheme="majorBidi" w:cstheme="majorBidi"/>
          <w:vertAlign w:val="subscript"/>
        </w:rPr>
        <w:t>i</w:t>
      </w:r>
      <w:r w:rsidRPr="00436016">
        <w:rPr>
          <w:rFonts w:asciiTheme="majorBidi" w:hAnsiTheme="majorBidi" w:cstheme="majorBidi"/>
        </w:rPr>
        <w:t xml:space="preserve"> and Q</w:t>
      </w:r>
      <w:r w:rsidRPr="00436016">
        <w:rPr>
          <w:rFonts w:asciiTheme="majorBidi" w:hAnsiTheme="majorBidi" w:cstheme="majorBidi"/>
          <w:vertAlign w:val="subscript"/>
        </w:rPr>
        <w:t>j</w:t>
      </w:r>
      <w:r w:rsidRPr="00436016">
        <w:rPr>
          <w:rFonts w:asciiTheme="majorBidi" w:hAnsiTheme="majorBidi" w:cstheme="majorBidi"/>
        </w:rPr>
        <w:t xml:space="preserve"> (multiplied by the electronic charge e), are as given in table S1. Please note that </w:t>
      </w:r>
      <m:oMath>
        <m:r>
          <w:rPr>
            <w:rFonts w:ascii="Cambria Math" w:hAnsi="Cambria Math" w:cstheme="majorBidi"/>
          </w:rPr>
          <m:t>C=</m:t>
        </m:r>
        <m:sSup>
          <m:sSupPr>
            <m:ctrlPr>
              <w:rPr>
                <w:rFonts w:ascii="Cambria Math" w:hAnsi="Cambria Math" w:cstheme="majorBidi"/>
                <w:i/>
              </w:rPr>
            </m:ctrlPr>
          </m:sSupPr>
          <m:e>
            <m:r>
              <w:rPr>
                <w:rFonts w:ascii="Cambria Math" w:hAnsi="Cambria Math" w:cstheme="majorBidi"/>
              </w:rPr>
              <m:t>(4π</m:t>
            </m:r>
            <m:sSub>
              <m:sSubPr>
                <m:ctrlPr>
                  <w:rPr>
                    <w:rFonts w:ascii="Cambria Math" w:hAnsi="Cambria Math" w:cstheme="majorBidi"/>
                    <w:i/>
                  </w:rPr>
                </m:ctrlPr>
              </m:sSubPr>
              <m:e>
                <m:r>
                  <w:rPr>
                    <w:rFonts w:ascii="Cambria Math" w:hAnsi="Cambria Math" w:cstheme="majorBidi"/>
                  </w:rPr>
                  <m:t>ε</m:t>
                </m:r>
              </m:e>
              <m:sub>
                <m:r>
                  <w:rPr>
                    <w:rFonts w:ascii="Cambria Math" w:hAnsi="Cambria Math" w:cstheme="majorBidi"/>
                  </w:rPr>
                  <m:t>0</m:t>
                </m:r>
              </m:sub>
            </m:sSub>
            <m:r>
              <w:rPr>
                <w:rFonts w:ascii="Cambria Math" w:hAnsi="Cambria Math" w:cstheme="majorBidi"/>
              </w:rPr>
              <m:t>)</m:t>
            </m:r>
          </m:e>
          <m:sup>
            <m:r>
              <w:rPr>
                <w:rFonts w:ascii="Cambria Math" w:hAnsi="Cambria Math" w:cstheme="majorBidi"/>
              </w:rPr>
              <m:t>-1</m:t>
            </m:r>
          </m:sup>
        </m:sSup>
      </m:oMath>
      <w:r w:rsidRPr="00436016">
        <w:rPr>
          <w:rFonts w:asciiTheme="majorBidi" w:hAnsiTheme="majorBidi" w:cstheme="majorBidi"/>
        </w:rPr>
        <w:t xml:space="preserve"> is the Coulombic constant and </w:t>
      </w:r>
      <m:oMath>
        <m:sSub>
          <m:sSubPr>
            <m:ctrlPr>
              <w:rPr>
                <w:rFonts w:ascii="Cambria Math" w:hAnsi="Cambria Math" w:cstheme="majorBidi"/>
                <w:i/>
              </w:rPr>
            </m:ctrlPr>
          </m:sSubPr>
          <m:e>
            <m:r>
              <w:rPr>
                <w:rFonts w:ascii="Cambria Math" w:hAnsi="Cambria Math" w:cstheme="majorBidi"/>
              </w:rPr>
              <m:t>ε</m:t>
            </m:r>
          </m:e>
          <m:sub>
            <m:r>
              <w:rPr>
                <w:rFonts w:ascii="Cambria Math" w:hAnsi="Cambria Math" w:cstheme="majorBidi"/>
              </w:rPr>
              <m:t>0</m:t>
            </m:r>
          </m:sub>
        </m:sSub>
      </m:oMath>
      <w:r w:rsidRPr="00436016">
        <w:rPr>
          <w:rFonts w:asciiTheme="majorBidi" w:hAnsiTheme="majorBidi" w:cstheme="majorBidi"/>
        </w:rPr>
        <w:t xml:space="preserve"> is the vacuum permittivity.</w:t>
      </w:r>
    </w:p>
    <w:p w14:paraId="392890E5" w14:textId="77777777" w:rsidR="00453F40" w:rsidRPr="00436016" w:rsidRDefault="00453F40">
      <w:pPr>
        <w:pStyle w:val="Standard"/>
        <w:rPr>
          <w:rFonts w:asciiTheme="majorBidi" w:hAnsiTheme="majorBidi" w:cstheme="majorBidi"/>
          <w:color w:val="000000"/>
        </w:rPr>
      </w:pPr>
    </w:p>
    <w:p w14:paraId="644B73B0" w14:textId="77777777" w:rsidR="00453F40" w:rsidRPr="00436016" w:rsidRDefault="00453F40">
      <w:pPr>
        <w:pStyle w:val="Standard"/>
        <w:rPr>
          <w:color w:val="000000"/>
        </w:rPr>
      </w:pPr>
      <w:r w:rsidRPr="00436016">
        <w:rPr>
          <w:rFonts w:asciiTheme="majorBidi" w:hAnsiTheme="majorBidi" w:cstheme="majorBidi"/>
          <w:color w:val="000000"/>
        </w:rPr>
        <w:t xml:space="preserve">Table S1. Charges of atom species in different force fields discussed in the main text. </w:t>
      </w:r>
    </w:p>
    <w:p w14:paraId="3DA20041" w14:textId="77777777" w:rsidR="00453F40" w:rsidRPr="00436016" w:rsidRDefault="00453F40">
      <w:pPr>
        <w:pStyle w:val="Standard"/>
        <w:rPr>
          <w:color w:val="000000"/>
        </w:rPr>
      </w:pPr>
    </w:p>
    <w:tbl>
      <w:tblPr>
        <w:tblW w:w="9715" w:type="dxa"/>
        <w:tblLayout w:type="fixed"/>
        <w:tblCellMar>
          <w:top w:w="55" w:type="dxa"/>
          <w:left w:w="47" w:type="dxa"/>
          <w:bottom w:w="55" w:type="dxa"/>
          <w:right w:w="55" w:type="dxa"/>
        </w:tblCellMar>
        <w:tblLook w:val="0000" w:firstRow="0" w:lastRow="0" w:firstColumn="0" w:lastColumn="0" w:noHBand="0" w:noVBand="0"/>
      </w:tblPr>
      <w:tblGrid>
        <w:gridCol w:w="988"/>
        <w:gridCol w:w="1442"/>
        <w:gridCol w:w="1440"/>
        <w:gridCol w:w="1260"/>
        <w:gridCol w:w="1170"/>
        <w:gridCol w:w="1075"/>
        <w:gridCol w:w="1170"/>
        <w:gridCol w:w="1170"/>
      </w:tblGrid>
      <w:tr w:rsidR="00453F40" w:rsidRPr="00436016" w14:paraId="4508FA2B" w14:textId="77777777" w:rsidTr="003D20EA">
        <w:tc>
          <w:tcPr>
            <w:tcW w:w="988" w:type="dxa"/>
            <w:tcBorders>
              <w:bottom w:val="single" w:sz="12" w:space="0" w:color="auto"/>
              <w:right w:val="single" w:sz="4" w:space="0" w:color="auto"/>
            </w:tcBorders>
            <w:shd w:val="clear" w:color="auto" w:fill="auto"/>
          </w:tcPr>
          <w:p w14:paraId="0AF084E0" w14:textId="77777777" w:rsidR="00453F40" w:rsidRPr="00436016" w:rsidRDefault="00453F40">
            <w:pPr>
              <w:pStyle w:val="TableContents"/>
              <w:rPr>
                <w:rFonts w:ascii="Times New Roman" w:hAnsi="Times New Roman" w:cs="Times New Roman"/>
                <w:color w:val="000000"/>
              </w:rPr>
            </w:pPr>
          </w:p>
        </w:tc>
        <w:tc>
          <w:tcPr>
            <w:tcW w:w="1442" w:type="dxa"/>
            <w:tcBorders>
              <w:left w:val="single" w:sz="4" w:space="0" w:color="auto"/>
              <w:bottom w:val="single" w:sz="12" w:space="0" w:color="auto"/>
              <w:right w:val="single" w:sz="4" w:space="0" w:color="auto"/>
            </w:tcBorders>
            <w:shd w:val="clear" w:color="auto" w:fill="auto"/>
          </w:tcPr>
          <w:p w14:paraId="48262EE3" w14:textId="77777777" w:rsidR="00453F40" w:rsidRPr="00436016" w:rsidRDefault="00453F40" w:rsidP="006A4C5C">
            <w:pPr>
              <w:pStyle w:val="TableContents"/>
              <w:jc w:val="center"/>
              <w:rPr>
                <w:rFonts w:ascii="Times New Roman" w:hAnsi="Times New Roman" w:cs="Times New Roman"/>
                <w:b/>
                <w:bCs/>
                <w:color w:val="000000"/>
              </w:rPr>
            </w:pPr>
            <w:r w:rsidRPr="00436016">
              <w:rPr>
                <w:rFonts w:ascii="Times New Roman" w:hAnsi="Times New Roman" w:cs="Times New Roman"/>
                <w:b/>
                <w:bCs/>
                <w:color w:val="000000"/>
              </w:rPr>
              <w:t>Cement FF1</w:t>
            </w:r>
          </w:p>
        </w:tc>
        <w:tc>
          <w:tcPr>
            <w:tcW w:w="1440" w:type="dxa"/>
            <w:tcBorders>
              <w:left w:val="single" w:sz="4" w:space="0" w:color="auto"/>
              <w:bottom w:val="single" w:sz="12" w:space="0" w:color="auto"/>
              <w:right w:val="single" w:sz="4" w:space="0" w:color="auto"/>
            </w:tcBorders>
            <w:shd w:val="clear" w:color="auto" w:fill="auto"/>
          </w:tcPr>
          <w:p w14:paraId="7BE18610" w14:textId="77777777" w:rsidR="00453F40" w:rsidRPr="00436016" w:rsidRDefault="00453F40" w:rsidP="006A4C5C">
            <w:pPr>
              <w:pStyle w:val="TableContents"/>
              <w:jc w:val="center"/>
              <w:rPr>
                <w:rFonts w:ascii="Times New Roman" w:hAnsi="Times New Roman" w:cs="Times New Roman"/>
                <w:b/>
                <w:bCs/>
                <w:color w:val="000000"/>
              </w:rPr>
            </w:pPr>
            <w:r w:rsidRPr="00436016">
              <w:rPr>
                <w:rFonts w:ascii="Times New Roman" w:hAnsi="Times New Roman" w:cs="Times New Roman"/>
                <w:b/>
                <w:bCs/>
                <w:color w:val="000000"/>
              </w:rPr>
              <w:t>Cement FF2</w:t>
            </w:r>
          </w:p>
        </w:tc>
        <w:tc>
          <w:tcPr>
            <w:tcW w:w="1260" w:type="dxa"/>
            <w:tcBorders>
              <w:left w:val="single" w:sz="4" w:space="0" w:color="auto"/>
              <w:bottom w:val="single" w:sz="12" w:space="0" w:color="auto"/>
              <w:right w:val="single" w:sz="4" w:space="0" w:color="auto"/>
            </w:tcBorders>
            <w:shd w:val="clear" w:color="auto" w:fill="auto"/>
          </w:tcPr>
          <w:p w14:paraId="15E11E95" w14:textId="77777777" w:rsidR="00453F40" w:rsidRPr="00436016" w:rsidRDefault="00453F40" w:rsidP="006A4C5C">
            <w:pPr>
              <w:pStyle w:val="TableContents"/>
              <w:jc w:val="center"/>
              <w:rPr>
                <w:rFonts w:ascii="Times New Roman" w:hAnsi="Times New Roman" w:cs="Times New Roman"/>
                <w:b/>
                <w:bCs/>
                <w:color w:val="000000"/>
              </w:rPr>
            </w:pPr>
            <w:r w:rsidRPr="00436016">
              <w:rPr>
                <w:rFonts w:ascii="Times New Roman" w:hAnsi="Times New Roman" w:cs="Times New Roman"/>
                <w:b/>
                <w:bCs/>
                <w:color w:val="000000"/>
              </w:rPr>
              <w:t>Erica FF</w:t>
            </w:r>
          </w:p>
        </w:tc>
        <w:tc>
          <w:tcPr>
            <w:tcW w:w="1170" w:type="dxa"/>
            <w:tcBorders>
              <w:left w:val="single" w:sz="4" w:space="0" w:color="auto"/>
              <w:bottom w:val="single" w:sz="12" w:space="0" w:color="auto"/>
              <w:right w:val="single" w:sz="4" w:space="0" w:color="auto"/>
            </w:tcBorders>
            <w:shd w:val="clear" w:color="auto" w:fill="auto"/>
          </w:tcPr>
          <w:p w14:paraId="785EFCE3" w14:textId="77777777" w:rsidR="00453F40" w:rsidRPr="00436016" w:rsidRDefault="00453F40" w:rsidP="006A4C5C">
            <w:pPr>
              <w:pStyle w:val="TableContents"/>
              <w:jc w:val="center"/>
              <w:rPr>
                <w:rFonts w:ascii="Times New Roman" w:hAnsi="Times New Roman" w:cs="Times New Roman"/>
                <w:b/>
                <w:bCs/>
                <w:color w:val="000000"/>
              </w:rPr>
            </w:pPr>
            <w:r w:rsidRPr="00436016">
              <w:rPr>
                <w:rFonts w:ascii="Times New Roman" w:hAnsi="Times New Roman" w:cs="Times New Roman"/>
                <w:b/>
                <w:bCs/>
                <w:color w:val="000000"/>
              </w:rPr>
              <w:t>Byrne</w:t>
            </w:r>
          </w:p>
        </w:tc>
        <w:tc>
          <w:tcPr>
            <w:tcW w:w="1075" w:type="dxa"/>
            <w:tcBorders>
              <w:left w:val="single" w:sz="4" w:space="0" w:color="auto"/>
              <w:bottom w:val="single" w:sz="12" w:space="0" w:color="auto"/>
              <w:right w:val="single" w:sz="4" w:space="0" w:color="auto"/>
            </w:tcBorders>
            <w:shd w:val="clear" w:color="auto" w:fill="auto"/>
          </w:tcPr>
          <w:p w14:paraId="6F188A98" w14:textId="77777777" w:rsidR="00453F40" w:rsidRPr="00436016" w:rsidRDefault="00453F40" w:rsidP="006A4C5C">
            <w:pPr>
              <w:pStyle w:val="TableContents"/>
              <w:jc w:val="center"/>
              <w:rPr>
                <w:rFonts w:ascii="Times New Roman" w:hAnsi="Times New Roman" w:cs="Times New Roman"/>
                <w:b/>
                <w:bCs/>
                <w:color w:val="000000"/>
              </w:rPr>
            </w:pPr>
            <w:r w:rsidRPr="00436016">
              <w:rPr>
                <w:rFonts w:ascii="Times New Roman" w:hAnsi="Times New Roman" w:cs="Times New Roman"/>
                <w:b/>
                <w:bCs/>
                <w:color w:val="000000"/>
              </w:rPr>
              <w:t>SPC/Fw</w:t>
            </w:r>
          </w:p>
        </w:tc>
        <w:tc>
          <w:tcPr>
            <w:tcW w:w="1170" w:type="dxa"/>
            <w:tcBorders>
              <w:left w:val="single" w:sz="4" w:space="0" w:color="auto"/>
              <w:bottom w:val="single" w:sz="12" w:space="0" w:color="auto"/>
              <w:right w:val="single" w:sz="4" w:space="0" w:color="auto"/>
            </w:tcBorders>
          </w:tcPr>
          <w:p w14:paraId="1B89EC6C" w14:textId="77777777" w:rsidR="00453F40" w:rsidRPr="00436016" w:rsidRDefault="00453F40" w:rsidP="006A4C5C">
            <w:pPr>
              <w:pStyle w:val="TableContents"/>
              <w:jc w:val="center"/>
              <w:rPr>
                <w:rFonts w:ascii="Times New Roman" w:hAnsi="Times New Roman" w:cs="Times New Roman"/>
                <w:b/>
                <w:bCs/>
                <w:color w:val="000000"/>
              </w:rPr>
            </w:pPr>
            <w:r w:rsidRPr="00436016">
              <w:rPr>
                <w:rFonts w:ascii="Times New Roman" w:hAnsi="Times New Roman" w:cs="Times New Roman"/>
                <w:b/>
                <w:bCs/>
                <w:color w:val="000000"/>
              </w:rPr>
              <w:t>CLAYFF</w:t>
            </w:r>
          </w:p>
        </w:tc>
        <w:tc>
          <w:tcPr>
            <w:tcW w:w="1170" w:type="dxa"/>
            <w:tcBorders>
              <w:left w:val="single" w:sz="4" w:space="0" w:color="auto"/>
              <w:bottom w:val="single" w:sz="12" w:space="0" w:color="auto"/>
              <w:right w:val="single" w:sz="4" w:space="0" w:color="auto"/>
            </w:tcBorders>
          </w:tcPr>
          <w:p w14:paraId="153FA0D0" w14:textId="77777777" w:rsidR="00453F40" w:rsidRPr="00436016" w:rsidRDefault="00453F40" w:rsidP="006A4C5C">
            <w:pPr>
              <w:pStyle w:val="TableContents"/>
              <w:jc w:val="center"/>
              <w:rPr>
                <w:rFonts w:ascii="Times New Roman" w:hAnsi="Times New Roman" w:cs="Times New Roman"/>
                <w:b/>
                <w:bCs/>
                <w:color w:val="000000"/>
              </w:rPr>
            </w:pPr>
            <w:r w:rsidRPr="00436016">
              <w:rPr>
                <w:rFonts w:ascii="Times New Roman" w:hAnsi="Times New Roman" w:cs="Times New Roman"/>
                <w:b/>
                <w:bCs/>
                <w:color w:val="000000"/>
              </w:rPr>
              <w:t>Predota</w:t>
            </w:r>
          </w:p>
        </w:tc>
      </w:tr>
      <w:tr w:rsidR="00453F40" w:rsidRPr="00436016" w14:paraId="1712C188" w14:textId="77777777" w:rsidTr="003D20EA">
        <w:tc>
          <w:tcPr>
            <w:tcW w:w="988" w:type="dxa"/>
            <w:tcBorders>
              <w:top w:val="single" w:sz="12" w:space="0" w:color="auto"/>
              <w:right w:val="single" w:sz="4" w:space="0" w:color="auto"/>
            </w:tcBorders>
            <w:shd w:val="clear" w:color="auto" w:fill="auto"/>
          </w:tcPr>
          <w:p w14:paraId="04721CB7" w14:textId="77777777" w:rsidR="00453F40" w:rsidRPr="00436016" w:rsidRDefault="00453F40">
            <w:pPr>
              <w:pStyle w:val="TableContents"/>
              <w:rPr>
                <w:rFonts w:ascii="Times New Roman" w:hAnsi="Times New Roman" w:cs="Times New Roman"/>
                <w:b/>
                <w:bCs/>
                <w:color w:val="000000"/>
              </w:rPr>
            </w:pPr>
            <w:r w:rsidRPr="00436016">
              <w:rPr>
                <w:rFonts w:ascii="Times New Roman" w:hAnsi="Times New Roman" w:cs="Times New Roman"/>
                <w:b/>
                <w:bCs/>
                <w:color w:val="000000"/>
              </w:rPr>
              <w:t>Ref</w:t>
            </w:r>
          </w:p>
        </w:tc>
        <w:tc>
          <w:tcPr>
            <w:tcW w:w="1442" w:type="dxa"/>
            <w:tcBorders>
              <w:top w:val="single" w:sz="12" w:space="0" w:color="auto"/>
              <w:left w:val="single" w:sz="4" w:space="0" w:color="auto"/>
              <w:right w:val="single" w:sz="4" w:space="0" w:color="auto"/>
            </w:tcBorders>
            <w:shd w:val="clear" w:color="auto" w:fill="auto"/>
          </w:tcPr>
          <w:sdt>
            <w:sdtPr>
              <w:rPr>
                <w:color w:val="000000"/>
              </w:rPr>
              <w:tag w:val="MENDELEY_CITATION_v3_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"/>
              <w:id w:val="1783066545"/>
              <w:placeholder>
                <w:docPart w:val="DefaultPlaceholder_-1854013440"/>
              </w:placeholder>
            </w:sdtPr>
            <w:sdtEndPr/>
            <w:sdtContent>
              <w:p w14:paraId="28C44AD6" w14:textId="63D520B7" w:rsidR="00453F40" w:rsidRPr="00436016" w:rsidRDefault="00AC31A8" w:rsidP="00BA7946">
                <w:pPr>
                  <w:pStyle w:val="TableContents"/>
                  <w:jc w:val="center"/>
                  <w:rPr>
                    <w:rFonts w:ascii="Times New Roman" w:hAnsi="Times New Roman" w:cs="Times New Roman"/>
                    <w:color w:val="000000"/>
                  </w:rPr>
                </w:pPr>
                <w:r w:rsidRPr="00436016">
                  <w:rPr>
                    <w:color w:val="000000"/>
                  </w:rPr>
                  <w:t>[3]</w:t>
                </w:r>
              </w:p>
            </w:sdtContent>
          </w:sdt>
        </w:tc>
        <w:tc>
          <w:tcPr>
            <w:tcW w:w="1440" w:type="dxa"/>
            <w:tcBorders>
              <w:top w:val="single" w:sz="12" w:space="0" w:color="auto"/>
              <w:left w:val="single" w:sz="4" w:space="0" w:color="auto"/>
              <w:right w:val="single" w:sz="4" w:space="0" w:color="auto"/>
            </w:tcBorders>
            <w:shd w:val="clear" w:color="auto" w:fill="auto"/>
          </w:tcPr>
          <w:sdt>
            <w:sdtPr>
              <w:rPr>
                <w:color w:val="000000"/>
              </w:rPr>
              <w:tag w:val="MENDELEY_CITATION_v3_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"/>
              <w:id w:val="1012729853"/>
              <w:placeholder>
                <w:docPart w:val="DefaultPlaceholder_-1854013440"/>
              </w:placeholder>
            </w:sdtPr>
            <w:sdtEndPr/>
            <w:sdtContent>
              <w:p w14:paraId="0D77A99E" w14:textId="421BA5CE" w:rsidR="00453F40" w:rsidRPr="00436016" w:rsidRDefault="00AC31A8" w:rsidP="00BA7946">
                <w:pPr>
                  <w:pStyle w:val="TableContents"/>
                  <w:jc w:val="center"/>
                  <w:rPr>
                    <w:rFonts w:ascii="Times New Roman" w:hAnsi="Times New Roman" w:cs="Times New Roman"/>
                    <w:color w:val="000000"/>
                  </w:rPr>
                </w:pPr>
                <w:r w:rsidRPr="00436016">
                  <w:rPr>
                    <w:color w:val="000000"/>
                  </w:rPr>
                  <w:t>[4]</w:t>
                </w:r>
              </w:p>
            </w:sdtContent>
          </w:sdt>
        </w:tc>
        <w:tc>
          <w:tcPr>
            <w:tcW w:w="1260" w:type="dxa"/>
            <w:tcBorders>
              <w:top w:val="single" w:sz="12" w:space="0" w:color="auto"/>
              <w:left w:val="single" w:sz="4" w:space="0" w:color="auto"/>
              <w:right w:val="single" w:sz="4" w:space="0" w:color="auto"/>
            </w:tcBorders>
            <w:shd w:val="clear" w:color="auto" w:fill="auto"/>
          </w:tcPr>
          <w:p w14:paraId="42B2DCE1" w14:textId="77777777" w:rsidR="00453F40" w:rsidRPr="00436016" w:rsidRDefault="00453F40" w:rsidP="00BA7946">
            <w:pPr>
              <w:pStyle w:val="TableContents"/>
              <w:jc w:val="center"/>
              <w:rPr>
                <w:rFonts w:ascii="Times New Roman" w:hAnsi="Times New Roman" w:cs="Times New Roman"/>
                <w:color w:val="000000"/>
              </w:rPr>
            </w:pPr>
          </w:p>
        </w:tc>
        <w:tc>
          <w:tcPr>
            <w:tcW w:w="1170" w:type="dxa"/>
            <w:tcBorders>
              <w:top w:val="single" w:sz="12" w:space="0" w:color="auto"/>
              <w:left w:val="single" w:sz="4" w:space="0" w:color="auto"/>
              <w:right w:val="single" w:sz="4" w:space="0" w:color="auto"/>
            </w:tcBorders>
            <w:shd w:val="clear" w:color="auto" w:fill="auto"/>
          </w:tcPr>
          <w:sdt>
            <w:sdtPr>
              <w:rPr>
                <w:color w:val="000000"/>
              </w:rPr>
              <w:tag w:val="MENDELEY_CITATION_v3_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"/>
              <w:id w:val="-1594082023"/>
              <w:placeholder>
                <w:docPart w:val="DefaultPlaceholder_-1854013440"/>
              </w:placeholder>
            </w:sdtPr>
            <w:sdtEndPr/>
            <w:sdtContent>
              <w:p w14:paraId="62D06C58" w14:textId="797427E5" w:rsidR="00453F40" w:rsidRPr="00436016" w:rsidRDefault="00AC31A8" w:rsidP="00BA7946">
                <w:pPr>
                  <w:pStyle w:val="TableContents"/>
                  <w:jc w:val="center"/>
                  <w:rPr>
                    <w:rFonts w:ascii="Times New Roman" w:hAnsi="Times New Roman" w:cs="Times New Roman"/>
                    <w:color w:val="000000"/>
                  </w:rPr>
                </w:pPr>
                <w:r w:rsidRPr="00436016">
                  <w:rPr>
                    <w:color w:val="000000"/>
                  </w:rPr>
                  <w:t>[5]</w:t>
                </w:r>
              </w:p>
            </w:sdtContent>
          </w:sdt>
        </w:tc>
        <w:tc>
          <w:tcPr>
            <w:tcW w:w="1075" w:type="dxa"/>
            <w:tcBorders>
              <w:top w:val="single" w:sz="12" w:space="0" w:color="auto"/>
              <w:left w:val="single" w:sz="4" w:space="0" w:color="auto"/>
              <w:right w:val="single" w:sz="4" w:space="0" w:color="auto"/>
            </w:tcBorders>
            <w:shd w:val="clear" w:color="auto" w:fill="auto"/>
          </w:tcPr>
          <w:sdt>
            <w:sdtPr>
              <w:rPr>
                <w:color w:val="000000"/>
              </w:rPr>
              <w:tag w:val="MENDELEY_CITATION_v3_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"/>
              <w:id w:val="-1443995022"/>
              <w:placeholder>
                <w:docPart w:val="DefaultPlaceholder_-1854013440"/>
              </w:placeholder>
            </w:sdtPr>
            <w:sdtEndPr/>
            <w:sdtContent>
              <w:p w14:paraId="70D9462E" w14:textId="1849523C" w:rsidR="00453F40" w:rsidRPr="00436016" w:rsidRDefault="00AC31A8" w:rsidP="00BA7946">
                <w:pPr>
                  <w:pStyle w:val="TableContents"/>
                  <w:jc w:val="center"/>
                  <w:rPr>
                    <w:rFonts w:ascii="Times New Roman" w:hAnsi="Times New Roman" w:cs="Times New Roman"/>
                    <w:color w:val="000000"/>
                  </w:rPr>
                </w:pPr>
                <w:r w:rsidRPr="00436016">
                  <w:rPr>
                    <w:color w:val="000000"/>
                  </w:rPr>
                  <w:t>[1]</w:t>
                </w:r>
              </w:p>
            </w:sdtContent>
          </w:sdt>
        </w:tc>
        <w:tc>
          <w:tcPr>
            <w:tcW w:w="1170" w:type="dxa"/>
            <w:tcBorders>
              <w:top w:val="single" w:sz="12" w:space="0" w:color="auto"/>
              <w:left w:val="single" w:sz="4" w:space="0" w:color="auto"/>
              <w:right w:val="single" w:sz="4" w:space="0" w:color="auto"/>
            </w:tcBorders>
          </w:tcPr>
          <w:sdt>
            <w:sdtPr>
              <w:rPr>
                <w:color w:val="000000"/>
              </w:rPr>
              <w:tag w:val="MENDELEY_CITATION_v3_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"/>
              <w:id w:val="1212766846"/>
              <w:placeholder>
                <w:docPart w:val="DefaultPlaceholder_-1854013440"/>
              </w:placeholder>
            </w:sdtPr>
            <w:sdtEndPr/>
            <w:sdtContent>
              <w:p w14:paraId="5A664739" w14:textId="651477E4" w:rsidR="00453F40" w:rsidRPr="00436016" w:rsidRDefault="00AC31A8" w:rsidP="00BA7946">
                <w:pPr>
                  <w:pStyle w:val="TableContents"/>
                  <w:jc w:val="center"/>
                  <w:rPr>
                    <w:rFonts w:ascii="Times New Roman" w:hAnsi="Times New Roman" w:cs="Times New Roman"/>
                    <w:color w:val="000000"/>
                  </w:rPr>
                </w:pPr>
                <w:r w:rsidRPr="00436016">
                  <w:rPr>
                    <w:color w:val="000000"/>
                  </w:rPr>
                  <w:t>[6]</w:t>
                </w:r>
              </w:p>
            </w:sdtContent>
          </w:sdt>
        </w:tc>
        <w:tc>
          <w:tcPr>
            <w:tcW w:w="1170" w:type="dxa"/>
            <w:tcBorders>
              <w:top w:val="single" w:sz="12" w:space="0" w:color="auto"/>
              <w:left w:val="single" w:sz="4" w:space="0" w:color="auto"/>
              <w:right w:val="single" w:sz="4" w:space="0" w:color="auto"/>
            </w:tcBorders>
          </w:tcPr>
          <w:sdt>
            <w:sdtPr>
              <w:rPr>
                <w:color w:val="000000"/>
              </w:rPr>
              <w:tag w:val="MENDELEY_CITATION_v3_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"/>
              <w:id w:val="848375933"/>
              <w:placeholder>
                <w:docPart w:val="DefaultPlaceholder_-1854013440"/>
              </w:placeholder>
            </w:sdtPr>
            <w:sdtEndPr/>
            <w:sdtContent>
              <w:p w14:paraId="20C740EF" w14:textId="3141DF20" w:rsidR="00453F40" w:rsidRPr="00436016" w:rsidRDefault="00AC31A8" w:rsidP="00BA7946">
                <w:pPr>
                  <w:pStyle w:val="TableContents"/>
                  <w:jc w:val="center"/>
                  <w:rPr>
                    <w:rFonts w:ascii="Times New Roman" w:hAnsi="Times New Roman" w:cs="Times New Roman"/>
                    <w:color w:val="000000"/>
                  </w:rPr>
                </w:pPr>
                <w:r w:rsidRPr="00436016">
                  <w:rPr>
                    <w:color w:val="000000"/>
                  </w:rPr>
                  <w:t>[7]</w:t>
                </w:r>
              </w:p>
            </w:sdtContent>
          </w:sdt>
        </w:tc>
      </w:tr>
      <w:tr w:rsidR="00453F40" w:rsidRPr="00436016" w14:paraId="396CA8E3" w14:textId="77777777" w:rsidTr="003D20EA">
        <w:tc>
          <w:tcPr>
            <w:tcW w:w="988" w:type="dxa"/>
            <w:tcBorders>
              <w:right w:val="single" w:sz="4" w:space="0" w:color="auto"/>
            </w:tcBorders>
            <w:shd w:val="clear" w:color="auto" w:fill="auto"/>
          </w:tcPr>
          <w:p w14:paraId="4597346E" w14:textId="77777777" w:rsidR="00453F40" w:rsidRPr="00436016" w:rsidRDefault="00453F40">
            <w:pPr>
              <w:pStyle w:val="TableContents"/>
              <w:rPr>
                <w:rFonts w:ascii="Times New Roman" w:hAnsi="Times New Roman" w:cs="Times New Roman"/>
                <w:b/>
                <w:bCs/>
                <w:color w:val="000000"/>
              </w:rPr>
            </w:pPr>
            <w:r w:rsidRPr="00436016">
              <w:rPr>
                <w:rFonts w:ascii="Times New Roman" w:hAnsi="Times New Roman" w:cs="Times New Roman"/>
                <w:b/>
                <w:bCs/>
                <w:color w:val="000000"/>
              </w:rPr>
              <w:t>Ca</w:t>
            </w:r>
          </w:p>
        </w:tc>
        <w:tc>
          <w:tcPr>
            <w:tcW w:w="1442" w:type="dxa"/>
            <w:tcBorders>
              <w:left w:val="single" w:sz="4" w:space="0" w:color="auto"/>
              <w:right w:val="single" w:sz="4" w:space="0" w:color="auto"/>
            </w:tcBorders>
            <w:shd w:val="clear" w:color="auto" w:fill="auto"/>
          </w:tcPr>
          <w:p w14:paraId="54C33860"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+ 2.00</w:t>
            </w:r>
          </w:p>
        </w:tc>
        <w:tc>
          <w:tcPr>
            <w:tcW w:w="1440" w:type="dxa"/>
            <w:tcBorders>
              <w:left w:val="single" w:sz="4" w:space="0" w:color="auto"/>
              <w:right w:val="single" w:sz="4" w:space="0" w:color="auto"/>
            </w:tcBorders>
            <w:shd w:val="clear" w:color="auto" w:fill="auto"/>
          </w:tcPr>
          <w:p w14:paraId="6056A19A"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+ 2.00</w:t>
            </w:r>
          </w:p>
        </w:tc>
        <w:tc>
          <w:tcPr>
            <w:tcW w:w="1260" w:type="dxa"/>
            <w:tcBorders>
              <w:left w:val="single" w:sz="4" w:space="0" w:color="auto"/>
              <w:right w:val="single" w:sz="4" w:space="0" w:color="auto"/>
            </w:tcBorders>
            <w:shd w:val="clear" w:color="auto" w:fill="auto"/>
          </w:tcPr>
          <w:p w14:paraId="76826BE8"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+ 2.00</w:t>
            </w:r>
          </w:p>
        </w:tc>
        <w:tc>
          <w:tcPr>
            <w:tcW w:w="1170" w:type="dxa"/>
            <w:tcBorders>
              <w:left w:val="single" w:sz="4" w:space="0" w:color="auto"/>
              <w:right w:val="single" w:sz="4" w:space="0" w:color="auto"/>
            </w:tcBorders>
            <w:shd w:val="clear" w:color="auto" w:fill="auto"/>
          </w:tcPr>
          <w:p w14:paraId="047290C1"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+ 2.00</w:t>
            </w:r>
          </w:p>
        </w:tc>
        <w:tc>
          <w:tcPr>
            <w:tcW w:w="1075" w:type="dxa"/>
            <w:tcBorders>
              <w:left w:val="single" w:sz="4" w:space="0" w:color="auto"/>
              <w:right w:val="single" w:sz="4" w:space="0" w:color="auto"/>
            </w:tcBorders>
            <w:shd w:val="clear" w:color="auto" w:fill="auto"/>
          </w:tcPr>
          <w:p w14:paraId="3A27FE20"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170" w:type="dxa"/>
            <w:tcBorders>
              <w:left w:val="single" w:sz="4" w:space="0" w:color="auto"/>
              <w:right w:val="single" w:sz="4" w:space="0" w:color="auto"/>
            </w:tcBorders>
          </w:tcPr>
          <w:p w14:paraId="2B4CEC71"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+ 1.36</w:t>
            </w:r>
          </w:p>
        </w:tc>
        <w:tc>
          <w:tcPr>
            <w:tcW w:w="1170" w:type="dxa"/>
            <w:tcBorders>
              <w:left w:val="single" w:sz="4" w:space="0" w:color="auto"/>
              <w:right w:val="single" w:sz="4" w:space="0" w:color="auto"/>
            </w:tcBorders>
          </w:tcPr>
          <w:p w14:paraId="41176439"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r>
      <w:tr w:rsidR="00453F40" w:rsidRPr="00436016" w14:paraId="0259A1AE" w14:textId="77777777" w:rsidTr="003D20EA">
        <w:tc>
          <w:tcPr>
            <w:tcW w:w="988" w:type="dxa"/>
            <w:tcBorders>
              <w:right w:val="single" w:sz="4" w:space="0" w:color="auto"/>
            </w:tcBorders>
            <w:shd w:val="clear" w:color="auto" w:fill="auto"/>
          </w:tcPr>
          <w:p w14:paraId="1897DF90" w14:textId="77777777" w:rsidR="00453F40" w:rsidRPr="00436016" w:rsidRDefault="00453F40">
            <w:pPr>
              <w:pStyle w:val="TableContents"/>
              <w:rPr>
                <w:rFonts w:ascii="Times New Roman" w:hAnsi="Times New Roman" w:cs="Times New Roman"/>
                <w:b/>
                <w:bCs/>
                <w:color w:val="000000"/>
              </w:rPr>
            </w:pPr>
            <w:r w:rsidRPr="00436016">
              <w:rPr>
                <w:rFonts w:ascii="Times New Roman" w:hAnsi="Times New Roman" w:cs="Times New Roman"/>
                <w:b/>
                <w:bCs/>
                <w:color w:val="000000"/>
              </w:rPr>
              <w:t>O</w:t>
            </w:r>
            <w:r w:rsidRPr="00436016">
              <w:rPr>
                <w:rFonts w:ascii="Times New Roman" w:hAnsi="Times New Roman" w:cs="Times New Roman"/>
                <w:b/>
                <w:bCs/>
                <w:color w:val="000000"/>
                <w:vertAlign w:val="subscript"/>
              </w:rPr>
              <w:t>OH</w:t>
            </w:r>
          </w:p>
        </w:tc>
        <w:tc>
          <w:tcPr>
            <w:tcW w:w="1442" w:type="dxa"/>
            <w:tcBorders>
              <w:left w:val="single" w:sz="4" w:space="0" w:color="auto"/>
              <w:right w:val="single" w:sz="4" w:space="0" w:color="auto"/>
            </w:tcBorders>
            <w:shd w:val="clear" w:color="auto" w:fill="auto"/>
          </w:tcPr>
          <w:p w14:paraId="15685BA6"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- 1.40</w:t>
            </w:r>
          </w:p>
        </w:tc>
        <w:tc>
          <w:tcPr>
            <w:tcW w:w="1440" w:type="dxa"/>
            <w:tcBorders>
              <w:left w:val="single" w:sz="4" w:space="0" w:color="auto"/>
              <w:right w:val="single" w:sz="4" w:space="0" w:color="auto"/>
            </w:tcBorders>
            <w:shd w:val="clear" w:color="auto" w:fill="auto"/>
          </w:tcPr>
          <w:p w14:paraId="5F90BBF4"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- 1.40</w:t>
            </w:r>
          </w:p>
        </w:tc>
        <w:tc>
          <w:tcPr>
            <w:tcW w:w="1260" w:type="dxa"/>
            <w:tcBorders>
              <w:left w:val="single" w:sz="4" w:space="0" w:color="auto"/>
              <w:right w:val="single" w:sz="4" w:space="0" w:color="auto"/>
            </w:tcBorders>
            <w:shd w:val="clear" w:color="auto" w:fill="auto"/>
          </w:tcPr>
          <w:p w14:paraId="4E8778E0"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- 1.40</w:t>
            </w:r>
          </w:p>
        </w:tc>
        <w:tc>
          <w:tcPr>
            <w:tcW w:w="1170" w:type="dxa"/>
            <w:tcBorders>
              <w:left w:val="single" w:sz="4" w:space="0" w:color="auto"/>
              <w:right w:val="single" w:sz="4" w:space="0" w:color="auto"/>
            </w:tcBorders>
            <w:shd w:val="clear" w:color="auto" w:fill="auto"/>
          </w:tcPr>
          <w:p w14:paraId="3E34FF2B"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075" w:type="dxa"/>
            <w:tcBorders>
              <w:left w:val="single" w:sz="4" w:space="0" w:color="auto"/>
              <w:right w:val="single" w:sz="4" w:space="0" w:color="auto"/>
            </w:tcBorders>
            <w:shd w:val="clear" w:color="auto" w:fill="auto"/>
          </w:tcPr>
          <w:p w14:paraId="122DEDA4"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170" w:type="dxa"/>
            <w:tcBorders>
              <w:left w:val="single" w:sz="4" w:space="0" w:color="auto"/>
              <w:right w:val="single" w:sz="4" w:space="0" w:color="auto"/>
            </w:tcBorders>
          </w:tcPr>
          <w:p w14:paraId="070257F7"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- 0.95</w:t>
            </w:r>
          </w:p>
        </w:tc>
        <w:tc>
          <w:tcPr>
            <w:tcW w:w="1170" w:type="dxa"/>
            <w:tcBorders>
              <w:left w:val="single" w:sz="4" w:space="0" w:color="auto"/>
              <w:right w:val="single" w:sz="4" w:space="0" w:color="auto"/>
            </w:tcBorders>
          </w:tcPr>
          <w:p w14:paraId="7FF558B9"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r>
      <w:tr w:rsidR="00453F40" w:rsidRPr="00436016" w14:paraId="6C74E653" w14:textId="77777777" w:rsidTr="003D20EA">
        <w:tc>
          <w:tcPr>
            <w:tcW w:w="988" w:type="dxa"/>
            <w:tcBorders>
              <w:right w:val="single" w:sz="4" w:space="0" w:color="auto"/>
            </w:tcBorders>
            <w:shd w:val="clear" w:color="auto" w:fill="auto"/>
          </w:tcPr>
          <w:p w14:paraId="439C360D" w14:textId="77777777" w:rsidR="00453F40" w:rsidRPr="00436016" w:rsidRDefault="00453F40">
            <w:pPr>
              <w:pStyle w:val="TableContents"/>
              <w:rPr>
                <w:rFonts w:ascii="Times New Roman" w:hAnsi="Times New Roman" w:cs="Times New Roman"/>
                <w:b/>
                <w:bCs/>
                <w:color w:val="000000"/>
              </w:rPr>
            </w:pPr>
            <w:r w:rsidRPr="00436016">
              <w:rPr>
                <w:rFonts w:ascii="Times New Roman" w:hAnsi="Times New Roman" w:cs="Times New Roman"/>
                <w:b/>
                <w:bCs/>
                <w:color w:val="000000"/>
              </w:rPr>
              <w:t>H</w:t>
            </w:r>
            <w:r w:rsidRPr="00436016">
              <w:rPr>
                <w:rFonts w:ascii="Times New Roman" w:hAnsi="Times New Roman" w:cs="Times New Roman"/>
                <w:b/>
                <w:bCs/>
                <w:color w:val="000000"/>
                <w:vertAlign w:val="subscript"/>
              </w:rPr>
              <w:t>OH</w:t>
            </w:r>
          </w:p>
        </w:tc>
        <w:tc>
          <w:tcPr>
            <w:tcW w:w="1442" w:type="dxa"/>
            <w:tcBorders>
              <w:left w:val="single" w:sz="4" w:space="0" w:color="auto"/>
              <w:right w:val="single" w:sz="4" w:space="0" w:color="auto"/>
            </w:tcBorders>
            <w:shd w:val="clear" w:color="auto" w:fill="auto"/>
          </w:tcPr>
          <w:p w14:paraId="5AD26026"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+ 0.40</w:t>
            </w:r>
          </w:p>
        </w:tc>
        <w:tc>
          <w:tcPr>
            <w:tcW w:w="1440" w:type="dxa"/>
            <w:tcBorders>
              <w:left w:val="single" w:sz="4" w:space="0" w:color="auto"/>
              <w:right w:val="single" w:sz="4" w:space="0" w:color="auto"/>
            </w:tcBorders>
            <w:shd w:val="clear" w:color="auto" w:fill="auto"/>
          </w:tcPr>
          <w:p w14:paraId="53BF70F6"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+ 0.40</w:t>
            </w:r>
          </w:p>
        </w:tc>
        <w:tc>
          <w:tcPr>
            <w:tcW w:w="1260" w:type="dxa"/>
            <w:tcBorders>
              <w:left w:val="single" w:sz="4" w:space="0" w:color="auto"/>
              <w:right w:val="single" w:sz="4" w:space="0" w:color="auto"/>
            </w:tcBorders>
            <w:shd w:val="clear" w:color="auto" w:fill="auto"/>
          </w:tcPr>
          <w:p w14:paraId="725D816E"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+ 0.40</w:t>
            </w:r>
          </w:p>
        </w:tc>
        <w:tc>
          <w:tcPr>
            <w:tcW w:w="1170" w:type="dxa"/>
            <w:tcBorders>
              <w:left w:val="single" w:sz="4" w:space="0" w:color="auto"/>
              <w:right w:val="single" w:sz="4" w:space="0" w:color="auto"/>
            </w:tcBorders>
            <w:shd w:val="clear" w:color="auto" w:fill="auto"/>
          </w:tcPr>
          <w:p w14:paraId="083B40AA"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075" w:type="dxa"/>
            <w:tcBorders>
              <w:left w:val="single" w:sz="4" w:space="0" w:color="auto"/>
              <w:right w:val="single" w:sz="4" w:space="0" w:color="auto"/>
            </w:tcBorders>
            <w:shd w:val="clear" w:color="auto" w:fill="auto"/>
          </w:tcPr>
          <w:p w14:paraId="642C7C38"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170" w:type="dxa"/>
            <w:tcBorders>
              <w:left w:val="single" w:sz="4" w:space="0" w:color="auto"/>
              <w:right w:val="single" w:sz="4" w:space="0" w:color="auto"/>
            </w:tcBorders>
          </w:tcPr>
          <w:p w14:paraId="19A64E9B"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+ 0.425</w:t>
            </w:r>
          </w:p>
        </w:tc>
        <w:tc>
          <w:tcPr>
            <w:tcW w:w="1170" w:type="dxa"/>
            <w:tcBorders>
              <w:left w:val="single" w:sz="4" w:space="0" w:color="auto"/>
              <w:right w:val="single" w:sz="4" w:space="0" w:color="auto"/>
            </w:tcBorders>
          </w:tcPr>
          <w:p w14:paraId="1C22571E"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r>
      <w:tr w:rsidR="00453F40" w:rsidRPr="00436016" w14:paraId="28360387" w14:textId="77777777" w:rsidTr="003D20EA">
        <w:tc>
          <w:tcPr>
            <w:tcW w:w="988" w:type="dxa"/>
            <w:tcBorders>
              <w:right w:val="single" w:sz="4" w:space="0" w:color="auto"/>
            </w:tcBorders>
            <w:shd w:val="clear" w:color="auto" w:fill="auto"/>
          </w:tcPr>
          <w:p w14:paraId="5BB4E27B" w14:textId="77777777" w:rsidR="00453F40" w:rsidRPr="00436016" w:rsidRDefault="00453F40">
            <w:pPr>
              <w:pStyle w:val="TableContents"/>
              <w:rPr>
                <w:rFonts w:ascii="Times New Roman" w:hAnsi="Times New Roman" w:cs="Times New Roman"/>
                <w:b/>
                <w:bCs/>
                <w:color w:val="000000"/>
              </w:rPr>
            </w:pPr>
            <w:r w:rsidRPr="00436016">
              <w:rPr>
                <w:rFonts w:ascii="Times New Roman" w:hAnsi="Times New Roman" w:cs="Times New Roman"/>
                <w:b/>
                <w:bCs/>
                <w:color w:val="000000"/>
              </w:rPr>
              <w:t>O</w:t>
            </w:r>
            <w:r w:rsidRPr="00436016">
              <w:rPr>
                <w:rFonts w:ascii="Times New Roman" w:hAnsi="Times New Roman" w:cs="Times New Roman"/>
                <w:b/>
                <w:bCs/>
                <w:color w:val="000000"/>
                <w:vertAlign w:val="subscript"/>
              </w:rPr>
              <w:t>w</w:t>
            </w:r>
          </w:p>
        </w:tc>
        <w:tc>
          <w:tcPr>
            <w:tcW w:w="1442" w:type="dxa"/>
            <w:tcBorders>
              <w:left w:val="single" w:sz="4" w:space="0" w:color="auto"/>
              <w:right w:val="single" w:sz="4" w:space="0" w:color="auto"/>
            </w:tcBorders>
            <w:shd w:val="clear" w:color="auto" w:fill="auto"/>
          </w:tcPr>
          <w:p w14:paraId="45616AEA"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- 1.1128*</w:t>
            </w:r>
          </w:p>
        </w:tc>
        <w:tc>
          <w:tcPr>
            <w:tcW w:w="1440" w:type="dxa"/>
            <w:tcBorders>
              <w:left w:val="single" w:sz="4" w:space="0" w:color="auto"/>
              <w:right w:val="single" w:sz="4" w:space="0" w:color="auto"/>
            </w:tcBorders>
            <w:shd w:val="clear" w:color="auto" w:fill="auto"/>
          </w:tcPr>
          <w:p w14:paraId="454F71DE"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-1.1128*</w:t>
            </w:r>
          </w:p>
        </w:tc>
        <w:tc>
          <w:tcPr>
            <w:tcW w:w="1260" w:type="dxa"/>
            <w:tcBorders>
              <w:left w:val="single" w:sz="4" w:space="0" w:color="auto"/>
              <w:right w:val="single" w:sz="4" w:space="0" w:color="auto"/>
            </w:tcBorders>
            <w:shd w:val="clear" w:color="auto" w:fill="auto"/>
          </w:tcPr>
          <w:p w14:paraId="13D029D8"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- 0.82</w:t>
            </w:r>
          </w:p>
        </w:tc>
        <w:tc>
          <w:tcPr>
            <w:tcW w:w="1170" w:type="dxa"/>
            <w:tcBorders>
              <w:left w:val="single" w:sz="4" w:space="0" w:color="auto"/>
              <w:right w:val="single" w:sz="4" w:space="0" w:color="auto"/>
            </w:tcBorders>
            <w:shd w:val="clear" w:color="auto" w:fill="auto"/>
          </w:tcPr>
          <w:p w14:paraId="33E1EEEE"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- 0.82</w:t>
            </w:r>
          </w:p>
        </w:tc>
        <w:tc>
          <w:tcPr>
            <w:tcW w:w="1075" w:type="dxa"/>
            <w:tcBorders>
              <w:left w:val="single" w:sz="4" w:space="0" w:color="auto"/>
              <w:right w:val="single" w:sz="4" w:space="0" w:color="auto"/>
            </w:tcBorders>
            <w:shd w:val="clear" w:color="auto" w:fill="auto"/>
          </w:tcPr>
          <w:p w14:paraId="7D97E16C"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- 0.82</w:t>
            </w:r>
          </w:p>
        </w:tc>
        <w:tc>
          <w:tcPr>
            <w:tcW w:w="1170" w:type="dxa"/>
            <w:tcBorders>
              <w:left w:val="single" w:sz="4" w:space="0" w:color="auto"/>
              <w:right w:val="single" w:sz="4" w:space="0" w:color="auto"/>
            </w:tcBorders>
          </w:tcPr>
          <w:p w14:paraId="46AFD895"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- 0.82</w:t>
            </w:r>
          </w:p>
        </w:tc>
        <w:tc>
          <w:tcPr>
            <w:tcW w:w="1170" w:type="dxa"/>
            <w:tcBorders>
              <w:left w:val="single" w:sz="4" w:space="0" w:color="auto"/>
              <w:right w:val="single" w:sz="4" w:space="0" w:color="auto"/>
            </w:tcBorders>
          </w:tcPr>
          <w:p w14:paraId="631498C7"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r>
      <w:tr w:rsidR="00453F40" w:rsidRPr="00436016" w14:paraId="799B7458" w14:textId="77777777" w:rsidTr="003D20EA">
        <w:tc>
          <w:tcPr>
            <w:tcW w:w="988" w:type="dxa"/>
            <w:tcBorders>
              <w:right w:val="single" w:sz="4" w:space="0" w:color="auto"/>
            </w:tcBorders>
            <w:shd w:val="clear" w:color="auto" w:fill="auto"/>
          </w:tcPr>
          <w:p w14:paraId="3B3227D6" w14:textId="77777777" w:rsidR="00453F40" w:rsidRPr="00436016" w:rsidRDefault="00453F40">
            <w:pPr>
              <w:pStyle w:val="TableContents"/>
              <w:rPr>
                <w:rFonts w:ascii="Times New Roman" w:hAnsi="Times New Roman" w:cs="Times New Roman"/>
                <w:b/>
                <w:bCs/>
                <w:color w:val="000000"/>
                <w:vertAlign w:val="subscript"/>
              </w:rPr>
            </w:pPr>
            <w:r w:rsidRPr="00436016">
              <w:rPr>
                <w:rFonts w:ascii="Times New Roman" w:hAnsi="Times New Roman" w:cs="Times New Roman"/>
                <w:b/>
                <w:bCs/>
                <w:color w:val="000000"/>
              </w:rPr>
              <w:t>H</w:t>
            </w:r>
            <w:r w:rsidRPr="00436016">
              <w:rPr>
                <w:rFonts w:ascii="Times New Roman" w:hAnsi="Times New Roman" w:cs="Times New Roman"/>
                <w:b/>
                <w:bCs/>
                <w:color w:val="000000"/>
                <w:vertAlign w:val="subscript"/>
              </w:rPr>
              <w:t>w</w:t>
            </w:r>
          </w:p>
        </w:tc>
        <w:tc>
          <w:tcPr>
            <w:tcW w:w="1442" w:type="dxa"/>
            <w:tcBorders>
              <w:left w:val="single" w:sz="4" w:space="0" w:color="auto"/>
              <w:right w:val="single" w:sz="4" w:space="0" w:color="auto"/>
            </w:tcBorders>
            <w:shd w:val="clear" w:color="auto" w:fill="auto"/>
          </w:tcPr>
          <w:p w14:paraId="0E2F15C3"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+ 0.5564</w:t>
            </w:r>
          </w:p>
        </w:tc>
        <w:tc>
          <w:tcPr>
            <w:tcW w:w="1440" w:type="dxa"/>
            <w:tcBorders>
              <w:left w:val="single" w:sz="4" w:space="0" w:color="auto"/>
              <w:right w:val="single" w:sz="4" w:space="0" w:color="auto"/>
            </w:tcBorders>
            <w:shd w:val="clear" w:color="auto" w:fill="auto"/>
          </w:tcPr>
          <w:p w14:paraId="3F628539"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0.5564</w:t>
            </w:r>
          </w:p>
        </w:tc>
        <w:tc>
          <w:tcPr>
            <w:tcW w:w="1260" w:type="dxa"/>
            <w:tcBorders>
              <w:left w:val="single" w:sz="4" w:space="0" w:color="auto"/>
              <w:right w:val="single" w:sz="4" w:space="0" w:color="auto"/>
            </w:tcBorders>
            <w:shd w:val="clear" w:color="auto" w:fill="auto"/>
          </w:tcPr>
          <w:p w14:paraId="419DBC11"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+ 0.41</w:t>
            </w:r>
          </w:p>
        </w:tc>
        <w:tc>
          <w:tcPr>
            <w:tcW w:w="1170" w:type="dxa"/>
            <w:tcBorders>
              <w:left w:val="single" w:sz="4" w:space="0" w:color="auto"/>
              <w:right w:val="single" w:sz="4" w:space="0" w:color="auto"/>
            </w:tcBorders>
            <w:shd w:val="clear" w:color="auto" w:fill="auto"/>
          </w:tcPr>
          <w:p w14:paraId="5B44A247"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+ 0.41</w:t>
            </w:r>
          </w:p>
        </w:tc>
        <w:tc>
          <w:tcPr>
            <w:tcW w:w="1075" w:type="dxa"/>
            <w:tcBorders>
              <w:left w:val="single" w:sz="4" w:space="0" w:color="auto"/>
              <w:right w:val="single" w:sz="4" w:space="0" w:color="auto"/>
            </w:tcBorders>
            <w:shd w:val="clear" w:color="auto" w:fill="auto"/>
          </w:tcPr>
          <w:p w14:paraId="73127048"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+ 0.41</w:t>
            </w:r>
          </w:p>
        </w:tc>
        <w:tc>
          <w:tcPr>
            <w:tcW w:w="1170" w:type="dxa"/>
            <w:tcBorders>
              <w:left w:val="single" w:sz="4" w:space="0" w:color="auto"/>
              <w:right w:val="single" w:sz="4" w:space="0" w:color="auto"/>
            </w:tcBorders>
          </w:tcPr>
          <w:p w14:paraId="256A68FA"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+ 0.41</w:t>
            </w:r>
          </w:p>
        </w:tc>
        <w:tc>
          <w:tcPr>
            <w:tcW w:w="1170" w:type="dxa"/>
            <w:tcBorders>
              <w:left w:val="single" w:sz="4" w:space="0" w:color="auto"/>
              <w:right w:val="single" w:sz="4" w:space="0" w:color="auto"/>
            </w:tcBorders>
          </w:tcPr>
          <w:p w14:paraId="7E4A0B2B"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r>
      <w:tr w:rsidR="00453F40" w:rsidRPr="00436016" w14:paraId="6763DE36" w14:textId="77777777" w:rsidTr="003D20EA">
        <w:tc>
          <w:tcPr>
            <w:tcW w:w="988" w:type="dxa"/>
            <w:tcBorders>
              <w:right w:val="single" w:sz="4" w:space="0" w:color="auto"/>
            </w:tcBorders>
            <w:shd w:val="clear" w:color="auto" w:fill="auto"/>
          </w:tcPr>
          <w:p w14:paraId="5BCB3A65" w14:textId="77777777" w:rsidR="00453F40" w:rsidRPr="00436016" w:rsidRDefault="00453F40">
            <w:pPr>
              <w:pStyle w:val="TableContents"/>
              <w:rPr>
                <w:rFonts w:ascii="Times New Roman" w:hAnsi="Times New Roman" w:cs="Times New Roman"/>
                <w:b/>
                <w:bCs/>
                <w:color w:val="000000"/>
              </w:rPr>
            </w:pPr>
            <w:r w:rsidRPr="00436016">
              <w:rPr>
                <w:rFonts w:ascii="Times New Roman" w:hAnsi="Times New Roman" w:cs="Times New Roman"/>
                <w:b/>
                <w:bCs/>
                <w:color w:val="000000"/>
              </w:rPr>
              <w:t>Si</w:t>
            </w:r>
          </w:p>
        </w:tc>
        <w:tc>
          <w:tcPr>
            <w:tcW w:w="1442" w:type="dxa"/>
            <w:tcBorders>
              <w:left w:val="single" w:sz="4" w:space="0" w:color="auto"/>
              <w:right w:val="single" w:sz="4" w:space="0" w:color="auto"/>
            </w:tcBorders>
            <w:shd w:val="clear" w:color="auto" w:fill="auto"/>
          </w:tcPr>
          <w:p w14:paraId="1E8C1A39"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+ 4.00</w:t>
            </w:r>
          </w:p>
        </w:tc>
        <w:tc>
          <w:tcPr>
            <w:tcW w:w="1440" w:type="dxa"/>
            <w:tcBorders>
              <w:left w:val="single" w:sz="4" w:space="0" w:color="auto"/>
              <w:right w:val="single" w:sz="4" w:space="0" w:color="auto"/>
            </w:tcBorders>
            <w:shd w:val="clear" w:color="auto" w:fill="auto"/>
          </w:tcPr>
          <w:p w14:paraId="7FD6B4E6"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+ 4.00</w:t>
            </w:r>
          </w:p>
        </w:tc>
        <w:tc>
          <w:tcPr>
            <w:tcW w:w="1260" w:type="dxa"/>
            <w:tcBorders>
              <w:left w:val="single" w:sz="4" w:space="0" w:color="auto"/>
              <w:right w:val="single" w:sz="4" w:space="0" w:color="auto"/>
            </w:tcBorders>
            <w:shd w:val="clear" w:color="auto" w:fill="auto"/>
          </w:tcPr>
          <w:p w14:paraId="6AE6E499"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+ 4.00</w:t>
            </w:r>
          </w:p>
        </w:tc>
        <w:tc>
          <w:tcPr>
            <w:tcW w:w="1170" w:type="dxa"/>
            <w:tcBorders>
              <w:left w:val="single" w:sz="4" w:space="0" w:color="auto"/>
              <w:right w:val="single" w:sz="4" w:space="0" w:color="auto"/>
            </w:tcBorders>
            <w:shd w:val="clear" w:color="auto" w:fill="auto"/>
          </w:tcPr>
          <w:p w14:paraId="36DCA3F7"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075" w:type="dxa"/>
            <w:tcBorders>
              <w:left w:val="single" w:sz="4" w:space="0" w:color="auto"/>
              <w:right w:val="single" w:sz="4" w:space="0" w:color="auto"/>
            </w:tcBorders>
            <w:shd w:val="clear" w:color="auto" w:fill="auto"/>
          </w:tcPr>
          <w:p w14:paraId="498B013D"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170" w:type="dxa"/>
            <w:tcBorders>
              <w:left w:val="single" w:sz="4" w:space="0" w:color="auto"/>
              <w:right w:val="single" w:sz="4" w:space="0" w:color="auto"/>
            </w:tcBorders>
          </w:tcPr>
          <w:p w14:paraId="74BB5813"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170" w:type="dxa"/>
            <w:tcBorders>
              <w:left w:val="single" w:sz="4" w:space="0" w:color="auto"/>
              <w:right w:val="single" w:sz="4" w:space="0" w:color="auto"/>
            </w:tcBorders>
          </w:tcPr>
          <w:p w14:paraId="522EC5B7"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r>
      <w:tr w:rsidR="00453F40" w:rsidRPr="00436016" w14:paraId="4FCF639B" w14:textId="77777777" w:rsidTr="003D20EA">
        <w:tc>
          <w:tcPr>
            <w:tcW w:w="988" w:type="dxa"/>
            <w:tcBorders>
              <w:right w:val="single" w:sz="4" w:space="0" w:color="auto"/>
            </w:tcBorders>
            <w:shd w:val="clear" w:color="auto" w:fill="auto"/>
          </w:tcPr>
          <w:p w14:paraId="7D50AA8F" w14:textId="77777777" w:rsidR="00453F40" w:rsidRPr="00436016" w:rsidRDefault="00453F40">
            <w:pPr>
              <w:pStyle w:val="TableContents"/>
              <w:rPr>
                <w:rFonts w:ascii="Times New Roman" w:hAnsi="Times New Roman" w:cs="Times New Roman"/>
                <w:b/>
                <w:bCs/>
                <w:color w:val="000000"/>
              </w:rPr>
            </w:pPr>
            <w:r w:rsidRPr="00436016">
              <w:rPr>
                <w:rFonts w:ascii="Times New Roman" w:hAnsi="Times New Roman" w:cs="Times New Roman"/>
                <w:b/>
                <w:bCs/>
                <w:color w:val="000000"/>
              </w:rPr>
              <w:t>O</w:t>
            </w:r>
            <w:r w:rsidRPr="00436016">
              <w:rPr>
                <w:rFonts w:ascii="Times New Roman" w:hAnsi="Times New Roman" w:cs="Times New Roman"/>
                <w:b/>
                <w:bCs/>
                <w:color w:val="000000"/>
                <w:vertAlign w:val="subscript"/>
              </w:rPr>
              <w:t>si_Shell</w:t>
            </w:r>
          </w:p>
        </w:tc>
        <w:tc>
          <w:tcPr>
            <w:tcW w:w="1442" w:type="dxa"/>
            <w:tcBorders>
              <w:left w:val="single" w:sz="4" w:space="0" w:color="auto"/>
              <w:right w:val="single" w:sz="4" w:space="0" w:color="auto"/>
            </w:tcBorders>
            <w:shd w:val="clear" w:color="auto" w:fill="auto"/>
          </w:tcPr>
          <w:p w14:paraId="1AAC3433"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440" w:type="dxa"/>
            <w:tcBorders>
              <w:left w:val="single" w:sz="4" w:space="0" w:color="auto"/>
              <w:right w:val="single" w:sz="4" w:space="0" w:color="auto"/>
            </w:tcBorders>
            <w:shd w:val="clear" w:color="auto" w:fill="auto"/>
          </w:tcPr>
          <w:p w14:paraId="5B5B52EE"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- 2.85</w:t>
            </w:r>
          </w:p>
        </w:tc>
        <w:tc>
          <w:tcPr>
            <w:tcW w:w="1260" w:type="dxa"/>
            <w:tcBorders>
              <w:left w:val="single" w:sz="4" w:space="0" w:color="auto"/>
              <w:right w:val="single" w:sz="4" w:space="0" w:color="auto"/>
            </w:tcBorders>
            <w:shd w:val="clear" w:color="auto" w:fill="auto"/>
          </w:tcPr>
          <w:p w14:paraId="59895C76"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- 2.85</w:t>
            </w:r>
          </w:p>
        </w:tc>
        <w:tc>
          <w:tcPr>
            <w:tcW w:w="1170" w:type="dxa"/>
            <w:tcBorders>
              <w:left w:val="single" w:sz="4" w:space="0" w:color="auto"/>
              <w:right w:val="single" w:sz="4" w:space="0" w:color="auto"/>
            </w:tcBorders>
            <w:shd w:val="clear" w:color="auto" w:fill="auto"/>
          </w:tcPr>
          <w:p w14:paraId="05ACF935"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075" w:type="dxa"/>
            <w:tcBorders>
              <w:left w:val="single" w:sz="4" w:space="0" w:color="auto"/>
              <w:right w:val="single" w:sz="4" w:space="0" w:color="auto"/>
            </w:tcBorders>
            <w:shd w:val="clear" w:color="auto" w:fill="auto"/>
          </w:tcPr>
          <w:p w14:paraId="57E10DAA"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170" w:type="dxa"/>
            <w:tcBorders>
              <w:left w:val="single" w:sz="4" w:space="0" w:color="auto"/>
              <w:right w:val="single" w:sz="4" w:space="0" w:color="auto"/>
            </w:tcBorders>
          </w:tcPr>
          <w:p w14:paraId="6FD6216D"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170" w:type="dxa"/>
            <w:tcBorders>
              <w:left w:val="single" w:sz="4" w:space="0" w:color="auto"/>
              <w:right w:val="single" w:sz="4" w:space="0" w:color="auto"/>
            </w:tcBorders>
          </w:tcPr>
          <w:p w14:paraId="04CD374E"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r>
      <w:tr w:rsidR="00453F40" w:rsidRPr="00436016" w14:paraId="3C8E3EAA" w14:textId="77777777" w:rsidTr="003D20EA">
        <w:tc>
          <w:tcPr>
            <w:tcW w:w="988" w:type="dxa"/>
            <w:tcBorders>
              <w:right w:val="single" w:sz="4" w:space="0" w:color="auto"/>
            </w:tcBorders>
            <w:shd w:val="clear" w:color="auto" w:fill="auto"/>
          </w:tcPr>
          <w:p w14:paraId="622D1AF5" w14:textId="77777777" w:rsidR="00453F40" w:rsidRPr="00436016" w:rsidRDefault="00453F40">
            <w:pPr>
              <w:pStyle w:val="TableContents"/>
              <w:rPr>
                <w:rFonts w:ascii="Times New Roman" w:hAnsi="Times New Roman" w:cs="Times New Roman"/>
                <w:b/>
                <w:bCs/>
                <w:color w:val="000000"/>
              </w:rPr>
            </w:pPr>
            <w:r w:rsidRPr="00436016">
              <w:rPr>
                <w:rFonts w:ascii="Times New Roman" w:hAnsi="Times New Roman" w:cs="Times New Roman"/>
                <w:b/>
                <w:bCs/>
                <w:color w:val="000000"/>
              </w:rPr>
              <w:t>O</w:t>
            </w:r>
            <w:r w:rsidRPr="00436016">
              <w:rPr>
                <w:rFonts w:ascii="Times New Roman" w:hAnsi="Times New Roman" w:cs="Times New Roman"/>
                <w:b/>
                <w:bCs/>
                <w:color w:val="000000"/>
                <w:vertAlign w:val="subscript"/>
              </w:rPr>
              <w:t>Si_Core</w:t>
            </w:r>
          </w:p>
        </w:tc>
        <w:tc>
          <w:tcPr>
            <w:tcW w:w="1442" w:type="dxa"/>
            <w:tcBorders>
              <w:left w:val="single" w:sz="4" w:space="0" w:color="auto"/>
              <w:right w:val="single" w:sz="4" w:space="0" w:color="auto"/>
            </w:tcBorders>
            <w:shd w:val="clear" w:color="auto" w:fill="auto"/>
          </w:tcPr>
          <w:p w14:paraId="77700730"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- 2.00</w:t>
            </w:r>
          </w:p>
        </w:tc>
        <w:tc>
          <w:tcPr>
            <w:tcW w:w="1440" w:type="dxa"/>
            <w:tcBorders>
              <w:left w:val="single" w:sz="4" w:space="0" w:color="auto"/>
              <w:right w:val="single" w:sz="4" w:space="0" w:color="auto"/>
            </w:tcBorders>
            <w:shd w:val="clear" w:color="auto" w:fill="auto"/>
          </w:tcPr>
          <w:p w14:paraId="1FD0A2A4"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+ 0.85</w:t>
            </w:r>
          </w:p>
        </w:tc>
        <w:tc>
          <w:tcPr>
            <w:tcW w:w="1260" w:type="dxa"/>
            <w:tcBorders>
              <w:left w:val="single" w:sz="4" w:space="0" w:color="auto"/>
              <w:right w:val="single" w:sz="4" w:space="0" w:color="auto"/>
            </w:tcBorders>
            <w:shd w:val="clear" w:color="auto" w:fill="auto"/>
          </w:tcPr>
          <w:p w14:paraId="21FC3E21"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- 2.00</w:t>
            </w:r>
          </w:p>
        </w:tc>
        <w:tc>
          <w:tcPr>
            <w:tcW w:w="1170" w:type="dxa"/>
            <w:tcBorders>
              <w:left w:val="single" w:sz="4" w:space="0" w:color="auto"/>
              <w:right w:val="single" w:sz="4" w:space="0" w:color="auto"/>
            </w:tcBorders>
            <w:shd w:val="clear" w:color="auto" w:fill="auto"/>
          </w:tcPr>
          <w:p w14:paraId="64E83594"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075" w:type="dxa"/>
            <w:tcBorders>
              <w:left w:val="single" w:sz="4" w:space="0" w:color="auto"/>
              <w:right w:val="single" w:sz="4" w:space="0" w:color="auto"/>
            </w:tcBorders>
            <w:shd w:val="clear" w:color="auto" w:fill="auto"/>
          </w:tcPr>
          <w:p w14:paraId="3B5C5472"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170" w:type="dxa"/>
            <w:tcBorders>
              <w:left w:val="single" w:sz="4" w:space="0" w:color="auto"/>
              <w:right w:val="single" w:sz="4" w:space="0" w:color="auto"/>
            </w:tcBorders>
          </w:tcPr>
          <w:p w14:paraId="60205F8C"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170" w:type="dxa"/>
            <w:tcBorders>
              <w:left w:val="single" w:sz="4" w:space="0" w:color="auto"/>
              <w:right w:val="single" w:sz="4" w:space="0" w:color="auto"/>
            </w:tcBorders>
          </w:tcPr>
          <w:p w14:paraId="54FE584C"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r>
      <w:tr w:rsidR="00453F40" w:rsidRPr="00436016" w14:paraId="2F7D3749" w14:textId="77777777" w:rsidTr="003D20EA">
        <w:tc>
          <w:tcPr>
            <w:tcW w:w="988" w:type="dxa"/>
            <w:tcBorders>
              <w:right w:val="single" w:sz="4" w:space="0" w:color="auto"/>
            </w:tcBorders>
            <w:shd w:val="clear" w:color="auto" w:fill="auto"/>
          </w:tcPr>
          <w:p w14:paraId="3806DE8B" w14:textId="77777777" w:rsidR="00453F40" w:rsidRPr="00436016" w:rsidRDefault="00453F40">
            <w:pPr>
              <w:pStyle w:val="TableContents"/>
              <w:rPr>
                <w:rFonts w:ascii="Times New Roman" w:hAnsi="Times New Roman" w:cs="Times New Roman"/>
                <w:b/>
                <w:bCs/>
                <w:color w:val="000000"/>
              </w:rPr>
            </w:pPr>
            <w:r w:rsidRPr="00436016">
              <w:rPr>
                <w:rFonts w:ascii="Times New Roman" w:hAnsi="Times New Roman" w:cs="Times New Roman"/>
                <w:b/>
                <w:bCs/>
                <w:color w:val="000000"/>
              </w:rPr>
              <w:t>O</w:t>
            </w:r>
            <w:r w:rsidRPr="00436016">
              <w:rPr>
                <w:rFonts w:ascii="Times New Roman" w:hAnsi="Times New Roman" w:cs="Times New Roman"/>
                <w:b/>
                <w:bCs/>
                <w:color w:val="000000"/>
                <w:vertAlign w:val="subscript"/>
              </w:rPr>
              <w:t>S</w:t>
            </w:r>
          </w:p>
        </w:tc>
        <w:tc>
          <w:tcPr>
            <w:tcW w:w="1442" w:type="dxa"/>
            <w:tcBorders>
              <w:left w:val="single" w:sz="4" w:space="0" w:color="auto"/>
              <w:right w:val="single" w:sz="4" w:space="0" w:color="auto"/>
            </w:tcBorders>
            <w:shd w:val="clear" w:color="auto" w:fill="auto"/>
          </w:tcPr>
          <w:p w14:paraId="7A944BB7"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440" w:type="dxa"/>
            <w:tcBorders>
              <w:left w:val="single" w:sz="4" w:space="0" w:color="auto"/>
              <w:right w:val="single" w:sz="4" w:space="0" w:color="auto"/>
            </w:tcBorders>
            <w:shd w:val="clear" w:color="auto" w:fill="auto"/>
          </w:tcPr>
          <w:p w14:paraId="2629A7CA"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260" w:type="dxa"/>
            <w:tcBorders>
              <w:left w:val="single" w:sz="4" w:space="0" w:color="auto"/>
              <w:right w:val="single" w:sz="4" w:space="0" w:color="auto"/>
            </w:tcBorders>
            <w:shd w:val="clear" w:color="auto" w:fill="auto"/>
          </w:tcPr>
          <w:p w14:paraId="2716B10C"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- 0.84</w:t>
            </w:r>
          </w:p>
        </w:tc>
        <w:tc>
          <w:tcPr>
            <w:tcW w:w="1170" w:type="dxa"/>
            <w:tcBorders>
              <w:left w:val="single" w:sz="4" w:space="0" w:color="auto"/>
              <w:right w:val="single" w:sz="4" w:space="0" w:color="auto"/>
            </w:tcBorders>
            <w:shd w:val="clear" w:color="auto" w:fill="auto"/>
          </w:tcPr>
          <w:p w14:paraId="2C92E9D5"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- 0.84</w:t>
            </w:r>
          </w:p>
        </w:tc>
        <w:tc>
          <w:tcPr>
            <w:tcW w:w="1075" w:type="dxa"/>
            <w:tcBorders>
              <w:left w:val="single" w:sz="4" w:space="0" w:color="auto"/>
              <w:right w:val="single" w:sz="4" w:space="0" w:color="auto"/>
            </w:tcBorders>
            <w:shd w:val="clear" w:color="auto" w:fill="auto"/>
          </w:tcPr>
          <w:p w14:paraId="1B216D5E"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170" w:type="dxa"/>
            <w:tcBorders>
              <w:left w:val="single" w:sz="4" w:space="0" w:color="auto"/>
              <w:right w:val="single" w:sz="4" w:space="0" w:color="auto"/>
            </w:tcBorders>
          </w:tcPr>
          <w:p w14:paraId="6C6D7295"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170" w:type="dxa"/>
            <w:tcBorders>
              <w:left w:val="single" w:sz="4" w:space="0" w:color="auto"/>
              <w:right w:val="single" w:sz="4" w:space="0" w:color="auto"/>
            </w:tcBorders>
          </w:tcPr>
          <w:p w14:paraId="3DD1AA40"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r>
      <w:tr w:rsidR="00453F40" w:rsidRPr="00436016" w14:paraId="29FC69AF" w14:textId="77777777" w:rsidTr="003D20EA">
        <w:tc>
          <w:tcPr>
            <w:tcW w:w="988" w:type="dxa"/>
            <w:tcBorders>
              <w:right w:val="single" w:sz="4" w:space="0" w:color="auto"/>
            </w:tcBorders>
            <w:shd w:val="clear" w:color="auto" w:fill="auto"/>
          </w:tcPr>
          <w:p w14:paraId="71BEC3C8" w14:textId="77777777" w:rsidR="00453F40" w:rsidRPr="00436016" w:rsidRDefault="00453F40">
            <w:pPr>
              <w:pStyle w:val="TableContents"/>
              <w:rPr>
                <w:rFonts w:ascii="Times New Roman" w:hAnsi="Times New Roman" w:cs="Times New Roman"/>
                <w:b/>
                <w:bCs/>
                <w:color w:val="000000"/>
              </w:rPr>
            </w:pPr>
            <w:r w:rsidRPr="00436016">
              <w:rPr>
                <w:rFonts w:ascii="Times New Roman" w:hAnsi="Times New Roman" w:cs="Times New Roman"/>
                <w:b/>
                <w:bCs/>
                <w:color w:val="000000"/>
              </w:rPr>
              <w:t>Al</w:t>
            </w:r>
          </w:p>
        </w:tc>
        <w:tc>
          <w:tcPr>
            <w:tcW w:w="1442" w:type="dxa"/>
            <w:tcBorders>
              <w:left w:val="single" w:sz="4" w:space="0" w:color="auto"/>
              <w:right w:val="single" w:sz="4" w:space="0" w:color="auto"/>
            </w:tcBorders>
            <w:shd w:val="clear" w:color="auto" w:fill="auto"/>
          </w:tcPr>
          <w:p w14:paraId="3E69CECF"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440" w:type="dxa"/>
            <w:tcBorders>
              <w:left w:val="single" w:sz="4" w:space="0" w:color="auto"/>
              <w:right w:val="single" w:sz="4" w:space="0" w:color="auto"/>
            </w:tcBorders>
            <w:shd w:val="clear" w:color="auto" w:fill="auto"/>
          </w:tcPr>
          <w:p w14:paraId="7C2FBE7A"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+ 3.00</w:t>
            </w:r>
          </w:p>
        </w:tc>
        <w:tc>
          <w:tcPr>
            <w:tcW w:w="1260" w:type="dxa"/>
            <w:tcBorders>
              <w:left w:val="single" w:sz="4" w:space="0" w:color="auto"/>
              <w:right w:val="single" w:sz="4" w:space="0" w:color="auto"/>
            </w:tcBorders>
            <w:shd w:val="clear" w:color="auto" w:fill="auto"/>
          </w:tcPr>
          <w:p w14:paraId="4EAB4202"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+ 3.00</w:t>
            </w:r>
          </w:p>
        </w:tc>
        <w:tc>
          <w:tcPr>
            <w:tcW w:w="1170" w:type="dxa"/>
            <w:tcBorders>
              <w:left w:val="single" w:sz="4" w:space="0" w:color="auto"/>
              <w:right w:val="single" w:sz="4" w:space="0" w:color="auto"/>
            </w:tcBorders>
            <w:shd w:val="clear" w:color="auto" w:fill="auto"/>
          </w:tcPr>
          <w:p w14:paraId="1B1031F4"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075" w:type="dxa"/>
            <w:tcBorders>
              <w:left w:val="single" w:sz="4" w:space="0" w:color="auto"/>
              <w:right w:val="single" w:sz="4" w:space="0" w:color="auto"/>
            </w:tcBorders>
            <w:shd w:val="clear" w:color="auto" w:fill="auto"/>
          </w:tcPr>
          <w:p w14:paraId="57590E58"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170" w:type="dxa"/>
            <w:tcBorders>
              <w:left w:val="single" w:sz="4" w:space="0" w:color="auto"/>
              <w:right w:val="single" w:sz="4" w:space="0" w:color="auto"/>
            </w:tcBorders>
          </w:tcPr>
          <w:p w14:paraId="0E88225C"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+ 1.575</w:t>
            </w:r>
          </w:p>
        </w:tc>
        <w:tc>
          <w:tcPr>
            <w:tcW w:w="1170" w:type="dxa"/>
            <w:tcBorders>
              <w:left w:val="single" w:sz="4" w:space="0" w:color="auto"/>
              <w:right w:val="single" w:sz="4" w:space="0" w:color="auto"/>
            </w:tcBorders>
          </w:tcPr>
          <w:p w14:paraId="179AD57A"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r>
      <w:tr w:rsidR="00453F40" w:rsidRPr="00436016" w14:paraId="1EE2260F" w14:textId="77777777" w:rsidTr="003D20EA">
        <w:tc>
          <w:tcPr>
            <w:tcW w:w="988" w:type="dxa"/>
            <w:tcBorders>
              <w:right w:val="single" w:sz="4" w:space="0" w:color="auto"/>
            </w:tcBorders>
            <w:shd w:val="clear" w:color="auto" w:fill="auto"/>
          </w:tcPr>
          <w:p w14:paraId="536F3989" w14:textId="77777777" w:rsidR="00453F40" w:rsidRPr="00436016" w:rsidRDefault="00453F40">
            <w:pPr>
              <w:pStyle w:val="TableContents"/>
              <w:rPr>
                <w:rFonts w:ascii="Times New Roman" w:hAnsi="Times New Roman" w:cs="Times New Roman"/>
                <w:b/>
                <w:bCs/>
                <w:color w:val="000000"/>
              </w:rPr>
            </w:pPr>
            <w:r w:rsidRPr="00436016">
              <w:rPr>
                <w:rFonts w:ascii="Times New Roman" w:hAnsi="Times New Roman" w:cs="Times New Roman"/>
                <w:b/>
                <w:bCs/>
                <w:color w:val="000000"/>
              </w:rPr>
              <w:t>S</w:t>
            </w:r>
          </w:p>
        </w:tc>
        <w:tc>
          <w:tcPr>
            <w:tcW w:w="1442" w:type="dxa"/>
            <w:tcBorders>
              <w:left w:val="single" w:sz="4" w:space="0" w:color="auto"/>
              <w:right w:val="single" w:sz="4" w:space="0" w:color="auto"/>
            </w:tcBorders>
            <w:shd w:val="clear" w:color="auto" w:fill="auto"/>
          </w:tcPr>
          <w:p w14:paraId="6CFF2A3D"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440" w:type="dxa"/>
            <w:tcBorders>
              <w:left w:val="single" w:sz="4" w:space="0" w:color="auto"/>
              <w:right w:val="single" w:sz="4" w:space="0" w:color="auto"/>
            </w:tcBorders>
            <w:shd w:val="clear" w:color="auto" w:fill="auto"/>
          </w:tcPr>
          <w:p w14:paraId="14044E77"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260" w:type="dxa"/>
            <w:tcBorders>
              <w:left w:val="single" w:sz="4" w:space="0" w:color="auto"/>
              <w:right w:val="single" w:sz="4" w:space="0" w:color="auto"/>
            </w:tcBorders>
            <w:shd w:val="clear" w:color="auto" w:fill="auto"/>
          </w:tcPr>
          <w:p w14:paraId="0442D8B7"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+ 1.36</w:t>
            </w:r>
          </w:p>
        </w:tc>
        <w:tc>
          <w:tcPr>
            <w:tcW w:w="1170" w:type="dxa"/>
            <w:tcBorders>
              <w:left w:val="single" w:sz="4" w:space="0" w:color="auto"/>
              <w:right w:val="single" w:sz="4" w:space="0" w:color="auto"/>
            </w:tcBorders>
            <w:shd w:val="clear" w:color="auto" w:fill="auto"/>
          </w:tcPr>
          <w:p w14:paraId="1380A1C6"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+ 1.36</w:t>
            </w:r>
          </w:p>
        </w:tc>
        <w:tc>
          <w:tcPr>
            <w:tcW w:w="1075" w:type="dxa"/>
            <w:tcBorders>
              <w:left w:val="single" w:sz="4" w:space="0" w:color="auto"/>
              <w:right w:val="single" w:sz="4" w:space="0" w:color="auto"/>
            </w:tcBorders>
            <w:shd w:val="clear" w:color="auto" w:fill="auto"/>
          </w:tcPr>
          <w:p w14:paraId="48CAF2BC"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170" w:type="dxa"/>
            <w:tcBorders>
              <w:left w:val="single" w:sz="4" w:space="0" w:color="auto"/>
              <w:right w:val="single" w:sz="4" w:space="0" w:color="auto"/>
            </w:tcBorders>
          </w:tcPr>
          <w:p w14:paraId="2CCEECEA"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170" w:type="dxa"/>
            <w:tcBorders>
              <w:left w:val="single" w:sz="4" w:space="0" w:color="auto"/>
              <w:right w:val="single" w:sz="4" w:space="0" w:color="auto"/>
            </w:tcBorders>
          </w:tcPr>
          <w:p w14:paraId="1963A5F3"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r>
      <w:tr w:rsidR="00453F40" w:rsidRPr="00436016" w14:paraId="375288C5" w14:textId="77777777" w:rsidTr="003D20EA">
        <w:tc>
          <w:tcPr>
            <w:tcW w:w="988" w:type="dxa"/>
            <w:tcBorders>
              <w:right w:val="single" w:sz="4" w:space="0" w:color="auto"/>
            </w:tcBorders>
            <w:shd w:val="clear" w:color="auto" w:fill="auto"/>
          </w:tcPr>
          <w:p w14:paraId="64DACB90" w14:textId="77777777" w:rsidR="00453F40" w:rsidRPr="00436016" w:rsidRDefault="00453F40">
            <w:pPr>
              <w:pStyle w:val="TableContents"/>
              <w:rPr>
                <w:rFonts w:ascii="Times New Roman" w:hAnsi="Times New Roman" w:cs="Times New Roman"/>
                <w:b/>
                <w:bCs/>
                <w:color w:val="000000"/>
              </w:rPr>
            </w:pPr>
            <w:r w:rsidRPr="00436016">
              <w:rPr>
                <w:rFonts w:ascii="Times New Roman" w:hAnsi="Times New Roman" w:cs="Times New Roman"/>
                <w:b/>
                <w:bCs/>
                <w:color w:val="000000"/>
              </w:rPr>
              <w:t>Na</w:t>
            </w:r>
          </w:p>
        </w:tc>
        <w:tc>
          <w:tcPr>
            <w:tcW w:w="1442" w:type="dxa"/>
            <w:tcBorders>
              <w:left w:val="single" w:sz="4" w:space="0" w:color="auto"/>
              <w:right w:val="single" w:sz="4" w:space="0" w:color="auto"/>
            </w:tcBorders>
            <w:shd w:val="clear" w:color="auto" w:fill="auto"/>
          </w:tcPr>
          <w:p w14:paraId="38C04368"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440" w:type="dxa"/>
            <w:tcBorders>
              <w:left w:val="single" w:sz="4" w:space="0" w:color="auto"/>
              <w:right w:val="single" w:sz="4" w:space="0" w:color="auto"/>
            </w:tcBorders>
            <w:shd w:val="clear" w:color="auto" w:fill="auto"/>
          </w:tcPr>
          <w:p w14:paraId="42E6BC6E"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260" w:type="dxa"/>
            <w:tcBorders>
              <w:left w:val="single" w:sz="4" w:space="0" w:color="auto"/>
              <w:right w:val="single" w:sz="4" w:space="0" w:color="auto"/>
            </w:tcBorders>
            <w:shd w:val="clear" w:color="auto" w:fill="auto"/>
          </w:tcPr>
          <w:p w14:paraId="28D7A506"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+ 1.00</w:t>
            </w:r>
          </w:p>
        </w:tc>
        <w:tc>
          <w:tcPr>
            <w:tcW w:w="1170" w:type="dxa"/>
            <w:tcBorders>
              <w:left w:val="single" w:sz="4" w:space="0" w:color="auto"/>
              <w:right w:val="single" w:sz="4" w:space="0" w:color="auto"/>
            </w:tcBorders>
            <w:shd w:val="clear" w:color="auto" w:fill="auto"/>
          </w:tcPr>
          <w:p w14:paraId="73E2A195"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075" w:type="dxa"/>
            <w:tcBorders>
              <w:left w:val="single" w:sz="4" w:space="0" w:color="auto"/>
              <w:right w:val="single" w:sz="4" w:space="0" w:color="auto"/>
            </w:tcBorders>
            <w:shd w:val="clear" w:color="auto" w:fill="auto"/>
          </w:tcPr>
          <w:p w14:paraId="585DB921"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170" w:type="dxa"/>
            <w:tcBorders>
              <w:left w:val="single" w:sz="4" w:space="0" w:color="auto"/>
              <w:right w:val="single" w:sz="4" w:space="0" w:color="auto"/>
            </w:tcBorders>
          </w:tcPr>
          <w:p w14:paraId="1E940553"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+ 1.00</w:t>
            </w:r>
          </w:p>
        </w:tc>
        <w:tc>
          <w:tcPr>
            <w:tcW w:w="1170" w:type="dxa"/>
            <w:tcBorders>
              <w:left w:val="single" w:sz="4" w:space="0" w:color="auto"/>
              <w:right w:val="single" w:sz="4" w:space="0" w:color="auto"/>
            </w:tcBorders>
          </w:tcPr>
          <w:p w14:paraId="2F9D0EEE" w14:textId="77777777" w:rsidR="00453F40" w:rsidRPr="00436016" w:rsidRDefault="00453F40" w:rsidP="00C60A89">
            <w:pPr>
              <w:pStyle w:val="TableContents"/>
              <w:jc w:val="center"/>
              <w:rPr>
                <w:rFonts w:ascii="Times New Roman" w:hAnsi="Times New Roman" w:cs="Times New Roman"/>
                <w:color w:val="000000"/>
              </w:rPr>
            </w:pPr>
            <w:r w:rsidRPr="00436016">
              <w:rPr>
                <w:rFonts w:ascii="Times New Roman" w:hAnsi="Times New Roman" w:cs="Times New Roman"/>
                <w:color w:val="000000"/>
              </w:rPr>
              <w:t>+ 1.00</w:t>
            </w:r>
          </w:p>
        </w:tc>
      </w:tr>
      <w:tr w:rsidR="00453F40" w:rsidRPr="00436016" w14:paraId="714C3D2E" w14:textId="77777777" w:rsidTr="003D20EA">
        <w:tc>
          <w:tcPr>
            <w:tcW w:w="988" w:type="dxa"/>
            <w:tcBorders>
              <w:right w:val="single" w:sz="4" w:space="0" w:color="auto"/>
            </w:tcBorders>
            <w:shd w:val="clear" w:color="auto" w:fill="auto"/>
          </w:tcPr>
          <w:p w14:paraId="7455ABE7" w14:textId="77777777" w:rsidR="00453F40" w:rsidRPr="00436016" w:rsidRDefault="00453F40">
            <w:pPr>
              <w:pStyle w:val="TableContents"/>
              <w:rPr>
                <w:rFonts w:ascii="Times New Roman" w:hAnsi="Times New Roman" w:cs="Times New Roman"/>
                <w:b/>
                <w:bCs/>
                <w:color w:val="000000"/>
              </w:rPr>
            </w:pPr>
            <w:r w:rsidRPr="00436016">
              <w:rPr>
                <w:rFonts w:ascii="Times New Roman" w:hAnsi="Times New Roman" w:cs="Times New Roman"/>
                <w:b/>
                <w:bCs/>
                <w:color w:val="000000"/>
              </w:rPr>
              <w:t>Cl</w:t>
            </w:r>
          </w:p>
        </w:tc>
        <w:tc>
          <w:tcPr>
            <w:tcW w:w="1442" w:type="dxa"/>
            <w:tcBorders>
              <w:left w:val="single" w:sz="4" w:space="0" w:color="auto"/>
              <w:right w:val="single" w:sz="4" w:space="0" w:color="auto"/>
            </w:tcBorders>
            <w:shd w:val="clear" w:color="auto" w:fill="auto"/>
          </w:tcPr>
          <w:p w14:paraId="15B0C1EB"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440" w:type="dxa"/>
            <w:tcBorders>
              <w:left w:val="single" w:sz="4" w:space="0" w:color="auto"/>
              <w:right w:val="single" w:sz="4" w:space="0" w:color="auto"/>
            </w:tcBorders>
            <w:shd w:val="clear" w:color="auto" w:fill="auto"/>
          </w:tcPr>
          <w:p w14:paraId="390C17BB"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260" w:type="dxa"/>
            <w:tcBorders>
              <w:left w:val="single" w:sz="4" w:space="0" w:color="auto"/>
              <w:right w:val="single" w:sz="4" w:space="0" w:color="auto"/>
            </w:tcBorders>
            <w:shd w:val="clear" w:color="auto" w:fill="auto"/>
          </w:tcPr>
          <w:p w14:paraId="1FF74617"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- 1.00</w:t>
            </w:r>
          </w:p>
        </w:tc>
        <w:tc>
          <w:tcPr>
            <w:tcW w:w="1170" w:type="dxa"/>
            <w:tcBorders>
              <w:left w:val="single" w:sz="4" w:space="0" w:color="auto"/>
              <w:right w:val="single" w:sz="4" w:space="0" w:color="auto"/>
            </w:tcBorders>
            <w:shd w:val="clear" w:color="auto" w:fill="auto"/>
          </w:tcPr>
          <w:p w14:paraId="6C489C12"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075" w:type="dxa"/>
            <w:tcBorders>
              <w:left w:val="single" w:sz="4" w:space="0" w:color="auto"/>
              <w:right w:val="single" w:sz="4" w:space="0" w:color="auto"/>
            </w:tcBorders>
            <w:shd w:val="clear" w:color="auto" w:fill="auto"/>
          </w:tcPr>
          <w:p w14:paraId="389855D3"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170" w:type="dxa"/>
            <w:tcBorders>
              <w:left w:val="single" w:sz="4" w:space="0" w:color="auto"/>
              <w:right w:val="single" w:sz="4" w:space="0" w:color="auto"/>
            </w:tcBorders>
          </w:tcPr>
          <w:p w14:paraId="47216016"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- 1.00</w:t>
            </w:r>
          </w:p>
        </w:tc>
        <w:tc>
          <w:tcPr>
            <w:tcW w:w="1170" w:type="dxa"/>
            <w:tcBorders>
              <w:left w:val="single" w:sz="4" w:space="0" w:color="auto"/>
              <w:right w:val="single" w:sz="4" w:space="0" w:color="auto"/>
            </w:tcBorders>
          </w:tcPr>
          <w:p w14:paraId="666FFD10"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- 1.00</w:t>
            </w:r>
          </w:p>
        </w:tc>
      </w:tr>
      <w:tr w:rsidR="00453F40" w:rsidRPr="00436016" w14:paraId="051F307C" w14:textId="77777777" w:rsidTr="003D20EA">
        <w:tc>
          <w:tcPr>
            <w:tcW w:w="988" w:type="dxa"/>
            <w:tcBorders>
              <w:right w:val="single" w:sz="4" w:space="0" w:color="auto"/>
            </w:tcBorders>
            <w:shd w:val="clear" w:color="auto" w:fill="auto"/>
          </w:tcPr>
          <w:p w14:paraId="14D3FCE8" w14:textId="77777777" w:rsidR="00453F40" w:rsidRPr="00436016" w:rsidRDefault="00453F40">
            <w:pPr>
              <w:pStyle w:val="TableContents"/>
              <w:rPr>
                <w:rFonts w:ascii="Times New Roman" w:hAnsi="Times New Roman" w:cs="Times New Roman"/>
                <w:b/>
                <w:bCs/>
                <w:color w:val="000000"/>
              </w:rPr>
            </w:pPr>
            <w:r w:rsidRPr="00436016">
              <w:rPr>
                <w:rFonts w:ascii="Times New Roman" w:hAnsi="Times New Roman" w:cs="Times New Roman"/>
                <w:b/>
                <w:bCs/>
                <w:color w:val="000000"/>
              </w:rPr>
              <w:t>K</w:t>
            </w:r>
          </w:p>
        </w:tc>
        <w:tc>
          <w:tcPr>
            <w:tcW w:w="1442" w:type="dxa"/>
            <w:tcBorders>
              <w:left w:val="single" w:sz="4" w:space="0" w:color="auto"/>
              <w:right w:val="single" w:sz="4" w:space="0" w:color="auto"/>
            </w:tcBorders>
            <w:shd w:val="clear" w:color="auto" w:fill="auto"/>
          </w:tcPr>
          <w:p w14:paraId="239A190A"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440" w:type="dxa"/>
            <w:tcBorders>
              <w:left w:val="single" w:sz="4" w:space="0" w:color="auto"/>
              <w:right w:val="single" w:sz="4" w:space="0" w:color="auto"/>
            </w:tcBorders>
            <w:shd w:val="clear" w:color="auto" w:fill="auto"/>
          </w:tcPr>
          <w:p w14:paraId="69BF566B"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260" w:type="dxa"/>
            <w:tcBorders>
              <w:left w:val="single" w:sz="4" w:space="0" w:color="auto"/>
              <w:right w:val="single" w:sz="4" w:space="0" w:color="auto"/>
            </w:tcBorders>
            <w:shd w:val="clear" w:color="auto" w:fill="auto"/>
          </w:tcPr>
          <w:p w14:paraId="6C633324"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+ 1.00</w:t>
            </w:r>
          </w:p>
        </w:tc>
        <w:tc>
          <w:tcPr>
            <w:tcW w:w="1170" w:type="dxa"/>
            <w:tcBorders>
              <w:left w:val="single" w:sz="4" w:space="0" w:color="auto"/>
              <w:right w:val="single" w:sz="4" w:space="0" w:color="auto"/>
            </w:tcBorders>
            <w:shd w:val="clear" w:color="auto" w:fill="auto"/>
          </w:tcPr>
          <w:p w14:paraId="34ADD7FA"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075" w:type="dxa"/>
            <w:tcBorders>
              <w:left w:val="single" w:sz="4" w:space="0" w:color="auto"/>
              <w:right w:val="single" w:sz="4" w:space="0" w:color="auto"/>
            </w:tcBorders>
            <w:shd w:val="clear" w:color="auto" w:fill="auto"/>
          </w:tcPr>
          <w:p w14:paraId="0C435AE1"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w:t>
            </w:r>
          </w:p>
        </w:tc>
        <w:tc>
          <w:tcPr>
            <w:tcW w:w="1170" w:type="dxa"/>
            <w:tcBorders>
              <w:left w:val="single" w:sz="4" w:space="0" w:color="auto"/>
              <w:right w:val="single" w:sz="4" w:space="0" w:color="auto"/>
            </w:tcBorders>
          </w:tcPr>
          <w:p w14:paraId="0F02210A"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+ 1.00</w:t>
            </w:r>
          </w:p>
        </w:tc>
        <w:tc>
          <w:tcPr>
            <w:tcW w:w="1170" w:type="dxa"/>
            <w:tcBorders>
              <w:left w:val="single" w:sz="4" w:space="0" w:color="auto"/>
              <w:right w:val="single" w:sz="4" w:space="0" w:color="auto"/>
            </w:tcBorders>
          </w:tcPr>
          <w:p w14:paraId="5FBA320E" w14:textId="77777777" w:rsidR="00453F40" w:rsidRPr="00436016" w:rsidRDefault="00453F40" w:rsidP="00BA7946">
            <w:pPr>
              <w:pStyle w:val="TableContents"/>
              <w:jc w:val="center"/>
              <w:rPr>
                <w:rFonts w:ascii="Times New Roman" w:hAnsi="Times New Roman" w:cs="Times New Roman"/>
                <w:color w:val="000000"/>
              </w:rPr>
            </w:pPr>
            <w:r w:rsidRPr="00436016">
              <w:rPr>
                <w:rFonts w:ascii="Times New Roman" w:hAnsi="Times New Roman" w:cs="Times New Roman"/>
                <w:color w:val="000000"/>
              </w:rPr>
              <w:t>+ 1.00</w:t>
            </w:r>
          </w:p>
        </w:tc>
      </w:tr>
    </w:tbl>
    <w:p w14:paraId="1893C005" w14:textId="2D2F0E53" w:rsidR="00453F40" w:rsidRPr="00436016" w:rsidRDefault="00453F40">
      <w:pPr>
        <w:pStyle w:val="Standard"/>
        <w:rPr>
          <w:color w:val="000000"/>
        </w:rPr>
      </w:pPr>
      <w:r w:rsidRPr="00436016">
        <w:rPr>
          <w:rFonts w:asciiTheme="majorBidi" w:hAnsiTheme="majorBidi" w:cstheme="majorBidi"/>
          <w:color w:val="000000"/>
        </w:rPr>
        <w:t xml:space="preserve">* On the site of the TIP4P water model </w:t>
      </w:r>
      <w:sdt>
        <w:sdtPr>
          <w:rPr>
            <w:rFonts w:asciiTheme="majorBidi" w:hAnsiTheme="majorBidi" w:cstheme="majorBidi"/>
            <w:color w:val="000000"/>
          </w:rPr>
          <w:tag w:val="MENDELEY_CITATION_v3_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"/>
          <w:id w:val="672379333"/>
          <w:placeholder>
            <w:docPart w:val="DefaultPlaceholder_-1854013440"/>
          </w:placeholder>
        </w:sdtPr>
        <w:sdtEndPr>
          <w:rPr>
            <w:rFonts w:ascii="Liberation Serif" w:hAnsi="Liberation Serif" w:cs="FreeSans"/>
          </w:rPr>
        </w:sdtEndPr>
        <w:sdtContent>
          <w:r w:rsidR="00AC31A8" w:rsidRPr="00436016">
            <w:rPr>
              <w:color w:val="000000"/>
            </w:rPr>
            <w:t>[8]</w:t>
          </w:r>
        </w:sdtContent>
      </w:sdt>
    </w:p>
    <w:p w14:paraId="773A316A" w14:textId="77777777" w:rsidR="00453F40" w:rsidRPr="00436016" w:rsidRDefault="00453F40">
      <w:pPr>
        <w:pStyle w:val="Standard"/>
        <w:rPr>
          <w:color w:val="000000"/>
        </w:rPr>
      </w:pPr>
    </w:p>
    <w:p w14:paraId="0E86B928" w14:textId="77777777" w:rsidR="00453F40" w:rsidRPr="00436016" w:rsidRDefault="00453F40">
      <w:pPr>
        <w:spacing w:after="160" w:line="259" w:lineRule="auto"/>
        <w:rPr>
          <w:rFonts w:asciiTheme="majorBidi" w:eastAsiaTheme="minorHAnsi" w:hAnsiTheme="majorBidi" w:cstheme="majorBidi"/>
          <w:b/>
          <w:bCs/>
          <w:sz w:val="28"/>
          <w:szCs w:val="28"/>
          <w:lang w:eastAsia="en-US" w:bidi="ar-SA"/>
        </w:rPr>
      </w:pPr>
      <w:r w:rsidRPr="00436016">
        <w:rPr>
          <w:rFonts w:asciiTheme="majorBidi" w:eastAsiaTheme="minorHAnsi" w:hAnsiTheme="majorBidi" w:cstheme="majorBidi"/>
          <w:b/>
          <w:bCs/>
          <w:sz w:val="28"/>
          <w:szCs w:val="28"/>
          <w:lang w:eastAsia="en-US" w:bidi="ar-SA"/>
        </w:rPr>
        <w:t xml:space="preserve">S2. ERICA FF1 parameters  </w:t>
      </w:r>
    </w:p>
    <w:p w14:paraId="6179DA91" w14:textId="77777777" w:rsidR="00453F40" w:rsidRPr="00436016" w:rsidRDefault="00453F40">
      <w:pPr>
        <w:spacing w:line="259" w:lineRule="auto"/>
        <w:rPr>
          <w:rFonts w:asciiTheme="majorBidi" w:eastAsiaTheme="minorHAnsi" w:hAnsiTheme="majorBidi" w:cstheme="majorBidi"/>
          <w:b/>
          <w:lang w:eastAsia="en-US" w:bidi="ar-SA"/>
        </w:rPr>
      </w:pPr>
      <w:r w:rsidRPr="00436016">
        <w:rPr>
          <w:rFonts w:asciiTheme="majorBidi" w:eastAsiaTheme="minorHAnsi" w:hAnsiTheme="majorBidi" w:cstheme="majorBidi"/>
          <w:b/>
          <w:lang w:eastAsia="en-US" w:bidi="ar-SA"/>
        </w:rPr>
        <w:t>Van der Waal interactions</w:t>
      </w:r>
    </w:p>
    <w:p w14:paraId="1AC2DEDE" w14:textId="77777777" w:rsidR="00453F40" w:rsidRPr="00436016" w:rsidRDefault="00453F40" w:rsidP="00931FF4">
      <w:pPr>
        <w:spacing w:line="259" w:lineRule="auto"/>
        <w:rPr>
          <w:rFonts w:eastAsiaTheme="minorHAnsi" w:cs="Times New Roman"/>
          <w:bCs/>
          <w:lang w:eastAsia="en-US" w:bidi="ar-SA"/>
        </w:rPr>
      </w:pPr>
      <w:r w:rsidRPr="00436016">
        <w:rPr>
          <w:rFonts w:eastAsiaTheme="minorHAnsi" w:cs="Times New Roman"/>
          <w:bCs/>
          <w:lang w:eastAsia="en-US" w:bidi="ar-SA"/>
        </w:rPr>
        <w:t>Oxygens: O</w:t>
      </w:r>
      <w:r w:rsidRPr="00436016">
        <w:rPr>
          <w:rFonts w:eastAsiaTheme="minorHAnsi" w:cs="Times New Roman"/>
          <w:bCs/>
          <w:vertAlign w:val="subscript"/>
          <w:lang w:eastAsia="en-US" w:bidi="ar-SA"/>
        </w:rPr>
        <w:t>S</w:t>
      </w:r>
      <w:r w:rsidRPr="00436016">
        <w:rPr>
          <w:rFonts w:eastAsiaTheme="minorHAnsi" w:cs="Times New Roman"/>
          <w:bCs/>
          <w:lang w:eastAsia="en-US" w:bidi="ar-SA"/>
        </w:rPr>
        <w:t xml:space="preserve"> – Sulfur Oxygen, O</w:t>
      </w:r>
      <w:r w:rsidRPr="00436016">
        <w:rPr>
          <w:rFonts w:eastAsiaTheme="minorHAnsi" w:cs="Times New Roman"/>
          <w:bCs/>
          <w:vertAlign w:val="subscript"/>
          <w:lang w:eastAsia="en-US" w:bidi="ar-SA"/>
        </w:rPr>
        <w:t xml:space="preserve">w </w:t>
      </w:r>
      <w:r w:rsidRPr="00436016">
        <w:rPr>
          <w:rFonts w:eastAsiaTheme="minorHAnsi" w:cs="Times New Roman"/>
          <w:bCs/>
          <w:vertAlign w:val="subscript"/>
          <w:lang w:eastAsia="en-US" w:bidi="ar-SA"/>
        </w:rPr>
        <w:softHyphen/>
      </w:r>
      <w:r w:rsidRPr="00436016">
        <w:rPr>
          <w:rFonts w:eastAsiaTheme="minorHAnsi" w:cs="Times New Roman"/>
          <w:bCs/>
          <w:lang w:eastAsia="en-US" w:bidi="ar-SA"/>
        </w:rPr>
        <w:t>– Water Oxygen, O</w:t>
      </w:r>
      <w:r w:rsidRPr="00436016">
        <w:rPr>
          <w:rFonts w:eastAsiaTheme="minorHAnsi" w:cs="Times New Roman"/>
          <w:bCs/>
          <w:vertAlign w:val="subscript"/>
          <w:lang w:eastAsia="en-US" w:bidi="ar-SA"/>
        </w:rPr>
        <w:t>OH</w:t>
      </w:r>
      <w:r w:rsidRPr="00436016">
        <w:rPr>
          <w:rFonts w:eastAsiaTheme="minorHAnsi" w:cs="Times New Roman"/>
          <w:bCs/>
          <w:lang w:eastAsia="en-US" w:bidi="ar-SA"/>
        </w:rPr>
        <w:t xml:space="preserve"> – Hydroxyl Oxygen</w:t>
      </w:r>
    </w:p>
    <w:p w14:paraId="40ECBD98" w14:textId="77777777" w:rsidR="00453F40" w:rsidRPr="00436016" w:rsidRDefault="00453F40" w:rsidP="00931FF4">
      <w:pPr>
        <w:spacing w:line="259" w:lineRule="auto"/>
        <w:rPr>
          <w:rFonts w:eastAsiaTheme="minorHAnsi" w:cs="Times New Roman"/>
          <w:bCs/>
          <w:lang w:val="de-DE" w:eastAsia="en-US" w:bidi="ar-SA"/>
        </w:rPr>
      </w:pPr>
      <w:r w:rsidRPr="00436016">
        <w:rPr>
          <w:rFonts w:eastAsiaTheme="minorHAnsi" w:cs="Times New Roman"/>
          <w:bCs/>
          <w:lang w:val="de-DE" w:eastAsia="en-US" w:bidi="ar-SA"/>
        </w:rPr>
        <w:lastRenderedPageBreak/>
        <w:t>Hydrogens: H</w:t>
      </w:r>
      <w:r w:rsidRPr="00436016">
        <w:rPr>
          <w:rFonts w:eastAsiaTheme="minorHAnsi" w:cs="Times New Roman"/>
          <w:bCs/>
          <w:vertAlign w:val="subscript"/>
          <w:lang w:val="de-DE" w:eastAsia="en-US" w:bidi="ar-SA"/>
        </w:rPr>
        <w:t>w</w:t>
      </w:r>
      <w:r w:rsidRPr="00436016">
        <w:rPr>
          <w:rFonts w:eastAsiaTheme="minorHAnsi" w:cs="Times New Roman"/>
          <w:bCs/>
          <w:lang w:val="de-DE" w:eastAsia="en-US" w:bidi="ar-SA"/>
        </w:rPr>
        <w:t xml:space="preserve"> – Water Hydrogen, H</w:t>
      </w:r>
      <w:r w:rsidRPr="00436016">
        <w:rPr>
          <w:rFonts w:eastAsiaTheme="minorHAnsi" w:cs="Times New Roman"/>
          <w:bCs/>
          <w:vertAlign w:val="subscript"/>
          <w:lang w:val="de-DE" w:eastAsia="en-US" w:bidi="ar-SA"/>
        </w:rPr>
        <w:t xml:space="preserve">OH </w:t>
      </w:r>
      <w:r w:rsidRPr="00436016">
        <w:rPr>
          <w:rFonts w:eastAsiaTheme="minorHAnsi" w:cs="Times New Roman"/>
          <w:bCs/>
          <w:vertAlign w:val="subscript"/>
          <w:lang w:val="de-DE" w:eastAsia="en-US" w:bidi="ar-SA"/>
        </w:rPr>
        <w:softHyphen/>
      </w:r>
      <w:r w:rsidRPr="00436016">
        <w:rPr>
          <w:rFonts w:eastAsiaTheme="minorHAnsi" w:cs="Times New Roman"/>
          <w:bCs/>
          <w:lang w:val="de-DE" w:eastAsia="en-US" w:bidi="ar-SA"/>
        </w:rPr>
        <w:t>– Hydroxyl Hydrogen</w:t>
      </w:r>
    </w:p>
    <w:p w14:paraId="55324CFB" w14:textId="77777777" w:rsidR="00453F40" w:rsidRPr="00436016" w:rsidRDefault="00453F40">
      <w:pPr>
        <w:spacing w:line="259" w:lineRule="auto"/>
        <w:rPr>
          <w:rFonts w:asciiTheme="majorBidi" w:eastAsiaTheme="minorHAnsi" w:hAnsiTheme="majorBidi" w:cstheme="majorBidi"/>
          <w:b/>
          <w:lang w:val="de-DE" w:eastAsia="en-US" w:bidi="ar-SA"/>
        </w:rPr>
      </w:pPr>
    </w:p>
    <w:p w14:paraId="05C00E15" w14:textId="77777777" w:rsidR="00453F40" w:rsidRPr="00436016" w:rsidRDefault="00453F40">
      <w:pPr>
        <w:spacing w:line="259" w:lineRule="auto"/>
        <w:rPr>
          <w:rFonts w:asciiTheme="majorBidi" w:eastAsiaTheme="minorHAnsi" w:hAnsiTheme="majorBidi" w:cstheme="majorBidi"/>
          <w:b/>
          <w:lang w:val="de-DE" w:eastAsia="en-US" w:bidi="ar-SA"/>
        </w:rPr>
      </w:pPr>
    </w:p>
    <w:p w14:paraId="33E8E763" w14:textId="77777777" w:rsidR="00453F40" w:rsidRPr="00436016" w:rsidRDefault="00453F40" w:rsidP="00931FF4">
      <w:pPr>
        <w:pStyle w:val="ListParagraph"/>
        <w:numPr>
          <w:ilvl w:val="0"/>
          <w:numId w:val="3"/>
        </w:numPr>
        <w:spacing w:line="259" w:lineRule="auto"/>
        <w:rPr>
          <w:rFonts w:eastAsiaTheme="minorHAnsi" w:cs="Times New Roman"/>
          <w:b/>
          <w:sz w:val="24"/>
          <w:szCs w:val="24"/>
          <w:lang w:eastAsia="en-US" w:bidi="ar-SA"/>
        </w:rPr>
      </w:pPr>
      <w:r w:rsidRPr="00436016">
        <w:rPr>
          <w:rFonts w:eastAsiaTheme="minorHAnsi" w:cs="Times New Roman"/>
          <w:b/>
          <w:sz w:val="24"/>
          <w:szCs w:val="24"/>
          <w:lang w:eastAsia="en-US" w:bidi="ar-SA"/>
        </w:rPr>
        <w:t>Buckingham Potential – Equation E7</w:t>
      </w:r>
    </w:p>
    <w:tbl>
      <w:tblPr>
        <w:tblW w:w="7536" w:type="dxa"/>
        <w:tblLook w:val="04A0" w:firstRow="1" w:lastRow="0" w:firstColumn="1" w:lastColumn="0" w:noHBand="0" w:noVBand="1"/>
      </w:tblPr>
      <w:tblGrid>
        <w:gridCol w:w="1020"/>
        <w:gridCol w:w="1020"/>
        <w:gridCol w:w="1531"/>
        <w:gridCol w:w="1236"/>
        <w:gridCol w:w="960"/>
        <w:gridCol w:w="1304"/>
        <w:gridCol w:w="624"/>
      </w:tblGrid>
      <w:tr w:rsidR="00453F40" w:rsidRPr="00436016" w14:paraId="354A773B" w14:textId="77777777" w:rsidTr="16EE102D">
        <w:trPr>
          <w:trHeight w:val="340"/>
        </w:trPr>
        <w:tc>
          <w:tcPr>
            <w:tcW w:w="1020" w:type="dxa"/>
            <w:tcBorders>
              <w:top w:val="nil"/>
              <w:left w:val="nil"/>
              <w:bottom w:val="single" w:sz="12" w:space="0" w:color="auto"/>
              <w:right w:val="nil"/>
            </w:tcBorders>
            <w:shd w:val="clear" w:color="auto" w:fill="auto"/>
            <w:noWrap/>
            <w:vAlign w:val="bottom"/>
            <w:hideMark/>
          </w:tcPr>
          <w:p w14:paraId="09019DCE" w14:textId="77777777" w:rsidR="00453F40" w:rsidRPr="00436016" w:rsidRDefault="00453F40" w:rsidP="00C96F22">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Atom 1</w:t>
            </w:r>
          </w:p>
        </w:tc>
        <w:tc>
          <w:tcPr>
            <w:tcW w:w="1020" w:type="dxa"/>
            <w:tcBorders>
              <w:top w:val="nil"/>
              <w:left w:val="nil"/>
              <w:bottom w:val="single" w:sz="12" w:space="0" w:color="auto"/>
              <w:right w:val="nil"/>
            </w:tcBorders>
            <w:shd w:val="clear" w:color="auto" w:fill="auto"/>
            <w:noWrap/>
            <w:vAlign w:val="bottom"/>
            <w:hideMark/>
          </w:tcPr>
          <w:p w14:paraId="1E0F9D56" w14:textId="77777777" w:rsidR="00453F40" w:rsidRPr="00436016" w:rsidRDefault="00453F40" w:rsidP="00C96F22">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 xml:space="preserve">Atom 2 </w:t>
            </w:r>
          </w:p>
        </w:tc>
        <w:tc>
          <w:tcPr>
            <w:tcW w:w="1531" w:type="dxa"/>
            <w:tcBorders>
              <w:top w:val="nil"/>
              <w:left w:val="nil"/>
              <w:bottom w:val="single" w:sz="12" w:space="0" w:color="auto"/>
              <w:right w:val="nil"/>
            </w:tcBorders>
            <w:shd w:val="clear" w:color="auto" w:fill="auto"/>
            <w:noWrap/>
            <w:vAlign w:val="bottom"/>
            <w:hideMark/>
          </w:tcPr>
          <w:p w14:paraId="5813BA3E" w14:textId="77777777" w:rsidR="00453F40" w:rsidRPr="00436016" w:rsidRDefault="00453F40" w:rsidP="00C96F22">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Force Field</w:t>
            </w:r>
          </w:p>
        </w:tc>
        <w:tc>
          <w:tcPr>
            <w:tcW w:w="1077" w:type="dxa"/>
            <w:tcBorders>
              <w:top w:val="nil"/>
              <w:left w:val="nil"/>
              <w:bottom w:val="single" w:sz="12" w:space="0" w:color="auto"/>
              <w:right w:val="nil"/>
            </w:tcBorders>
            <w:shd w:val="clear" w:color="auto" w:fill="auto"/>
            <w:noWrap/>
            <w:vAlign w:val="bottom"/>
            <w:hideMark/>
          </w:tcPr>
          <w:p w14:paraId="07DCB9BD" w14:textId="77777777" w:rsidR="00453F40" w:rsidRPr="00436016" w:rsidRDefault="00453F40" w:rsidP="009D1E59">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A [eV]</w:t>
            </w:r>
          </w:p>
        </w:tc>
        <w:tc>
          <w:tcPr>
            <w:tcW w:w="960" w:type="dxa"/>
            <w:tcBorders>
              <w:top w:val="nil"/>
              <w:left w:val="nil"/>
              <w:bottom w:val="single" w:sz="12" w:space="0" w:color="auto"/>
              <w:right w:val="nil"/>
            </w:tcBorders>
            <w:shd w:val="clear" w:color="auto" w:fill="auto"/>
            <w:noWrap/>
            <w:vAlign w:val="bottom"/>
            <w:hideMark/>
          </w:tcPr>
          <w:p w14:paraId="39CE39A3" w14:textId="77777777" w:rsidR="00453F40" w:rsidRPr="00436016" w:rsidRDefault="00453F40" w:rsidP="009D1E59">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ρ [Å]</w:t>
            </w:r>
          </w:p>
        </w:tc>
        <w:tc>
          <w:tcPr>
            <w:tcW w:w="1304" w:type="dxa"/>
            <w:tcBorders>
              <w:top w:val="nil"/>
              <w:left w:val="nil"/>
              <w:bottom w:val="single" w:sz="12" w:space="0" w:color="auto"/>
              <w:right w:val="nil"/>
            </w:tcBorders>
            <w:shd w:val="clear" w:color="auto" w:fill="auto"/>
            <w:noWrap/>
            <w:vAlign w:val="bottom"/>
            <w:hideMark/>
          </w:tcPr>
          <w:p w14:paraId="378601F9" w14:textId="77777777" w:rsidR="00453F40" w:rsidRPr="00436016" w:rsidRDefault="00453F40" w:rsidP="009D1E59">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C [eV Å</w:t>
            </w:r>
            <w:r w:rsidRPr="00436016">
              <w:rPr>
                <w:rFonts w:eastAsia="Times New Roman" w:cs="Times New Roman"/>
                <w:b/>
                <w:bCs/>
                <w:color w:val="000000"/>
                <w:vertAlign w:val="superscript"/>
                <w:lang w:bidi="ar-SA"/>
              </w:rPr>
              <w:t>6</w:t>
            </w:r>
            <w:r w:rsidRPr="00436016">
              <w:rPr>
                <w:rFonts w:eastAsia="Times New Roman" w:cs="Times New Roman"/>
                <w:b/>
                <w:bCs/>
                <w:color w:val="000000"/>
                <w:lang w:bidi="ar-SA"/>
              </w:rPr>
              <w:t>]</w:t>
            </w:r>
          </w:p>
        </w:tc>
        <w:tc>
          <w:tcPr>
            <w:tcW w:w="624" w:type="dxa"/>
            <w:tcBorders>
              <w:top w:val="nil"/>
              <w:left w:val="nil"/>
              <w:bottom w:val="single" w:sz="12" w:space="0" w:color="auto"/>
              <w:right w:val="nil"/>
            </w:tcBorders>
            <w:shd w:val="clear" w:color="auto" w:fill="auto"/>
            <w:noWrap/>
            <w:vAlign w:val="bottom"/>
            <w:hideMark/>
          </w:tcPr>
          <w:p w14:paraId="2B068C8B" w14:textId="77777777" w:rsidR="00453F40" w:rsidRPr="00436016" w:rsidRDefault="00453F40" w:rsidP="009D1E59">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Ref</w:t>
            </w:r>
          </w:p>
        </w:tc>
      </w:tr>
      <w:tr w:rsidR="00453F40" w:rsidRPr="00436016" w14:paraId="14016E11" w14:textId="77777777" w:rsidTr="16EE102D">
        <w:trPr>
          <w:trHeight w:val="340"/>
        </w:trPr>
        <w:tc>
          <w:tcPr>
            <w:tcW w:w="1020" w:type="dxa"/>
            <w:tcBorders>
              <w:top w:val="single" w:sz="12" w:space="0" w:color="auto"/>
              <w:left w:val="nil"/>
              <w:right w:val="nil"/>
            </w:tcBorders>
            <w:shd w:val="clear" w:color="auto" w:fill="auto"/>
            <w:noWrap/>
            <w:vAlign w:val="bottom"/>
            <w:hideMark/>
          </w:tcPr>
          <w:p w14:paraId="04CCD7E5" w14:textId="77777777" w:rsidR="00453F40" w:rsidRPr="00436016" w:rsidRDefault="00453F40" w:rsidP="00C96F22">
            <w:pPr>
              <w:spacing w:line="240" w:lineRule="auto"/>
              <w:jc w:val="left"/>
              <w:rPr>
                <w:rFonts w:eastAsia="Times New Roman" w:cs="Times New Roman"/>
                <w:color w:val="000000"/>
                <w:lang w:bidi="ar-SA"/>
              </w:rPr>
            </w:pPr>
            <w:r w:rsidRPr="00436016">
              <w:rPr>
                <w:rFonts w:eastAsia="Times New Roman" w:cs="Times New Roman"/>
                <w:color w:val="000000"/>
                <w:lang w:bidi="ar-SA"/>
              </w:rPr>
              <w:t>Ca</w:t>
            </w:r>
          </w:p>
        </w:tc>
        <w:tc>
          <w:tcPr>
            <w:tcW w:w="1020" w:type="dxa"/>
            <w:tcBorders>
              <w:top w:val="single" w:sz="12" w:space="0" w:color="auto"/>
              <w:left w:val="nil"/>
              <w:right w:val="nil"/>
            </w:tcBorders>
            <w:shd w:val="clear" w:color="auto" w:fill="auto"/>
            <w:noWrap/>
            <w:vAlign w:val="bottom"/>
            <w:hideMark/>
          </w:tcPr>
          <w:p w14:paraId="41832E47" w14:textId="77777777" w:rsidR="00453F40" w:rsidRPr="00436016" w:rsidRDefault="00453F40" w:rsidP="00C96F22">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S</w:t>
            </w:r>
          </w:p>
        </w:tc>
        <w:tc>
          <w:tcPr>
            <w:tcW w:w="1531" w:type="dxa"/>
            <w:tcBorders>
              <w:top w:val="single" w:sz="12" w:space="0" w:color="auto"/>
              <w:left w:val="nil"/>
              <w:right w:val="nil"/>
            </w:tcBorders>
            <w:shd w:val="clear" w:color="auto" w:fill="auto"/>
            <w:noWrap/>
            <w:vAlign w:val="bottom"/>
            <w:hideMark/>
          </w:tcPr>
          <w:p w14:paraId="60933B93" w14:textId="77777777" w:rsidR="00453F40" w:rsidRPr="00436016" w:rsidRDefault="00453F40" w:rsidP="00C96F22">
            <w:pPr>
              <w:spacing w:line="240" w:lineRule="auto"/>
              <w:jc w:val="left"/>
              <w:rPr>
                <w:rFonts w:eastAsia="Times New Roman" w:cs="Times New Roman"/>
                <w:color w:val="000000"/>
                <w:lang w:bidi="ar-SA"/>
              </w:rPr>
            </w:pPr>
            <w:r w:rsidRPr="00436016">
              <w:rPr>
                <w:rFonts w:eastAsia="Times New Roman" w:cs="Times New Roman"/>
                <w:color w:val="000000"/>
                <w:lang w:bidi="ar-SA"/>
              </w:rPr>
              <w:t>Byrne et al.</w:t>
            </w:r>
          </w:p>
        </w:tc>
        <w:tc>
          <w:tcPr>
            <w:tcW w:w="1077" w:type="dxa"/>
            <w:tcBorders>
              <w:top w:val="single" w:sz="12" w:space="0" w:color="auto"/>
              <w:left w:val="nil"/>
              <w:right w:val="nil"/>
            </w:tcBorders>
            <w:shd w:val="clear" w:color="auto" w:fill="auto"/>
            <w:noWrap/>
            <w:vAlign w:val="bottom"/>
            <w:hideMark/>
          </w:tcPr>
          <w:p w14:paraId="0B6151D2" w14:textId="77777777" w:rsidR="00453F40" w:rsidRPr="00436016" w:rsidRDefault="00453F40" w:rsidP="009D1E59">
            <w:pPr>
              <w:spacing w:line="240" w:lineRule="auto"/>
              <w:jc w:val="center"/>
              <w:rPr>
                <w:rFonts w:eastAsia="Times New Roman" w:cs="Times New Roman"/>
                <w:color w:val="000000"/>
                <w:lang w:bidi="ar-SA"/>
              </w:rPr>
            </w:pPr>
            <w:r w:rsidRPr="00436016">
              <w:rPr>
                <w:rFonts w:eastAsia="Times New Roman" w:cs="Times New Roman"/>
                <w:color w:val="000000"/>
                <w:lang w:bidi="ar-SA"/>
              </w:rPr>
              <w:t>1815.7</w:t>
            </w:r>
          </w:p>
        </w:tc>
        <w:tc>
          <w:tcPr>
            <w:tcW w:w="960" w:type="dxa"/>
            <w:tcBorders>
              <w:top w:val="single" w:sz="12" w:space="0" w:color="auto"/>
              <w:left w:val="nil"/>
              <w:right w:val="nil"/>
            </w:tcBorders>
            <w:shd w:val="clear" w:color="auto" w:fill="auto"/>
            <w:noWrap/>
            <w:vAlign w:val="bottom"/>
            <w:hideMark/>
          </w:tcPr>
          <w:p w14:paraId="2F8C897B" w14:textId="77777777" w:rsidR="00453F40" w:rsidRPr="00436016" w:rsidRDefault="00453F40" w:rsidP="009D1E59">
            <w:pPr>
              <w:spacing w:line="240" w:lineRule="auto"/>
              <w:jc w:val="center"/>
              <w:rPr>
                <w:rFonts w:eastAsia="Times New Roman" w:cs="Times New Roman"/>
                <w:color w:val="000000"/>
                <w:lang w:bidi="ar-SA"/>
              </w:rPr>
            </w:pPr>
            <w:r w:rsidRPr="00436016">
              <w:rPr>
                <w:rFonts w:eastAsia="Times New Roman" w:cs="Times New Roman"/>
                <w:color w:val="000000"/>
                <w:lang w:bidi="ar-SA"/>
              </w:rPr>
              <w:t>0.2834</w:t>
            </w:r>
          </w:p>
        </w:tc>
        <w:tc>
          <w:tcPr>
            <w:tcW w:w="1304" w:type="dxa"/>
            <w:tcBorders>
              <w:top w:val="single" w:sz="12" w:space="0" w:color="auto"/>
              <w:left w:val="nil"/>
              <w:right w:val="nil"/>
            </w:tcBorders>
            <w:shd w:val="clear" w:color="auto" w:fill="auto"/>
            <w:noWrap/>
            <w:vAlign w:val="bottom"/>
            <w:hideMark/>
          </w:tcPr>
          <w:p w14:paraId="3D830342" w14:textId="77777777" w:rsidR="00453F40" w:rsidRPr="00436016" w:rsidRDefault="00453F40" w:rsidP="009D1E59">
            <w:pPr>
              <w:spacing w:line="240" w:lineRule="auto"/>
              <w:jc w:val="center"/>
              <w:rPr>
                <w:rFonts w:eastAsia="Times New Roman" w:cs="Times New Roman"/>
                <w:color w:val="000000"/>
                <w:lang w:bidi="ar-SA"/>
              </w:rPr>
            </w:pPr>
            <w:r w:rsidRPr="00436016">
              <w:rPr>
                <w:rFonts w:eastAsia="Times New Roman" w:cs="Times New Roman"/>
                <w:color w:val="000000"/>
                <w:lang w:bidi="ar-SA"/>
              </w:rPr>
              <w:t>0.0</w:t>
            </w:r>
          </w:p>
        </w:tc>
        <w:tc>
          <w:tcPr>
            <w:tcW w:w="624" w:type="dxa"/>
            <w:tcBorders>
              <w:top w:val="single" w:sz="12" w:space="0" w:color="auto"/>
              <w:left w:val="nil"/>
              <w:right w:val="nil"/>
            </w:tcBorders>
            <w:shd w:val="clear" w:color="auto" w:fill="auto"/>
            <w:noWrap/>
            <w:vAlign w:val="bottom"/>
            <w:hideMark/>
          </w:tcPr>
          <w:sdt>
            <w:sdtPr>
              <w:rPr>
                <w:color w:val="000000"/>
              </w:rPr>
              <w:tag w:val="MENDELEY_CITATION_v3_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"/>
              <w:id w:val="-719205594"/>
              <w:placeholder>
                <w:docPart w:val="DefaultPlaceholder_-1854013440"/>
              </w:placeholder>
            </w:sdtPr>
            <w:sdtEndPr/>
            <w:sdtContent>
              <w:p w14:paraId="6620D111" w14:textId="55C43300" w:rsidR="00453F40" w:rsidRPr="00436016" w:rsidRDefault="00AC31A8" w:rsidP="009D1E59">
                <w:pPr>
                  <w:spacing w:line="240" w:lineRule="auto"/>
                  <w:jc w:val="center"/>
                  <w:rPr>
                    <w:rFonts w:eastAsia="Times New Roman" w:cs="Times New Roman"/>
                    <w:color w:val="000000"/>
                    <w:lang w:bidi="ar-SA"/>
                  </w:rPr>
                </w:pPr>
                <w:r w:rsidRPr="00436016">
                  <w:rPr>
                    <w:color w:val="000000"/>
                  </w:rPr>
                  <w:t>[5]</w:t>
                </w:r>
              </w:p>
            </w:sdtContent>
          </w:sdt>
        </w:tc>
      </w:tr>
      <w:tr w:rsidR="00453F40" w:rsidRPr="00436016" w14:paraId="544F66F5" w14:textId="77777777" w:rsidTr="16EE102D">
        <w:trPr>
          <w:trHeight w:val="340"/>
        </w:trPr>
        <w:tc>
          <w:tcPr>
            <w:tcW w:w="1020" w:type="dxa"/>
            <w:tcBorders>
              <w:top w:val="nil"/>
              <w:left w:val="nil"/>
              <w:bottom w:val="single" w:sz="4" w:space="0" w:color="auto"/>
              <w:right w:val="nil"/>
            </w:tcBorders>
            <w:shd w:val="clear" w:color="auto" w:fill="auto"/>
            <w:noWrap/>
            <w:vAlign w:val="bottom"/>
            <w:hideMark/>
          </w:tcPr>
          <w:p w14:paraId="15E84371" w14:textId="77777777" w:rsidR="00453F40" w:rsidRPr="00436016" w:rsidRDefault="00453F40" w:rsidP="00C96F22">
            <w:pPr>
              <w:spacing w:line="240" w:lineRule="auto"/>
              <w:jc w:val="left"/>
              <w:rPr>
                <w:rFonts w:eastAsia="Times New Roman" w:cs="Times New Roman"/>
                <w:color w:val="000000"/>
                <w:lang w:bidi="ar-SA"/>
              </w:rPr>
            </w:pPr>
            <w:r w:rsidRPr="00436016">
              <w:rPr>
                <w:rFonts w:eastAsia="Times New Roman" w:cs="Times New Roman"/>
                <w:color w:val="000000"/>
                <w:lang w:bidi="ar-SA"/>
              </w:rPr>
              <w:t>Ca</w:t>
            </w:r>
          </w:p>
        </w:tc>
        <w:tc>
          <w:tcPr>
            <w:tcW w:w="1020" w:type="dxa"/>
            <w:tcBorders>
              <w:top w:val="nil"/>
              <w:left w:val="nil"/>
              <w:bottom w:val="single" w:sz="4" w:space="0" w:color="auto"/>
              <w:right w:val="nil"/>
            </w:tcBorders>
            <w:shd w:val="clear" w:color="auto" w:fill="auto"/>
            <w:noWrap/>
            <w:vAlign w:val="bottom"/>
            <w:hideMark/>
          </w:tcPr>
          <w:p w14:paraId="0A70018C" w14:textId="77777777" w:rsidR="00453F40" w:rsidRPr="00436016" w:rsidRDefault="00453F40" w:rsidP="00C96F22">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OH</w:t>
            </w:r>
          </w:p>
        </w:tc>
        <w:tc>
          <w:tcPr>
            <w:tcW w:w="1531" w:type="dxa"/>
            <w:tcBorders>
              <w:top w:val="nil"/>
              <w:left w:val="nil"/>
              <w:bottom w:val="single" w:sz="4" w:space="0" w:color="auto"/>
              <w:right w:val="nil"/>
            </w:tcBorders>
            <w:shd w:val="clear" w:color="auto" w:fill="auto"/>
            <w:noWrap/>
            <w:vAlign w:val="bottom"/>
            <w:hideMark/>
          </w:tcPr>
          <w:p w14:paraId="05F813E1" w14:textId="77777777" w:rsidR="00453F40" w:rsidRPr="00436016" w:rsidRDefault="00453F40" w:rsidP="00C96F22">
            <w:pPr>
              <w:spacing w:line="240" w:lineRule="auto"/>
              <w:jc w:val="left"/>
              <w:rPr>
                <w:rFonts w:eastAsia="Times New Roman" w:cs="Times New Roman"/>
                <w:color w:val="000000"/>
                <w:lang w:bidi="ar-SA"/>
              </w:rPr>
            </w:pPr>
            <w:r w:rsidRPr="00436016">
              <w:rPr>
                <w:rFonts w:eastAsia="Times New Roman" w:cs="Times New Roman"/>
                <w:color w:val="000000"/>
                <w:lang w:bidi="ar-SA"/>
              </w:rPr>
              <w:t>Cement FF2</w:t>
            </w:r>
          </w:p>
        </w:tc>
        <w:tc>
          <w:tcPr>
            <w:tcW w:w="1077" w:type="dxa"/>
            <w:tcBorders>
              <w:top w:val="nil"/>
              <w:left w:val="nil"/>
              <w:bottom w:val="single" w:sz="4" w:space="0" w:color="auto"/>
              <w:right w:val="nil"/>
            </w:tcBorders>
            <w:shd w:val="clear" w:color="auto" w:fill="auto"/>
            <w:noWrap/>
            <w:vAlign w:val="bottom"/>
            <w:hideMark/>
          </w:tcPr>
          <w:p w14:paraId="191F652C" w14:textId="77777777" w:rsidR="00453F40" w:rsidRPr="00436016" w:rsidRDefault="00453F40" w:rsidP="009D1E59">
            <w:pPr>
              <w:spacing w:line="240" w:lineRule="auto"/>
              <w:jc w:val="center"/>
              <w:rPr>
                <w:rFonts w:eastAsia="Times New Roman" w:cs="Times New Roman"/>
                <w:color w:val="000000"/>
                <w:lang w:bidi="ar-SA"/>
              </w:rPr>
            </w:pPr>
            <w:r w:rsidRPr="00436016">
              <w:rPr>
                <w:rFonts w:eastAsia="Times New Roman" w:cs="Times New Roman"/>
                <w:color w:val="000000"/>
                <w:lang w:bidi="ar-SA"/>
              </w:rPr>
              <w:t>2251.05</w:t>
            </w:r>
          </w:p>
        </w:tc>
        <w:tc>
          <w:tcPr>
            <w:tcW w:w="960" w:type="dxa"/>
            <w:tcBorders>
              <w:top w:val="nil"/>
              <w:left w:val="nil"/>
              <w:bottom w:val="single" w:sz="4" w:space="0" w:color="auto"/>
              <w:right w:val="nil"/>
            </w:tcBorders>
            <w:shd w:val="clear" w:color="auto" w:fill="auto"/>
            <w:noWrap/>
            <w:vAlign w:val="bottom"/>
            <w:hideMark/>
          </w:tcPr>
          <w:p w14:paraId="647918EE" w14:textId="77777777" w:rsidR="00453F40" w:rsidRPr="00436016" w:rsidRDefault="00453F40" w:rsidP="009D1E59">
            <w:pPr>
              <w:spacing w:line="240" w:lineRule="auto"/>
              <w:jc w:val="center"/>
              <w:rPr>
                <w:rFonts w:eastAsia="Times New Roman" w:cs="Times New Roman"/>
                <w:color w:val="000000"/>
                <w:lang w:bidi="ar-SA"/>
              </w:rPr>
            </w:pPr>
            <w:r w:rsidRPr="00436016">
              <w:rPr>
                <w:rFonts w:eastAsia="Times New Roman" w:cs="Times New Roman"/>
                <w:color w:val="000000"/>
                <w:lang w:bidi="ar-SA"/>
              </w:rPr>
              <w:t>0.297</w:t>
            </w:r>
          </w:p>
        </w:tc>
        <w:tc>
          <w:tcPr>
            <w:tcW w:w="1304" w:type="dxa"/>
            <w:tcBorders>
              <w:top w:val="nil"/>
              <w:left w:val="nil"/>
              <w:bottom w:val="single" w:sz="4" w:space="0" w:color="auto"/>
              <w:right w:val="nil"/>
            </w:tcBorders>
            <w:shd w:val="clear" w:color="auto" w:fill="auto"/>
            <w:noWrap/>
            <w:vAlign w:val="bottom"/>
            <w:hideMark/>
          </w:tcPr>
          <w:p w14:paraId="14BE5B66" w14:textId="77777777" w:rsidR="00453F40" w:rsidRPr="00436016" w:rsidRDefault="00453F40" w:rsidP="009D1E59">
            <w:pPr>
              <w:spacing w:line="240" w:lineRule="auto"/>
              <w:jc w:val="center"/>
              <w:rPr>
                <w:rFonts w:eastAsia="Times New Roman" w:cs="Times New Roman"/>
                <w:color w:val="000000"/>
                <w:lang w:bidi="ar-SA"/>
              </w:rPr>
            </w:pPr>
            <w:r w:rsidRPr="00436016">
              <w:rPr>
                <w:rFonts w:eastAsia="Times New Roman" w:cs="Times New Roman"/>
                <w:color w:val="000000"/>
                <w:lang w:bidi="ar-SA"/>
              </w:rPr>
              <w:t>0.0</w:t>
            </w:r>
          </w:p>
        </w:tc>
        <w:tc>
          <w:tcPr>
            <w:tcW w:w="624" w:type="dxa"/>
            <w:tcBorders>
              <w:top w:val="nil"/>
              <w:left w:val="nil"/>
              <w:bottom w:val="single" w:sz="4" w:space="0" w:color="auto"/>
              <w:right w:val="nil"/>
            </w:tcBorders>
            <w:shd w:val="clear" w:color="auto" w:fill="auto"/>
            <w:noWrap/>
            <w:vAlign w:val="bottom"/>
            <w:hideMark/>
          </w:tcPr>
          <w:sdt>
            <w:sdtPr>
              <w:rPr>
                <w:color w:val="000000"/>
              </w:rPr>
              <w:tag w:val="MENDELEY_CITATION_v3_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"/>
              <w:id w:val="439189627"/>
              <w:placeholder>
                <w:docPart w:val="DefaultPlaceholder_-1854013440"/>
              </w:placeholder>
            </w:sdtPr>
            <w:sdtEndPr/>
            <w:sdtContent>
              <w:p w14:paraId="65C511F9" w14:textId="52CEDEED" w:rsidR="00453F40" w:rsidRPr="00436016" w:rsidRDefault="00AC31A8" w:rsidP="009D1E59">
                <w:pPr>
                  <w:spacing w:line="240" w:lineRule="auto"/>
                  <w:jc w:val="center"/>
                  <w:rPr>
                    <w:rFonts w:eastAsia="Times New Roman" w:cs="Times New Roman"/>
                    <w:color w:val="000000"/>
                    <w:lang w:bidi="ar-SA"/>
                  </w:rPr>
                </w:pPr>
                <w:r w:rsidRPr="00436016">
                  <w:rPr>
                    <w:color w:val="000000"/>
                  </w:rPr>
                  <w:t>[4]</w:t>
                </w:r>
              </w:p>
            </w:sdtContent>
          </w:sdt>
        </w:tc>
      </w:tr>
      <w:tr w:rsidR="00453F40" w:rsidRPr="00436016" w14:paraId="4525B0BB" w14:textId="77777777" w:rsidTr="16EE102D">
        <w:trPr>
          <w:trHeight w:val="340"/>
        </w:trPr>
        <w:tc>
          <w:tcPr>
            <w:tcW w:w="1020" w:type="dxa"/>
            <w:tcBorders>
              <w:top w:val="single" w:sz="4" w:space="0" w:color="auto"/>
              <w:left w:val="nil"/>
              <w:right w:val="nil"/>
            </w:tcBorders>
            <w:shd w:val="clear" w:color="auto" w:fill="auto"/>
            <w:noWrap/>
            <w:vAlign w:val="bottom"/>
            <w:hideMark/>
          </w:tcPr>
          <w:p w14:paraId="052D9542" w14:textId="77777777" w:rsidR="00453F40" w:rsidRPr="00436016" w:rsidRDefault="00453F40" w:rsidP="00C96F22">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w</w:t>
            </w:r>
          </w:p>
        </w:tc>
        <w:tc>
          <w:tcPr>
            <w:tcW w:w="1020" w:type="dxa"/>
            <w:tcBorders>
              <w:top w:val="single" w:sz="4" w:space="0" w:color="auto"/>
              <w:left w:val="nil"/>
              <w:right w:val="nil"/>
            </w:tcBorders>
            <w:shd w:val="clear" w:color="auto" w:fill="auto"/>
            <w:noWrap/>
            <w:vAlign w:val="bottom"/>
            <w:hideMark/>
          </w:tcPr>
          <w:p w14:paraId="40C3A6B2" w14:textId="77777777" w:rsidR="00453F40" w:rsidRPr="00436016" w:rsidRDefault="00453F40" w:rsidP="00C96F22">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S</w:t>
            </w:r>
          </w:p>
        </w:tc>
        <w:tc>
          <w:tcPr>
            <w:tcW w:w="1531" w:type="dxa"/>
            <w:tcBorders>
              <w:top w:val="single" w:sz="4" w:space="0" w:color="auto"/>
              <w:left w:val="nil"/>
              <w:right w:val="nil"/>
            </w:tcBorders>
            <w:shd w:val="clear" w:color="auto" w:fill="auto"/>
            <w:noWrap/>
            <w:vAlign w:val="bottom"/>
            <w:hideMark/>
          </w:tcPr>
          <w:p w14:paraId="2CDECA77" w14:textId="77777777" w:rsidR="00453F40" w:rsidRPr="00436016" w:rsidRDefault="00453F40" w:rsidP="00C96F22">
            <w:pPr>
              <w:spacing w:line="240" w:lineRule="auto"/>
              <w:jc w:val="left"/>
              <w:rPr>
                <w:rFonts w:eastAsia="Times New Roman" w:cs="Times New Roman"/>
                <w:color w:val="000000"/>
                <w:lang w:bidi="ar-SA"/>
              </w:rPr>
            </w:pPr>
            <w:r w:rsidRPr="00436016">
              <w:rPr>
                <w:rFonts w:eastAsia="Times New Roman" w:cs="Times New Roman"/>
                <w:color w:val="000000"/>
                <w:lang w:bidi="ar-SA"/>
              </w:rPr>
              <w:t>Byrne et al.</w:t>
            </w:r>
          </w:p>
        </w:tc>
        <w:tc>
          <w:tcPr>
            <w:tcW w:w="1077" w:type="dxa"/>
            <w:tcBorders>
              <w:top w:val="single" w:sz="4" w:space="0" w:color="auto"/>
              <w:left w:val="nil"/>
              <w:right w:val="nil"/>
            </w:tcBorders>
            <w:shd w:val="clear" w:color="auto" w:fill="auto"/>
            <w:noWrap/>
            <w:vAlign w:val="bottom"/>
            <w:hideMark/>
          </w:tcPr>
          <w:p w14:paraId="7A09FBDD" w14:textId="77777777" w:rsidR="00453F40" w:rsidRPr="00436016" w:rsidRDefault="00453F40" w:rsidP="009D1E59">
            <w:pPr>
              <w:spacing w:line="240" w:lineRule="auto"/>
              <w:jc w:val="center"/>
              <w:rPr>
                <w:rFonts w:eastAsia="Times New Roman" w:cs="Times New Roman"/>
                <w:color w:val="000000"/>
                <w:lang w:bidi="ar-SA"/>
              </w:rPr>
            </w:pPr>
            <w:r w:rsidRPr="00436016">
              <w:rPr>
                <w:rFonts w:eastAsia="Times New Roman" w:cs="Times New Roman"/>
                <w:color w:val="000000"/>
                <w:lang w:bidi="ar-SA"/>
              </w:rPr>
              <w:t>12534.5</w:t>
            </w:r>
          </w:p>
        </w:tc>
        <w:tc>
          <w:tcPr>
            <w:tcW w:w="960" w:type="dxa"/>
            <w:tcBorders>
              <w:top w:val="single" w:sz="4" w:space="0" w:color="auto"/>
              <w:left w:val="nil"/>
              <w:right w:val="nil"/>
            </w:tcBorders>
            <w:shd w:val="clear" w:color="auto" w:fill="auto"/>
            <w:noWrap/>
            <w:vAlign w:val="bottom"/>
            <w:hideMark/>
          </w:tcPr>
          <w:p w14:paraId="6C1035CF" w14:textId="77777777" w:rsidR="00453F40" w:rsidRPr="00436016" w:rsidRDefault="00453F40" w:rsidP="009D1E59">
            <w:pPr>
              <w:spacing w:line="240" w:lineRule="auto"/>
              <w:jc w:val="center"/>
              <w:rPr>
                <w:rFonts w:eastAsia="Times New Roman" w:cs="Times New Roman"/>
                <w:color w:val="000000"/>
                <w:lang w:bidi="ar-SA"/>
              </w:rPr>
            </w:pPr>
            <w:r w:rsidRPr="00436016">
              <w:rPr>
                <w:rFonts w:eastAsia="Times New Roman" w:cs="Times New Roman"/>
                <w:color w:val="000000"/>
                <w:lang w:bidi="ar-SA"/>
              </w:rPr>
              <w:t>0.246</w:t>
            </w:r>
          </w:p>
        </w:tc>
        <w:tc>
          <w:tcPr>
            <w:tcW w:w="1304" w:type="dxa"/>
            <w:tcBorders>
              <w:top w:val="single" w:sz="4" w:space="0" w:color="auto"/>
              <w:left w:val="nil"/>
              <w:right w:val="nil"/>
            </w:tcBorders>
            <w:shd w:val="clear" w:color="auto" w:fill="auto"/>
            <w:noWrap/>
            <w:vAlign w:val="bottom"/>
            <w:hideMark/>
          </w:tcPr>
          <w:p w14:paraId="44ED2F06" w14:textId="77777777" w:rsidR="00453F40" w:rsidRPr="00436016" w:rsidRDefault="00453F40" w:rsidP="009D1E59">
            <w:pPr>
              <w:spacing w:line="240" w:lineRule="auto"/>
              <w:jc w:val="center"/>
              <w:rPr>
                <w:rFonts w:eastAsia="Times New Roman" w:cs="Times New Roman"/>
                <w:color w:val="000000"/>
                <w:lang w:bidi="ar-SA"/>
              </w:rPr>
            </w:pPr>
            <w:r w:rsidRPr="00436016">
              <w:rPr>
                <w:rFonts w:eastAsia="Times New Roman" w:cs="Times New Roman"/>
                <w:color w:val="000000"/>
                <w:lang w:bidi="ar-SA"/>
              </w:rPr>
              <w:t>0.0</w:t>
            </w:r>
          </w:p>
        </w:tc>
        <w:tc>
          <w:tcPr>
            <w:tcW w:w="624" w:type="dxa"/>
            <w:tcBorders>
              <w:top w:val="single" w:sz="4" w:space="0" w:color="auto"/>
              <w:left w:val="nil"/>
              <w:right w:val="nil"/>
            </w:tcBorders>
            <w:shd w:val="clear" w:color="auto" w:fill="auto"/>
            <w:noWrap/>
            <w:vAlign w:val="bottom"/>
            <w:hideMark/>
          </w:tcPr>
          <w:sdt>
            <w:sdtPr>
              <w:rPr>
                <w:color w:val="000000"/>
              </w:rPr>
              <w:tag w:val="MENDELEY_CITATION_v3_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"/>
              <w:id w:val="891313792"/>
              <w:placeholder>
                <w:docPart w:val="DefaultPlaceholder_-1854013440"/>
              </w:placeholder>
            </w:sdtPr>
            <w:sdtEndPr/>
            <w:sdtContent>
              <w:p w14:paraId="5A31D783" w14:textId="2F63878E" w:rsidR="00453F40" w:rsidRPr="00436016" w:rsidRDefault="00AC31A8" w:rsidP="009D1E59">
                <w:pPr>
                  <w:spacing w:line="240" w:lineRule="auto"/>
                  <w:jc w:val="center"/>
                  <w:rPr>
                    <w:rFonts w:eastAsia="Times New Roman" w:cs="Times New Roman"/>
                    <w:color w:val="000000"/>
                    <w:lang w:bidi="ar-SA"/>
                  </w:rPr>
                </w:pPr>
                <w:r w:rsidRPr="00436016">
                  <w:rPr>
                    <w:color w:val="000000"/>
                  </w:rPr>
                  <w:t>[5]</w:t>
                </w:r>
              </w:p>
            </w:sdtContent>
          </w:sdt>
        </w:tc>
      </w:tr>
      <w:tr w:rsidR="00453F40" w:rsidRPr="00436016" w14:paraId="2DDBF9F5" w14:textId="77777777" w:rsidTr="16EE102D">
        <w:trPr>
          <w:trHeight w:val="340"/>
        </w:trPr>
        <w:tc>
          <w:tcPr>
            <w:tcW w:w="1020" w:type="dxa"/>
            <w:tcBorders>
              <w:top w:val="nil"/>
              <w:left w:val="nil"/>
              <w:right w:val="nil"/>
            </w:tcBorders>
            <w:shd w:val="clear" w:color="auto" w:fill="auto"/>
            <w:noWrap/>
            <w:vAlign w:val="bottom"/>
            <w:hideMark/>
          </w:tcPr>
          <w:p w14:paraId="51F9BE3D" w14:textId="77777777" w:rsidR="00453F40" w:rsidRPr="00436016" w:rsidRDefault="00453F40" w:rsidP="00C96F22">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w</w:t>
            </w:r>
          </w:p>
        </w:tc>
        <w:tc>
          <w:tcPr>
            <w:tcW w:w="1020" w:type="dxa"/>
            <w:tcBorders>
              <w:top w:val="nil"/>
              <w:left w:val="nil"/>
              <w:right w:val="nil"/>
            </w:tcBorders>
            <w:shd w:val="clear" w:color="auto" w:fill="auto"/>
            <w:noWrap/>
            <w:vAlign w:val="bottom"/>
            <w:hideMark/>
          </w:tcPr>
          <w:p w14:paraId="75040EDC" w14:textId="77777777" w:rsidR="00453F40" w:rsidRPr="00436016" w:rsidRDefault="00453F40" w:rsidP="00C96F22">
            <w:pPr>
              <w:spacing w:line="240" w:lineRule="auto"/>
              <w:jc w:val="left"/>
              <w:rPr>
                <w:rFonts w:eastAsia="Times New Roman" w:cs="Times New Roman"/>
                <w:color w:val="000000"/>
                <w:lang w:bidi="ar-SA"/>
              </w:rPr>
            </w:pPr>
            <w:r w:rsidRPr="00436016">
              <w:rPr>
                <w:rFonts w:eastAsia="Times New Roman" w:cs="Times New Roman"/>
                <w:color w:val="000000"/>
                <w:lang w:bidi="ar-SA"/>
              </w:rPr>
              <w:t>H</w:t>
            </w:r>
            <w:r w:rsidRPr="00436016">
              <w:rPr>
                <w:rFonts w:eastAsia="Times New Roman" w:cs="Times New Roman"/>
                <w:color w:val="000000"/>
                <w:vertAlign w:val="subscript"/>
                <w:lang w:bidi="ar-SA"/>
              </w:rPr>
              <w:t>OH</w:t>
            </w:r>
          </w:p>
        </w:tc>
        <w:tc>
          <w:tcPr>
            <w:tcW w:w="1531" w:type="dxa"/>
            <w:tcBorders>
              <w:top w:val="nil"/>
              <w:left w:val="nil"/>
              <w:right w:val="nil"/>
            </w:tcBorders>
            <w:shd w:val="clear" w:color="auto" w:fill="auto"/>
            <w:noWrap/>
            <w:vAlign w:val="bottom"/>
            <w:hideMark/>
          </w:tcPr>
          <w:p w14:paraId="37BB12EC" w14:textId="77777777" w:rsidR="00453F40" w:rsidRPr="00436016" w:rsidRDefault="00453F40" w:rsidP="00C96F22">
            <w:pPr>
              <w:spacing w:line="240" w:lineRule="auto"/>
              <w:jc w:val="left"/>
              <w:rPr>
                <w:rFonts w:eastAsia="Times New Roman" w:cs="Times New Roman"/>
                <w:color w:val="000000"/>
                <w:lang w:bidi="ar-SA"/>
              </w:rPr>
            </w:pPr>
            <w:r w:rsidRPr="00436016">
              <w:rPr>
                <w:rFonts w:eastAsia="Times New Roman" w:cs="Times New Roman"/>
                <w:color w:val="000000"/>
                <w:lang w:bidi="ar-SA"/>
              </w:rPr>
              <w:t>Erica FF</w:t>
            </w:r>
          </w:p>
        </w:tc>
        <w:tc>
          <w:tcPr>
            <w:tcW w:w="1077" w:type="dxa"/>
            <w:tcBorders>
              <w:top w:val="nil"/>
              <w:left w:val="nil"/>
              <w:right w:val="nil"/>
            </w:tcBorders>
            <w:shd w:val="clear" w:color="auto" w:fill="auto"/>
            <w:noWrap/>
            <w:vAlign w:val="bottom"/>
            <w:hideMark/>
          </w:tcPr>
          <w:p w14:paraId="1ED1AB19" w14:textId="77777777" w:rsidR="00453F40" w:rsidRPr="00436016" w:rsidRDefault="00453F40" w:rsidP="009D1E59">
            <w:pPr>
              <w:spacing w:line="240" w:lineRule="auto"/>
              <w:jc w:val="center"/>
              <w:rPr>
                <w:rFonts w:eastAsia="Times New Roman" w:cs="Times New Roman"/>
                <w:color w:val="000000"/>
                <w:lang w:bidi="ar-SA"/>
              </w:rPr>
            </w:pPr>
            <w:r w:rsidRPr="00436016">
              <w:rPr>
                <w:rFonts w:eastAsia="Times New Roman" w:cs="Times New Roman"/>
                <w:color w:val="000000"/>
                <w:lang w:bidi="ar-SA"/>
              </w:rPr>
              <w:t>21562.5</w:t>
            </w:r>
          </w:p>
        </w:tc>
        <w:tc>
          <w:tcPr>
            <w:tcW w:w="960" w:type="dxa"/>
            <w:tcBorders>
              <w:top w:val="nil"/>
              <w:left w:val="nil"/>
              <w:right w:val="nil"/>
            </w:tcBorders>
            <w:shd w:val="clear" w:color="auto" w:fill="auto"/>
            <w:noWrap/>
            <w:vAlign w:val="bottom"/>
            <w:hideMark/>
          </w:tcPr>
          <w:p w14:paraId="6C9D9CDF" w14:textId="77777777" w:rsidR="00453F40" w:rsidRPr="00436016" w:rsidRDefault="00453F40" w:rsidP="009D1E59">
            <w:pPr>
              <w:spacing w:line="240" w:lineRule="auto"/>
              <w:jc w:val="center"/>
              <w:rPr>
                <w:rFonts w:eastAsia="Times New Roman" w:cs="Times New Roman"/>
                <w:color w:val="000000"/>
                <w:lang w:bidi="ar-SA"/>
              </w:rPr>
            </w:pPr>
            <w:r w:rsidRPr="00436016">
              <w:rPr>
                <w:rFonts w:eastAsia="Times New Roman" w:cs="Times New Roman"/>
                <w:color w:val="000000"/>
                <w:lang w:bidi="ar-SA"/>
              </w:rPr>
              <w:t>0.1065</w:t>
            </w:r>
          </w:p>
        </w:tc>
        <w:tc>
          <w:tcPr>
            <w:tcW w:w="1304" w:type="dxa"/>
            <w:tcBorders>
              <w:top w:val="nil"/>
              <w:left w:val="nil"/>
              <w:right w:val="nil"/>
            </w:tcBorders>
            <w:shd w:val="clear" w:color="auto" w:fill="auto"/>
            <w:noWrap/>
            <w:vAlign w:val="bottom"/>
            <w:hideMark/>
          </w:tcPr>
          <w:p w14:paraId="7597F917" w14:textId="77777777" w:rsidR="00453F40" w:rsidRPr="00436016" w:rsidRDefault="00453F40" w:rsidP="009D1E59">
            <w:pPr>
              <w:spacing w:line="240" w:lineRule="auto"/>
              <w:jc w:val="center"/>
              <w:rPr>
                <w:rFonts w:eastAsia="Times New Roman" w:cs="Times New Roman"/>
                <w:color w:val="000000"/>
                <w:lang w:bidi="ar-SA"/>
              </w:rPr>
            </w:pPr>
            <w:r w:rsidRPr="00436016">
              <w:rPr>
                <w:rFonts w:eastAsia="Times New Roman" w:cs="Times New Roman"/>
                <w:color w:val="000000"/>
                <w:lang w:bidi="ar-SA"/>
              </w:rPr>
              <w:t>0.0</w:t>
            </w:r>
          </w:p>
        </w:tc>
        <w:tc>
          <w:tcPr>
            <w:tcW w:w="624" w:type="dxa"/>
            <w:tcBorders>
              <w:top w:val="nil"/>
              <w:left w:val="nil"/>
              <w:right w:val="nil"/>
            </w:tcBorders>
            <w:shd w:val="clear" w:color="auto" w:fill="auto"/>
            <w:noWrap/>
            <w:vAlign w:val="bottom"/>
            <w:hideMark/>
          </w:tcPr>
          <w:p w14:paraId="623BDEB7" w14:textId="77777777" w:rsidR="00453F40" w:rsidRPr="00436016" w:rsidRDefault="00453F40" w:rsidP="009D1E59">
            <w:pPr>
              <w:spacing w:line="240" w:lineRule="auto"/>
              <w:jc w:val="center"/>
              <w:rPr>
                <w:rFonts w:eastAsia="Times New Roman" w:cs="Times New Roman"/>
                <w:color w:val="000000"/>
                <w:lang w:bidi="ar-SA"/>
              </w:rPr>
            </w:pPr>
          </w:p>
        </w:tc>
      </w:tr>
      <w:tr w:rsidR="00453F40" w:rsidRPr="00436016" w14:paraId="05B3362F" w14:textId="77777777" w:rsidTr="16EE102D">
        <w:trPr>
          <w:trHeight w:val="340"/>
        </w:trPr>
        <w:tc>
          <w:tcPr>
            <w:tcW w:w="1020" w:type="dxa"/>
            <w:tcBorders>
              <w:left w:val="nil"/>
              <w:bottom w:val="nil"/>
              <w:right w:val="nil"/>
            </w:tcBorders>
            <w:shd w:val="clear" w:color="auto" w:fill="auto"/>
            <w:noWrap/>
            <w:vAlign w:val="bottom"/>
            <w:hideMark/>
          </w:tcPr>
          <w:p w14:paraId="6B10FFEC" w14:textId="77777777" w:rsidR="00453F40" w:rsidRPr="00436016" w:rsidRDefault="00453F40" w:rsidP="00C96F22">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OH</w:t>
            </w:r>
          </w:p>
        </w:tc>
        <w:tc>
          <w:tcPr>
            <w:tcW w:w="1020" w:type="dxa"/>
            <w:tcBorders>
              <w:left w:val="nil"/>
              <w:bottom w:val="nil"/>
              <w:right w:val="nil"/>
            </w:tcBorders>
            <w:shd w:val="clear" w:color="auto" w:fill="auto"/>
            <w:noWrap/>
            <w:vAlign w:val="bottom"/>
            <w:hideMark/>
          </w:tcPr>
          <w:p w14:paraId="0636EB5C" w14:textId="77777777" w:rsidR="00453F40" w:rsidRPr="00436016" w:rsidRDefault="00453F40" w:rsidP="00C96F22">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OH</w:t>
            </w:r>
          </w:p>
        </w:tc>
        <w:tc>
          <w:tcPr>
            <w:tcW w:w="1531" w:type="dxa"/>
            <w:tcBorders>
              <w:left w:val="nil"/>
              <w:bottom w:val="nil"/>
              <w:right w:val="nil"/>
            </w:tcBorders>
            <w:shd w:val="clear" w:color="auto" w:fill="auto"/>
            <w:noWrap/>
            <w:vAlign w:val="bottom"/>
            <w:hideMark/>
          </w:tcPr>
          <w:p w14:paraId="03EFEE2F" w14:textId="77777777" w:rsidR="00453F40" w:rsidRPr="00436016" w:rsidRDefault="00453F40" w:rsidP="00C96F22">
            <w:pPr>
              <w:spacing w:line="240" w:lineRule="auto"/>
              <w:jc w:val="left"/>
              <w:rPr>
                <w:rFonts w:eastAsia="Times New Roman" w:cs="Times New Roman"/>
                <w:color w:val="000000"/>
                <w:lang w:bidi="ar-SA"/>
              </w:rPr>
            </w:pPr>
            <w:r w:rsidRPr="00436016">
              <w:rPr>
                <w:rFonts w:eastAsia="Times New Roman" w:cs="Times New Roman"/>
                <w:color w:val="000000"/>
                <w:lang w:bidi="ar-SA"/>
              </w:rPr>
              <w:t>Cement FF2</w:t>
            </w:r>
          </w:p>
        </w:tc>
        <w:tc>
          <w:tcPr>
            <w:tcW w:w="1077" w:type="dxa"/>
            <w:tcBorders>
              <w:left w:val="nil"/>
              <w:bottom w:val="nil"/>
              <w:right w:val="nil"/>
            </w:tcBorders>
            <w:shd w:val="clear" w:color="auto" w:fill="auto"/>
            <w:noWrap/>
            <w:vAlign w:val="bottom"/>
            <w:hideMark/>
          </w:tcPr>
          <w:p w14:paraId="269138AC" w14:textId="77777777" w:rsidR="00453F40" w:rsidRPr="00436016" w:rsidRDefault="00453F40" w:rsidP="009D1E59">
            <w:pPr>
              <w:spacing w:line="240" w:lineRule="auto"/>
              <w:jc w:val="center"/>
              <w:rPr>
                <w:rFonts w:eastAsia="Times New Roman" w:cs="Times New Roman"/>
                <w:color w:val="000000"/>
                <w:lang w:bidi="ar-SA"/>
              </w:rPr>
            </w:pPr>
            <w:r w:rsidRPr="00436016">
              <w:rPr>
                <w:rFonts w:eastAsia="Times New Roman" w:cs="Times New Roman"/>
                <w:color w:val="000000"/>
                <w:lang w:bidi="ar-SA"/>
              </w:rPr>
              <w:t>22764.0</w:t>
            </w:r>
          </w:p>
        </w:tc>
        <w:tc>
          <w:tcPr>
            <w:tcW w:w="960" w:type="dxa"/>
            <w:tcBorders>
              <w:left w:val="nil"/>
              <w:bottom w:val="nil"/>
              <w:right w:val="nil"/>
            </w:tcBorders>
            <w:shd w:val="clear" w:color="auto" w:fill="auto"/>
            <w:noWrap/>
            <w:vAlign w:val="bottom"/>
            <w:hideMark/>
          </w:tcPr>
          <w:p w14:paraId="2C37EFC8" w14:textId="77777777" w:rsidR="00453F40" w:rsidRPr="00436016" w:rsidRDefault="00453F40" w:rsidP="009D1E59">
            <w:pPr>
              <w:spacing w:line="240" w:lineRule="auto"/>
              <w:jc w:val="center"/>
              <w:rPr>
                <w:rFonts w:eastAsia="Times New Roman" w:cs="Times New Roman"/>
                <w:color w:val="000000"/>
                <w:lang w:bidi="ar-SA"/>
              </w:rPr>
            </w:pPr>
            <w:r w:rsidRPr="00436016">
              <w:rPr>
                <w:rFonts w:eastAsia="Times New Roman" w:cs="Times New Roman"/>
                <w:color w:val="000000"/>
                <w:lang w:bidi="ar-SA"/>
              </w:rPr>
              <w:t>0.149</w:t>
            </w:r>
          </w:p>
        </w:tc>
        <w:tc>
          <w:tcPr>
            <w:tcW w:w="1304" w:type="dxa"/>
            <w:tcBorders>
              <w:left w:val="nil"/>
              <w:bottom w:val="nil"/>
              <w:right w:val="nil"/>
            </w:tcBorders>
            <w:shd w:val="clear" w:color="auto" w:fill="auto"/>
            <w:noWrap/>
            <w:vAlign w:val="bottom"/>
            <w:hideMark/>
          </w:tcPr>
          <w:p w14:paraId="78F6A890" w14:textId="77777777" w:rsidR="00453F40" w:rsidRPr="00436016" w:rsidRDefault="00453F40" w:rsidP="009D1E59">
            <w:pPr>
              <w:spacing w:line="240" w:lineRule="auto"/>
              <w:jc w:val="center"/>
              <w:rPr>
                <w:rFonts w:eastAsia="Times New Roman" w:cs="Times New Roman"/>
                <w:color w:val="000000"/>
                <w:lang w:bidi="ar-SA"/>
              </w:rPr>
            </w:pPr>
            <w:r w:rsidRPr="00436016">
              <w:rPr>
                <w:rFonts w:eastAsia="Times New Roman" w:cs="Times New Roman"/>
                <w:color w:val="000000"/>
                <w:lang w:bidi="ar-SA"/>
              </w:rPr>
              <w:t>6.97</w:t>
            </w:r>
          </w:p>
        </w:tc>
        <w:tc>
          <w:tcPr>
            <w:tcW w:w="624" w:type="dxa"/>
            <w:tcBorders>
              <w:left w:val="nil"/>
              <w:bottom w:val="nil"/>
              <w:right w:val="nil"/>
            </w:tcBorders>
            <w:shd w:val="clear" w:color="auto" w:fill="auto"/>
            <w:noWrap/>
            <w:vAlign w:val="bottom"/>
            <w:hideMark/>
          </w:tcPr>
          <w:sdt>
            <w:sdtPr>
              <w:rPr>
                <w:color w:val="000000"/>
              </w:rPr>
              <w:tag w:val="MENDELEY_CITATION_v3_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"/>
              <w:id w:val="-1818717295"/>
              <w:placeholder>
                <w:docPart w:val="665E0DED0961384D9AC5CF7BF186E657"/>
              </w:placeholder>
            </w:sdtPr>
            <w:sdtEndPr/>
            <w:sdtContent>
              <w:p w14:paraId="29ADA582" w14:textId="03A4B9A8" w:rsidR="00453F40" w:rsidRPr="00436016" w:rsidRDefault="00AC31A8" w:rsidP="00B64674">
                <w:pPr>
                  <w:spacing w:line="240" w:lineRule="auto"/>
                  <w:jc w:val="center"/>
                  <w:rPr>
                    <w:color w:val="000000"/>
                  </w:rPr>
                </w:pPr>
                <w:r w:rsidRPr="00436016">
                  <w:rPr>
                    <w:color w:val="000000"/>
                  </w:rPr>
                  <w:t>[4]</w:t>
                </w:r>
              </w:p>
            </w:sdtContent>
          </w:sdt>
        </w:tc>
      </w:tr>
      <w:tr w:rsidR="00453F40" w:rsidRPr="00436016" w14:paraId="04E2DFFB" w14:textId="77777777" w:rsidTr="16EE102D">
        <w:trPr>
          <w:trHeight w:val="340"/>
        </w:trPr>
        <w:tc>
          <w:tcPr>
            <w:tcW w:w="1020" w:type="dxa"/>
            <w:tcBorders>
              <w:left w:val="nil"/>
              <w:bottom w:val="single" w:sz="4" w:space="0" w:color="auto"/>
              <w:right w:val="nil"/>
            </w:tcBorders>
            <w:shd w:val="clear" w:color="auto" w:fill="auto"/>
            <w:noWrap/>
            <w:vAlign w:val="bottom"/>
            <w:hideMark/>
          </w:tcPr>
          <w:p w14:paraId="47326744" w14:textId="77777777" w:rsidR="00453F40" w:rsidRPr="00436016" w:rsidRDefault="00453F40" w:rsidP="00C96F22">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S</w:t>
            </w:r>
          </w:p>
        </w:tc>
        <w:tc>
          <w:tcPr>
            <w:tcW w:w="1020" w:type="dxa"/>
            <w:tcBorders>
              <w:left w:val="nil"/>
              <w:bottom w:val="single" w:sz="4" w:space="0" w:color="auto"/>
              <w:right w:val="nil"/>
            </w:tcBorders>
            <w:shd w:val="clear" w:color="auto" w:fill="auto"/>
            <w:noWrap/>
            <w:vAlign w:val="bottom"/>
            <w:hideMark/>
          </w:tcPr>
          <w:p w14:paraId="73B06C66" w14:textId="77777777" w:rsidR="00453F40" w:rsidRPr="00436016" w:rsidRDefault="00453F40" w:rsidP="00C96F22">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S</w:t>
            </w:r>
          </w:p>
        </w:tc>
        <w:tc>
          <w:tcPr>
            <w:tcW w:w="1531" w:type="dxa"/>
            <w:tcBorders>
              <w:left w:val="nil"/>
              <w:bottom w:val="single" w:sz="4" w:space="0" w:color="auto"/>
              <w:right w:val="nil"/>
            </w:tcBorders>
            <w:shd w:val="clear" w:color="auto" w:fill="auto"/>
            <w:noWrap/>
            <w:vAlign w:val="bottom"/>
            <w:hideMark/>
          </w:tcPr>
          <w:p w14:paraId="523B76F2" w14:textId="77777777" w:rsidR="00453F40" w:rsidRPr="00436016" w:rsidRDefault="00453F40" w:rsidP="00C96F22">
            <w:pPr>
              <w:spacing w:line="240" w:lineRule="auto"/>
              <w:jc w:val="left"/>
              <w:rPr>
                <w:rFonts w:eastAsia="Times New Roman" w:cs="Times New Roman"/>
                <w:color w:val="000000"/>
                <w:lang w:bidi="ar-SA"/>
              </w:rPr>
            </w:pPr>
            <w:r w:rsidRPr="00436016">
              <w:rPr>
                <w:rFonts w:eastAsia="Times New Roman" w:cs="Times New Roman"/>
                <w:color w:val="000000"/>
                <w:lang w:bidi="ar-SA"/>
              </w:rPr>
              <w:t>Byrne et al.</w:t>
            </w:r>
          </w:p>
        </w:tc>
        <w:tc>
          <w:tcPr>
            <w:tcW w:w="1077" w:type="dxa"/>
            <w:tcBorders>
              <w:left w:val="nil"/>
              <w:bottom w:val="single" w:sz="4" w:space="0" w:color="auto"/>
              <w:right w:val="nil"/>
            </w:tcBorders>
            <w:shd w:val="clear" w:color="auto" w:fill="auto"/>
            <w:noWrap/>
            <w:vAlign w:val="bottom"/>
            <w:hideMark/>
          </w:tcPr>
          <w:p w14:paraId="4E4EFF59" w14:textId="77777777" w:rsidR="00453F40" w:rsidRPr="00436016" w:rsidRDefault="00453F40" w:rsidP="009D1E59">
            <w:pPr>
              <w:spacing w:line="240" w:lineRule="auto"/>
              <w:jc w:val="center"/>
              <w:rPr>
                <w:rFonts w:eastAsia="Times New Roman" w:cs="Times New Roman"/>
                <w:color w:val="000000"/>
                <w:lang w:bidi="ar-SA"/>
              </w:rPr>
            </w:pPr>
            <w:r w:rsidRPr="00436016">
              <w:rPr>
                <w:rFonts w:eastAsia="Times New Roman" w:cs="Times New Roman"/>
                <w:color w:val="000000"/>
                <w:lang w:bidi="ar-SA"/>
              </w:rPr>
              <w:t>103585.02</w:t>
            </w:r>
          </w:p>
        </w:tc>
        <w:tc>
          <w:tcPr>
            <w:tcW w:w="960" w:type="dxa"/>
            <w:tcBorders>
              <w:left w:val="nil"/>
              <w:bottom w:val="single" w:sz="4" w:space="0" w:color="auto"/>
              <w:right w:val="nil"/>
            </w:tcBorders>
            <w:shd w:val="clear" w:color="auto" w:fill="auto"/>
            <w:noWrap/>
            <w:vAlign w:val="bottom"/>
            <w:hideMark/>
          </w:tcPr>
          <w:p w14:paraId="47A6E694" w14:textId="77777777" w:rsidR="00453F40" w:rsidRPr="00436016" w:rsidRDefault="00453F40" w:rsidP="009D1E59">
            <w:pPr>
              <w:spacing w:line="240" w:lineRule="auto"/>
              <w:jc w:val="center"/>
              <w:rPr>
                <w:rFonts w:eastAsia="Times New Roman" w:cs="Times New Roman"/>
                <w:color w:val="000000"/>
                <w:lang w:bidi="ar-SA"/>
              </w:rPr>
            </w:pPr>
            <w:r w:rsidRPr="00436016">
              <w:rPr>
                <w:rFonts w:eastAsia="Times New Roman" w:cs="Times New Roman"/>
                <w:color w:val="000000"/>
                <w:lang w:bidi="ar-SA"/>
              </w:rPr>
              <w:t>0.2</w:t>
            </w:r>
          </w:p>
        </w:tc>
        <w:tc>
          <w:tcPr>
            <w:tcW w:w="1304" w:type="dxa"/>
            <w:tcBorders>
              <w:left w:val="nil"/>
              <w:bottom w:val="single" w:sz="4" w:space="0" w:color="auto"/>
              <w:right w:val="nil"/>
            </w:tcBorders>
            <w:shd w:val="clear" w:color="auto" w:fill="auto"/>
            <w:noWrap/>
            <w:vAlign w:val="bottom"/>
            <w:hideMark/>
          </w:tcPr>
          <w:p w14:paraId="68E88F29" w14:textId="77777777" w:rsidR="00453F40" w:rsidRPr="00436016" w:rsidRDefault="00453F40" w:rsidP="009D1E59">
            <w:pPr>
              <w:spacing w:line="240" w:lineRule="auto"/>
              <w:jc w:val="center"/>
              <w:rPr>
                <w:rFonts w:eastAsia="Times New Roman" w:cs="Times New Roman"/>
                <w:color w:val="000000"/>
                <w:lang w:bidi="ar-SA"/>
              </w:rPr>
            </w:pPr>
            <w:r w:rsidRPr="00436016">
              <w:rPr>
                <w:rFonts w:eastAsia="Times New Roman" w:cs="Times New Roman"/>
                <w:color w:val="000000"/>
                <w:lang w:bidi="ar-SA"/>
              </w:rPr>
              <w:t>0.0</w:t>
            </w:r>
          </w:p>
        </w:tc>
        <w:tc>
          <w:tcPr>
            <w:tcW w:w="624" w:type="dxa"/>
            <w:tcBorders>
              <w:left w:val="nil"/>
              <w:bottom w:val="single" w:sz="4" w:space="0" w:color="auto"/>
              <w:right w:val="nil"/>
            </w:tcBorders>
            <w:shd w:val="clear" w:color="auto" w:fill="auto"/>
            <w:noWrap/>
            <w:vAlign w:val="bottom"/>
            <w:hideMark/>
          </w:tcPr>
          <w:sdt>
            <w:sdtPr>
              <w:rPr>
                <w:color w:val="000000"/>
              </w:rPr>
              <w:tag w:val="MENDELEY_CITATION_v3_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"/>
              <w:id w:val="-1095855784"/>
              <w:placeholder>
                <w:docPart w:val="CB37562764CC614D8EDF238392A7C0B1"/>
              </w:placeholder>
            </w:sdtPr>
            <w:sdtEndPr/>
            <w:sdtContent>
              <w:p w14:paraId="3CC8F81A" w14:textId="5BC5BE9F" w:rsidR="00453F40" w:rsidRPr="00436016" w:rsidRDefault="00AC31A8" w:rsidP="00B64674">
                <w:pPr>
                  <w:spacing w:line="240" w:lineRule="auto"/>
                  <w:jc w:val="center"/>
                  <w:rPr>
                    <w:color w:val="000000"/>
                  </w:rPr>
                </w:pPr>
                <w:r w:rsidRPr="00436016">
                  <w:rPr>
                    <w:color w:val="000000"/>
                  </w:rPr>
                  <w:t>[5]</w:t>
                </w:r>
              </w:p>
            </w:sdtContent>
          </w:sdt>
        </w:tc>
      </w:tr>
    </w:tbl>
    <w:p w14:paraId="0EB74E31" w14:textId="77777777" w:rsidR="00453F40" w:rsidRPr="00436016" w:rsidRDefault="00453F40" w:rsidP="00C96F22">
      <w:pPr>
        <w:spacing w:line="259" w:lineRule="auto"/>
        <w:rPr>
          <w:rFonts w:eastAsiaTheme="minorHAnsi" w:cs="Times New Roman"/>
          <w:b/>
          <w:lang w:eastAsia="en-US" w:bidi="ar-SA"/>
        </w:rPr>
      </w:pPr>
    </w:p>
    <w:p w14:paraId="293F7582" w14:textId="77777777" w:rsidR="00453F40" w:rsidRPr="00436016" w:rsidRDefault="00453F40" w:rsidP="006E09BA">
      <w:pPr>
        <w:pStyle w:val="ListParagraph"/>
        <w:numPr>
          <w:ilvl w:val="0"/>
          <w:numId w:val="3"/>
        </w:numPr>
        <w:spacing w:line="259" w:lineRule="auto"/>
        <w:rPr>
          <w:rFonts w:eastAsiaTheme="minorHAnsi" w:cs="Times New Roman"/>
          <w:b/>
          <w:sz w:val="24"/>
          <w:szCs w:val="24"/>
          <w:lang w:eastAsia="en-US" w:bidi="ar-SA"/>
        </w:rPr>
      </w:pPr>
      <w:r w:rsidRPr="00436016">
        <w:rPr>
          <w:rFonts w:eastAsiaTheme="minorHAnsi" w:cs="Times New Roman"/>
          <w:b/>
          <w:sz w:val="24"/>
          <w:szCs w:val="24"/>
          <w:lang w:eastAsia="en-US" w:bidi="ar-SA"/>
        </w:rPr>
        <w:t>N-M Potential – Equation 6</w:t>
      </w:r>
    </w:p>
    <w:tbl>
      <w:tblPr>
        <w:tblW w:w="8558" w:type="dxa"/>
        <w:tblLook w:val="04A0" w:firstRow="1" w:lastRow="0" w:firstColumn="1" w:lastColumn="0" w:noHBand="0" w:noVBand="1"/>
      </w:tblPr>
      <w:tblGrid>
        <w:gridCol w:w="1020"/>
        <w:gridCol w:w="1020"/>
        <w:gridCol w:w="1474"/>
        <w:gridCol w:w="1020"/>
        <w:gridCol w:w="850"/>
        <w:gridCol w:w="680"/>
        <w:gridCol w:w="737"/>
        <w:gridCol w:w="1247"/>
        <w:gridCol w:w="576"/>
      </w:tblGrid>
      <w:tr w:rsidR="00453F40" w:rsidRPr="00436016" w14:paraId="662AE508" w14:textId="77777777" w:rsidTr="003C7887">
        <w:trPr>
          <w:trHeight w:val="340"/>
        </w:trPr>
        <w:tc>
          <w:tcPr>
            <w:tcW w:w="1020" w:type="dxa"/>
            <w:tcBorders>
              <w:top w:val="nil"/>
              <w:left w:val="nil"/>
              <w:bottom w:val="single" w:sz="12" w:space="0" w:color="auto"/>
              <w:right w:val="nil"/>
            </w:tcBorders>
            <w:shd w:val="clear" w:color="auto" w:fill="auto"/>
            <w:noWrap/>
            <w:vAlign w:val="bottom"/>
            <w:hideMark/>
          </w:tcPr>
          <w:p w14:paraId="028BCF8D" w14:textId="77777777" w:rsidR="00453F40" w:rsidRPr="00436016" w:rsidRDefault="00453F40" w:rsidP="003C7887">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Atom 1</w:t>
            </w:r>
          </w:p>
        </w:tc>
        <w:tc>
          <w:tcPr>
            <w:tcW w:w="1020" w:type="dxa"/>
            <w:tcBorders>
              <w:top w:val="nil"/>
              <w:left w:val="nil"/>
              <w:bottom w:val="single" w:sz="12" w:space="0" w:color="auto"/>
              <w:right w:val="nil"/>
            </w:tcBorders>
            <w:shd w:val="clear" w:color="auto" w:fill="auto"/>
            <w:noWrap/>
            <w:vAlign w:val="bottom"/>
            <w:hideMark/>
          </w:tcPr>
          <w:p w14:paraId="48A60719" w14:textId="77777777" w:rsidR="00453F40" w:rsidRPr="00436016" w:rsidRDefault="00453F40" w:rsidP="003C7887">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Atom 2</w:t>
            </w:r>
          </w:p>
        </w:tc>
        <w:tc>
          <w:tcPr>
            <w:tcW w:w="1474" w:type="dxa"/>
            <w:tcBorders>
              <w:top w:val="nil"/>
              <w:left w:val="nil"/>
              <w:bottom w:val="single" w:sz="12" w:space="0" w:color="auto"/>
              <w:right w:val="nil"/>
            </w:tcBorders>
            <w:shd w:val="clear" w:color="auto" w:fill="auto"/>
            <w:noWrap/>
            <w:vAlign w:val="bottom"/>
            <w:hideMark/>
          </w:tcPr>
          <w:p w14:paraId="246B30BD" w14:textId="77777777" w:rsidR="00453F40" w:rsidRPr="00436016" w:rsidRDefault="00453F40" w:rsidP="003C7887">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Force Field</w:t>
            </w:r>
          </w:p>
        </w:tc>
        <w:tc>
          <w:tcPr>
            <w:tcW w:w="1020" w:type="dxa"/>
            <w:tcBorders>
              <w:top w:val="nil"/>
              <w:left w:val="nil"/>
              <w:bottom w:val="single" w:sz="12" w:space="0" w:color="auto"/>
              <w:right w:val="nil"/>
            </w:tcBorders>
            <w:shd w:val="clear" w:color="auto" w:fill="auto"/>
            <w:noWrap/>
            <w:vAlign w:val="bottom"/>
            <w:hideMark/>
          </w:tcPr>
          <w:p w14:paraId="3F39874B" w14:textId="77777777" w:rsidR="00453F40" w:rsidRPr="00436016" w:rsidRDefault="00453F40" w:rsidP="003C7887">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E</w:t>
            </w:r>
            <w:r w:rsidRPr="00436016">
              <w:rPr>
                <w:rFonts w:eastAsia="Times New Roman" w:cs="Times New Roman"/>
                <w:b/>
                <w:bCs/>
                <w:color w:val="000000"/>
                <w:vertAlign w:val="subscript"/>
                <w:lang w:bidi="ar-SA"/>
              </w:rPr>
              <w:t>0</w:t>
            </w:r>
            <w:r w:rsidRPr="00436016">
              <w:rPr>
                <w:rFonts w:eastAsia="Times New Roman" w:cs="Times New Roman"/>
                <w:b/>
                <w:bCs/>
                <w:color w:val="000000"/>
                <w:lang w:bidi="ar-SA"/>
              </w:rPr>
              <w:t xml:space="preserve"> [eV]</w:t>
            </w:r>
          </w:p>
        </w:tc>
        <w:tc>
          <w:tcPr>
            <w:tcW w:w="850" w:type="dxa"/>
            <w:tcBorders>
              <w:top w:val="nil"/>
              <w:left w:val="nil"/>
              <w:bottom w:val="single" w:sz="12" w:space="0" w:color="auto"/>
              <w:right w:val="nil"/>
            </w:tcBorders>
            <w:shd w:val="clear" w:color="auto" w:fill="auto"/>
            <w:noWrap/>
            <w:vAlign w:val="bottom"/>
            <w:hideMark/>
          </w:tcPr>
          <w:p w14:paraId="1D0830C6" w14:textId="77777777" w:rsidR="00453F40" w:rsidRPr="00436016" w:rsidRDefault="00453F40" w:rsidP="003C7887">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r</w:t>
            </w:r>
            <w:r w:rsidRPr="00436016">
              <w:rPr>
                <w:rFonts w:eastAsia="Times New Roman" w:cs="Times New Roman"/>
                <w:b/>
                <w:bCs/>
                <w:color w:val="000000"/>
                <w:vertAlign w:val="subscript"/>
                <w:lang w:bidi="ar-SA"/>
              </w:rPr>
              <w:t>0</w:t>
            </w:r>
            <w:r w:rsidRPr="00436016">
              <w:rPr>
                <w:rFonts w:eastAsia="Times New Roman" w:cs="Times New Roman"/>
                <w:b/>
                <w:bCs/>
                <w:color w:val="000000"/>
                <w:lang w:bidi="ar-SA"/>
              </w:rPr>
              <w:t xml:space="preserve"> [Å]</w:t>
            </w:r>
          </w:p>
        </w:tc>
        <w:tc>
          <w:tcPr>
            <w:tcW w:w="680" w:type="dxa"/>
            <w:tcBorders>
              <w:top w:val="nil"/>
              <w:left w:val="nil"/>
              <w:bottom w:val="single" w:sz="12" w:space="0" w:color="auto"/>
              <w:right w:val="nil"/>
            </w:tcBorders>
            <w:shd w:val="clear" w:color="auto" w:fill="auto"/>
            <w:noWrap/>
            <w:vAlign w:val="bottom"/>
            <w:hideMark/>
          </w:tcPr>
          <w:p w14:paraId="5E43DE51" w14:textId="77777777" w:rsidR="00453F40" w:rsidRPr="00436016" w:rsidRDefault="00453F40" w:rsidP="003C7887">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n [-]</w:t>
            </w:r>
          </w:p>
        </w:tc>
        <w:tc>
          <w:tcPr>
            <w:tcW w:w="737" w:type="dxa"/>
            <w:tcBorders>
              <w:top w:val="nil"/>
              <w:left w:val="nil"/>
              <w:bottom w:val="single" w:sz="12" w:space="0" w:color="auto"/>
              <w:right w:val="nil"/>
            </w:tcBorders>
            <w:shd w:val="clear" w:color="auto" w:fill="auto"/>
            <w:noWrap/>
            <w:vAlign w:val="bottom"/>
            <w:hideMark/>
          </w:tcPr>
          <w:p w14:paraId="6CB4A0B7" w14:textId="77777777" w:rsidR="00453F40" w:rsidRPr="00436016" w:rsidRDefault="00453F40" w:rsidP="003C7887">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m [-]</w:t>
            </w:r>
          </w:p>
        </w:tc>
        <w:tc>
          <w:tcPr>
            <w:tcW w:w="1247" w:type="dxa"/>
            <w:tcBorders>
              <w:top w:val="nil"/>
              <w:left w:val="nil"/>
              <w:bottom w:val="single" w:sz="12" w:space="0" w:color="auto"/>
              <w:right w:val="nil"/>
            </w:tcBorders>
            <w:shd w:val="clear" w:color="auto" w:fill="auto"/>
            <w:noWrap/>
            <w:vAlign w:val="bottom"/>
            <w:hideMark/>
          </w:tcPr>
          <w:p w14:paraId="68867DC5" w14:textId="77777777" w:rsidR="00453F40" w:rsidRPr="00436016" w:rsidRDefault="00453F40" w:rsidP="003C7887">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cutoff [Å]</w:t>
            </w:r>
          </w:p>
        </w:tc>
        <w:tc>
          <w:tcPr>
            <w:tcW w:w="510" w:type="dxa"/>
            <w:tcBorders>
              <w:top w:val="nil"/>
              <w:left w:val="nil"/>
              <w:bottom w:val="single" w:sz="12" w:space="0" w:color="auto"/>
              <w:right w:val="nil"/>
            </w:tcBorders>
            <w:shd w:val="clear" w:color="auto" w:fill="auto"/>
            <w:noWrap/>
            <w:vAlign w:val="bottom"/>
            <w:hideMark/>
          </w:tcPr>
          <w:p w14:paraId="0A93E0FC" w14:textId="77777777" w:rsidR="00453F40" w:rsidRPr="00436016" w:rsidRDefault="00453F40" w:rsidP="003C7887">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Ref</w:t>
            </w:r>
          </w:p>
        </w:tc>
      </w:tr>
      <w:tr w:rsidR="00453F40" w:rsidRPr="00436016" w14:paraId="06623273" w14:textId="77777777" w:rsidTr="003C7887">
        <w:trPr>
          <w:trHeight w:val="340"/>
        </w:trPr>
        <w:tc>
          <w:tcPr>
            <w:tcW w:w="1020" w:type="dxa"/>
            <w:tcBorders>
              <w:top w:val="single" w:sz="12" w:space="0" w:color="auto"/>
              <w:left w:val="nil"/>
              <w:bottom w:val="nil"/>
              <w:right w:val="nil"/>
            </w:tcBorders>
            <w:shd w:val="clear" w:color="auto" w:fill="auto"/>
            <w:noWrap/>
            <w:vAlign w:val="bottom"/>
            <w:hideMark/>
          </w:tcPr>
          <w:p w14:paraId="16A15AAC" w14:textId="77777777" w:rsidR="00453F40" w:rsidRPr="00436016" w:rsidRDefault="00453F40" w:rsidP="003C7887">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OH</w:t>
            </w:r>
          </w:p>
        </w:tc>
        <w:tc>
          <w:tcPr>
            <w:tcW w:w="1020" w:type="dxa"/>
            <w:tcBorders>
              <w:top w:val="single" w:sz="12" w:space="0" w:color="auto"/>
              <w:left w:val="nil"/>
              <w:bottom w:val="nil"/>
              <w:right w:val="nil"/>
            </w:tcBorders>
            <w:shd w:val="clear" w:color="auto" w:fill="auto"/>
            <w:noWrap/>
            <w:vAlign w:val="bottom"/>
            <w:hideMark/>
          </w:tcPr>
          <w:p w14:paraId="47202823" w14:textId="77777777" w:rsidR="00453F40" w:rsidRPr="00436016" w:rsidRDefault="00453F40" w:rsidP="003C7887">
            <w:pPr>
              <w:spacing w:line="240" w:lineRule="auto"/>
              <w:jc w:val="left"/>
              <w:rPr>
                <w:rFonts w:eastAsia="Times New Roman" w:cs="Times New Roman"/>
                <w:color w:val="000000"/>
                <w:lang w:bidi="ar-SA"/>
              </w:rPr>
            </w:pPr>
            <w:r w:rsidRPr="00436016">
              <w:rPr>
                <w:rFonts w:eastAsia="Times New Roman" w:cs="Times New Roman"/>
                <w:color w:val="000000"/>
                <w:lang w:bidi="ar-SA"/>
              </w:rPr>
              <w:t>H</w:t>
            </w:r>
            <w:r w:rsidRPr="00436016">
              <w:rPr>
                <w:rFonts w:eastAsia="Times New Roman" w:cs="Times New Roman"/>
                <w:color w:val="000000"/>
                <w:vertAlign w:val="subscript"/>
                <w:lang w:bidi="ar-SA"/>
              </w:rPr>
              <w:t>OH</w:t>
            </w:r>
          </w:p>
        </w:tc>
        <w:tc>
          <w:tcPr>
            <w:tcW w:w="1474" w:type="dxa"/>
            <w:tcBorders>
              <w:top w:val="single" w:sz="12" w:space="0" w:color="auto"/>
              <w:left w:val="nil"/>
              <w:bottom w:val="nil"/>
              <w:right w:val="nil"/>
            </w:tcBorders>
            <w:shd w:val="clear" w:color="auto" w:fill="auto"/>
            <w:noWrap/>
            <w:vAlign w:val="bottom"/>
            <w:hideMark/>
          </w:tcPr>
          <w:p w14:paraId="37B0B4A3" w14:textId="77777777" w:rsidR="00453F40" w:rsidRPr="00436016" w:rsidRDefault="00453F40" w:rsidP="003C7887">
            <w:pPr>
              <w:spacing w:line="240" w:lineRule="auto"/>
              <w:jc w:val="left"/>
              <w:rPr>
                <w:rFonts w:eastAsia="Times New Roman" w:cs="Times New Roman"/>
                <w:color w:val="000000"/>
                <w:lang w:bidi="ar-SA"/>
              </w:rPr>
            </w:pPr>
            <w:r w:rsidRPr="00436016">
              <w:rPr>
                <w:rFonts w:eastAsia="Times New Roman" w:cs="Times New Roman"/>
                <w:color w:val="000000"/>
                <w:lang w:bidi="ar-SA"/>
              </w:rPr>
              <w:t>Cement FF2</w:t>
            </w:r>
          </w:p>
        </w:tc>
        <w:tc>
          <w:tcPr>
            <w:tcW w:w="1020" w:type="dxa"/>
            <w:tcBorders>
              <w:top w:val="single" w:sz="12" w:space="0" w:color="auto"/>
              <w:left w:val="nil"/>
              <w:bottom w:val="nil"/>
              <w:right w:val="nil"/>
            </w:tcBorders>
            <w:shd w:val="clear" w:color="auto" w:fill="auto"/>
            <w:noWrap/>
            <w:vAlign w:val="bottom"/>
            <w:hideMark/>
          </w:tcPr>
          <w:p w14:paraId="110E969A" w14:textId="77777777" w:rsidR="00453F40" w:rsidRPr="00436016" w:rsidRDefault="00453F40" w:rsidP="003C7887">
            <w:pPr>
              <w:spacing w:line="240" w:lineRule="auto"/>
              <w:jc w:val="center"/>
              <w:rPr>
                <w:rFonts w:eastAsia="Times New Roman" w:cs="Times New Roman"/>
                <w:color w:val="000000"/>
                <w:lang w:bidi="ar-SA"/>
              </w:rPr>
            </w:pPr>
            <w:r w:rsidRPr="00436016">
              <w:rPr>
                <w:rFonts w:eastAsia="Times New Roman" w:cs="Times New Roman"/>
                <w:color w:val="000000"/>
                <w:lang w:bidi="ar-SA"/>
              </w:rPr>
              <w:t>0.0073</w:t>
            </w:r>
          </w:p>
        </w:tc>
        <w:tc>
          <w:tcPr>
            <w:tcW w:w="850" w:type="dxa"/>
            <w:tcBorders>
              <w:top w:val="single" w:sz="12" w:space="0" w:color="auto"/>
              <w:left w:val="nil"/>
              <w:bottom w:val="nil"/>
              <w:right w:val="nil"/>
            </w:tcBorders>
            <w:shd w:val="clear" w:color="auto" w:fill="auto"/>
            <w:noWrap/>
            <w:vAlign w:val="bottom"/>
            <w:hideMark/>
          </w:tcPr>
          <w:p w14:paraId="77B44D10" w14:textId="77777777" w:rsidR="00453F40" w:rsidRPr="00436016" w:rsidRDefault="00453F40" w:rsidP="003C7887">
            <w:pPr>
              <w:spacing w:line="240" w:lineRule="auto"/>
              <w:jc w:val="center"/>
              <w:rPr>
                <w:rFonts w:eastAsia="Times New Roman" w:cs="Times New Roman"/>
                <w:color w:val="000000"/>
                <w:lang w:bidi="ar-SA"/>
              </w:rPr>
            </w:pPr>
            <w:r w:rsidRPr="00436016">
              <w:rPr>
                <w:rFonts w:eastAsia="Times New Roman" w:cs="Times New Roman"/>
                <w:color w:val="000000"/>
                <w:lang w:bidi="ar-SA"/>
              </w:rPr>
              <w:t>2.71</w:t>
            </w:r>
          </w:p>
        </w:tc>
        <w:tc>
          <w:tcPr>
            <w:tcW w:w="680" w:type="dxa"/>
            <w:tcBorders>
              <w:top w:val="single" w:sz="12" w:space="0" w:color="auto"/>
              <w:left w:val="nil"/>
              <w:bottom w:val="nil"/>
              <w:right w:val="nil"/>
            </w:tcBorders>
            <w:shd w:val="clear" w:color="auto" w:fill="auto"/>
            <w:noWrap/>
            <w:vAlign w:val="bottom"/>
            <w:hideMark/>
          </w:tcPr>
          <w:p w14:paraId="5AFD44B7" w14:textId="77777777" w:rsidR="00453F40" w:rsidRPr="00436016" w:rsidRDefault="00453F40" w:rsidP="003C7887">
            <w:pPr>
              <w:spacing w:line="240" w:lineRule="auto"/>
              <w:jc w:val="center"/>
              <w:rPr>
                <w:rFonts w:eastAsia="Times New Roman" w:cs="Times New Roman"/>
                <w:color w:val="000000"/>
                <w:lang w:bidi="ar-SA"/>
              </w:rPr>
            </w:pPr>
            <w:r w:rsidRPr="00436016">
              <w:rPr>
                <w:rFonts w:eastAsia="Times New Roman" w:cs="Times New Roman"/>
                <w:color w:val="000000"/>
                <w:lang w:bidi="ar-SA"/>
              </w:rPr>
              <w:t>8.5</w:t>
            </w:r>
          </w:p>
        </w:tc>
        <w:tc>
          <w:tcPr>
            <w:tcW w:w="737" w:type="dxa"/>
            <w:tcBorders>
              <w:top w:val="single" w:sz="12" w:space="0" w:color="auto"/>
              <w:left w:val="nil"/>
              <w:bottom w:val="nil"/>
              <w:right w:val="nil"/>
            </w:tcBorders>
            <w:shd w:val="clear" w:color="auto" w:fill="auto"/>
            <w:noWrap/>
            <w:vAlign w:val="bottom"/>
            <w:hideMark/>
          </w:tcPr>
          <w:p w14:paraId="4141FB85" w14:textId="77777777" w:rsidR="00453F40" w:rsidRPr="00436016" w:rsidRDefault="00453F40" w:rsidP="003C7887">
            <w:pPr>
              <w:spacing w:line="240" w:lineRule="auto"/>
              <w:jc w:val="center"/>
              <w:rPr>
                <w:rFonts w:eastAsia="Times New Roman" w:cs="Times New Roman"/>
                <w:color w:val="000000"/>
                <w:lang w:bidi="ar-SA"/>
              </w:rPr>
            </w:pPr>
            <w:r w:rsidRPr="00436016">
              <w:rPr>
                <w:rFonts w:eastAsia="Times New Roman" w:cs="Times New Roman"/>
                <w:color w:val="000000"/>
                <w:lang w:bidi="ar-SA"/>
              </w:rPr>
              <w:t>9</w:t>
            </w:r>
          </w:p>
        </w:tc>
        <w:tc>
          <w:tcPr>
            <w:tcW w:w="1247" w:type="dxa"/>
            <w:tcBorders>
              <w:top w:val="single" w:sz="12" w:space="0" w:color="auto"/>
              <w:left w:val="nil"/>
              <w:bottom w:val="nil"/>
              <w:right w:val="nil"/>
            </w:tcBorders>
            <w:shd w:val="clear" w:color="auto" w:fill="auto"/>
            <w:noWrap/>
            <w:vAlign w:val="bottom"/>
            <w:hideMark/>
          </w:tcPr>
          <w:p w14:paraId="1B5AEB65" w14:textId="77777777" w:rsidR="00453F40" w:rsidRPr="00436016" w:rsidRDefault="00453F40" w:rsidP="003C7887">
            <w:pPr>
              <w:spacing w:line="240" w:lineRule="auto"/>
              <w:jc w:val="center"/>
              <w:rPr>
                <w:rFonts w:eastAsia="Times New Roman" w:cs="Times New Roman"/>
                <w:color w:val="000000"/>
                <w:lang w:bidi="ar-SA"/>
              </w:rPr>
            </w:pPr>
            <w:r w:rsidRPr="00436016">
              <w:rPr>
                <w:rFonts w:eastAsia="Times New Roman" w:cs="Times New Roman"/>
                <w:color w:val="000000"/>
                <w:lang w:bidi="ar-SA"/>
              </w:rPr>
              <w:t>6</w:t>
            </w:r>
          </w:p>
        </w:tc>
        <w:tc>
          <w:tcPr>
            <w:tcW w:w="510" w:type="dxa"/>
            <w:tcBorders>
              <w:top w:val="single" w:sz="12" w:space="0" w:color="auto"/>
              <w:left w:val="nil"/>
              <w:bottom w:val="nil"/>
              <w:right w:val="nil"/>
            </w:tcBorders>
            <w:shd w:val="clear" w:color="auto" w:fill="auto"/>
            <w:noWrap/>
            <w:vAlign w:val="bottom"/>
            <w:hideMark/>
          </w:tcPr>
          <w:sdt>
            <w:sdtPr>
              <w:rPr>
                <w:color w:val="000000"/>
              </w:rPr>
              <w:tag w:val="MENDELEY_CITATION_v3_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"/>
              <w:id w:val="-32033980"/>
              <w:placeholder>
                <w:docPart w:val="9A7CD33A65925646B7893983750D2D7D"/>
              </w:placeholder>
            </w:sdtPr>
            <w:sdtEndPr/>
            <w:sdtContent>
              <w:p w14:paraId="0A053F83" w14:textId="33EC6D25" w:rsidR="00453F40" w:rsidRPr="00436016" w:rsidRDefault="00AC31A8" w:rsidP="00B64674">
                <w:pPr>
                  <w:spacing w:line="240" w:lineRule="auto"/>
                  <w:jc w:val="center"/>
                  <w:rPr>
                    <w:color w:val="000000"/>
                  </w:rPr>
                </w:pPr>
                <w:r w:rsidRPr="00436016">
                  <w:rPr>
                    <w:color w:val="000000"/>
                  </w:rPr>
                  <w:t>[4]</w:t>
                </w:r>
              </w:p>
            </w:sdtContent>
          </w:sdt>
        </w:tc>
      </w:tr>
    </w:tbl>
    <w:p w14:paraId="00361F8D" w14:textId="77777777" w:rsidR="00453F40" w:rsidRPr="00436016" w:rsidRDefault="00453F40" w:rsidP="00646FC5">
      <w:pPr>
        <w:spacing w:line="259" w:lineRule="auto"/>
        <w:rPr>
          <w:rFonts w:eastAsiaTheme="minorHAnsi" w:cs="Times New Roman"/>
          <w:b/>
          <w:lang w:eastAsia="en-US" w:bidi="ar-SA"/>
        </w:rPr>
      </w:pPr>
    </w:p>
    <w:p w14:paraId="3765196C" w14:textId="77777777" w:rsidR="00453F40" w:rsidRPr="00436016" w:rsidRDefault="00453F40" w:rsidP="006E09BA">
      <w:pPr>
        <w:pStyle w:val="ListParagraph"/>
        <w:numPr>
          <w:ilvl w:val="0"/>
          <w:numId w:val="3"/>
        </w:numPr>
        <w:spacing w:line="259" w:lineRule="auto"/>
        <w:rPr>
          <w:rFonts w:eastAsiaTheme="minorHAnsi" w:cs="Times New Roman"/>
          <w:b/>
          <w:sz w:val="24"/>
          <w:szCs w:val="24"/>
          <w:lang w:eastAsia="en-US" w:bidi="ar-SA"/>
        </w:rPr>
      </w:pPr>
      <w:r w:rsidRPr="00436016">
        <w:rPr>
          <w:rFonts w:eastAsiaTheme="minorHAnsi" w:cs="Times New Roman"/>
          <w:b/>
          <w:sz w:val="24"/>
          <w:szCs w:val="24"/>
          <w:lang w:eastAsia="en-US" w:bidi="ar-SA"/>
        </w:rPr>
        <w:t>L-J Potential – Equation 5</w:t>
      </w:r>
    </w:p>
    <w:tbl>
      <w:tblPr>
        <w:tblW w:w="7079" w:type="dxa"/>
        <w:tblLook w:val="04A0" w:firstRow="1" w:lastRow="0" w:firstColumn="1" w:lastColumn="0" w:noHBand="0" w:noVBand="1"/>
      </w:tblPr>
      <w:tblGrid>
        <w:gridCol w:w="1020"/>
        <w:gridCol w:w="1020"/>
        <w:gridCol w:w="1474"/>
        <w:gridCol w:w="1380"/>
        <w:gridCol w:w="1530"/>
        <w:gridCol w:w="655"/>
      </w:tblGrid>
      <w:tr w:rsidR="00453F40" w:rsidRPr="00436016" w14:paraId="2728F34E" w14:textId="77777777" w:rsidTr="16EE102D">
        <w:trPr>
          <w:trHeight w:val="340"/>
        </w:trPr>
        <w:tc>
          <w:tcPr>
            <w:tcW w:w="1020" w:type="dxa"/>
            <w:tcBorders>
              <w:top w:val="nil"/>
              <w:left w:val="nil"/>
              <w:bottom w:val="single" w:sz="6" w:space="0" w:color="000000" w:themeColor="text1"/>
              <w:right w:val="nil"/>
            </w:tcBorders>
            <w:shd w:val="clear" w:color="auto" w:fill="auto"/>
            <w:noWrap/>
            <w:vAlign w:val="bottom"/>
            <w:hideMark/>
          </w:tcPr>
          <w:p w14:paraId="3C8D1CBA" w14:textId="77777777" w:rsidR="00453F40" w:rsidRPr="00436016" w:rsidRDefault="00453F40" w:rsidP="003C7887">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Atom 1</w:t>
            </w:r>
          </w:p>
        </w:tc>
        <w:tc>
          <w:tcPr>
            <w:tcW w:w="1020" w:type="dxa"/>
            <w:tcBorders>
              <w:top w:val="nil"/>
              <w:left w:val="nil"/>
              <w:bottom w:val="single" w:sz="6" w:space="0" w:color="000000" w:themeColor="text1"/>
              <w:right w:val="nil"/>
            </w:tcBorders>
            <w:shd w:val="clear" w:color="auto" w:fill="auto"/>
            <w:noWrap/>
            <w:vAlign w:val="bottom"/>
            <w:hideMark/>
          </w:tcPr>
          <w:p w14:paraId="0C93E14B" w14:textId="77777777" w:rsidR="00453F40" w:rsidRPr="00436016" w:rsidRDefault="00453F40" w:rsidP="003C7887">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Atom 2</w:t>
            </w:r>
          </w:p>
        </w:tc>
        <w:tc>
          <w:tcPr>
            <w:tcW w:w="1474" w:type="dxa"/>
            <w:tcBorders>
              <w:top w:val="nil"/>
              <w:left w:val="nil"/>
              <w:bottom w:val="single" w:sz="6" w:space="0" w:color="000000" w:themeColor="text1"/>
              <w:right w:val="nil"/>
            </w:tcBorders>
            <w:shd w:val="clear" w:color="auto" w:fill="auto"/>
            <w:noWrap/>
            <w:vAlign w:val="bottom"/>
            <w:hideMark/>
          </w:tcPr>
          <w:p w14:paraId="2036A5EE" w14:textId="77777777" w:rsidR="00453F40" w:rsidRPr="00436016" w:rsidRDefault="00453F40" w:rsidP="003C7887">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Force Field</w:t>
            </w:r>
          </w:p>
        </w:tc>
        <w:tc>
          <w:tcPr>
            <w:tcW w:w="1380" w:type="dxa"/>
            <w:tcBorders>
              <w:top w:val="nil"/>
              <w:left w:val="nil"/>
              <w:bottom w:val="single" w:sz="6" w:space="0" w:color="000000" w:themeColor="text1"/>
              <w:right w:val="nil"/>
            </w:tcBorders>
            <w:shd w:val="clear" w:color="auto" w:fill="auto"/>
            <w:noWrap/>
            <w:vAlign w:val="bottom"/>
            <w:hideMark/>
          </w:tcPr>
          <w:p w14:paraId="6B887154" w14:textId="77777777" w:rsidR="00453F40" w:rsidRPr="00436016" w:rsidRDefault="00453F40" w:rsidP="003C7887">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ε [eV]</w:t>
            </w:r>
          </w:p>
        </w:tc>
        <w:tc>
          <w:tcPr>
            <w:tcW w:w="1530" w:type="dxa"/>
            <w:tcBorders>
              <w:top w:val="nil"/>
              <w:left w:val="nil"/>
              <w:bottom w:val="single" w:sz="6" w:space="0" w:color="000000" w:themeColor="text1"/>
              <w:right w:val="nil"/>
            </w:tcBorders>
            <w:shd w:val="clear" w:color="auto" w:fill="auto"/>
            <w:noWrap/>
            <w:vAlign w:val="bottom"/>
            <w:hideMark/>
          </w:tcPr>
          <w:p w14:paraId="6C70837F" w14:textId="77777777" w:rsidR="00453F40" w:rsidRPr="00436016" w:rsidRDefault="00453F40" w:rsidP="003C7887">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σ [Å]</w:t>
            </w:r>
          </w:p>
        </w:tc>
        <w:tc>
          <w:tcPr>
            <w:tcW w:w="655" w:type="dxa"/>
            <w:tcBorders>
              <w:top w:val="nil"/>
              <w:left w:val="nil"/>
              <w:bottom w:val="single" w:sz="6" w:space="0" w:color="000000" w:themeColor="text1"/>
              <w:right w:val="nil"/>
            </w:tcBorders>
            <w:shd w:val="clear" w:color="auto" w:fill="auto"/>
            <w:noWrap/>
            <w:vAlign w:val="bottom"/>
            <w:hideMark/>
          </w:tcPr>
          <w:p w14:paraId="33719334" w14:textId="77777777" w:rsidR="00453F40" w:rsidRPr="00436016" w:rsidRDefault="00453F40" w:rsidP="003C7887">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Ref</w:t>
            </w:r>
          </w:p>
        </w:tc>
      </w:tr>
      <w:tr w:rsidR="00453F40" w:rsidRPr="00436016" w14:paraId="7576A3D0" w14:textId="77777777" w:rsidTr="16EE102D">
        <w:trPr>
          <w:trHeight w:val="340"/>
        </w:trPr>
        <w:tc>
          <w:tcPr>
            <w:tcW w:w="1020" w:type="dxa"/>
            <w:tcBorders>
              <w:top w:val="single" w:sz="6" w:space="0" w:color="000000" w:themeColor="text1"/>
              <w:left w:val="nil"/>
              <w:bottom w:val="single" w:sz="6" w:space="0" w:color="000000" w:themeColor="text1"/>
              <w:right w:val="nil"/>
            </w:tcBorders>
            <w:shd w:val="clear" w:color="auto" w:fill="auto"/>
            <w:noWrap/>
            <w:vAlign w:val="bottom"/>
            <w:hideMark/>
          </w:tcPr>
          <w:p w14:paraId="690AC0C3" w14:textId="77777777" w:rsidR="00453F40" w:rsidRPr="00436016" w:rsidRDefault="00453F40" w:rsidP="003C7887">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w</w:t>
            </w:r>
          </w:p>
        </w:tc>
        <w:tc>
          <w:tcPr>
            <w:tcW w:w="1020" w:type="dxa"/>
            <w:tcBorders>
              <w:top w:val="single" w:sz="6" w:space="0" w:color="000000" w:themeColor="text1"/>
              <w:left w:val="nil"/>
              <w:bottom w:val="single" w:sz="6" w:space="0" w:color="000000" w:themeColor="text1"/>
              <w:right w:val="nil"/>
            </w:tcBorders>
            <w:shd w:val="clear" w:color="auto" w:fill="auto"/>
            <w:noWrap/>
            <w:vAlign w:val="bottom"/>
            <w:hideMark/>
          </w:tcPr>
          <w:p w14:paraId="5C91F957" w14:textId="77777777" w:rsidR="00453F40" w:rsidRPr="00436016" w:rsidRDefault="00453F40" w:rsidP="003C7887">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w</w:t>
            </w:r>
          </w:p>
        </w:tc>
        <w:tc>
          <w:tcPr>
            <w:tcW w:w="1474" w:type="dxa"/>
            <w:tcBorders>
              <w:top w:val="single" w:sz="6" w:space="0" w:color="000000" w:themeColor="text1"/>
              <w:left w:val="nil"/>
              <w:bottom w:val="single" w:sz="6" w:space="0" w:color="000000" w:themeColor="text1"/>
              <w:right w:val="nil"/>
            </w:tcBorders>
            <w:shd w:val="clear" w:color="auto" w:fill="auto"/>
            <w:noWrap/>
            <w:vAlign w:val="bottom"/>
            <w:hideMark/>
          </w:tcPr>
          <w:p w14:paraId="67176C26" w14:textId="77777777" w:rsidR="00453F40" w:rsidRPr="00436016" w:rsidRDefault="00453F40" w:rsidP="003C7887">
            <w:pPr>
              <w:spacing w:line="240" w:lineRule="auto"/>
              <w:jc w:val="left"/>
              <w:rPr>
                <w:rFonts w:eastAsia="Times New Roman" w:cs="Times New Roman"/>
                <w:color w:val="000000"/>
                <w:lang w:bidi="ar-SA"/>
              </w:rPr>
            </w:pPr>
            <w:r w:rsidRPr="00436016">
              <w:rPr>
                <w:rFonts w:eastAsia="Times New Roman" w:cs="Times New Roman"/>
                <w:color w:val="000000"/>
                <w:lang w:bidi="ar-SA"/>
              </w:rPr>
              <w:t>SPC/Fw</w:t>
            </w:r>
          </w:p>
        </w:tc>
        <w:tc>
          <w:tcPr>
            <w:tcW w:w="1380" w:type="dxa"/>
            <w:tcBorders>
              <w:top w:val="single" w:sz="6" w:space="0" w:color="000000" w:themeColor="text1"/>
              <w:left w:val="nil"/>
              <w:bottom w:val="single" w:sz="6" w:space="0" w:color="000000" w:themeColor="text1"/>
              <w:right w:val="nil"/>
            </w:tcBorders>
            <w:shd w:val="clear" w:color="auto" w:fill="auto"/>
            <w:noWrap/>
            <w:vAlign w:val="bottom"/>
            <w:hideMark/>
          </w:tcPr>
          <w:p w14:paraId="089CDD14" w14:textId="77777777" w:rsidR="00453F40" w:rsidRPr="00436016" w:rsidRDefault="00453F40" w:rsidP="003C7887">
            <w:pPr>
              <w:spacing w:line="240" w:lineRule="auto"/>
              <w:jc w:val="center"/>
              <w:rPr>
                <w:rFonts w:eastAsia="Times New Roman" w:cs="Times New Roman"/>
                <w:color w:val="000000"/>
                <w:lang w:bidi="ar-SA"/>
              </w:rPr>
            </w:pPr>
            <w:r w:rsidRPr="00436016">
              <w:rPr>
                <w:rFonts w:eastAsia="Times New Roman" w:cs="Times New Roman"/>
                <w:color w:val="000000"/>
                <w:lang w:bidi="ar-SA"/>
              </w:rPr>
              <w:t>0.0067</w:t>
            </w:r>
          </w:p>
        </w:tc>
        <w:tc>
          <w:tcPr>
            <w:tcW w:w="1530" w:type="dxa"/>
            <w:tcBorders>
              <w:top w:val="single" w:sz="6" w:space="0" w:color="000000" w:themeColor="text1"/>
              <w:left w:val="nil"/>
              <w:bottom w:val="single" w:sz="6" w:space="0" w:color="000000" w:themeColor="text1"/>
              <w:right w:val="nil"/>
            </w:tcBorders>
            <w:shd w:val="clear" w:color="auto" w:fill="auto"/>
            <w:noWrap/>
            <w:vAlign w:val="bottom"/>
            <w:hideMark/>
          </w:tcPr>
          <w:p w14:paraId="04D9F1A1" w14:textId="77777777" w:rsidR="00453F40" w:rsidRPr="00436016" w:rsidRDefault="00453F40" w:rsidP="003C7887">
            <w:pPr>
              <w:spacing w:line="240" w:lineRule="auto"/>
              <w:jc w:val="center"/>
              <w:rPr>
                <w:rFonts w:eastAsia="Times New Roman" w:cs="Times New Roman"/>
                <w:color w:val="000000"/>
                <w:lang w:bidi="ar-SA"/>
              </w:rPr>
            </w:pPr>
            <w:r w:rsidRPr="00436016">
              <w:rPr>
                <w:rFonts w:eastAsia="Times New Roman" w:cs="Times New Roman"/>
                <w:color w:val="000000"/>
                <w:lang w:bidi="ar-SA"/>
              </w:rPr>
              <w:t>3.16</w:t>
            </w:r>
          </w:p>
        </w:tc>
        <w:sdt>
          <w:sdtPr>
            <w:rPr>
              <w:rFonts w:eastAsia="Times New Roman" w:cs="Times New Roman"/>
              <w:color w:val="000000"/>
              <w:lang w:bidi="ar-SA"/>
            </w:rPr>
            <w:tag w:val="MENDELEY_CITATION_v3_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"/>
            <w:id w:val="-1249421659"/>
            <w:placeholder>
              <w:docPart w:val="DefaultPlaceholder_-1854013440"/>
            </w:placeholder>
          </w:sdtPr>
          <w:sdtEndPr/>
          <w:sdtContent>
            <w:tc>
              <w:tcPr>
                <w:tcW w:w="655" w:type="dxa"/>
                <w:tcBorders>
                  <w:top w:val="single" w:sz="6" w:space="0" w:color="000000" w:themeColor="text1"/>
                  <w:left w:val="nil"/>
                  <w:bottom w:val="single" w:sz="6" w:space="0" w:color="000000" w:themeColor="text1"/>
                  <w:right w:val="nil"/>
                </w:tcBorders>
                <w:shd w:val="clear" w:color="auto" w:fill="auto"/>
                <w:noWrap/>
                <w:vAlign w:val="bottom"/>
                <w:hideMark/>
              </w:tcPr>
              <w:p w14:paraId="38176B28" w14:textId="4517C4FF" w:rsidR="00453F40" w:rsidRPr="00436016" w:rsidRDefault="00AC31A8" w:rsidP="003C7887">
                <w:pPr>
                  <w:spacing w:line="240" w:lineRule="auto"/>
                  <w:jc w:val="center"/>
                  <w:rPr>
                    <w:rFonts w:eastAsia="Times New Roman" w:cs="Times New Roman"/>
                    <w:color w:val="000000"/>
                    <w:lang w:bidi="ar-SA"/>
                  </w:rPr>
                </w:pPr>
                <w:r w:rsidRPr="00436016">
                  <w:rPr>
                    <w:rFonts w:eastAsia="Times New Roman" w:cs="Times New Roman"/>
                    <w:color w:val="000000"/>
                    <w:lang w:bidi="ar-SA"/>
                  </w:rPr>
                  <w:t>[1]</w:t>
                </w:r>
              </w:p>
            </w:tc>
          </w:sdtContent>
        </w:sdt>
      </w:tr>
      <w:tr w:rsidR="00453F40" w:rsidRPr="00436016" w14:paraId="47343EEB" w14:textId="77777777" w:rsidTr="16EE102D">
        <w:trPr>
          <w:trHeight w:val="340"/>
        </w:trPr>
        <w:tc>
          <w:tcPr>
            <w:tcW w:w="1020" w:type="dxa"/>
            <w:tcBorders>
              <w:top w:val="single" w:sz="6" w:space="0" w:color="000000" w:themeColor="text1"/>
              <w:left w:val="nil"/>
              <w:right w:val="nil"/>
            </w:tcBorders>
            <w:shd w:val="clear" w:color="auto" w:fill="auto"/>
            <w:noWrap/>
            <w:vAlign w:val="center"/>
          </w:tcPr>
          <w:p w14:paraId="63774AF0" w14:textId="77777777" w:rsidR="00453F40" w:rsidRPr="00436016" w:rsidRDefault="00453F40" w:rsidP="003C7887">
            <w:pPr>
              <w:spacing w:line="240" w:lineRule="auto"/>
              <w:jc w:val="left"/>
              <w:rPr>
                <w:rFonts w:eastAsia="Times New Roman" w:cs="Times New Roman"/>
                <w:color w:val="000000"/>
                <w:vertAlign w:val="subscript"/>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w</w:t>
            </w:r>
          </w:p>
        </w:tc>
        <w:tc>
          <w:tcPr>
            <w:tcW w:w="1020" w:type="dxa"/>
            <w:tcBorders>
              <w:top w:val="single" w:sz="6" w:space="0" w:color="000000" w:themeColor="text1"/>
              <w:left w:val="nil"/>
            </w:tcBorders>
            <w:shd w:val="clear" w:color="auto" w:fill="auto"/>
            <w:noWrap/>
            <w:vAlign w:val="center"/>
          </w:tcPr>
          <w:p w14:paraId="7282B413" w14:textId="77777777" w:rsidR="00453F40" w:rsidRPr="00436016" w:rsidRDefault="00453F40" w:rsidP="003C7887">
            <w:pPr>
              <w:spacing w:line="240" w:lineRule="auto"/>
              <w:jc w:val="left"/>
              <w:rPr>
                <w:rFonts w:eastAsia="Times New Roman" w:cs="Times New Roman"/>
                <w:color w:val="000000"/>
                <w:vertAlign w:val="subscript"/>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OH</w:t>
            </w:r>
          </w:p>
        </w:tc>
        <w:tc>
          <w:tcPr>
            <w:tcW w:w="1474" w:type="dxa"/>
            <w:vMerge w:val="restart"/>
            <w:tcBorders>
              <w:top w:val="single" w:sz="6" w:space="0" w:color="000000" w:themeColor="text1"/>
              <w:left w:val="nil"/>
              <w:bottom w:val="single" w:sz="8" w:space="0" w:color="000000" w:themeColor="text1"/>
            </w:tcBorders>
            <w:shd w:val="clear" w:color="auto" w:fill="auto"/>
            <w:noWrap/>
            <w:vAlign w:val="center"/>
          </w:tcPr>
          <w:p w14:paraId="1B432368" w14:textId="77777777" w:rsidR="00453F40" w:rsidRPr="00436016" w:rsidRDefault="00453F40" w:rsidP="003C7887">
            <w:pPr>
              <w:spacing w:line="240" w:lineRule="auto"/>
              <w:jc w:val="left"/>
              <w:rPr>
                <w:rFonts w:eastAsia="Times New Roman" w:cs="Times New Roman"/>
                <w:color w:val="000000"/>
                <w:lang w:bidi="ar-SA"/>
              </w:rPr>
            </w:pPr>
            <w:r w:rsidRPr="00436016">
              <w:rPr>
                <w:rFonts w:eastAsia="Times New Roman" w:cs="Times New Roman"/>
                <w:color w:val="000000"/>
                <w:lang w:bidi="ar-SA"/>
              </w:rPr>
              <w:t>Erica FF</w:t>
            </w:r>
          </w:p>
        </w:tc>
        <w:tc>
          <w:tcPr>
            <w:tcW w:w="1380" w:type="dxa"/>
            <w:vMerge w:val="restart"/>
            <w:tcBorders>
              <w:top w:val="single" w:sz="6" w:space="0" w:color="000000" w:themeColor="text1"/>
              <w:left w:val="nil"/>
              <w:bottom w:val="single" w:sz="8" w:space="0" w:color="000000" w:themeColor="text1"/>
            </w:tcBorders>
            <w:shd w:val="clear" w:color="auto" w:fill="auto"/>
            <w:noWrap/>
            <w:vAlign w:val="center"/>
          </w:tcPr>
          <w:p w14:paraId="79B212D6" w14:textId="77777777" w:rsidR="00453F40" w:rsidRPr="00436016" w:rsidRDefault="00453F40" w:rsidP="003C7887">
            <w:pPr>
              <w:spacing w:line="240" w:lineRule="auto"/>
              <w:jc w:val="center"/>
              <w:rPr>
                <w:rFonts w:eastAsia="Times New Roman" w:cs="Times New Roman"/>
                <w:color w:val="000000"/>
                <w:lang w:bidi="ar-SA"/>
              </w:rPr>
            </w:pPr>
            <w:r w:rsidRPr="00436016">
              <w:rPr>
                <w:rFonts w:eastAsia="Times New Roman" w:cs="Times New Roman"/>
                <w:color w:val="000000"/>
                <w:lang w:bidi="ar-SA"/>
              </w:rPr>
              <w:t>0.00747</w:t>
            </w:r>
          </w:p>
        </w:tc>
        <w:tc>
          <w:tcPr>
            <w:tcW w:w="1530" w:type="dxa"/>
            <w:vMerge w:val="restart"/>
            <w:tcBorders>
              <w:top w:val="single" w:sz="6" w:space="0" w:color="000000" w:themeColor="text1"/>
              <w:left w:val="nil"/>
              <w:bottom w:val="single" w:sz="8" w:space="0" w:color="000000" w:themeColor="text1"/>
            </w:tcBorders>
            <w:shd w:val="clear" w:color="auto" w:fill="auto"/>
            <w:noWrap/>
            <w:vAlign w:val="center"/>
          </w:tcPr>
          <w:p w14:paraId="3F899593" w14:textId="77777777" w:rsidR="00453F40" w:rsidRPr="00436016" w:rsidRDefault="00453F40" w:rsidP="003C7887">
            <w:pPr>
              <w:spacing w:line="240" w:lineRule="auto"/>
              <w:jc w:val="center"/>
              <w:rPr>
                <w:rFonts w:eastAsia="Times New Roman" w:cs="Times New Roman"/>
                <w:color w:val="000000"/>
                <w:lang w:bidi="ar-SA"/>
              </w:rPr>
            </w:pPr>
            <w:r w:rsidRPr="00436016">
              <w:rPr>
                <w:rFonts w:eastAsia="Times New Roman" w:cs="Times New Roman"/>
                <w:color w:val="000000"/>
                <w:lang w:bidi="ar-SA"/>
              </w:rPr>
              <w:t>3.18</w:t>
            </w:r>
          </w:p>
        </w:tc>
        <w:tc>
          <w:tcPr>
            <w:tcW w:w="655" w:type="dxa"/>
            <w:tcBorders>
              <w:top w:val="single" w:sz="6" w:space="0" w:color="000000" w:themeColor="text1"/>
              <w:left w:val="nil"/>
              <w:right w:val="nil"/>
            </w:tcBorders>
            <w:shd w:val="clear" w:color="auto" w:fill="auto"/>
            <w:noWrap/>
            <w:vAlign w:val="bottom"/>
          </w:tcPr>
          <w:p w14:paraId="1C3C0FBB" w14:textId="77777777" w:rsidR="00453F40" w:rsidRPr="00436016" w:rsidRDefault="00453F40" w:rsidP="003C7887">
            <w:pPr>
              <w:spacing w:line="240" w:lineRule="auto"/>
              <w:jc w:val="center"/>
              <w:rPr>
                <w:rFonts w:eastAsia="Times New Roman" w:cs="Times New Roman"/>
                <w:color w:val="000000"/>
                <w:lang w:bidi="ar-SA"/>
              </w:rPr>
            </w:pPr>
          </w:p>
        </w:tc>
      </w:tr>
      <w:tr w:rsidR="00453F40" w:rsidRPr="00436016" w14:paraId="3C8C1107" w14:textId="77777777" w:rsidTr="16EE102D">
        <w:trPr>
          <w:trHeight w:val="340"/>
        </w:trPr>
        <w:tc>
          <w:tcPr>
            <w:tcW w:w="1020" w:type="dxa"/>
            <w:tcBorders>
              <w:left w:val="nil"/>
              <w:bottom w:val="single" w:sz="8" w:space="0" w:color="000000" w:themeColor="text1"/>
              <w:right w:val="nil"/>
            </w:tcBorders>
            <w:shd w:val="clear" w:color="auto" w:fill="auto"/>
            <w:noWrap/>
            <w:vAlign w:val="center"/>
          </w:tcPr>
          <w:p w14:paraId="3A5E89E0" w14:textId="77777777" w:rsidR="00453F40" w:rsidRPr="00436016" w:rsidRDefault="00453F40" w:rsidP="16EE102D">
            <w:pPr>
              <w:spacing w:line="240" w:lineRule="auto"/>
              <w:jc w:val="left"/>
              <w:rPr>
                <w:rFonts w:eastAsia="Times New Roman" w:cs="Times New Roman"/>
                <w:color w:val="000000" w:themeColor="text1"/>
                <w:lang w:bidi="ar-SA"/>
              </w:rPr>
            </w:pPr>
            <w:r w:rsidRPr="00436016">
              <w:rPr>
                <w:rFonts w:eastAsia="Times New Roman" w:cs="Times New Roman"/>
                <w:color w:val="000000" w:themeColor="text1"/>
                <w:lang w:bidi="ar-SA"/>
              </w:rPr>
              <w:t>O</w:t>
            </w:r>
            <w:r w:rsidRPr="00436016">
              <w:rPr>
                <w:rFonts w:eastAsia="Times New Roman" w:cs="Times New Roman"/>
                <w:color w:val="000000" w:themeColor="text1"/>
                <w:vertAlign w:val="subscript"/>
                <w:lang w:bidi="ar-SA"/>
              </w:rPr>
              <w:t>S</w:t>
            </w:r>
          </w:p>
        </w:tc>
        <w:tc>
          <w:tcPr>
            <w:tcW w:w="1020" w:type="dxa"/>
            <w:tcBorders>
              <w:left w:val="nil"/>
              <w:bottom w:val="single" w:sz="8" w:space="0" w:color="000000" w:themeColor="text1"/>
            </w:tcBorders>
            <w:shd w:val="clear" w:color="auto" w:fill="auto"/>
            <w:noWrap/>
            <w:vAlign w:val="center"/>
          </w:tcPr>
          <w:p w14:paraId="57DC1B4F" w14:textId="77777777" w:rsidR="00453F40" w:rsidRPr="00436016" w:rsidRDefault="00453F40" w:rsidP="16EE102D">
            <w:pPr>
              <w:spacing w:line="240" w:lineRule="auto"/>
              <w:jc w:val="left"/>
              <w:rPr>
                <w:rFonts w:eastAsia="Times New Roman" w:cs="Times New Roman"/>
                <w:color w:val="000000" w:themeColor="text1"/>
                <w:vertAlign w:val="subscript"/>
                <w:lang w:bidi="ar-SA"/>
              </w:rPr>
            </w:pPr>
            <w:r w:rsidRPr="00436016">
              <w:rPr>
                <w:rFonts w:eastAsia="Times New Roman" w:cs="Times New Roman"/>
                <w:color w:val="000000" w:themeColor="text1"/>
                <w:lang w:bidi="ar-SA"/>
              </w:rPr>
              <w:t>O</w:t>
            </w:r>
            <w:r w:rsidRPr="00436016">
              <w:rPr>
                <w:rFonts w:eastAsia="Times New Roman" w:cs="Times New Roman"/>
                <w:color w:val="000000" w:themeColor="text1"/>
                <w:vertAlign w:val="subscript"/>
                <w:lang w:bidi="ar-SA"/>
              </w:rPr>
              <w:t>OH</w:t>
            </w:r>
          </w:p>
        </w:tc>
        <w:tc>
          <w:tcPr>
            <w:tcW w:w="1474" w:type="dxa"/>
            <w:vMerge/>
            <w:shd w:val="clear" w:color="auto" w:fill="auto"/>
            <w:noWrap/>
            <w:vAlign w:val="bottom"/>
          </w:tcPr>
          <w:p w14:paraId="321083BC" w14:textId="77777777" w:rsidR="00453F40" w:rsidRPr="00436016" w:rsidRDefault="00453F40"/>
        </w:tc>
        <w:tc>
          <w:tcPr>
            <w:tcW w:w="1380" w:type="dxa"/>
            <w:vMerge/>
            <w:shd w:val="clear" w:color="auto" w:fill="auto"/>
            <w:noWrap/>
            <w:vAlign w:val="bottom"/>
          </w:tcPr>
          <w:p w14:paraId="3E9A9B90" w14:textId="77777777" w:rsidR="00453F40" w:rsidRPr="00436016" w:rsidRDefault="00453F40"/>
        </w:tc>
        <w:tc>
          <w:tcPr>
            <w:tcW w:w="1530" w:type="dxa"/>
            <w:vMerge/>
            <w:shd w:val="clear" w:color="auto" w:fill="auto"/>
            <w:noWrap/>
            <w:vAlign w:val="bottom"/>
          </w:tcPr>
          <w:p w14:paraId="4C4EBC1A" w14:textId="77777777" w:rsidR="00453F40" w:rsidRPr="00436016" w:rsidRDefault="00453F40"/>
        </w:tc>
        <w:tc>
          <w:tcPr>
            <w:tcW w:w="655" w:type="dxa"/>
            <w:tcBorders>
              <w:left w:val="nil"/>
              <w:bottom w:val="single" w:sz="8" w:space="0" w:color="000000" w:themeColor="text1"/>
              <w:right w:val="nil"/>
            </w:tcBorders>
            <w:shd w:val="clear" w:color="auto" w:fill="auto"/>
            <w:noWrap/>
            <w:vAlign w:val="bottom"/>
          </w:tcPr>
          <w:p w14:paraId="039314A8" w14:textId="77777777" w:rsidR="00453F40" w:rsidRPr="00436016" w:rsidRDefault="00453F40" w:rsidP="16EE102D">
            <w:pPr>
              <w:spacing w:line="240" w:lineRule="auto"/>
              <w:jc w:val="center"/>
              <w:rPr>
                <w:color w:val="000000" w:themeColor="text1"/>
                <w:lang w:bidi="ar-SA"/>
              </w:rPr>
            </w:pPr>
          </w:p>
        </w:tc>
      </w:tr>
      <w:tr w:rsidR="00453F40" w:rsidRPr="00436016" w14:paraId="67C7AA10" w14:textId="77777777" w:rsidTr="16EE102D">
        <w:trPr>
          <w:trHeight w:val="340"/>
        </w:trPr>
        <w:tc>
          <w:tcPr>
            <w:tcW w:w="1020" w:type="dxa"/>
            <w:tcBorders>
              <w:top w:val="single" w:sz="8" w:space="0" w:color="000000" w:themeColor="text1"/>
              <w:left w:val="nil"/>
              <w:bottom w:val="single" w:sz="8" w:space="0" w:color="000000" w:themeColor="text1"/>
              <w:right w:val="nil"/>
            </w:tcBorders>
            <w:shd w:val="clear" w:color="auto" w:fill="auto"/>
            <w:noWrap/>
            <w:vAlign w:val="bottom"/>
          </w:tcPr>
          <w:p w14:paraId="64760285" w14:textId="77777777" w:rsidR="00453F40" w:rsidRPr="00436016" w:rsidRDefault="00453F40" w:rsidP="003C7887">
            <w:pPr>
              <w:spacing w:line="240" w:lineRule="auto"/>
              <w:jc w:val="left"/>
              <w:rPr>
                <w:rFonts w:eastAsia="Times New Roman" w:cs="Times New Roman"/>
                <w:color w:val="000000"/>
                <w:vertAlign w:val="subscript"/>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w</w:t>
            </w:r>
          </w:p>
        </w:tc>
        <w:tc>
          <w:tcPr>
            <w:tcW w:w="1020" w:type="dxa"/>
            <w:tcBorders>
              <w:top w:val="single" w:sz="8" w:space="0" w:color="000000" w:themeColor="text1"/>
              <w:left w:val="nil"/>
              <w:bottom w:val="single" w:sz="8" w:space="0" w:color="000000" w:themeColor="text1"/>
              <w:right w:val="nil"/>
            </w:tcBorders>
            <w:shd w:val="clear" w:color="auto" w:fill="auto"/>
            <w:noWrap/>
            <w:vAlign w:val="bottom"/>
          </w:tcPr>
          <w:p w14:paraId="1E4BA560" w14:textId="77777777" w:rsidR="00453F40" w:rsidRPr="00436016" w:rsidRDefault="00453F40" w:rsidP="003C7887">
            <w:pPr>
              <w:spacing w:line="240" w:lineRule="auto"/>
              <w:jc w:val="left"/>
              <w:rPr>
                <w:rFonts w:eastAsia="Times New Roman" w:cs="Times New Roman"/>
                <w:color w:val="000000"/>
                <w:lang w:bidi="ar-SA"/>
              </w:rPr>
            </w:pPr>
            <w:r w:rsidRPr="00436016">
              <w:rPr>
                <w:rFonts w:eastAsia="Times New Roman" w:cs="Times New Roman"/>
                <w:color w:val="000000"/>
                <w:lang w:bidi="ar-SA"/>
              </w:rPr>
              <w:t>Ca</w:t>
            </w:r>
          </w:p>
        </w:tc>
        <w:tc>
          <w:tcPr>
            <w:tcW w:w="1474" w:type="dxa"/>
            <w:tcBorders>
              <w:top w:val="single" w:sz="8" w:space="0" w:color="000000" w:themeColor="text1"/>
              <w:left w:val="nil"/>
              <w:bottom w:val="single" w:sz="8" w:space="0" w:color="000000" w:themeColor="text1"/>
              <w:right w:val="nil"/>
            </w:tcBorders>
            <w:shd w:val="clear" w:color="auto" w:fill="auto"/>
            <w:noWrap/>
            <w:vAlign w:val="bottom"/>
          </w:tcPr>
          <w:p w14:paraId="57140D6B" w14:textId="77777777" w:rsidR="00453F40" w:rsidRPr="00436016" w:rsidRDefault="00453F40" w:rsidP="003C7887">
            <w:pPr>
              <w:spacing w:line="240" w:lineRule="auto"/>
              <w:jc w:val="left"/>
              <w:rPr>
                <w:rFonts w:eastAsia="Times New Roman" w:cs="Times New Roman"/>
                <w:color w:val="000000"/>
                <w:lang w:bidi="ar-SA"/>
              </w:rPr>
            </w:pPr>
            <w:r w:rsidRPr="00436016">
              <w:rPr>
                <w:rFonts w:eastAsia="Times New Roman" w:cs="Times New Roman"/>
                <w:color w:val="000000"/>
                <w:lang w:bidi="ar-SA"/>
              </w:rPr>
              <w:t>Byrne et al.</w:t>
            </w:r>
          </w:p>
        </w:tc>
        <w:tc>
          <w:tcPr>
            <w:tcW w:w="1380" w:type="dxa"/>
            <w:tcBorders>
              <w:top w:val="single" w:sz="8" w:space="0" w:color="000000" w:themeColor="text1"/>
              <w:left w:val="nil"/>
              <w:bottom w:val="single" w:sz="8" w:space="0" w:color="000000" w:themeColor="text1"/>
              <w:right w:val="nil"/>
            </w:tcBorders>
            <w:shd w:val="clear" w:color="auto" w:fill="auto"/>
            <w:noWrap/>
            <w:vAlign w:val="bottom"/>
          </w:tcPr>
          <w:p w14:paraId="3753AEE5" w14:textId="77777777" w:rsidR="00453F40" w:rsidRPr="00436016" w:rsidRDefault="00453F40" w:rsidP="003C7887">
            <w:pPr>
              <w:spacing w:line="240" w:lineRule="auto"/>
              <w:jc w:val="center"/>
              <w:rPr>
                <w:rFonts w:eastAsia="Times New Roman" w:cs="Times New Roman"/>
                <w:color w:val="000000"/>
                <w:lang w:bidi="ar-SA"/>
              </w:rPr>
            </w:pPr>
            <w:r w:rsidRPr="00436016">
              <w:rPr>
                <w:rFonts w:eastAsia="Times New Roman" w:cs="Times New Roman"/>
                <w:color w:val="000000" w:themeColor="text1"/>
                <w:lang w:bidi="ar-SA"/>
              </w:rPr>
              <w:t>0.00095</w:t>
            </w:r>
          </w:p>
        </w:tc>
        <w:tc>
          <w:tcPr>
            <w:tcW w:w="1530" w:type="dxa"/>
            <w:tcBorders>
              <w:top w:val="single" w:sz="8" w:space="0" w:color="000000" w:themeColor="text1"/>
              <w:left w:val="nil"/>
              <w:bottom w:val="single" w:sz="8" w:space="0" w:color="000000" w:themeColor="text1"/>
              <w:right w:val="nil"/>
            </w:tcBorders>
            <w:shd w:val="clear" w:color="auto" w:fill="auto"/>
            <w:noWrap/>
            <w:vAlign w:val="bottom"/>
          </w:tcPr>
          <w:p w14:paraId="206945AF" w14:textId="77777777" w:rsidR="00453F40" w:rsidRPr="00436016" w:rsidRDefault="00453F40" w:rsidP="003C7887">
            <w:pPr>
              <w:spacing w:line="240" w:lineRule="auto"/>
              <w:jc w:val="center"/>
              <w:rPr>
                <w:rFonts w:eastAsia="Times New Roman" w:cs="Times New Roman"/>
                <w:color w:val="000000"/>
                <w:lang w:bidi="ar-SA"/>
              </w:rPr>
            </w:pPr>
            <w:r w:rsidRPr="00436016">
              <w:rPr>
                <w:rFonts w:eastAsia="Times New Roman" w:cs="Times New Roman"/>
                <w:color w:val="000000"/>
                <w:lang w:bidi="ar-SA"/>
              </w:rPr>
              <w:t>3.35</w:t>
            </w:r>
          </w:p>
        </w:tc>
        <w:tc>
          <w:tcPr>
            <w:tcW w:w="655" w:type="dxa"/>
            <w:tcBorders>
              <w:top w:val="single" w:sz="8" w:space="0" w:color="000000" w:themeColor="text1"/>
              <w:left w:val="nil"/>
              <w:bottom w:val="single" w:sz="8" w:space="0" w:color="000000" w:themeColor="text1"/>
              <w:right w:val="nil"/>
            </w:tcBorders>
            <w:shd w:val="clear" w:color="auto" w:fill="auto"/>
            <w:noWrap/>
            <w:vAlign w:val="bottom"/>
          </w:tcPr>
          <w:sdt>
            <w:sdtPr>
              <w:rPr>
                <w:color w:val="000000"/>
              </w:rPr>
              <w:tag w:val="MENDELEY_CITATION_v3_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"/>
              <w:id w:val="1663500245"/>
              <w:placeholder>
                <w:docPart w:val="3CEF4D261B845E4BA529519A22FFCABA"/>
              </w:placeholder>
            </w:sdtPr>
            <w:sdtEndPr/>
            <w:sdtContent>
              <w:p w14:paraId="01A310C9" w14:textId="728B28D8" w:rsidR="00453F40" w:rsidRPr="00436016" w:rsidRDefault="00AC31A8" w:rsidP="00B64674">
                <w:pPr>
                  <w:spacing w:line="240" w:lineRule="auto"/>
                  <w:jc w:val="center"/>
                  <w:rPr>
                    <w:color w:val="000000"/>
                  </w:rPr>
                </w:pPr>
                <w:r w:rsidRPr="00436016">
                  <w:rPr>
                    <w:color w:val="000000"/>
                  </w:rPr>
                  <w:t>[5]</w:t>
                </w:r>
              </w:p>
            </w:sdtContent>
          </w:sdt>
        </w:tc>
      </w:tr>
    </w:tbl>
    <w:p w14:paraId="71D406BF" w14:textId="77777777" w:rsidR="00453F40" w:rsidRPr="00436016" w:rsidRDefault="00453F40" w:rsidP="00C96F22">
      <w:pPr>
        <w:spacing w:line="259" w:lineRule="auto"/>
        <w:rPr>
          <w:rFonts w:eastAsiaTheme="minorHAnsi" w:cs="Times New Roman"/>
          <w:b/>
          <w:lang w:eastAsia="en-US" w:bidi="ar-SA"/>
        </w:rPr>
      </w:pPr>
    </w:p>
    <w:p w14:paraId="6E13B802" w14:textId="77777777" w:rsidR="00453F40" w:rsidRPr="00436016" w:rsidRDefault="00453F40" w:rsidP="00151125">
      <w:pPr>
        <w:spacing w:after="160" w:line="259" w:lineRule="auto"/>
        <w:rPr>
          <w:rFonts w:eastAsiaTheme="minorHAnsi" w:cs="Times New Roman"/>
          <w:b/>
          <w:bCs/>
          <w:lang w:eastAsia="en-US" w:bidi="ar-SA"/>
        </w:rPr>
      </w:pPr>
      <w:r w:rsidRPr="00436016">
        <w:rPr>
          <w:rFonts w:eastAsiaTheme="minorHAnsi" w:cs="Times New Roman"/>
          <w:b/>
          <w:bCs/>
          <w:lang w:eastAsia="en-US" w:bidi="ar-SA"/>
        </w:rPr>
        <w:t>Bonds</w:t>
      </w:r>
    </w:p>
    <w:tbl>
      <w:tblPr>
        <w:tblW w:w="8631" w:type="dxa"/>
        <w:tblLook w:val="04A0" w:firstRow="1" w:lastRow="0" w:firstColumn="1" w:lastColumn="0" w:noHBand="0" w:noVBand="1"/>
      </w:tblPr>
      <w:tblGrid>
        <w:gridCol w:w="1136"/>
        <w:gridCol w:w="1163"/>
        <w:gridCol w:w="1417"/>
        <w:gridCol w:w="1304"/>
        <w:gridCol w:w="1164"/>
        <w:gridCol w:w="1871"/>
        <w:gridCol w:w="576"/>
      </w:tblGrid>
      <w:tr w:rsidR="00453F40" w:rsidRPr="00436016" w14:paraId="7E1A3FA2" w14:textId="77777777" w:rsidTr="003C7887">
        <w:trPr>
          <w:trHeight w:val="340"/>
        </w:trPr>
        <w:tc>
          <w:tcPr>
            <w:tcW w:w="1136" w:type="dxa"/>
            <w:tcBorders>
              <w:top w:val="nil"/>
              <w:left w:val="nil"/>
              <w:bottom w:val="single" w:sz="12" w:space="0" w:color="auto"/>
              <w:right w:val="nil"/>
            </w:tcBorders>
            <w:shd w:val="clear" w:color="auto" w:fill="auto"/>
            <w:noWrap/>
            <w:vAlign w:val="center"/>
            <w:hideMark/>
          </w:tcPr>
          <w:p w14:paraId="058710DA" w14:textId="77777777" w:rsidR="00453F40" w:rsidRPr="00436016" w:rsidRDefault="00453F40" w:rsidP="003C7887">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Atom 1</w:t>
            </w:r>
          </w:p>
        </w:tc>
        <w:tc>
          <w:tcPr>
            <w:tcW w:w="1163" w:type="dxa"/>
            <w:tcBorders>
              <w:top w:val="nil"/>
              <w:left w:val="nil"/>
              <w:bottom w:val="single" w:sz="12" w:space="0" w:color="auto"/>
              <w:right w:val="nil"/>
            </w:tcBorders>
            <w:shd w:val="clear" w:color="auto" w:fill="auto"/>
            <w:noWrap/>
            <w:vAlign w:val="center"/>
            <w:hideMark/>
          </w:tcPr>
          <w:p w14:paraId="299E32DE" w14:textId="77777777" w:rsidR="00453F40" w:rsidRPr="00436016" w:rsidRDefault="00453F40" w:rsidP="003C7887">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Atom 2</w:t>
            </w:r>
          </w:p>
        </w:tc>
        <w:tc>
          <w:tcPr>
            <w:tcW w:w="1417" w:type="dxa"/>
            <w:tcBorders>
              <w:top w:val="nil"/>
              <w:left w:val="nil"/>
              <w:bottom w:val="single" w:sz="12" w:space="0" w:color="auto"/>
              <w:right w:val="nil"/>
            </w:tcBorders>
            <w:shd w:val="clear" w:color="auto" w:fill="auto"/>
            <w:noWrap/>
            <w:vAlign w:val="center"/>
            <w:hideMark/>
          </w:tcPr>
          <w:p w14:paraId="351246EA" w14:textId="77777777" w:rsidR="00453F40" w:rsidRPr="00436016" w:rsidRDefault="00453F40" w:rsidP="003C7887">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Force Field</w:t>
            </w:r>
          </w:p>
        </w:tc>
        <w:tc>
          <w:tcPr>
            <w:tcW w:w="1304" w:type="dxa"/>
            <w:tcBorders>
              <w:top w:val="nil"/>
              <w:left w:val="nil"/>
              <w:bottom w:val="single" w:sz="12" w:space="0" w:color="auto"/>
              <w:right w:val="nil"/>
            </w:tcBorders>
            <w:shd w:val="clear" w:color="auto" w:fill="auto"/>
            <w:noWrap/>
            <w:vAlign w:val="center"/>
            <w:hideMark/>
          </w:tcPr>
          <w:p w14:paraId="193757CD" w14:textId="77777777" w:rsidR="00453F40" w:rsidRPr="00436016" w:rsidRDefault="00453F40" w:rsidP="003C7887">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Bond type</w:t>
            </w:r>
          </w:p>
        </w:tc>
        <w:tc>
          <w:tcPr>
            <w:tcW w:w="1164" w:type="dxa"/>
            <w:tcBorders>
              <w:top w:val="nil"/>
              <w:left w:val="nil"/>
              <w:bottom w:val="single" w:sz="12" w:space="0" w:color="auto"/>
              <w:right w:val="nil"/>
            </w:tcBorders>
            <w:shd w:val="clear" w:color="auto" w:fill="auto"/>
            <w:noWrap/>
            <w:vAlign w:val="center"/>
            <w:hideMark/>
          </w:tcPr>
          <w:p w14:paraId="7B301050" w14:textId="77777777" w:rsidR="00453F40" w:rsidRPr="00436016" w:rsidRDefault="00453F40" w:rsidP="003C7887">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Equation</w:t>
            </w:r>
          </w:p>
        </w:tc>
        <w:tc>
          <w:tcPr>
            <w:tcW w:w="1871" w:type="dxa"/>
            <w:tcBorders>
              <w:top w:val="nil"/>
              <w:left w:val="nil"/>
              <w:bottom w:val="single" w:sz="12" w:space="0" w:color="auto"/>
              <w:right w:val="nil"/>
            </w:tcBorders>
            <w:shd w:val="clear" w:color="auto" w:fill="auto"/>
            <w:noWrap/>
            <w:vAlign w:val="center"/>
            <w:hideMark/>
          </w:tcPr>
          <w:p w14:paraId="7DEEB9C8" w14:textId="77777777" w:rsidR="00453F40" w:rsidRPr="00436016" w:rsidRDefault="00453F40" w:rsidP="003C7887">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Parameters</w:t>
            </w:r>
          </w:p>
        </w:tc>
        <w:tc>
          <w:tcPr>
            <w:tcW w:w="576" w:type="dxa"/>
            <w:tcBorders>
              <w:top w:val="nil"/>
              <w:left w:val="nil"/>
              <w:bottom w:val="single" w:sz="12" w:space="0" w:color="auto"/>
              <w:right w:val="nil"/>
            </w:tcBorders>
            <w:shd w:val="clear" w:color="auto" w:fill="auto"/>
            <w:noWrap/>
            <w:vAlign w:val="center"/>
            <w:hideMark/>
          </w:tcPr>
          <w:p w14:paraId="4A5A1D13" w14:textId="77777777" w:rsidR="00453F40" w:rsidRPr="00436016" w:rsidRDefault="00453F40" w:rsidP="003C7887">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Ref</w:t>
            </w:r>
          </w:p>
        </w:tc>
      </w:tr>
      <w:tr w:rsidR="00453F40" w:rsidRPr="00436016" w14:paraId="4F1B9CE8" w14:textId="77777777" w:rsidTr="003C7887">
        <w:trPr>
          <w:trHeight w:val="340"/>
        </w:trPr>
        <w:tc>
          <w:tcPr>
            <w:tcW w:w="1136" w:type="dxa"/>
            <w:tcBorders>
              <w:top w:val="single" w:sz="12" w:space="0" w:color="auto"/>
              <w:left w:val="nil"/>
              <w:bottom w:val="single" w:sz="4" w:space="0" w:color="auto"/>
              <w:right w:val="nil"/>
            </w:tcBorders>
            <w:shd w:val="clear" w:color="auto" w:fill="auto"/>
            <w:noWrap/>
            <w:vAlign w:val="center"/>
            <w:hideMark/>
          </w:tcPr>
          <w:p w14:paraId="500832F8" w14:textId="77777777" w:rsidR="00453F40" w:rsidRPr="00436016" w:rsidRDefault="00453F40" w:rsidP="003C7887">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w</w:t>
            </w:r>
          </w:p>
        </w:tc>
        <w:tc>
          <w:tcPr>
            <w:tcW w:w="1163" w:type="dxa"/>
            <w:tcBorders>
              <w:top w:val="single" w:sz="12" w:space="0" w:color="auto"/>
              <w:left w:val="nil"/>
              <w:bottom w:val="single" w:sz="4" w:space="0" w:color="auto"/>
              <w:right w:val="nil"/>
            </w:tcBorders>
            <w:shd w:val="clear" w:color="auto" w:fill="auto"/>
            <w:noWrap/>
            <w:vAlign w:val="center"/>
            <w:hideMark/>
          </w:tcPr>
          <w:p w14:paraId="65983D84" w14:textId="77777777" w:rsidR="00453F40" w:rsidRPr="00436016" w:rsidRDefault="00453F40" w:rsidP="003C7887">
            <w:pPr>
              <w:spacing w:line="240" w:lineRule="auto"/>
              <w:jc w:val="left"/>
              <w:rPr>
                <w:rFonts w:eastAsia="Times New Roman" w:cs="Times New Roman"/>
                <w:color w:val="000000"/>
                <w:lang w:bidi="ar-SA"/>
              </w:rPr>
            </w:pPr>
            <w:r w:rsidRPr="00436016">
              <w:rPr>
                <w:rFonts w:eastAsia="Times New Roman" w:cs="Times New Roman"/>
                <w:color w:val="000000"/>
                <w:lang w:bidi="ar-SA"/>
              </w:rPr>
              <w:t>H</w:t>
            </w:r>
            <w:r w:rsidRPr="00436016">
              <w:rPr>
                <w:rFonts w:eastAsia="Times New Roman" w:cs="Times New Roman"/>
                <w:color w:val="000000"/>
                <w:vertAlign w:val="subscript"/>
                <w:lang w:bidi="ar-SA"/>
              </w:rPr>
              <w:t>w</w:t>
            </w:r>
          </w:p>
        </w:tc>
        <w:tc>
          <w:tcPr>
            <w:tcW w:w="1417" w:type="dxa"/>
            <w:tcBorders>
              <w:top w:val="single" w:sz="12" w:space="0" w:color="auto"/>
              <w:left w:val="nil"/>
              <w:bottom w:val="single" w:sz="4" w:space="0" w:color="auto"/>
              <w:right w:val="nil"/>
            </w:tcBorders>
            <w:shd w:val="clear" w:color="auto" w:fill="auto"/>
            <w:noWrap/>
            <w:vAlign w:val="center"/>
            <w:hideMark/>
          </w:tcPr>
          <w:p w14:paraId="1C7CE099" w14:textId="77777777" w:rsidR="00453F40" w:rsidRPr="00436016" w:rsidRDefault="00453F40" w:rsidP="003C7887">
            <w:pPr>
              <w:spacing w:line="240" w:lineRule="auto"/>
              <w:jc w:val="left"/>
              <w:rPr>
                <w:rFonts w:eastAsia="Times New Roman" w:cs="Times New Roman"/>
                <w:color w:val="000000"/>
                <w:lang w:bidi="ar-SA"/>
              </w:rPr>
            </w:pPr>
            <w:r w:rsidRPr="00436016">
              <w:rPr>
                <w:rFonts w:eastAsia="Times New Roman" w:cs="Times New Roman"/>
                <w:color w:val="000000"/>
                <w:lang w:bidi="ar-SA"/>
              </w:rPr>
              <w:t>SPC/Fw</w:t>
            </w:r>
          </w:p>
        </w:tc>
        <w:tc>
          <w:tcPr>
            <w:tcW w:w="1304" w:type="dxa"/>
            <w:tcBorders>
              <w:top w:val="single" w:sz="12" w:space="0" w:color="auto"/>
              <w:left w:val="nil"/>
              <w:bottom w:val="single" w:sz="4" w:space="0" w:color="auto"/>
              <w:right w:val="nil"/>
            </w:tcBorders>
            <w:shd w:val="clear" w:color="auto" w:fill="auto"/>
            <w:noWrap/>
            <w:vAlign w:val="center"/>
            <w:hideMark/>
          </w:tcPr>
          <w:p w14:paraId="7DC119C8" w14:textId="77777777" w:rsidR="00453F40" w:rsidRPr="00436016" w:rsidRDefault="00453F40" w:rsidP="003C7887">
            <w:pPr>
              <w:spacing w:line="240" w:lineRule="auto"/>
              <w:jc w:val="left"/>
              <w:rPr>
                <w:rFonts w:eastAsia="Times New Roman" w:cs="Times New Roman"/>
                <w:color w:val="000000"/>
                <w:lang w:bidi="ar-SA"/>
              </w:rPr>
            </w:pPr>
            <w:r w:rsidRPr="00436016">
              <w:rPr>
                <w:rFonts w:eastAsia="Times New Roman" w:cs="Times New Roman"/>
                <w:color w:val="000000"/>
                <w:lang w:bidi="ar-SA"/>
              </w:rPr>
              <w:t>Harmonic</w:t>
            </w:r>
          </w:p>
        </w:tc>
        <w:tc>
          <w:tcPr>
            <w:tcW w:w="1164" w:type="dxa"/>
            <w:tcBorders>
              <w:top w:val="single" w:sz="12" w:space="0" w:color="auto"/>
              <w:left w:val="nil"/>
              <w:bottom w:val="single" w:sz="4" w:space="0" w:color="auto"/>
              <w:right w:val="nil"/>
            </w:tcBorders>
            <w:shd w:val="clear" w:color="auto" w:fill="auto"/>
            <w:noWrap/>
            <w:vAlign w:val="center"/>
            <w:hideMark/>
          </w:tcPr>
          <w:p w14:paraId="74070371" w14:textId="77777777" w:rsidR="00453F40" w:rsidRPr="00436016" w:rsidRDefault="00453F40" w:rsidP="003C7887">
            <w:pPr>
              <w:spacing w:line="240" w:lineRule="auto"/>
              <w:jc w:val="left"/>
              <w:rPr>
                <w:rFonts w:eastAsia="Times New Roman" w:cs="Times New Roman"/>
                <w:color w:val="000000"/>
                <w:lang w:bidi="ar-SA"/>
              </w:rPr>
            </w:pPr>
            <w:r w:rsidRPr="00436016">
              <w:rPr>
                <w:rFonts w:eastAsia="Times New Roman" w:cs="Times New Roman"/>
                <w:color w:val="000000"/>
                <w:lang w:bidi="ar-SA"/>
              </w:rPr>
              <w:t>E2</w:t>
            </w:r>
          </w:p>
        </w:tc>
        <w:tc>
          <w:tcPr>
            <w:tcW w:w="1871" w:type="dxa"/>
            <w:tcBorders>
              <w:top w:val="single" w:sz="12" w:space="0" w:color="auto"/>
              <w:left w:val="nil"/>
              <w:bottom w:val="single" w:sz="4" w:space="0" w:color="auto"/>
              <w:right w:val="nil"/>
            </w:tcBorders>
            <w:shd w:val="clear" w:color="auto" w:fill="auto"/>
            <w:noWrap/>
            <w:vAlign w:val="center"/>
            <w:hideMark/>
          </w:tcPr>
          <w:p w14:paraId="4C1BF492" w14:textId="77777777" w:rsidR="00453F40" w:rsidRPr="00436016" w:rsidRDefault="00453F40" w:rsidP="003C7887">
            <w:pPr>
              <w:spacing w:line="240" w:lineRule="auto"/>
              <w:jc w:val="left"/>
              <w:rPr>
                <w:rFonts w:eastAsia="Times New Roman" w:cs="Times New Roman"/>
                <w:color w:val="000000"/>
                <w:lang w:bidi="ar-SA"/>
              </w:rPr>
            </w:pPr>
            <w:r w:rsidRPr="00436016">
              <w:rPr>
                <w:rFonts w:eastAsia="Times New Roman" w:cs="Times New Roman"/>
                <w:color w:val="000000"/>
                <w:lang w:bidi="ar-SA"/>
              </w:rPr>
              <w:t>K = 22.96 eV</w:t>
            </w:r>
          </w:p>
          <w:p w14:paraId="67825BE1" w14:textId="77777777" w:rsidR="00453F40" w:rsidRPr="00436016" w:rsidRDefault="00453F40" w:rsidP="003C7887">
            <w:pPr>
              <w:spacing w:line="240" w:lineRule="auto"/>
              <w:jc w:val="left"/>
              <w:rPr>
                <w:rFonts w:eastAsia="Times New Roman" w:cs="Times New Roman"/>
                <w:color w:val="000000"/>
                <w:lang w:bidi="ar-SA"/>
              </w:rPr>
            </w:pPr>
            <w:r w:rsidRPr="00436016">
              <w:rPr>
                <w:rFonts w:eastAsia="Times New Roman" w:cs="Times New Roman"/>
                <w:color w:val="000000"/>
                <w:lang w:bidi="ar-SA"/>
              </w:rPr>
              <w:t>r</w:t>
            </w:r>
            <w:r w:rsidRPr="00436016">
              <w:rPr>
                <w:rFonts w:eastAsia="Times New Roman" w:cs="Times New Roman"/>
                <w:color w:val="000000"/>
                <w:vertAlign w:val="subscript"/>
                <w:lang w:bidi="ar-SA"/>
              </w:rPr>
              <w:t>0</w:t>
            </w:r>
            <w:r w:rsidRPr="00436016">
              <w:rPr>
                <w:rFonts w:eastAsia="Times New Roman" w:cs="Times New Roman"/>
                <w:color w:val="000000"/>
                <w:lang w:bidi="ar-SA"/>
              </w:rPr>
              <w:t xml:space="preserve"> = 1.012 Å</w:t>
            </w:r>
          </w:p>
        </w:tc>
        <w:sdt>
          <w:sdtPr>
            <w:rPr>
              <w:rFonts w:eastAsia="Times New Roman" w:cs="Times New Roman"/>
              <w:color w:val="000000"/>
              <w:lang w:bidi="ar-SA"/>
            </w:rPr>
            <w:tag w:val="MENDELEY_CITATION_v3_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"/>
            <w:id w:val="-416017403"/>
            <w:placeholder>
              <w:docPart w:val="C4A701417D49C74C97B3ABF747F06F5B"/>
            </w:placeholder>
          </w:sdtPr>
          <w:sdtEndPr/>
          <w:sdtContent>
            <w:tc>
              <w:tcPr>
                <w:tcW w:w="576" w:type="dxa"/>
                <w:tcBorders>
                  <w:top w:val="single" w:sz="12" w:space="0" w:color="auto"/>
                  <w:left w:val="nil"/>
                  <w:bottom w:val="single" w:sz="4" w:space="0" w:color="auto"/>
                  <w:right w:val="nil"/>
                </w:tcBorders>
                <w:shd w:val="clear" w:color="auto" w:fill="auto"/>
                <w:noWrap/>
                <w:vAlign w:val="center"/>
                <w:hideMark/>
              </w:tcPr>
              <w:p w14:paraId="0F0BB496" w14:textId="114D4DAA" w:rsidR="00453F40" w:rsidRPr="00436016" w:rsidRDefault="00AC31A8" w:rsidP="003C7887">
                <w:pPr>
                  <w:spacing w:line="240" w:lineRule="auto"/>
                  <w:jc w:val="left"/>
                  <w:rPr>
                    <w:rFonts w:eastAsia="Times New Roman" w:cs="Times New Roman"/>
                    <w:color w:val="000000"/>
                    <w:lang w:bidi="ar-SA"/>
                  </w:rPr>
                </w:pPr>
                <w:r w:rsidRPr="00436016">
                  <w:rPr>
                    <w:rFonts w:eastAsia="Times New Roman" w:cs="Times New Roman"/>
                    <w:color w:val="000000"/>
                    <w:lang w:bidi="ar-SA"/>
                  </w:rPr>
                  <w:t>[1]</w:t>
                </w:r>
              </w:p>
            </w:tc>
          </w:sdtContent>
        </w:sdt>
      </w:tr>
      <w:tr w:rsidR="00453F40" w:rsidRPr="00436016" w14:paraId="0F2DC1AF" w14:textId="77777777" w:rsidTr="003C7887">
        <w:trPr>
          <w:trHeight w:val="340"/>
        </w:trPr>
        <w:tc>
          <w:tcPr>
            <w:tcW w:w="1136" w:type="dxa"/>
            <w:tcBorders>
              <w:top w:val="single" w:sz="4" w:space="0" w:color="auto"/>
              <w:left w:val="nil"/>
              <w:bottom w:val="single" w:sz="4" w:space="0" w:color="auto"/>
              <w:right w:val="nil"/>
            </w:tcBorders>
            <w:shd w:val="clear" w:color="auto" w:fill="auto"/>
            <w:noWrap/>
            <w:vAlign w:val="center"/>
            <w:hideMark/>
          </w:tcPr>
          <w:p w14:paraId="715F55E2" w14:textId="77777777" w:rsidR="00453F40" w:rsidRPr="00436016" w:rsidRDefault="00453F40" w:rsidP="003C7887">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S</w:t>
            </w:r>
          </w:p>
        </w:tc>
        <w:tc>
          <w:tcPr>
            <w:tcW w:w="1163" w:type="dxa"/>
            <w:tcBorders>
              <w:top w:val="single" w:sz="4" w:space="0" w:color="auto"/>
              <w:left w:val="nil"/>
              <w:bottom w:val="single" w:sz="4" w:space="0" w:color="auto"/>
              <w:right w:val="nil"/>
            </w:tcBorders>
            <w:shd w:val="clear" w:color="auto" w:fill="auto"/>
            <w:noWrap/>
            <w:vAlign w:val="center"/>
            <w:hideMark/>
          </w:tcPr>
          <w:p w14:paraId="716EA4A0" w14:textId="77777777" w:rsidR="00453F40" w:rsidRPr="00436016" w:rsidRDefault="00453F40" w:rsidP="003C7887">
            <w:pPr>
              <w:spacing w:line="240" w:lineRule="auto"/>
              <w:jc w:val="left"/>
              <w:rPr>
                <w:rFonts w:eastAsia="Times New Roman" w:cs="Times New Roman"/>
                <w:color w:val="000000"/>
                <w:lang w:bidi="ar-SA"/>
              </w:rPr>
            </w:pPr>
            <w:r w:rsidRPr="00436016">
              <w:rPr>
                <w:rFonts w:eastAsia="Times New Roman" w:cs="Times New Roman"/>
                <w:color w:val="000000"/>
                <w:lang w:bidi="ar-SA"/>
              </w:rPr>
              <w:t>S</w:t>
            </w:r>
          </w:p>
        </w:tc>
        <w:tc>
          <w:tcPr>
            <w:tcW w:w="1417" w:type="dxa"/>
            <w:tcBorders>
              <w:top w:val="single" w:sz="4" w:space="0" w:color="auto"/>
              <w:left w:val="nil"/>
              <w:bottom w:val="single" w:sz="4" w:space="0" w:color="auto"/>
              <w:right w:val="nil"/>
            </w:tcBorders>
            <w:shd w:val="clear" w:color="auto" w:fill="auto"/>
            <w:noWrap/>
            <w:vAlign w:val="center"/>
            <w:hideMark/>
          </w:tcPr>
          <w:p w14:paraId="3CAE9320" w14:textId="77777777" w:rsidR="00453F40" w:rsidRPr="00436016" w:rsidRDefault="00453F40" w:rsidP="003C7887">
            <w:pPr>
              <w:spacing w:line="240" w:lineRule="auto"/>
              <w:jc w:val="left"/>
              <w:rPr>
                <w:rFonts w:eastAsia="Times New Roman" w:cs="Times New Roman"/>
                <w:color w:val="000000"/>
                <w:lang w:bidi="ar-SA"/>
              </w:rPr>
            </w:pPr>
            <w:r w:rsidRPr="00436016">
              <w:rPr>
                <w:rFonts w:eastAsia="Times New Roman" w:cs="Times New Roman"/>
                <w:color w:val="000000"/>
                <w:lang w:bidi="ar-SA"/>
              </w:rPr>
              <w:t>Byrne et al.</w:t>
            </w:r>
          </w:p>
        </w:tc>
        <w:tc>
          <w:tcPr>
            <w:tcW w:w="1304" w:type="dxa"/>
            <w:tcBorders>
              <w:top w:val="single" w:sz="4" w:space="0" w:color="auto"/>
              <w:left w:val="nil"/>
              <w:bottom w:val="single" w:sz="4" w:space="0" w:color="auto"/>
              <w:right w:val="nil"/>
            </w:tcBorders>
            <w:shd w:val="clear" w:color="auto" w:fill="auto"/>
            <w:noWrap/>
            <w:vAlign w:val="center"/>
            <w:hideMark/>
          </w:tcPr>
          <w:p w14:paraId="104EF5FD" w14:textId="77777777" w:rsidR="00453F40" w:rsidRPr="00436016" w:rsidRDefault="00453F40" w:rsidP="003C7887">
            <w:pPr>
              <w:spacing w:line="240" w:lineRule="auto"/>
              <w:jc w:val="left"/>
              <w:rPr>
                <w:rFonts w:eastAsia="Times New Roman" w:cs="Times New Roman"/>
                <w:color w:val="000000"/>
                <w:lang w:bidi="ar-SA"/>
              </w:rPr>
            </w:pPr>
            <w:r w:rsidRPr="00436016">
              <w:rPr>
                <w:rFonts w:eastAsia="Times New Roman" w:cs="Times New Roman"/>
                <w:color w:val="000000"/>
                <w:lang w:bidi="ar-SA"/>
              </w:rPr>
              <w:t>Morse</w:t>
            </w:r>
          </w:p>
        </w:tc>
        <w:tc>
          <w:tcPr>
            <w:tcW w:w="1164" w:type="dxa"/>
            <w:tcBorders>
              <w:top w:val="single" w:sz="4" w:space="0" w:color="auto"/>
              <w:left w:val="nil"/>
              <w:bottom w:val="single" w:sz="4" w:space="0" w:color="auto"/>
              <w:right w:val="nil"/>
            </w:tcBorders>
            <w:shd w:val="clear" w:color="auto" w:fill="auto"/>
            <w:noWrap/>
            <w:vAlign w:val="center"/>
            <w:hideMark/>
          </w:tcPr>
          <w:p w14:paraId="403FA9B3" w14:textId="77777777" w:rsidR="00453F40" w:rsidRPr="00436016" w:rsidRDefault="00453F40" w:rsidP="003C7887">
            <w:pPr>
              <w:spacing w:line="240" w:lineRule="auto"/>
              <w:jc w:val="left"/>
              <w:rPr>
                <w:rFonts w:eastAsia="Times New Roman" w:cs="Times New Roman"/>
                <w:color w:val="000000"/>
                <w:lang w:bidi="ar-SA"/>
              </w:rPr>
            </w:pPr>
            <w:r w:rsidRPr="00436016">
              <w:rPr>
                <w:rFonts w:eastAsia="Times New Roman" w:cs="Times New Roman"/>
                <w:color w:val="000000"/>
                <w:lang w:bidi="ar-SA"/>
              </w:rPr>
              <w:t>E3</w:t>
            </w:r>
          </w:p>
        </w:tc>
        <w:tc>
          <w:tcPr>
            <w:tcW w:w="1871" w:type="dxa"/>
            <w:tcBorders>
              <w:top w:val="single" w:sz="4" w:space="0" w:color="auto"/>
              <w:left w:val="nil"/>
              <w:bottom w:val="single" w:sz="4" w:space="0" w:color="auto"/>
              <w:right w:val="nil"/>
            </w:tcBorders>
            <w:shd w:val="clear" w:color="auto" w:fill="auto"/>
            <w:noWrap/>
            <w:vAlign w:val="center"/>
            <w:hideMark/>
          </w:tcPr>
          <w:p w14:paraId="655E1A1B" w14:textId="77777777" w:rsidR="00453F40" w:rsidRPr="00436016" w:rsidRDefault="00453F40" w:rsidP="009A1B46">
            <w:pPr>
              <w:spacing w:line="240" w:lineRule="auto"/>
              <w:jc w:val="left"/>
              <w:rPr>
                <w:rFonts w:eastAsia="Times New Roman" w:cs="Times New Roman"/>
                <w:color w:val="000000"/>
                <w:lang w:bidi="ar-SA"/>
              </w:rPr>
            </w:pPr>
            <w:r w:rsidRPr="00436016">
              <w:rPr>
                <w:rFonts w:eastAsia="Times New Roman" w:cs="Times New Roman"/>
                <w:color w:val="000000"/>
                <w:lang w:bidi="ar-SA"/>
              </w:rPr>
              <w:t>D = 5.0 eV</w:t>
            </w:r>
          </w:p>
          <w:p w14:paraId="661C7518" w14:textId="77777777" w:rsidR="00453F40" w:rsidRPr="00436016" w:rsidRDefault="00453F40" w:rsidP="009A1B46">
            <w:pPr>
              <w:spacing w:line="240" w:lineRule="auto"/>
              <w:jc w:val="left"/>
              <w:rPr>
                <w:rFonts w:eastAsia="Times New Roman" w:cs="Times New Roman"/>
                <w:color w:val="000000"/>
                <w:vertAlign w:val="superscript"/>
                <w:lang w:bidi="ar-SA"/>
              </w:rPr>
            </w:pPr>
            <w:r w:rsidRPr="00436016">
              <w:rPr>
                <w:rFonts w:eastAsia="Times New Roman" w:cs="Times New Roman"/>
                <w:color w:val="000000"/>
                <w:lang w:bidi="ar-SA"/>
              </w:rPr>
              <w:t>α = 1.2 Å</w:t>
            </w:r>
            <w:r w:rsidRPr="00436016">
              <w:rPr>
                <w:rFonts w:eastAsia="Times New Roman" w:cs="Times New Roman"/>
                <w:color w:val="000000"/>
                <w:vertAlign w:val="superscript"/>
                <w:lang w:bidi="ar-SA"/>
              </w:rPr>
              <w:t>-1</w:t>
            </w:r>
          </w:p>
          <w:p w14:paraId="6CC4FA26" w14:textId="77777777" w:rsidR="00453F40" w:rsidRPr="00436016" w:rsidRDefault="00453F40" w:rsidP="009A1B46">
            <w:pPr>
              <w:spacing w:line="240" w:lineRule="auto"/>
              <w:jc w:val="left"/>
              <w:rPr>
                <w:rFonts w:eastAsia="Times New Roman" w:cs="Times New Roman"/>
                <w:color w:val="000000"/>
                <w:lang w:bidi="ar-SA"/>
              </w:rPr>
            </w:pPr>
            <w:r w:rsidRPr="00436016">
              <w:rPr>
                <w:rFonts w:eastAsia="Times New Roman" w:cs="Times New Roman"/>
                <w:color w:val="000000"/>
                <w:lang w:bidi="ar-SA"/>
              </w:rPr>
              <w:t>r</w:t>
            </w:r>
            <w:r w:rsidRPr="00436016">
              <w:rPr>
                <w:rFonts w:eastAsia="Times New Roman" w:cs="Times New Roman"/>
                <w:color w:val="000000"/>
                <w:vertAlign w:val="subscript"/>
                <w:lang w:bidi="ar-SA"/>
              </w:rPr>
              <w:t>0</w:t>
            </w:r>
            <w:r w:rsidRPr="00436016">
              <w:rPr>
                <w:rFonts w:eastAsia="Times New Roman" w:cs="Times New Roman"/>
                <w:color w:val="000000"/>
                <w:lang w:bidi="ar-SA"/>
              </w:rPr>
              <w:t xml:space="preserve"> = 1.505 Å</w:t>
            </w:r>
          </w:p>
        </w:tc>
        <w:tc>
          <w:tcPr>
            <w:tcW w:w="576" w:type="dxa"/>
            <w:tcBorders>
              <w:top w:val="single" w:sz="4" w:space="0" w:color="auto"/>
              <w:left w:val="nil"/>
              <w:bottom w:val="single" w:sz="4" w:space="0" w:color="auto"/>
              <w:right w:val="nil"/>
            </w:tcBorders>
            <w:shd w:val="clear" w:color="auto" w:fill="auto"/>
            <w:noWrap/>
            <w:vAlign w:val="center"/>
            <w:hideMark/>
          </w:tcPr>
          <w:sdt>
            <w:sdtPr>
              <w:rPr>
                <w:color w:val="000000"/>
              </w:rPr>
              <w:tag w:val="MENDELEY_CITATION_v3_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"/>
              <w:id w:val="715091162"/>
              <w:placeholder>
                <w:docPart w:val="2458A5246589ED4B830FA09FD3884621"/>
              </w:placeholder>
            </w:sdtPr>
            <w:sdtEndPr/>
            <w:sdtContent>
              <w:p w14:paraId="5BBD7B3D" w14:textId="1DBCDECD" w:rsidR="00453F40" w:rsidRPr="00436016" w:rsidRDefault="00AC31A8" w:rsidP="00B64674">
                <w:pPr>
                  <w:spacing w:line="240" w:lineRule="auto"/>
                  <w:jc w:val="center"/>
                  <w:rPr>
                    <w:color w:val="000000"/>
                  </w:rPr>
                </w:pPr>
                <w:r w:rsidRPr="00436016">
                  <w:rPr>
                    <w:color w:val="000000"/>
                  </w:rPr>
                  <w:t>[5]</w:t>
                </w:r>
              </w:p>
            </w:sdtContent>
          </w:sdt>
        </w:tc>
      </w:tr>
    </w:tbl>
    <w:p w14:paraId="696C06FA" w14:textId="77777777" w:rsidR="00453F40" w:rsidRPr="00436016" w:rsidRDefault="00453F40" w:rsidP="00C4701B">
      <w:pPr>
        <w:rPr>
          <w:rFonts w:asciiTheme="majorBidi" w:eastAsiaTheme="minorHAnsi" w:hAnsiTheme="majorBidi" w:cstheme="majorBidi"/>
          <w:b/>
          <w:color w:val="000000"/>
        </w:rPr>
      </w:pPr>
    </w:p>
    <w:p w14:paraId="70548BB2" w14:textId="77777777" w:rsidR="00453F40" w:rsidRPr="00436016" w:rsidRDefault="00453F40" w:rsidP="00C4701B">
      <w:pPr>
        <w:rPr>
          <w:rFonts w:asciiTheme="majorBidi" w:eastAsiaTheme="minorHAnsi" w:hAnsiTheme="majorBidi" w:cstheme="majorBidi"/>
          <w:b/>
          <w:color w:val="000000"/>
        </w:rPr>
      </w:pPr>
      <w:r w:rsidRPr="00436016">
        <w:rPr>
          <w:rFonts w:asciiTheme="majorBidi" w:eastAsiaTheme="minorHAnsi" w:hAnsiTheme="majorBidi" w:cstheme="majorBidi"/>
          <w:b/>
          <w:color w:val="000000"/>
        </w:rPr>
        <w:t>Angles</w:t>
      </w:r>
    </w:p>
    <w:p w14:paraId="76801490" w14:textId="77777777" w:rsidR="00453F40" w:rsidRPr="00436016" w:rsidRDefault="00453F40" w:rsidP="00C4701B">
      <w:pPr>
        <w:pStyle w:val="ListParagraph"/>
        <w:numPr>
          <w:ilvl w:val="0"/>
          <w:numId w:val="4"/>
        </w:numPr>
        <w:rPr>
          <w:rFonts w:asciiTheme="majorBidi" w:eastAsiaTheme="minorHAnsi" w:hAnsiTheme="majorBidi" w:cstheme="majorBidi"/>
          <w:b/>
          <w:color w:val="000000"/>
          <w:sz w:val="24"/>
          <w:szCs w:val="24"/>
        </w:rPr>
      </w:pPr>
      <w:r w:rsidRPr="00436016">
        <w:rPr>
          <w:rFonts w:asciiTheme="majorBidi" w:eastAsiaTheme="minorHAnsi" w:hAnsiTheme="majorBidi" w:cstheme="majorBidi"/>
          <w:b/>
          <w:color w:val="000000"/>
          <w:sz w:val="24"/>
          <w:szCs w:val="24"/>
        </w:rPr>
        <w:t>Harmonic angle, equation E4</w:t>
      </w:r>
    </w:p>
    <w:tbl>
      <w:tblPr>
        <w:tblW w:w="8217" w:type="dxa"/>
        <w:tblLook w:val="04A0" w:firstRow="1" w:lastRow="0" w:firstColumn="1" w:lastColumn="0" w:noHBand="0" w:noVBand="1"/>
      </w:tblPr>
      <w:tblGrid>
        <w:gridCol w:w="1696"/>
        <w:gridCol w:w="993"/>
        <w:gridCol w:w="992"/>
        <w:gridCol w:w="1417"/>
        <w:gridCol w:w="1134"/>
        <w:gridCol w:w="1134"/>
        <w:gridCol w:w="851"/>
      </w:tblGrid>
      <w:tr w:rsidR="00453F40" w:rsidRPr="00436016" w14:paraId="1E141FF2" w14:textId="77777777" w:rsidTr="003C7887">
        <w:trPr>
          <w:trHeight w:val="340"/>
        </w:trPr>
        <w:tc>
          <w:tcPr>
            <w:tcW w:w="1696" w:type="dxa"/>
            <w:tcBorders>
              <w:bottom w:val="single" w:sz="12" w:space="0" w:color="auto"/>
            </w:tcBorders>
            <w:shd w:val="clear" w:color="auto" w:fill="auto"/>
            <w:noWrap/>
            <w:vAlign w:val="bottom"/>
            <w:hideMark/>
          </w:tcPr>
          <w:p w14:paraId="2AA1BD8B" w14:textId="77777777" w:rsidR="00453F40" w:rsidRPr="00436016" w:rsidRDefault="00453F40" w:rsidP="003C7887">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Centre Atom</w:t>
            </w:r>
          </w:p>
        </w:tc>
        <w:tc>
          <w:tcPr>
            <w:tcW w:w="993" w:type="dxa"/>
            <w:tcBorders>
              <w:bottom w:val="single" w:sz="12" w:space="0" w:color="auto"/>
            </w:tcBorders>
            <w:shd w:val="clear" w:color="auto" w:fill="auto"/>
            <w:noWrap/>
            <w:vAlign w:val="bottom"/>
            <w:hideMark/>
          </w:tcPr>
          <w:p w14:paraId="19F14043" w14:textId="77777777" w:rsidR="00453F40" w:rsidRPr="00436016" w:rsidRDefault="00453F40" w:rsidP="003C7887">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Atom 1</w:t>
            </w:r>
          </w:p>
        </w:tc>
        <w:tc>
          <w:tcPr>
            <w:tcW w:w="992" w:type="dxa"/>
            <w:tcBorders>
              <w:bottom w:val="single" w:sz="12" w:space="0" w:color="auto"/>
            </w:tcBorders>
            <w:shd w:val="clear" w:color="auto" w:fill="auto"/>
            <w:noWrap/>
            <w:vAlign w:val="bottom"/>
            <w:hideMark/>
          </w:tcPr>
          <w:p w14:paraId="573AF7BF" w14:textId="77777777" w:rsidR="00453F40" w:rsidRPr="00436016" w:rsidRDefault="00453F40" w:rsidP="003C7887">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Atom 2</w:t>
            </w:r>
          </w:p>
        </w:tc>
        <w:tc>
          <w:tcPr>
            <w:tcW w:w="1417" w:type="dxa"/>
            <w:tcBorders>
              <w:bottom w:val="single" w:sz="12" w:space="0" w:color="auto"/>
            </w:tcBorders>
            <w:shd w:val="clear" w:color="auto" w:fill="auto"/>
            <w:noWrap/>
            <w:vAlign w:val="bottom"/>
            <w:hideMark/>
          </w:tcPr>
          <w:p w14:paraId="0C3F3714" w14:textId="77777777" w:rsidR="00453F40" w:rsidRPr="00436016" w:rsidRDefault="00453F40" w:rsidP="003C7887">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Force Field</w:t>
            </w:r>
          </w:p>
        </w:tc>
        <w:tc>
          <w:tcPr>
            <w:tcW w:w="1134" w:type="dxa"/>
            <w:tcBorders>
              <w:bottom w:val="single" w:sz="12" w:space="0" w:color="auto"/>
            </w:tcBorders>
            <w:shd w:val="clear" w:color="auto" w:fill="auto"/>
            <w:noWrap/>
            <w:vAlign w:val="bottom"/>
            <w:hideMark/>
          </w:tcPr>
          <w:p w14:paraId="7030A1D3" w14:textId="77777777" w:rsidR="00453F40" w:rsidRPr="00436016" w:rsidRDefault="00453F40" w:rsidP="003C7887">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E [eV]</w:t>
            </w:r>
          </w:p>
        </w:tc>
        <w:tc>
          <w:tcPr>
            <w:tcW w:w="1134" w:type="dxa"/>
            <w:tcBorders>
              <w:bottom w:val="single" w:sz="12" w:space="0" w:color="auto"/>
            </w:tcBorders>
            <w:shd w:val="clear" w:color="auto" w:fill="auto"/>
            <w:noWrap/>
            <w:vAlign w:val="bottom"/>
            <w:hideMark/>
          </w:tcPr>
          <w:p w14:paraId="14BD1843" w14:textId="77777777" w:rsidR="00453F40" w:rsidRPr="00436016" w:rsidRDefault="00453F40" w:rsidP="003C7887">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ϴ</w:t>
            </w:r>
            <w:r w:rsidRPr="00436016">
              <w:rPr>
                <w:rFonts w:eastAsia="Times New Roman" w:cs="Times New Roman"/>
                <w:b/>
                <w:bCs/>
                <w:color w:val="000000"/>
                <w:vertAlign w:val="subscript"/>
                <w:lang w:bidi="ar-SA"/>
              </w:rPr>
              <w:t>0</w:t>
            </w:r>
            <w:r w:rsidRPr="00436016">
              <w:rPr>
                <w:rFonts w:eastAsia="Times New Roman" w:cs="Times New Roman"/>
                <w:b/>
                <w:bCs/>
                <w:color w:val="000000"/>
                <w:lang w:bidi="ar-SA"/>
              </w:rPr>
              <w:t xml:space="preserve"> [deg]</w:t>
            </w:r>
          </w:p>
        </w:tc>
        <w:tc>
          <w:tcPr>
            <w:tcW w:w="851" w:type="dxa"/>
            <w:tcBorders>
              <w:bottom w:val="single" w:sz="12" w:space="0" w:color="auto"/>
            </w:tcBorders>
            <w:shd w:val="clear" w:color="auto" w:fill="auto"/>
            <w:noWrap/>
            <w:vAlign w:val="bottom"/>
            <w:hideMark/>
          </w:tcPr>
          <w:p w14:paraId="35587884" w14:textId="77777777" w:rsidR="00453F40" w:rsidRPr="00436016" w:rsidRDefault="00453F40" w:rsidP="003C7887">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Ref</w:t>
            </w:r>
          </w:p>
        </w:tc>
      </w:tr>
      <w:tr w:rsidR="00453F40" w:rsidRPr="00436016" w14:paraId="47805552" w14:textId="77777777" w:rsidTr="008A55DC">
        <w:trPr>
          <w:trHeight w:val="340"/>
        </w:trPr>
        <w:tc>
          <w:tcPr>
            <w:tcW w:w="1696" w:type="dxa"/>
            <w:tcBorders>
              <w:top w:val="single" w:sz="12" w:space="0" w:color="auto"/>
            </w:tcBorders>
            <w:shd w:val="clear" w:color="auto" w:fill="auto"/>
            <w:noWrap/>
            <w:vAlign w:val="bottom"/>
            <w:hideMark/>
          </w:tcPr>
          <w:p w14:paraId="051A3F0A" w14:textId="77777777" w:rsidR="00453F40" w:rsidRPr="00436016" w:rsidRDefault="00453F40" w:rsidP="003C7887">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w</w:t>
            </w:r>
          </w:p>
        </w:tc>
        <w:tc>
          <w:tcPr>
            <w:tcW w:w="993" w:type="dxa"/>
            <w:tcBorders>
              <w:top w:val="single" w:sz="12" w:space="0" w:color="auto"/>
            </w:tcBorders>
            <w:shd w:val="clear" w:color="auto" w:fill="auto"/>
            <w:noWrap/>
            <w:vAlign w:val="bottom"/>
            <w:hideMark/>
          </w:tcPr>
          <w:p w14:paraId="5AF117FB" w14:textId="77777777" w:rsidR="00453F40" w:rsidRPr="00436016" w:rsidRDefault="00453F40" w:rsidP="003C7887">
            <w:pPr>
              <w:spacing w:line="240" w:lineRule="auto"/>
              <w:jc w:val="left"/>
              <w:rPr>
                <w:rFonts w:eastAsia="Times New Roman" w:cs="Times New Roman"/>
                <w:color w:val="000000"/>
                <w:lang w:bidi="ar-SA"/>
              </w:rPr>
            </w:pPr>
            <w:r w:rsidRPr="00436016">
              <w:rPr>
                <w:rFonts w:eastAsia="Times New Roman" w:cs="Times New Roman"/>
                <w:color w:val="000000"/>
                <w:lang w:bidi="ar-SA"/>
              </w:rPr>
              <w:t>H</w:t>
            </w:r>
            <w:r w:rsidRPr="00436016">
              <w:rPr>
                <w:rFonts w:eastAsia="Times New Roman" w:cs="Times New Roman"/>
                <w:color w:val="000000"/>
                <w:vertAlign w:val="subscript"/>
                <w:lang w:bidi="ar-SA"/>
              </w:rPr>
              <w:t>w</w:t>
            </w:r>
          </w:p>
        </w:tc>
        <w:tc>
          <w:tcPr>
            <w:tcW w:w="992" w:type="dxa"/>
            <w:tcBorders>
              <w:top w:val="single" w:sz="12" w:space="0" w:color="auto"/>
            </w:tcBorders>
            <w:shd w:val="clear" w:color="auto" w:fill="auto"/>
            <w:noWrap/>
            <w:vAlign w:val="bottom"/>
            <w:hideMark/>
          </w:tcPr>
          <w:p w14:paraId="6E31DE9C" w14:textId="77777777" w:rsidR="00453F40" w:rsidRPr="00436016" w:rsidRDefault="00453F40" w:rsidP="003C7887">
            <w:pPr>
              <w:spacing w:line="240" w:lineRule="auto"/>
              <w:jc w:val="left"/>
              <w:rPr>
                <w:rFonts w:eastAsia="Times New Roman" w:cs="Times New Roman"/>
                <w:color w:val="000000"/>
                <w:lang w:bidi="ar-SA"/>
              </w:rPr>
            </w:pPr>
            <w:r w:rsidRPr="00436016">
              <w:rPr>
                <w:rFonts w:eastAsia="Times New Roman" w:cs="Times New Roman"/>
                <w:color w:val="000000"/>
                <w:lang w:bidi="ar-SA"/>
              </w:rPr>
              <w:t>H</w:t>
            </w:r>
            <w:r w:rsidRPr="00436016">
              <w:rPr>
                <w:rFonts w:eastAsia="Times New Roman" w:cs="Times New Roman"/>
                <w:color w:val="000000"/>
                <w:vertAlign w:val="subscript"/>
                <w:lang w:bidi="ar-SA"/>
              </w:rPr>
              <w:t>w</w:t>
            </w:r>
          </w:p>
        </w:tc>
        <w:tc>
          <w:tcPr>
            <w:tcW w:w="1417" w:type="dxa"/>
            <w:tcBorders>
              <w:top w:val="single" w:sz="12" w:space="0" w:color="auto"/>
            </w:tcBorders>
            <w:shd w:val="clear" w:color="auto" w:fill="auto"/>
            <w:noWrap/>
            <w:vAlign w:val="bottom"/>
            <w:hideMark/>
          </w:tcPr>
          <w:p w14:paraId="0A35EC21" w14:textId="77777777" w:rsidR="00453F40" w:rsidRPr="00436016" w:rsidRDefault="00453F40" w:rsidP="003C7887">
            <w:pPr>
              <w:spacing w:line="240" w:lineRule="auto"/>
              <w:jc w:val="left"/>
              <w:rPr>
                <w:rFonts w:eastAsia="Times New Roman" w:cs="Times New Roman"/>
                <w:color w:val="000000"/>
                <w:lang w:bidi="ar-SA"/>
              </w:rPr>
            </w:pPr>
            <w:r w:rsidRPr="00436016">
              <w:rPr>
                <w:rFonts w:eastAsia="Times New Roman" w:cs="Times New Roman"/>
                <w:color w:val="000000"/>
                <w:lang w:bidi="ar-SA"/>
              </w:rPr>
              <w:t>SPC/Fw</w:t>
            </w:r>
          </w:p>
        </w:tc>
        <w:tc>
          <w:tcPr>
            <w:tcW w:w="1134" w:type="dxa"/>
            <w:tcBorders>
              <w:top w:val="single" w:sz="12" w:space="0" w:color="auto"/>
            </w:tcBorders>
            <w:shd w:val="clear" w:color="auto" w:fill="auto"/>
            <w:noWrap/>
            <w:vAlign w:val="bottom"/>
            <w:hideMark/>
          </w:tcPr>
          <w:p w14:paraId="51B05F5E" w14:textId="77777777" w:rsidR="00453F40" w:rsidRPr="00436016" w:rsidRDefault="00453F40" w:rsidP="003C7887">
            <w:pPr>
              <w:spacing w:line="240" w:lineRule="auto"/>
              <w:jc w:val="center"/>
              <w:rPr>
                <w:rFonts w:eastAsia="Times New Roman" w:cs="Times New Roman"/>
                <w:color w:val="000000"/>
                <w:lang w:bidi="ar-SA"/>
              </w:rPr>
            </w:pPr>
            <w:r w:rsidRPr="00436016">
              <w:rPr>
                <w:rFonts w:eastAsia="Times New Roman" w:cs="Times New Roman"/>
                <w:color w:val="000000"/>
                <w:lang w:bidi="ar-SA"/>
              </w:rPr>
              <w:t>1.64567</w:t>
            </w:r>
          </w:p>
        </w:tc>
        <w:tc>
          <w:tcPr>
            <w:tcW w:w="1134" w:type="dxa"/>
            <w:tcBorders>
              <w:top w:val="single" w:sz="12" w:space="0" w:color="auto"/>
            </w:tcBorders>
            <w:shd w:val="clear" w:color="auto" w:fill="auto"/>
            <w:noWrap/>
            <w:vAlign w:val="bottom"/>
            <w:hideMark/>
          </w:tcPr>
          <w:p w14:paraId="76476785" w14:textId="77777777" w:rsidR="00453F40" w:rsidRPr="00436016" w:rsidRDefault="00453F40" w:rsidP="003C7887">
            <w:pPr>
              <w:spacing w:line="240" w:lineRule="auto"/>
              <w:jc w:val="center"/>
              <w:rPr>
                <w:rFonts w:eastAsia="Times New Roman" w:cs="Times New Roman"/>
                <w:color w:val="000000"/>
                <w:lang w:bidi="ar-SA"/>
              </w:rPr>
            </w:pPr>
            <w:r w:rsidRPr="00436016">
              <w:rPr>
                <w:rFonts w:eastAsia="Times New Roman" w:cs="Times New Roman"/>
                <w:color w:val="000000"/>
                <w:lang w:bidi="ar-SA"/>
              </w:rPr>
              <w:t>113.24</w:t>
            </w:r>
          </w:p>
        </w:tc>
        <w:sdt>
          <w:sdtPr>
            <w:rPr>
              <w:rFonts w:eastAsia="Times New Roman" w:cs="Times New Roman"/>
              <w:color w:val="000000"/>
              <w:lang w:bidi="ar-SA"/>
            </w:rPr>
            <w:tag w:val="MENDELEY_CITATION_v3_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"/>
            <w:id w:val="-658228423"/>
            <w:placeholder>
              <w:docPart w:val="B98D05E5B14DC94A8C01275BF24BBD98"/>
            </w:placeholder>
          </w:sdtPr>
          <w:sdtEndPr/>
          <w:sdtContent>
            <w:tc>
              <w:tcPr>
                <w:tcW w:w="851" w:type="dxa"/>
                <w:tcBorders>
                  <w:top w:val="single" w:sz="12" w:space="0" w:color="auto"/>
                </w:tcBorders>
                <w:shd w:val="clear" w:color="auto" w:fill="auto"/>
                <w:noWrap/>
                <w:vAlign w:val="bottom"/>
                <w:hideMark/>
              </w:tcPr>
              <w:p w14:paraId="2C5B595F" w14:textId="7B9F4467" w:rsidR="00453F40" w:rsidRPr="00436016" w:rsidRDefault="00AC31A8" w:rsidP="003C7887">
                <w:pPr>
                  <w:spacing w:line="240" w:lineRule="auto"/>
                  <w:jc w:val="center"/>
                  <w:rPr>
                    <w:rFonts w:eastAsia="Times New Roman" w:cs="Times New Roman"/>
                    <w:color w:val="000000"/>
                    <w:lang w:bidi="ar-SA"/>
                  </w:rPr>
                </w:pPr>
                <w:r w:rsidRPr="00436016">
                  <w:rPr>
                    <w:rFonts w:eastAsia="Times New Roman" w:cs="Times New Roman"/>
                    <w:color w:val="000000"/>
                    <w:lang w:bidi="ar-SA"/>
                  </w:rPr>
                  <w:t>[1]</w:t>
                </w:r>
              </w:p>
            </w:tc>
          </w:sdtContent>
        </w:sdt>
      </w:tr>
      <w:tr w:rsidR="00453F40" w:rsidRPr="00436016" w14:paraId="0E8A4E7C" w14:textId="77777777" w:rsidTr="008A55DC">
        <w:trPr>
          <w:trHeight w:val="340"/>
        </w:trPr>
        <w:tc>
          <w:tcPr>
            <w:tcW w:w="1696" w:type="dxa"/>
            <w:tcBorders>
              <w:bottom w:val="single" w:sz="4" w:space="0" w:color="auto"/>
            </w:tcBorders>
            <w:shd w:val="clear" w:color="auto" w:fill="auto"/>
            <w:noWrap/>
            <w:vAlign w:val="bottom"/>
          </w:tcPr>
          <w:p w14:paraId="21561364" w14:textId="77777777" w:rsidR="00453F40" w:rsidRPr="00436016" w:rsidRDefault="00453F40" w:rsidP="003C7887">
            <w:pPr>
              <w:spacing w:line="240" w:lineRule="auto"/>
              <w:jc w:val="left"/>
              <w:rPr>
                <w:rFonts w:eastAsia="Times New Roman" w:cs="Times New Roman"/>
                <w:color w:val="000000"/>
                <w:lang w:bidi="ar-SA"/>
              </w:rPr>
            </w:pPr>
            <w:r w:rsidRPr="00436016">
              <w:rPr>
                <w:rFonts w:eastAsia="Times New Roman" w:cs="Times New Roman"/>
                <w:color w:val="000000"/>
                <w:lang w:bidi="ar-SA"/>
              </w:rPr>
              <w:t>S</w:t>
            </w:r>
          </w:p>
        </w:tc>
        <w:tc>
          <w:tcPr>
            <w:tcW w:w="993" w:type="dxa"/>
            <w:tcBorders>
              <w:bottom w:val="single" w:sz="4" w:space="0" w:color="auto"/>
            </w:tcBorders>
            <w:shd w:val="clear" w:color="auto" w:fill="auto"/>
            <w:noWrap/>
            <w:vAlign w:val="bottom"/>
          </w:tcPr>
          <w:p w14:paraId="7E32ACAE" w14:textId="77777777" w:rsidR="00453F40" w:rsidRPr="00436016" w:rsidRDefault="00453F40" w:rsidP="003C7887">
            <w:pPr>
              <w:spacing w:line="240" w:lineRule="auto"/>
              <w:jc w:val="left"/>
              <w:rPr>
                <w:rFonts w:eastAsia="Times New Roman" w:cs="Times New Roman"/>
                <w:color w:val="000000"/>
                <w:vertAlign w:val="subscript"/>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S</w:t>
            </w:r>
          </w:p>
        </w:tc>
        <w:tc>
          <w:tcPr>
            <w:tcW w:w="992" w:type="dxa"/>
            <w:tcBorders>
              <w:bottom w:val="single" w:sz="4" w:space="0" w:color="auto"/>
            </w:tcBorders>
            <w:shd w:val="clear" w:color="auto" w:fill="auto"/>
            <w:noWrap/>
            <w:vAlign w:val="bottom"/>
          </w:tcPr>
          <w:p w14:paraId="791788BE" w14:textId="77777777" w:rsidR="00453F40" w:rsidRPr="00436016" w:rsidRDefault="00453F40" w:rsidP="003C7887">
            <w:pPr>
              <w:spacing w:line="240" w:lineRule="auto"/>
              <w:jc w:val="left"/>
              <w:rPr>
                <w:rFonts w:eastAsia="Times New Roman" w:cs="Times New Roman"/>
                <w:color w:val="000000"/>
                <w:vertAlign w:val="subscript"/>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S</w:t>
            </w:r>
          </w:p>
        </w:tc>
        <w:tc>
          <w:tcPr>
            <w:tcW w:w="1417" w:type="dxa"/>
            <w:tcBorders>
              <w:bottom w:val="single" w:sz="4" w:space="0" w:color="auto"/>
            </w:tcBorders>
            <w:shd w:val="clear" w:color="auto" w:fill="auto"/>
            <w:noWrap/>
            <w:vAlign w:val="bottom"/>
          </w:tcPr>
          <w:p w14:paraId="16E5D2D8" w14:textId="77777777" w:rsidR="00453F40" w:rsidRPr="00436016" w:rsidRDefault="00453F40" w:rsidP="003C7887">
            <w:pPr>
              <w:spacing w:line="240" w:lineRule="auto"/>
              <w:jc w:val="left"/>
              <w:rPr>
                <w:rFonts w:eastAsia="Times New Roman" w:cs="Times New Roman"/>
                <w:color w:val="000000"/>
                <w:lang w:bidi="ar-SA"/>
              </w:rPr>
            </w:pPr>
            <w:r w:rsidRPr="00436016">
              <w:rPr>
                <w:rFonts w:eastAsia="Times New Roman" w:cs="Times New Roman"/>
                <w:color w:val="000000"/>
                <w:lang w:bidi="ar-SA"/>
              </w:rPr>
              <w:t>Byrne et al.</w:t>
            </w:r>
          </w:p>
        </w:tc>
        <w:tc>
          <w:tcPr>
            <w:tcW w:w="1134" w:type="dxa"/>
            <w:tcBorders>
              <w:bottom w:val="single" w:sz="4" w:space="0" w:color="auto"/>
            </w:tcBorders>
            <w:shd w:val="clear" w:color="auto" w:fill="auto"/>
            <w:noWrap/>
            <w:vAlign w:val="bottom"/>
          </w:tcPr>
          <w:p w14:paraId="09D658A7" w14:textId="77777777" w:rsidR="00453F40" w:rsidRPr="00436016" w:rsidRDefault="00453F40" w:rsidP="003C7887">
            <w:pPr>
              <w:spacing w:line="240" w:lineRule="auto"/>
              <w:jc w:val="center"/>
              <w:rPr>
                <w:rFonts w:eastAsia="Times New Roman" w:cs="Times New Roman"/>
                <w:color w:val="000000"/>
                <w:lang w:bidi="ar-SA"/>
              </w:rPr>
            </w:pPr>
            <w:r w:rsidRPr="00436016">
              <w:rPr>
                <w:rFonts w:eastAsia="Times New Roman" w:cs="Times New Roman"/>
                <w:color w:val="000000"/>
                <w:lang w:bidi="ar-SA"/>
              </w:rPr>
              <w:t>7.50</w:t>
            </w:r>
          </w:p>
        </w:tc>
        <w:tc>
          <w:tcPr>
            <w:tcW w:w="1134" w:type="dxa"/>
            <w:tcBorders>
              <w:bottom w:val="single" w:sz="4" w:space="0" w:color="auto"/>
            </w:tcBorders>
            <w:shd w:val="clear" w:color="auto" w:fill="auto"/>
            <w:noWrap/>
            <w:vAlign w:val="bottom"/>
          </w:tcPr>
          <w:p w14:paraId="7F13AA46" w14:textId="77777777" w:rsidR="00453F40" w:rsidRPr="00436016" w:rsidRDefault="00453F40" w:rsidP="003C7887">
            <w:pPr>
              <w:spacing w:line="240" w:lineRule="auto"/>
              <w:jc w:val="center"/>
              <w:rPr>
                <w:rFonts w:eastAsia="Times New Roman" w:cs="Times New Roman"/>
                <w:color w:val="000000"/>
                <w:lang w:bidi="ar-SA"/>
              </w:rPr>
            </w:pPr>
            <w:r w:rsidRPr="00436016">
              <w:rPr>
                <w:rFonts w:eastAsia="Times New Roman" w:cs="Times New Roman"/>
                <w:color w:val="000000"/>
                <w:lang w:bidi="ar-SA"/>
              </w:rPr>
              <w:t>109.47</w:t>
            </w:r>
          </w:p>
        </w:tc>
        <w:tc>
          <w:tcPr>
            <w:tcW w:w="851" w:type="dxa"/>
            <w:tcBorders>
              <w:bottom w:val="single" w:sz="4" w:space="0" w:color="auto"/>
            </w:tcBorders>
            <w:shd w:val="clear" w:color="auto" w:fill="auto"/>
            <w:noWrap/>
            <w:vAlign w:val="bottom"/>
          </w:tcPr>
          <w:sdt>
            <w:sdtPr>
              <w:rPr>
                <w:color w:val="000000"/>
              </w:rPr>
              <w:tag w:val="MENDELEY_CITATION_v3_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"/>
              <w:id w:val="427161316"/>
              <w:placeholder>
                <w:docPart w:val="C544567903C6104BBEA1C3C58819AFDE"/>
              </w:placeholder>
            </w:sdtPr>
            <w:sdtEndPr/>
            <w:sdtContent>
              <w:p w14:paraId="307834B2" w14:textId="2A339337" w:rsidR="00453F40" w:rsidRPr="00436016" w:rsidRDefault="00AC31A8" w:rsidP="00B64674">
                <w:pPr>
                  <w:spacing w:line="240" w:lineRule="auto"/>
                  <w:jc w:val="center"/>
                  <w:rPr>
                    <w:color w:val="000000"/>
                  </w:rPr>
                </w:pPr>
                <w:r w:rsidRPr="00436016">
                  <w:rPr>
                    <w:color w:val="000000"/>
                  </w:rPr>
                  <w:t>[5]</w:t>
                </w:r>
              </w:p>
            </w:sdtContent>
          </w:sdt>
        </w:tc>
      </w:tr>
    </w:tbl>
    <w:p w14:paraId="6AF198E7" w14:textId="77777777" w:rsidR="00453F40" w:rsidRPr="00436016" w:rsidRDefault="00453F40" w:rsidP="00C96F22">
      <w:pPr>
        <w:spacing w:line="259" w:lineRule="auto"/>
        <w:rPr>
          <w:rFonts w:eastAsiaTheme="minorHAnsi" w:cs="Times New Roman"/>
          <w:b/>
          <w:lang w:eastAsia="en-US" w:bidi="ar-SA"/>
        </w:rPr>
      </w:pPr>
    </w:p>
    <w:p w14:paraId="5183B60D" w14:textId="77777777" w:rsidR="00453F40" w:rsidRPr="00436016" w:rsidRDefault="00453F40" w:rsidP="00C96F22">
      <w:pPr>
        <w:spacing w:line="259" w:lineRule="auto"/>
        <w:rPr>
          <w:rFonts w:eastAsiaTheme="minorHAnsi" w:cs="Times New Roman"/>
          <w:b/>
          <w:lang w:eastAsia="en-US" w:bidi="ar-SA"/>
        </w:rPr>
      </w:pPr>
    </w:p>
    <w:p w14:paraId="44EBEC5C" w14:textId="77777777" w:rsidR="00453F40" w:rsidRPr="00436016" w:rsidRDefault="00453F40">
      <w:pPr>
        <w:spacing w:after="160" w:line="259" w:lineRule="auto"/>
        <w:rPr>
          <w:rFonts w:asciiTheme="majorBidi" w:eastAsiaTheme="minorHAnsi" w:hAnsiTheme="majorBidi" w:cstheme="majorBidi"/>
          <w:b/>
          <w:bCs/>
          <w:sz w:val="28"/>
          <w:szCs w:val="28"/>
          <w:lang w:eastAsia="en-US" w:bidi="ar-SA"/>
        </w:rPr>
      </w:pPr>
      <w:r w:rsidRPr="00436016">
        <w:rPr>
          <w:rFonts w:asciiTheme="majorBidi" w:eastAsiaTheme="minorHAnsi" w:hAnsiTheme="majorBidi" w:cstheme="majorBidi"/>
          <w:b/>
          <w:bCs/>
          <w:sz w:val="28"/>
          <w:szCs w:val="28"/>
          <w:lang w:eastAsia="en-US" w:bidi="ar-SA"/>
        </w:rPr>
        <w:t>S3. ERICA FF2 parameters</w:t>
      </w:r>
    </w:p>
    <w:p w14:paraId="29D764E2" w14:textId="77777777" w:rsidR="00453F40" w:rsidRPr="00436016" w:rsidRDefault="00453F40">
      <w:pPr>
        <w:spacing w:line="259" w:lineRule="auto"/>
        <w:rPr>
          <w:rFonts w:asciiTheme="majorBidi" w:eastAsiaTheme="minorHAnsi" w:hAnsiTheme="majorBidi" w:cstheme="majorBidi"/>
          <w:b/>
          <w:lang w:eastAsia="en-US" w:bidi="ar-SA"/>
        </w:rPr>
      </w:pPr>
      <w:r w:rsidRPr="00436016">
        <w:rPr>
          <w:rFonts w:asciiTheme="majorBidi" w:eastAsiaTheme="minorHAnsi" w:hAnsiTheme="majorBidi" w:cstheme="majorBidi"/>
          <w:b/>
          <w:lang w:eastAsia="en-US" w:bidi="ar-SA"/>
        </w:rPr>
        <w:t>Van der Waal interactions</w:t>
      </w:r>
    </w:p>
    <w:p w14:paraId="4745F550" w14:textId="77777777" w:rsidR="00453F40" w:rsidRPr="00436016" w:rsidRDefault="00453F40" w:rsidP="00B66DCC">
      <w:pPr>
        <w:spacing w:line="259" w:lineRule="auto"/>
        <w:rPr>
          <w:rFonts w:eastAsiaTheme="minorHAnsi" w:cs="Times New Roman"/>
          <w:bCs/>
          <w:lang w:eastAsia="en-US" w:bidi="ar-SA"/>
        </w:rPr>
      </w:pPr>
      <w:r w:rsidRPr="00436016">
        <w:rPr>
          <w:rFonts w:eastAsiaTheme="minorHAnsi" w:cs="Times New Roman"/>
          <w:bCs/>
          <w:lang w:eastAsia="en-US" w:bidi="ar-SA"/>
        </w:rPr>
        <w:t>Oxygens: O</w:t>
      </w:r>
      <w:r w:rsidRPr="00436016">
        <w:rPr>
          <w:rFonts w:eastAsiaTheme="minorHAnsi" w:cs="Times New Roman"/>
          <w:bCs/>
          <w:vertAlign w:val="subscript"/>
          <w:lang w:eastAsia="en-US" w:bidi="ar-SA"/>
        </w:rPr>
        <w:t>Si</w:t>
      </w:r>
      <w:r w:rsidRPr="00436016">
        <w:rPr>
          <w:rFonts w:eastAsiaTheme="minorHAnsi" w:cs="Times New Roman"/>
          <w:bCs/>
          <w:lang w:eastAsia="en-US" w:bidi="ar-SA"/>
        </w:rPr>
        <w:t xml:space="preserve"> – Silicon Oxygen (Shell), O</w:t>
      </w:r>
      <w:r w:rsidRPr="00436016">
        <w:rPr>
          <w:rFonts w:eastAsiaTheme="minorHAnsi" w:cs="Times New Roman"/>
          <w:bCs/>
          <w:vertAlign w:val="subscript"/>
          <w:lang w:eastAsia="en-US" w:bidi="ar-SA"/>
        </w:rPr>
        <w:t xml:space="preserve">w </w:t>
      </w:r>
      <w:r w:rsidRPr="00436016">
        <w:rPr>
          <w:rFonts w:eastAsiaTheme="minorHAnsi" w:cs="Times New Roman"/>
          <w:bCs/>
          <w:vertAlign w:val="subscript"/>
          <w:lang w:eastAsia="en-US" w:bidi="ar-SA"/>
        </w:rPr>
        <w:softHyphen/>
      </w:r>
      <w:r w:rsidRPr="00436016">
        <w:rPr>
          <w:rFonts w:eastAsiaTheme="minorHAnsi" w:cs="Times New Roman"/>
          <w:bCs/>
          <w:lang w:eastAsia="en-US" w:bidi="ar-SA"/>
        </w:rPr>
        <w:t>– Water Oxygen, O</w:t>
      </w:r>
      <w:r w:rsidRPr="00436016">
        <w:rPr>
          <w:rFonts w:eastAsiaTheme="minorHAnsi" w:cs="Times New Roman"/>
          <w:bCs/>
          <w:vertAlign w:val="subscript"/>
          <w:lang w:eastAsia="en-US" w:bidi="ar-SA"/>
        </w:rPr>
        <w:t>OH</w:t>
      </w:r>
      <w:r w:rsidRPr="00436016">
        <w:rPr>
          <w:rFonts w:eastAsiaTheme="minorHAnsi" w:cs="Times New Roman"/>
          <w:bCs/>
          <w:lang w:eastAsia="en-US" w:bidi="ar-SA"/>
        </w:rPr>
        <w:t xml:space="preserve"> – Hydroxyl Oxygen</w:t>
      </w:r>
    </w:p>
    <w:p w14:paraId="61E0D547" w14:textId="77777777" w:rsidR="00453F40" w:rsidRPr="00436016" w:rsidRDefault="00453F40" w:rsidP="00B66DCC">
      <w:pPr>
        <w:spacing w:line="259" w:lineRule="auto"/>
        <w:rPr>
          <w:rFonts w:eastAsiaTheme="minorHAnsi" w:cs="Times New Roman"/>
          <w:bCs/>
          <w:lang w:val="de-DE" w:eastAsia="en-US" w:bidi="ar-SA"/>
        </w:rPr>
      </w:pPr>
      <w:r w:rsidRPr="00436016">
        <w:rPr>
          <w:rFonts w:eastAsiaTheme="minorHAnsi" w:cs="Times New Roman"/>
          <w:bCs/>
          <w:lang w:val="de-DE" w:eastAsia="en-US" w:bidi="ar-SA"/>
        </w:rPr>
        <w:t>Hydrogens: H</w:t>
      </w:r>
      <w:r w:rsidRPr="00436016">
        <w:rPr>
          <w:rFonts w:eastAsiaTheme="minorHAnsi" w:cs="Times New Roman"/>
          <w:bCs/>
          <w:vertAlign w:val="subscript"/>
          <w:lang w:val="de-DE" w:eastAsia="en-US" w:bidi="ar-SA"/>
        </w:rPr>
        <w:t>w</w:t>
      </w:r>
      <w:r w:rsidRPr="00436016">
        <w:rPr>
          <w:rFonts w:eastAsiaTheme="minorHAnsi" w:cs="Times New Roman"/>
          <w:bCs/>
          <w:lang w:val="de-DE" w:eastAsia="en-US" w:bidi="ar-SA"/>
        </w:rPr>
        <w:t xml:space="preserve"> – Water Hydrogen, H</w:t>
      </w:r>
      <w:r w:rsidRPr="00436016">
        <w:rPr>
          <w:rFonts w:eastAsiaTheme="minorHAnsi" w:cs="Times New Roman"/>
          <w:bCs/>
          <w:vertAlign w:val="subscript"/>
          <w:lang w:val="de-DE" w:eastAsia="en-US" w:bidi="ar-SA"/>
        </w:rPr>
        <w:t xml:space="preserve">OH </w:t>
      </w:r>
      <w:r w:rsidRPr="00436016">
        <w:rPr>
          <w:rFonts w:eastAsiaTheme="minorHAnsi" w:cs="Times New Roman"/>
          <w:bCs/>
          <w:vertAlign w:val="subscript"/>
          <w:lang w:val="de-DE" w:eastAsia="en-US" w:bidi="ar-SA"/>
        </w:rPr>
        <w:softHyphen/>
      </w:r>
      <w:r w:rsidRPr="00436016">
        <w:rPr>
          <w:rFonts w:eastAsiaTheme="minorHAnsi" w:cs="Times New Roman"/>
          <w:bCs/>
          <w:lang w:val="de-DE" w:eastAsia="en-US" w:bidi="ar-SA"/>
        </w:rPr>
        <w:t>– Hydroxyl Hydrogen</w:t>
      </w:r>
    </w:p>
    <w:p w14:paraId="0962EF1F" w14:textId="77777777" w:rsidR="00453F40" w:rsidRPr="00436016" w:rsidRDefault="00453F40">
      <w:pPr>
        <w:spacing w:line="259" w:lineRule="auto"/>
        <w:rPr>
          <w:rFonts w:asciiTheme="majorBidi" w:eastAsiaTheme="minorHAnsi" w:hAnsiTheme="majorBidi" w:cstheme="majorBidi"/>
          <w:b/>
          <w:lang w:val="de-DE" w:eastAsia="en-US" w:bidi="ar-SA"/>
        </w:rPr>
      </w:pPr>
    </w:p>
    <w:p w14:paraId="337C2213" w14:textId="77777777" w:rsidR="00453F40" w:rsidRPr="00436016" w:rsidRDefault="00453F40" w:rsidP="00C96F22">
      <w:pPr>
        <w:pStyle w:val="ListParagraph"/>
        <w:numPr>
          <w:ilvl w:val="0"/>
          <w:numId w:val="5"/>
        </w:numPr>
        <w:spacing w:line="259" w:lineRule="auto"/>
        <w:rPr>
          <w:rFonts w:eastAsiaTheme="minorHAnsi" w:cs="Times New Roman"/>
          <w:b/>
          <w:sz w:val="24"/>
          <w:szCs w:val="24"/>
          <w:lang w:eastAsia="en-US" w:bidi="ar-SA"/>
        </w:rPr>
      </w:pPr>
      <w:r w:rsidRPr="00436016">
        <w:rPr>
          <w:rFonts w:eastAsiaTheme="minorHAnsi" w:cs="Times New Roman"/>
          <w:b/>
          <w:sz w:val="24"/>
          <w:szCs w:val="24"/>
          <w:lang w:eastAsia="en-US" w:bidi="ar-SA"/>
        </w:rPr>
        <w:t>Buckingham Potential – Equation E7</w:t>
      </w:r>
    </w:p>
    <w:tbl>
      <w:tblPr>
        <w:tblW w:w="8618" w:type="dxa"/>
        <w:tblLayout w:type="fixed"/>
        <w:tblLook w:val="04A0" w:firstRow="1" w:lastRow="0" w:firstColumn="1" w:lastColumn="0" w:noHBand="0" w:noVBand="1"/>
      </w:tblPr>
      <w:tblGrid>
        <w:gridCol w:w="1020"/>
        <w:gridCol w:w="1020"/>
        <w:gridCol w:w="1474"/>
        <w:gridCol w:w="1191"/>
        <w:gridCol w:w="1191"/>
        <w:gridCol w:w="1361"/>
        <w:gridCol w:w="1361"/>
      </w:tblGrid>
      <w:tr w:rsidR="00453F40" w:rsidRPr="00436016" w14:paraId="64EEF25E" w14:textId="77777777" w:rsidTr="00E44CEB">
        <w:trPr>
          <w:trHeight w:val="340"/>
        </w:trPr>
        <w:tc>
          <w:tcPr>
            <w:tcW w:w="1020" w:type="dxa"/>
            <w:tcBorders>
              <w:top w:val="nil"/>
              <w:left w:val="nil"/>
              <w:bottom w:val="single" w:sz="12" w:space="0" w:color="auto"/>
              <w:right w:val="nil"/>
            </w:tcBorders>
            <w:shd w:val="clear" w:color="auto" w:fill="auto"/>
            <w:noWrap/>
            <w:vAlign w:val="bottom"/>
            <w:hideMark/>
          </w:tcPr>
          <w:p w14:paraId="3C33F404" w14:textId="77777777" w:rsidR="00453F40" w:rsidRPr="00436016" w:rsidRDefault="00453F40" w:rsidP="00557B60">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Atom 1</w:t>
            </w:r>
          </w:p>
        </w:tc>
        <w:tc>
          <w:tcPr>
            <w:tcW w:w="1020" w:type="dxa"/>
            <w:tcBorders>
              <w:top w:val="nil"/>
              <w:left w:val="nil"/>
              <w:bottom w:val="single" w:sz="12" w:space="0" w:color="auto"/>
              <w:right w:val="nil"/>
            </w:tcBorders>
            <w:shd w:val="clear" w:color="auto" w:fill="auto"/>
            <w:noWrap/>
            <w:vAlign w:val="bottom"/>
            <w:hideMark/>
          </w:tcPr>
          <w:p w14:paraId="30251160" w14:textId="77777777" w:rsidR="00453F40" w:rsidRPr="00436016" w:rsidRDefault="00453F40" w:rsidP="00557B60">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Atom 2</w:t>
            </w:r>
          </w:p>
        </w:tc>
        <w:tc>
          <w:tcPr>
            <w:tcW w:w="1474" w:type="dxa"/>
            <w:tcBorders>
              <w:top w:val="nil"/>
              <w:left w:val="nil"/>
              <w:bottom w:val="single" w:sz="12" w:space="0" w:color="auto"/>
              <w:right w:val="nil"/>
            </w:tcBorders>
            <w:shd w:val="clear" w:color="auto" w:fill="auto"/>
            <w:noWrap/>
            <w:vAlign w:val="bottom"/>
            <w:hideMark/>
          </w:tcPr>
          <w:p w14:paraId="19185423" w14:textId="77777777" w:rsidR="00453F40" w:rsidRPr="00436016" w:rsidRDefault="00453F40" w:rsidP="00557B60">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Force Field</w:t>
            </w:r>
          </w:p>
        </w:tc>
        <w:tc>
          <w:tcPr>
            <w:tcW w:w="1191" w:type="dxa"/>
            <w:tcBorders>
              <w:top w:val="nil"/>
              <w:left w:val="nil"/>
              <w:bottom w:val="single" w:sz="12" w:space="0" w:color="auto"/>
              <w:right w:val="nil"/>
            </w:tcBorders>
            <w:shd w:val="clear" w:color="auto" w:fill="auto"/>
            <w:noWrap/>
            <w:vAlign w:val="bottom"/>
            <w:hideMark/>
          </w:tcPr>
          <w:p w14:paraId="55608866" w14:textId="77777777" w:rsidR="00453F40" w:rsidRPr="00436016" w:rsidRDefault="00453F40" w:rsidP="000D5727">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A [eV]</w:t>
            </w:r>
          </w:p>
        </w:tc>
        <w:tc>
          <w:tcPr>
            <w:tcW w:w="1191" w:type="dxa"/>
            <w:tcBorders>
              <w:top w:val="nil"/>
              <w:left w:val="nil"/>
              <w:bottom w:val="single" w:sz="12" w:space="0" w:color="auto"/>
              <w:right w:val="nil"/>
            </w:tcBorders>
            <w:shd w:val="clear" w:color="auto" w:fill="auto"/>
            <w:noWrap/>
            <w:vAlign w:val="bottom"/>
            <w:hideMark/>
          </w:tcPr>
          <w:p w14:paraId="735D880B" w14:textId="77777777" w:rsidR="00453F40" w:rsidRPr="00436016" w:rsidRDefault="00453F40" w:rsidP="000D5727">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ρ [Å]</w:t>
            </w:r>
          </w:p>
        </w:tc>
        <w:tc>
          <w:tcPr>
            <w:tcW w:w="1361" w:type="dxa"/>
            <w:tcBorders>
              <w:top w:val="nil"/>
              <w:left w:val="nil"/>
              <w:bottom w:val="single" w:sz="12" w:space="0" w:color="auto"/>
              <w:right w:val="nil"/>
            </w:tcBorders>
            <w:shd w:val="clear" w:color="auto" w:fill="auto"/>
            <w:noWrap/>
            <w:vAlign w:val="bottom"/>
            <w:hideMark/>
          </w:tcPr>
          <w:p w14:paraId="663909C7" w14:textId="77777777" w:rsidR="00453F40" w:rsidRPr="00436016" w:rsidRDefault="00453F40" w:rsidP="000D5727">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C [eV Å</w:t>
            </w:r>
            <w:r w:rsidRPr="00436016">
              <w:rPr>
                <w:rFonts w:eastAsia="Times New Roman" w:cs="Times New Roman"/>
                <w:b/>
                <w:bCs/>
                <w:color w:val="000000"/>
                <w:vertAlign w:val="superscript"/>
                <w:lang w:bidi="ar-SA"/>
              </w:rPr>
              <w:t>6</w:t>
            </w:r>
            <w:r w:rsidRPr="00436016">
              <w:rPr>
                <w:rFonts w:eastAsia="Times New Roman" w:cs="Times New Roman"/>
                <w:b/>
                <w:bCs/>
                <w:color w:val="000000"/>
                <w:lang w:bidi="ar-SA"/>
              </w:rPr>
              <w:t>]</w:t>
            </w:r>
          </w:p>
        </w:tc>
        <w:tc>
          <w:tcPr>
            <w:tcW w:w="1361" w:type="dxa"/>
            <w:tcBorders>
              <w:top w:val="nil"/>
              <w:left w:val="nil"/>
              <w:bottom w:val="single" w:sz="12" w:space="0" w:color="auto"/>
              <w:right w:val="nil"/>
            </w:tcBorders>
            <w:shd w:val="clear" w:color="auto" w:fill="auto"/>
            <w:noWrap/>
            <w:vAlign w:val="bottom"/>
            <w:hideMark/>
          </w:tcPr>
          <w:p w14:paraId="3538F3D5" w14:textId="77777777" w:rsidR="00453F40" w:rsidRPr="00436016" w:rsidRDefault="00453F40" w:rsidP="000D5727">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Ref</w:t>
            </w:r>
          </w:p>
        </w:tc>
      </w:tr>
      <w:tr w:rsidR="0058461F" w:rsidRPr="00436016" w14:paraId="4CF70364" w14:textId="77777777" w:rsidTr="0058461F">
        <w:trPr>
          <w:trHeight w:val="340"/>
        </w:trPr>
        <w:tc>
          <w:tcPr>
            <w:tcW w:w="1020" w:type="dxa"/>
            <w:tcBorders>
              <w:top w:val="single" w:sz="12" w:space="0" w:color="auto"/>
              <w:left w:val="nil"/>
              <w:bottom w:val="nil"/>
              <w:right w:val="nil"/>
            </w:tcBorders>
            <w:shd w:val="clear" w:color="auto" w:fill="auto"/>
            <w:noWrap/>
            <w:vAlign w:val="bottom"/>
            <w:hideMark/>
          </w:tcPr>
          <w:p w14:paraId="3DD4DEA2"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Ca</w:t>
            </w:r>
          </w:p>
        </w:tc>
        <w:tc>
          <w:tcPr>
            <w:tcW w:w="1020" w:type="dxa"/>
            <w:tcBorders>
              <w:top w:val="single" w:sz="12" w:space="0" w:color="auto"/>
              <w:left w:val="nil"/>
              <w:bottom w:val="nil"/>
              <w:right w:val="nil"/>
            </w:tcBorders>
            <w:shd w:val="clear" w:color="auto" w:fill="auto"/>
            <w:noWrap/>
            <w:vAlign w:val="bottom"/>
            <w:hideMark/>
          </w:tcPr>
          <w:p w14:paraId="2A6DC891"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si</w:t>
            </w:r>
          </w:p>
        </w:tc>
        <w:tc>
          <w:tcPr>
            <w:tcW w:w="1474" w:type="dxa"/>
            <w:tcBorders>
              <w:top w:val="single" w:sz="12" w:space="0" w:color="auto"/>
              <w:left w:val="nil"/>
              <w:bottom w:val="nil"/>
              <w:right w:val="nil"/>
            </w:tcBorders>
            <w:shd w:val="clear" w:color="auto" w:fill="auto"/>
            <w:noWrap/>
            <w:vAlign w:val="bottom"/>
            <w:hideMark/>
          </w:tcPr>
          <w:p w14:paraId="50B422BD"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Cement FF2</w:t>
            </w:r>
          </w:p>
        </w:tc>
        <w:tc>
          <w:tcPr>
            <w:tcW w:w="1191" w:type="dxa"/>
            <w:tcBorders>
              <w:top w:val="single" w:sz="12" w:space="0" w:color="auto"/>
              <w:left w:val="nil"/>
              <w:bottom w:val="nil"/>
              <w:right w:val="nil"/>
            </w:tcBorders>
            <w:shd w:val="clear" w:color="auto" w:fill="auto"/>
            <w:noWrap/>
            <w:vAlign w:val="bottom"/>
            <w:hideMark/>
          </w:tcPr>
          <w:p w14:paraId="29A5921D"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2152.36</w:t>
            </w:r>
          </w:p>
        </w:tc>
        <w:tc>
          <w:tcPr>
            <w:tcW w:w="1191" w:type="dxa"/>
            <w:tcBorders>
              <w:top w:val="single" w:sz="12" w:space="0" w:color="auto"/>
              <w:left w:val="nil"/>
              <w:bottom w:val="nil"/>
              <w:right w:val="nil"/>
            </w:tcBorders>
            <w:shd w:val="clear" w:color="auto" w:fill="auto"/>
            <w:noWrap/>
            <w:vAlign w:val="bottom"/>
            <w:hideMark/>
          </w:tcPr>
          <w:p w14:paraId="4FE33A20"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0.309</w:t>
            </w:r>
          </w:p>
        </w:tc>
        <w:tc>
          <w:tcPr>
            <w:tcW w:w="1361" w:type="dxa"/>
            <w:tcBorders>
              <w:top w:val="single" w:sz="12" w:space="0" w:color="auto"/>
              <w:left w:val="nil"/>
              <w:bottom w:val="nil"/>
              <w:right w:val="nil"/>
            </w:tcBorders>
            <w:shd w:val="clear" w:color="auto" w:fill="auto"/>
            <w:noWrap/>
            <w:vAlign w:val="bottom"/>
            <w:hideMark/>
          </w:tcPr>
          <w:p w14:paraId="5B39C46D"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0.09944</w:t>
            </w:r>
          </w:p>
        </w:tc>
        <w:tc>
          <w:tcPr>
            <w:tcW w:w="1361" w:type="dxa"/>
            <w:vMerge w:val="restart"/>
            <w:tcBorders>
              <w:top w:val="single" w:sz="12" w:space="0" w:color="auto"/>
              <w:left w:val="nil"/>
              <w:right w:val="nil"/>
            </w:tcBorders>
            <w:shd w:val="clear" w:color="auto" w:fill="auto"/>
            <w:noWrap/>
            <w:vAlign w:val="center"/>
            <w:hideMark/>
          </w:tcPr>
          <w:sdt>
            <w:sdtPr>
              <w:rPr>
                <w:color w:val="000000"/>
              </w:rPr>
              <w:tag w:val="MENDELEY_CITATION_v3_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"/>
              <w:id w:val="-1257894155"/>
              <w:placeholder>
                <w:docPart w:val="8276CC8A0EC3BF40AE5237B3404C05DA"/>
              </w:placeholder>
            </w:sdtPr>
            <w:sdtEndPr/>
            <w:sdtContent>
              <w:p w14:paraId="52316B87" w14:textId="17F2B1F6" w:rsidR="0058461F" w:rsidRPr="00436016" w:rsidRDefault="00AC31A8" w:rsidP="0058461F">
                <w:pPr>
                  <w:spacing w:line="240" w:lineRule="auto"/>
                  <w:jc w:val="center"/>
                  <w:rPr>
                    <w:color w:val="000000"/>
                  </w:rPr>
                </w:pPr>
                <w:r w:rsidRPr="00436016">
                  <w:rPr>
                    <w:color w:val="000000"/>
                  </w:rPr>
                  <w:t>[4]</w:t>
                </w:r>
              </w:p>
            </w:sdtContent>
          </w:sdt>
        </w:tc>
      </w:tr>
      <w:tr w:rsidR="0058461F" w:rsidRPr="00436016" w14:paraId="0DD0A5B6" w14:textId="77777777" w:rsidTr="00E0712D">
        <w:trPr>
          <w:trHeight w:val="340"/>
        </w:trPr>
        <w:tc>
          <w:tcPr>
            <w:tcW w:w="1020" w:type="dxa"/>
            <w:tcBorders>
              <w:top w:val="nil"/>
              <w:left w:val="nil"/>
              <w:right w:val="nil"/>
            </w:tcBorders>
            <w:shd w:val="clear" w:color="auto" w:fill="auto"/>
            <w:noWrap/>
            <w:vAlign w:val="bottom"/>
            <w:hideMark/>
          </w:tcPr>
          <w:p w14:paraId="3B49FC01"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Ca</w:t>
            </w:r>
          </w:p>
        </w:tc>
        <w:tc>
          <w:tcPr>
            <w:tcW w:w="1020" w:type="dxa"/>
            <w:tcBorders>
              <w:top w:val="nil"/>
              <w:left w:val="nil"/>
              <w:right w:val="nil"/>
            </w:tcBorders>
            <w:shd w:val="clear" w:color="auto" w:fill="auto"/>
            <w:noWrap/>
            <w:vAlign w:val="bottom"/>
            <w:hideMark/>
          </w:tcPr>
          <w:p w14:paraId="205582B0"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w</w:t>
            </w:r>
          </w:p>
        </w:tc>
        <w:tc>
          <w:tcPr>
            <w:tcW w:w="1474" w:type="dxa"/>
            <w:tcBorders>
              <w:top w:val="nil"/>
              <w:left w:val="nil"/>
              <w:right w:val="nil"/>
            </w:tcBorders>
            <w:shd w:val="clear" w:color="auto" w:fill="auto"/>
            <w:noWrap/>
            <w:vAlign w:val="bottom"/>
            <w:hideMark/>
          </w:tcPr>
          <w:p w14:paraId="0B8368FE"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Cement FF2</w:t>
            </w:r>
          </w:p>
        </w:tc>
        <w:tc>
          <w:tcPr>
            <w:tcW w:w="1191" w:type="dxa"/>
            <w:tcBorders>
              <w:top w:val="nil"/>
              <w:left w:val="nil"/>
              <w:right w:val="nil"/>
            </w:tcBorders>
            <w:shd w:val="clear" w:color="auto" w:fill="auto"/>
            <w:noWrap/>
            <w:vAlign w:val="bottom"/>
            <w:hideMark/>
          </w:tcPr>
          <w:p w14:paraId="4B5F7D96"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1286.60</w:t>
            </w:r>
          </w:p>
        </w:tc>
        <w:tc>
          <w:tcPr>
            <w:tcW w:w="1191" w:type="dxa"/>
            <w:tcBorders>
              <w:top w:val="nil"/>
              <w:left w:val="nil"/>
              <w:right w:val="nil"/>
            </w:tcBorders>
            <w:shd w:val="clear" w:color="auto" w:fill="auto"/>
            <w:noWrap/>
            <w:vAlign w:val="bottom"/>
            <w:hideMark/>
          </w:tcPr>
          <w:p w14:paraId="2961CEDE"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0.297</w:t>
            </w:r>
          </w:p>
        </w:tc>
        <w:tc>
          <w:tcPr>
            <w:tcW w:w="1361" w:type="dxa"/>
            <w:tcBorders>
              <w:top w:val="nil"/>
              <w:left w:val="nil"/>
              <w:right w:val="nil"/>
            </w:tcBorders>
            <w:shd w:val="clear" w:color="auto" w:fill="auto"/>
            <w:noWrap/>
            <w:vAlign w:val="bottom"/>
            <w:hideMark/>
          </w:tcPr>
          <w:p w14:paraId="2849D94A"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0.00</w:t>
            </w:r>
          </w:p>
        </w:tc>
        <w:tc>
          <w:tcPr>
            <w:tcW w:w="1361" w:type="dxa"/>
            <w:vMerge/>
            <w:tcBorders>
              <w:left w:val="nil"/>
              <w:right w:val="nil"/>
            </w:tcBorders>
            <w:shd w:val="clear" w:color="auto" w:fill="auto"/>
            <w:noWrap/>
            <w:vAlign w:val="bottom"/>
          </w:tcPr>
          <w:p w14:paraId="3421C007" w14:textId="2BC00F5C" w:rsidR="0058461F" w:rsidRPr="00436016" w:rsidRDefault="0058461F" w:rsidP="000D5727">
            <w:pPr>
              <w:spacing w:line="240" w:lineRule="auto"/>
              <w:jc w:val="center"/>
              <w:rPr>
                <w:rFonts w:eastAsia="Times New Roman" w:cs="Times New Roman"/>
                <w:color w:val="000000"/>
                <w:lang w:bidi="ar-SA"/>
              </w:rPr>
            </w:pPr>
          </w:p>
        </w:tc>
      </w:tr>
      <w:tr w:rsidR="0058461F" w:rsidRPr="00436016" w14:paraId="057403E1" w14:textId="77777777" w:rsidTr="00E0712D">
        <w:trPr>
          <w:trHeight w:val="340"/>
        </w:trPr>
        <w:tc>
          <w:tcPr>
            <w:tcW w:w="1020" w:type="dxa"/>
            <w:tcBorders>
              <w:top w:val="nil"/>
              <w:left w:val="nil"/>
              <w:bottom w:val="single" w:sz="4" w:space="0" w:color="auto"/>
              <w:right w:val="nil"/>
            </w:tcBorders>
            <w:shd w:val="clear" w:color="auto" w:fill="auto"/>
            <w:noWrap/>
            <w:vAlign w:val="bottom"/>
            <w:hideMark/>
          </w:tcPr>
          <w:p w14:paraId="1871F071"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Ca</w:t>
            </w:r>
          </w:p>
        </w:tc>
        <w:tc>
          <w:tcPr>
            <w:tcW w:w="1020" w:type="dxa"/>
            <w:tcBorders>
              <w:top w:val="nil"/>
              <w:left w:val="nil"/>
              <w:bottom w:val="single" w:sz="4" w:space="0" w:color="auto"/>
              <w:right w:val="nil"/>
            </w:tcBorders>
            <w:shd w:val="clear" w:color="auto" w:fill="auto"/>
            <w:noWrap/>
            <w:vAlign w:val="bottom"/>
            <w:hideMark/>
          </w:tcPr>
          <w:p w14:paraId="6621D0CD"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OH</w:t>
            </w:r>
          </w:p>
        </w:tc>
        <w:tc>
          <w:tcPr>
            <w:tcW w:w="1474" w:type="dxa"/>
            <w:tcBorders>
              <w:top w:val="nil"/>
              <w:left w:val="nil"/>
              <w:bottom w:val="single" w:sz="4" w:space="0" w:color="auto"/>
              <w:right w:val="nil"/>
            </w:tcBorders>
            <w:shd w:val="clear" w:color="auto" w:fill="auto"/>
            <w:noWrap/>
            <w:vAlign w:val="bottom"/>
            <w:hideMark/>
          </w:tcPr>
          <w:p w14:paraId="3A5439B1"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Cement FF2</w:t>
            </w:r>
          </w:p>
        </w:tc>
        <w:tc>
          <w:tcPr>
            <w:tcW w:w="1191" w:type="dxa"/>
            <w:tcBorders>
              <w:top w:val="nil"/>
              <w:left w:val="nil"/>
              <w:bottom w:val="single" w:sz="4" w:space="0" w:color="auto"/>
              <w:right w:val="nil"/>
            </w:tcBorders>
            <w:shd w:val="clear" w:color="auto" w:fill="auto"/>
            <w:noWrap/>
            <w:vAlign w:val="bottom"/>
            <w:hideMark/>
          </w:tcPr>
          <w:p w14:paraId="4C360062"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2251.05</w:t>
            </w:r>
          </w:p>
        </w:tc>
        <w:tc>
          <w:tcPr>
            <w:tcW w:w="1191" w:type="dxa"/>
            <w:tcBorders>
              <w:top w:val="nil"/>
              <w:left w:val="nil"/>
              <w:bottom w:val="single" w:sz="4" w:space="0" w:color="auto"/>
              <w:right w:val="nil"/>
            </w:tcBorders>
            <w:shd w:val="clear" w:color="auto" w:fill="auto"/>
            <w:noWrap/>
            <w:vAlign w:val="bottom"/>
            <w:hideMark/>
          </w:tcPr>
          <w:p w14:paraId="4EB99B93"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0.297</w:t>
            </w:r>
          </w:p>
        </w:tc>
        <w:tc>
          <w:tcPr>
            <w:tcW w:w="1361" w:type="dxa"/>
            <w:tcBorders>
              <w:top w:val="nil"/>
              <w:left w:val="nil"/>
              <w:bottom w:val="single" w:sz="4" w:space="0" w:color="auto"/>
              <w:right w:val="nil"/>
            </w:tcBorders>
            <w:shd w:val="clear" w:color="auto" w:fill="auto"/>
            <w:noWrap/>
            <w:vAlign w:val="bottom"/>
            <w:hideMark/>
          </w:tcPr>
          <w:p w14:paraId="4192266D"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0.00</w:t>
            </w:r>
          </w:p>
        </w:tc>
        <w:tc>
          <w:tcPr>
            <w:tcW w:w="1361" w:type="dxa"/>
            <w:vMerge/>
            <w:tcBorders>
              <w:left w:val="nil"/>
              <w:right w:val="nil"/>
            </w:tcBorders>
            <w:shd w:val="clear" w:color="auto" w:fill="auto"/>
            <w:noWrap/>
            <w:vAlign w:val="bottom"/>
          </w:tcPr>
          <w:p w14:paraId="1ED8FD24" w14:textId="021A0A20" w:rsidR="0058461F" w:rsidRPr="00436016" w:rsidRDefault="0058461F" w:rsidP="000D5727">
            <w:pPr>
              <w:spacing w:line="240" w:lineRule="auto"/>
              <w:jc w:val="center"/>
              <w:rPr>
                <w:rFonts w:eastAsia="Times New Roman" w:cs="Times New Roman"/>
                <w:color w:val="000000"/>
                <w:lang w:bidi="ar-SA"/>
              </w:rPr>
            </w:pPr>
          </w:p>
        </w:tc>
      </w:tr>
      <w:tr w:rsidR="0058461F" w:rsidRPr="00436016" w14:paraId="6CED6276" w14:textId="77777777" w:rsidTr="00E0712D">
        <w:trPr>
          <w:trHeight w:val="340"/>
        </w:trPr>
        <w:tc>
          <w:tcPr>
            <w:tcW w:w="1020" w:type="dxa"/>
            <w:tcBorders>
              <w:top w:val="single" w:sz="4" w:space="0" w:color="auto"/>
              <w:left w:val="nil"/>
              <w:bottom w:val="nil"/>
              <w:right w:val="nil"/>
            </w:tcBorders>
            <w:shd w:val="clear" w:color="auto" w:fill="auto"/>
            <w:noWrap/>
            <w:vAlign w:val="bottom"/>
            <w:hideMark/>
          </w:tcPr>
          <w:p w14:paraId="4EC59240"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Si</w:t>
            </w:r>
          </w:p>
        </w:tc>
        <w:tc>
          <w:tcPr>
            <w:tcW w:w="1020" w:type="dxa"/>
            <w:tcBorders>
              <w:top w:val="single" w:sz="4" w:space="0" w:color="auto"/>
              <w:left w:val="nil"/>
              <w:bottom w:val="nil"/>
              <w:right w:val="nil"/>
            </w:tcBorders>
            <w:shd w:val="clear" w:color="auto" w:fill="auto"/>
            <w:noWrap/>
            <w:vAlign w:val="bottom"/>
            <w:hideMark/>
          </w:tcPr>
          <w:p w14:paraId="0C886DFB"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Si</w:t>
            </w:r>
          </w:p>
        </w:tc>
        <w:tc>
          <w:tcPr>
            <w:tcW w:w="1474" w:type="dxa"/>
            <w:tcBorders>
              <w:top w:val="single" w:sz="4" w:space="0" w:color="auto"/>
              <w:left w:val="nil"/>
              <w:bottom w:val="nil"/>
              <w:right w:val="nil"/>
            </w:tcBorders>
            <w:shd w:val="clear" w:color="auto" w:fill="auto"/>
            <w:noWrap/>
            <w:vAlign w:val="bottom"/>
            <w:hideMark/>
          </w:tcPr>
          <w:p w14:paraId="68EFE9A8"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Cement FF2</w:t>
            </w:r>
          </w:p>
        </w:tc>
        <w:tc>
          <w:tcPr>
            <w:tcW w:w="1191" w:type="dxa"/>
            <w:tcBorders>
              <w:top w:val="single" w:sz="4" w:space="0" w:color="auto"/>
              <w:left w:val="nil"/>
              <w:bottom w:val="nil"/>
              <w:right w:val="nil"/>
            </w:tcBorders>
            <w:shd w:val="clear" w:color="auto" w:fill="auto"/>
            <w:noWrap/>
            <w:vAlign w:val="bottom"/>
            <w:hideMark/>
          </w:tcPr>
          <w:p w14:paraId="56E3CA11"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1283.91</w:t>
            </w:r>
          </w:p>
        </w:tc>
        <w:tc>
          <w:tcPr>
            <w:tcW w:w="1191" w:type="dxa"/>
            <w:tcBorders>
              <w:top w:val="single" w:sz="4" w:space="0" w:color="auto"/>
              <w:left w:val="nil"/>
              <w:bottom w:val="nil"/>
              <w:right w:val="nil"/>
            </w:tcBorders>
            <w:shd w:val="clear" w:color="auto" w:fill="auto"/>
            <w:noWrap/>
            <w:vAlign w:val="bottom"/>
            <w:hideMark/>
          </w:tcPr>
          <w:p w14:paraId="7BCBC790"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0.321</w:t>
            </w:r>
          </w:p>
        </w:tc>
        <w:tc>
          <w:tcPr>
            <w:tcW w:w="1361" w:type="dxa"/>
            <w:tcBorders>
              <w:top w:val="single" w:sz="4" w:space="0" w:color="auto"/>
              <w:left w:val="nil"/>
              <w:bottom w:val="nil"/>
              <w:right w:val="nil"/>
            </w:tcBorders>
            <w:shd w:val="clear" w:color="auto" w:fill="auto"/>
            <w:noWrap/>
            <w:vAlign w:val="bottom"/>
            <w:hideMark/>
          </w:tcPr>
          <w:p w14:paraId="53B3D3E6"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10.66</w:t>
            </w:r>
          </w:p>
        </w:tc>
        <w:tc>
          <w:tcPr>
            <w:tcW w:w="1361" w:type="dxa"/>
            <w:vMerge/>
            <w:tcBorders>
              <w:left w:val="nil"/>
              <w:right w:val="nil"/>
            </w:tcBorders>
            <w:shd w:val="clear" w:color="auto" w:fill="auto"/>
            <w:noWrap/>
            <w:vAlign w:val="bottom"/>
          </w:tcPr>
          <w:p w14:paraId="34D510AC" w14:textId="3C032EF7" w:rsidR="0058461F" w:rsidRPr="00436016" w:rsidRDefault="0058461F" w:rsidP="000D5727">
            <w:pPr>
              <w:spacing w:line="240" w:lineRule="auto"/>
              <w:jc w:val="center"/>
              <w:rPr>
                <w:rFonts w:eastAsia="Times New Roman" w:cs="Times New Roman"/>
                <w:color w:val="000000"/>
                <w:lang w:bidi="ar-SA"/>
              </w:rPr>
            </w:pPr>
          </w:p>
        </w:tc>
      </w:tr>
      <w:tr w:rsidR="0058461F" w:rsidRPr="00436016" w14:paraId="3FF2202E" w14:textId="77777777" w:rsidTr="00E0712D">
        <w:trPr>
          <w:trHeight w:val="340"/>
        </w:trPr>
        <w:tc>
          <w:tcPr>
            <w:tcW w:w="1020" w:type="dxa"/>
            <w:tcBorders>
              <w:top w:val="nil"/>
              <w:left w:val="nil"/>
              <w:right w:val="nil"/>
            </w:tcBorders>
            <w:shd w:val="clear" w:color="auto" w:fill="auto"/>
            <w:noWrap/>
            <w:vAlign w:val="bottom"/>
            <w:hideMark/>
          </w:tcPr>
          <w:p w14:paraId="69E729BF"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Si</w:t>
            </w:r>
          </w:p>
        </w:tc>
        <w:tc>
          <w:tcPr>
            <w:tcW w:w="1020" w:type="dxa"/>
            <w:tcBorders>
              <w:top w:val="nil"/>
              <w:left w:val="nil"/>
              <w:right w:val="nil"/>
            </w:tcBorders>
            <w:shd w:val="clear" w:color="auto" w:fill="auto"/>
            <w:noWrap/>
            <w:vAlign w:val="bottom"/>
            <w:hideMark/>
          </w:tcPr>
          <w:p w14:paraId="64397F58"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w</w:t>
            </w:r>
          </w:p>
        </w:tc>
        <w:tc>
          <w:tcPr>
            <w:tcW w:w="1474" w:type="dxa"/>
            <w:tcBorders>
              <w:top w:val="nil"/>
              <w:left w:val="nil"/>
              <w:right w:val="nil"/>
            </w:tcBorders>
            <w:shd w:val="clear" w:color="auto" w:fill="auto"/>
            <w:noWrap/>
            <w:vAlign w:val="bottom"/>
            <w:hideMark/>
          </w:tcPr>
          <w:p w14:paraId="0CD72F95"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Cement FF2</w:t>
            </w:r>
          </w:p>
        </w:tc>
        <w:tc>
          <w:tcPr>
            <w:tcW w:w="1191" w:type="dxa"/>
            <w:tcBorders>
              <w:top w:val="nil"/>
              <w:left w:val="nil"/>
              <w:right w:val="nil"/>
            </w:tcBorders>
            <w:shd w:val="clear" w:color="auto" w:fill="auto"/>
            <w:noWrap/>
            <w:vAlign w:val="bottom"/>
            <w:hideMark/>
          </w:tcPr>
          <w:p w14:paraId="36492E16"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1283.56</w:t>
            </w:r>
          </w:p>
        </w:tc>
        <w:tc>
          <w:tcPr>
            <w:tcW w:w="1191" w:type="dxa"/>
            <w:tcBorders>
              <w:top w:val="nil"/>
              <w:left w:val="nil"/>
              <w:right w:val="nil"/>
            </w:tcBorders>
            <w:shd w:val="clear" w:color="auto" w:fill="auto"/>
            <w:noWrap/>
            <w:vAlign w:val="bottom"/>
            <w:hideMark/>
          </w:tcPr>
          <w:p w14:paraId="3079DC5B"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0.321</w:t>
            </w:r>
          </w:p>
        </w:tc>
        <w:tc>
          <w:tcPr>
            <w:tcW w:w="1361" w:type="dxa"/>
            <w:tcBorders>
              <w:top w:val="nil"/>
              <w:left w:val="nil"/>
              <w:right w:val="nil"/>
            </w:tcBorders>
            <w:shd w:val="clear" w:color="auto" w:fill="auto"/>
            <w:noWrap/>
            <w:vAlign w:val="bottom"/>
            <w:hideMark/>
          </w:tcPr>
          <w:p w14:paraId="4E076B25"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10.66</w:t>
            </w:r>
          </w:p>
        </w:tc>
        <w:tc>
          <w:tcPr>
            <w:tcW w:w="1361" w:type="dxa"/>
            <w:vMerge/>
            <w:tcBorders>
              <w:left w:val="nil"/>
              <w:right w:val="nil"/>
            </w:tcBorders>
            <w:shd w:val="clear" w:color="auto" w:fill="auto"/>
            <w:noWrap/>
            <w:vAlign w:val="bottom"/>
          </w:tcPr>
          <w:p w14:paraId="0DA64D5A" w14:textId="612D7C31" w:rsidR="0058461F" w:rsidRPr="00436016" w:rsidRDefault="0058461F" w:rsidP="000D5727">
            <w:pPr>
              <w:spacing w:line="240" w:lineRule="auto"/>
              <w:jc w:val="center"/>
              <w:rPr>
                <w:rFonts w:eastAsia="Times New Roman" w:cs="Times New Roman"/>
                <w:color w:val="000000"/>
                <w:lang w:bidi="ar-SA"/>
              </w:rPr>
            </w:pPr>
          </w:p>
        </w:tc>
      </w:tr>
      <w:tr w:rsidR="0058461F" w:rsidRPr="00436016" w14:paraId="30D4115C" w14:textId="77777777" w:rsidTr="00E0712D">
        <w:trPr>
          <w:trHeight w:val="340"/>
        </w:trPr>
        <w:tc>
          <w:tcPr>
            <w:tcW w:w="1020" w:type="dxa"/>
            <w:tcBorders>
              <w:top w:val="nil"/>
              <w:left w:val="nil"/>
              <w:bottom w:val="single" w:sz="4" w:space="0" w:color="auto"/>
              <w:right w:val="nil"/>
            </w:tcBorders>
            <w:shd w:val="clear" w:color="auto" w:fill="auto"/>
            <w:noWrap/>
            <w:vAlign w:val="bottom"/>
            <w:hideMark/>
          </w:tcPr>
          <w:p w14:paraId="46C95E2D"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Si</w:t>
            </w:r>
          </w:p>
        </w:tc>
        <w:tc>
          <w:tcPr>
            <w:tcW w:w="1020" w:type="dxa"/>
            <w:tcBorders>
              <w:top w:val="nil"/>
              <w:left w:val="nil"/>
              <w:bottom w:val="single" w:sz="4" w:space="0" w:color="auto"/>
              <w:right w:val="nil"/>
            </w:tcBorders>
            <w:shd w:val="clear" w:color="auto" w:fill="auto"/>
            <w:noWrap/>
            <w:vAlign w:val="bottom"/>
            <w:hideMark/>
          </w:tcPr>
          <w:p w14:paraId="362EB98B"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OH</w:t>
            </w:r>
          </w:p>
        </w:tc>
        <w:tc>
          <w:tcPr>
            <w:tcW w:w="1474" w:type="dxa"/>
            <w:tcBorders>
              <w:top w:val="nil"/>
              <w:left w:val="nil"/>
              <w:bottom w:val="single" w:sz="4" w:space="0" w:color="auto"/>
              <w:right w:val="nil"/>
            </w:tcBorders>
            <w:shd w:val="clear" w:color="auto" w:fill="auto"/>
            <w:noWrap/>
            <w:vAlign w:val="bottom"/>
            <w:hideMark/>
          </w:tcPr>
          <w:p w14:paraId="3990D121"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Cement FF2</w:t>
            </w:r>
          </w:p>
        </w:tc>
        <w:tc>
          <w:tcPr>
            <w:tcW w:w="1191" w:type="dxa"/>
            <w:tcBorders>
              <w:top w:val="nil"/>
              <w:left w:val="nil"/>
              <w:bottom w:val="single" w:sz="4" w:space="0" w:color="auto"/>
              <w:right w:val="nil"/>
            </w:tcBorders>
            <w:shd w:val="clear" w:color="auto" w:fill="auto"/>
            <w:noWrap/>
            <w:vAlign w:val="bottom"/>
            <w:hideMark/>
          </w:tcPr>
          <w:p w14:paraId="03B3AB58"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983.56</w:t>
            </w:r>
          </w:p>
        </w:tc>
        <w:tc>
          <w:tcPr>
            <w:tcW w:w="1191" w:type="dxa"/>
            <w:tcBorders>
              <w:top w:val="nil"/>
              <w:left w:val="nil"/>
              <w:bottom w:val="single" w:sz="4" w:space="0" w:color="auto"/>
              <w:right w:val="nil"/>
            </w:tcBorders>
            <w:shd w:val="clear" w:color="auto" w:fill="auto"/>
            <w:noWrap/>
            <w:vAlign w:val="bottom"/>
            <w:hideMark/>
          </w:tcPr>
          <w:p w14:paraId="1EC105F8"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0.321</w:t>
            </w:r>
          </w:p>
        </w:tc>
        <w:tc>
          <w:tcPr>
            <w:tcW w:w="1361" w:type="dxa"/>
            <w:tcBorders>
              <w:top w:val="nil"/>
              <w:left w:val="nil"/>
              <w:bottom w:val="single" w:sz="4" w:space="0" w:color="auto"/>
              <w:right w:val="nil"/>
            </w:tcBorders>
            <w:shd w:val="clear" w:color="auto" w:fill="auto"/>
            <w:noWrap/>
            <w:vAlign w:val="bottom"/>
            <w:hideMark/>
          </w:tcPr>
          <w:p w14:paraId="6E0EBB01"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10.66</w:t>
            </w:r>
          </w:p>
        </w:tc>
        <w:tc>
          <w:tcPr>
            <w:tcW w:w="1361" w:type="dxa"/>
            <w:vMerge/>
            <w:tcBorders>
              <w:left w:val="nil"/>
              <w:right w:val="nil"/>
            </w:tcBorders>
            <w:shd w:val="clear" w:color="auto" w:fill="auto"/>
            <w:noWrap/>
            <w:vAlign w:val="bottom"/>
          </w:tcPr>
          <w:p w14:paraId="4629133E" w14:textId="29025911" w:rsidR="0058461F" w:rsidRPr="00436016" w:rsidRDefault="0058461F" w:rsidP="000D5727">
            <w:pPr>
              <w:spacing w:line="240" w:lineRule="auto"/>
              <w:jc w:val="center"/>
              <w:rPr>
                <w:rFonts w:eastAsia="Times New Roman" w:cs="Times New Roman"/>
                <w:color w:val="000000"/>
                <w:lang w:bidi="ar-SA"/>
              </w:rPr>
            </w:pPr>
          </w:p>
        </w:tc>
      </w:tr>
      <w:tr w:rsidR="0058461F" w:rsidRPr="00436016" w14:paraId="605931BD" w14:textId="77777777" w:rsidTr="00E0712D">
        <w:trPr>
          <w:trHeight w:val="340"/>
        </w:trPr>
        <w:tc>
          <w:tcPr>
            <w:tcW w:w="1020" w:type="dxa"/>
            <w:tcBorders>
              <w:top w:val="single" w:sz="4" w:space="0" w:color="auto"/>
              <w:left w:val="nil"/>
              <w:bottom w:val="nil"/>
              <w:right w:val="nil"/>
            </w:tcBorders>
            <w:shd w:val="clear" w:color="auto" w:fill="auto"/>
            <w:noWrap/>
            <w:vAlign w:val="bottom"/>
            <w:hideMark/>
          </w:tcPr>
          <w:p w14:paraId="52AAB61C"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si</w:t>
            </w:r>
          </w:p>
        </w:tc>
        <w:tc>
          <w:tcPr>
            <w:tcW w:w="1020" w:type="dxa"/>
            <w:tcBorders>
              <w:top w:val="single" w:sz="4" w:space="0" w:color="auto"/>
              <w:left w:val="nil"/>
              <w:bottom w:val="nil"/>
              <w:right w:val="nil"/>
            </w:tcBorders>
            <w:shd w:val="clear" w:color="auto" w:fill="auto"/>
            <w:noWrap/>
            <w:vAlign w:val="bottom"/>
            <w:hideMark/>
          </w:tcPr>
          <w:p w14:paraId="7A193925"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Si</w:t>
            </w:r>
          </w:p>
        </w:tc>
        <w:tc>
          <w:tcPr>
            <w:tcW w:w="1474" w:type="dxa"/>
            <w:tcBorders>
              <w:top w:val="single" w:sz="4" w:space="0" w:color="auto"/>
              <w:left w:val="nil"/>
              <w:bottom w:val="nil"/>
              <w:right w:val="nil"/>
            </w:tcBorders>
            <w:shd w:val="clear" w:color="auto" w:fill="auto"/>
            <w:noWrap/>
            <w:vAlign w:val="bottom"/>
            <w:hideMark/>
          </w:tcPr>
          <w:p w14:paraId="34B22CA4"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Cement FF2</w:t>
            </w:r>
          </w:p>
        </w:tc>
        <w:tc>
          <w:tcPr>
            <w:tcW w:w="1191" w:type="dxa"/>
            <w:tcBorders>
              <w:top w:val="single" w:sz="4" w:space="0" w:color="auto"/>
              <w:left w:val="nil"/>
              <w:bottom w:val="nil"/>
              <w:right w:val="nil"/>
            </w:tcBorders>
            <w:shd w:val="clear" w:color="auto" w:fill="auto"/>
            <w:noWrap/>
            <w:vAlign w:val="bottom"/>
            <w:hideMark/>
          </w:tcPr>
          <w:p w14:paraId="32674E25"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22764.30</w:t>
            </w:r>
          </w:p>
        </w:tc>
        <w:tc>
          <w:tcPr>
            <w:tcW w:w="1191" w:type="dxa"/>
            <w:tcBorders>
              <w:top w:val="single" w:sz="4" w:space="0" w:color="auto"/>
              <w:left w:val="nil"/>
              <w:bottom w:val="nil"/>
              <w:right w:val="nil"/>
            </w:tcBorders>
            <w:shd w:val="clear" w:color="auto" w:fill="auto"/>
            <w:noWrap/>
            <w:vAlign w:val="bottom"/>
            <w:hideMark/>
          </w:tcPr>
          <w:p w14:paraId="402DAE9E"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0.149</w:t>
            </w:r>
          </w:p>
        </w:tc>
        <w:tc>
          <w:tcPr>
            <w:tcW w:w="1361" w:type="dxa"/>
            <w:tcBorders>
              <w:top w:val="single" w:sz="4" w:space="0" w:color="auto"/>
              <w:left w:val="nil"/>
              <w:bottom w:val="nil"/>
              <w:right w:val="nil"/>
            </w:tcBorders>
            <w:shd w:val="clear" w:color="auto" w:fill="auto"/>
            <w:noWrap/>
            <w:vAlign w:val="bottom"/>
            <w:hideMark/>
          </w:tcPr>
          <w:p w14:paraId="3390C0AF"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27.88</w:t>
            </w:r>
          </w:p>
        </w:tc>
        <w:tc>
          <w:tcPr>
            <w:tcW w:w="1361" w:type="dxa"/>
            <w:vMerge/>
            <w:tcBorders>
              <w:left w:val="nil"/>
              <w:right w:val="nil"/>
            </w:tcBorders>
            <w:shd w:val="clear" w:color="auto" w:fill="auto"/>
            <w:noWrap/>
            <w:vAlign w:val="bottom"/>
          </w:tcPr>
          <w:p w14:paraId="533CD8E2" w14:textId="5A1F9EEA" w:rsidR="0058461F" w:rsidRPr="00436016" w:rsidRDefault="0058461F" w:rsidP="00651CC2">
            <w:pPr>
              <w:spacing w:line="240" w:lineRule="auto"/>
              <w:jc w:val="center"/>
              <w:rPr>
                <w:rFonts w:eastAsia="Times New Roman" w:cs="Times New Roman"/>
                <w:color w:val="000000"/>
                <w:lang w:bidi="ar-SA"/>
              </w:rPr>
            </w:pPr>
          </w:p>
        </w:tc>
      </w:tr>
      <w:tr w:rsidR="0058461F" w:rsidRPr="00436016" w14:paraId="6913CE23" w14:textId="77777777" w:rsidTr="00E0712D">
        <w:trPr>
          <w:trHeight w:val="340"/>
        </w:trPr>
        <w:tc>
          <w:tcPr>
            <w:tcW w:w="1020" w:type="dxa"/>
            <w:tcBorders>
              <w:top w:val="nil"/>
              <w:left w:val="nil"/>
              <w:bottom w:val="nil"/>
              <w:right w:val="nil"/>
            </w:tcBorders>
            <w:shd w:val="clear" w:color="auto" w:fill="auto"/>
            <w:noWrap/>
            <w:vAlign w:val="bottom"/>
            <w:hideMark/>
          </w:tcPr>
          <w:p w14:paraId="58D5FF1E"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Si</w:t>
            </w:r>
          </w:p>
        </w:tc>
        <w:tc>
          <w:tcPr>
            <w:tcW w:w="1020" w:type="dxa"/>
            <w:tcBorders>
              <w:top w:val="nil"/>
              <w:left w:val="nil"/>
              <w:bottom w:val="nil"/>
              <w:right w:val="nil"/>
            </w:tcBorders>
            <w:shd w:val="clear" w:color="auto" w:fill="auto"/>
            <w:noWrap/>
            <w:vAlign w:val="bottom"/>
            <w:hideMark/>
          </w:tcPr>
          <w:p w14:paraId="24A90B79"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w</w:t>
            </w:r>
          </w:p>
        </w:tc>
        <w:tc>
          <w:tcPr>
            <w:tcW w:w="1474" w:type="dxa"/>
            <w:tcBorders>
              <w:top w:val="nil"/>
              <w:left w:val="nil"/>
              <w:bottom w:val="nil"/>
              <w:right w:val="nil"/>
            </w:tcBorders>
            <w:shd w:val="clear" w:color="auto" w:fill="auto"/>
            <w:noWrap/>
            <w:vAlign w:val="bottom"/>
            <w:hideMark/>
          </w:tcPr>
          <w:p w14:paraId="0429F82D"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Cement FF2</w:t>
            </w:r>
          </w:p>
        </w:tc>
        <w:tc>
          <w:tcPr>
            <w:tcW w:w="1191" w:type="dxa"/>
            <w:tcBorders>
              <w:top w:val="nil"/>
              <w:left w:val="nil"/>
              <w:bottom w:val="nil"/>
              <w:right w:val="nil"/>
            </w:tcBorders>
            <w:shd w:val="clear" w:color="auto" w:fill="auto"/>
            <w:noWrap/>
            <w:vAlign w:val="bottom"/>
            <w:hideMark/>
          </w:tcPr>
          <w:p w14:paraId="59229A4E"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22764.30</w:t>
            </w:r>
          </w:p>
        </w:tc>
        <w:tc>
          <w:tcPr>
            <w:tcW w:w="1191" w:type="dxa"/>
            <w:tcBorders>
              <w:top w:val="nil"/>
              <w:left w:val="nil"/>
              <w:bottom w:val="nil"/>
              <w:right w:val="nil"/>
            </w:tcBorders>
            <w:shd w:val="clear" w:color="auto" w:fill="auto"/>
            <w:noWrap/>
            <w:vAlign w:val="bottom"/>
            <w:hideMark/>
          </w:tcPr>
          <w:p w14:paraId="1F8698E0"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0.149</w:t>
            </w:r>
          </w:p>
        </w:tc>
        <w:tc>
          <w:tcPr>
            <w:tcW w:w="1361" w:type="dxa"/>
            <w:tcBorders>
              <w:top w:val="nil"/>
              <w:left w:val="nil"/>
              <w:bottom w:val="nil"/>
              <w:right w:val="nil"/>
            </w:tcBorders>
            <w:shd w:val="clear" w:color="auto" w:fill="auto"/>
            <w:noWrap/>
            <w:vAlign w:val="bottom"/>
            <w:hideMark/>
          </w:tcPr>
          <w:p w14:paraId="09A38A7E"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28.92</w:t>
            </w:r>
          </w:p>
        </w:tc>
        <w:tc>
          <w:tcPr>
            <w:tcW w:w="1361" w:type="dxa"/>
            <w:vMerge/>
            <w:tcBorders>
              <w:left w:val="nil"/>
              <w:right w:val="nil"/>
            </w:tcBorders>
            <w:shd w:val="clear" w:color="auto" w:fill="auto"/>
            <w:noWrap/>
            <w:vAlign w:val="bottom"/>
          </w:tcPr>
          <w:p w14:paraId="6204B154" w14:textId="0A206AA0" w:rsidR="0058461F" w:rsidRPr="00436016" w:rsidRDefault="0058461F" w:rsidP="000D5727">
            <w:pPr>
              <w:spacing w:line="240" w:lineRule="auto"/>
              <w:jc w:val="center"/>
              <w:rPr>
                <w:rFonts w:eastAsia="Times New Roman" w:cs="Times New Roman"/>
                <w:color w:val="000000"/>
                <w:lang w:bidi="ar-SA"/>
              </w:rPr>
            </w:pPr>
          </w:p>
        </w:tc>
      </w:tr>
      <w:tr w:rsidR="0058461F" w:rsidRPr="00436016" w14:paraId="5625B55E" w14:textId="77777777" w:rsidTr="00E0712D">
        <w:trPr>
          <w:trHeight w:val="340"/>
        </w:trPr>
        <w:tc>
          <w:tcPr>
            <w:tcW w:w="1020" w:type="dxa"/>
            <w:tcBorders>
              <w:top w:val="nil"/>
              <w:left w:val="nil"/>
              <w:bottom w:val="nil"/>
              <w:right w:val="nil"/>
            </w:tcBorders>
            <w:shd w:val="clear" w:color="auto" w:fill="auto"/>
            <w:noWrap/>
            <w:vAlign w:val="bottom"/>
            <w:hideMark/>
          </w:tcPr>
          <w:p w14:paraId="37D800C3"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Si</w:t>
            </w:r>
          </w:p>
        </w:tc>
        <w:tc>
          <w:tcPr>
            <w:tcW w:w="1020" w:type="dxa"/>
            <w:tcBorders>
              <w:top w:val="nil"/>
              <w:left w:val="nil"/>
              <w:bottom w:val="nil"/>
              <w:right w:val="nil"/>
            </w:tcBorders>
            <w:shd w:val="clear" w:color="auto" w:fill="auto"/>
            <w:noWrap/>
            <w:vAlign w:val="bottom"/>
            <w:hideMark/>
          </w:tcPr>
          <w:p w14:paraId="74A20FD4"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OH</w:t>
            </w:r>
          </w:p>
        </w:tc>
        <w:tc>
          <w:tcPr>
            <w:tcW w:w="1474" w:type="dxa"/>
            <w:tcBorders>
              <w:top w:val="nil"/>
              <w:left w:val="nil"/>
              <w:bottom w:val="nil"/>
              <w:right w:val="nil"/>
            </w:tcBorders>
            <w:shd w:val="clear" w:color="auto" w:fill="auto"/>
            <w:noWrap/>
            <w:vAlign w:val="bottom"/>
            <w:hideMark/>
          </w:tcPr>
          <w:p w14:paraId="084633CD"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Cement FF2</w:t>
            </w:r>
          </w:p>
        </w:tc>
        <w:tc>
          <w:tcPr>
            <w:tcW w:w="1191" w:type="dxa"/>
            <w:tcBorders>
              <w:top w:val="nil"/>
              <w:left w:val="nil"/>
              <w:bottom w:val="nil"/>
              <w:right w:val="nil"/>
            </w:tcBorders>
            <w:shd w:val="clear" w:color="auto" w:fill="auto"/>
            <w:noWrap/>
            <w:vAlign w:val="bottom"/>
            <w:hideMark/>
          </w:tcPr>
          <w:p w14:paraId="083DF5A6"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22764.00</w:t>
            </w:r>
          </w:p>
        </w:tc>
        <w:tc>
          <w:tcPr>
            <w:tcW w:w="1191" w:type="dxa"/>
            <w:tcBorders>
              <w:top w:val="nil"/>
              <w:left w:val="nil"/>
              <w:bottom w:val="nil"/>
              <w:right w:val="nil"/>
            </w:tcBorders>
            <w:shd w:val="clear" w:color="auto" w:fill="auto"/>
            <w:noWrap/>
            <w:vAlign w:val="bottom"/>
            <w:hideMark/>
          </w:tcPr>
          <w:p w14:paraId="4C05A14B"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0.149</w:t>
            </w:r>
          </w:p>
        </w:tc>
        <w:tc>
          <w:tcPr>
            <w:tcW w:w="1361" w:type="dxa"/>
            <w:tcBorders>
              <w:top w:val="nil"/>
              <w:left w:val="nil"/>
              <w:bottom w:val="nil"/>
              <w:right w:val="nil"/>
            </w:tcBorders>
            <w:shd w:val="clear" w:color="auto" w:fill="auto"/>
            <w:noWrap/>
            <w:vAlign w:val="bottom"/>
            <w:hideMark/>
          </w:tcPr>
          <w:p w14:paraId="0F0998BC"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13.94</w:t>
            </w:r>
          </w:p>
        </w:tc>
        <w:tc>
          <w:tcPr>
            <w:tcW w:w="1361" w:type="dxa"/>
            <w:vMerge/>
            <w:tcBorders>
              <w:left w:val="nil"/>
              <w:right w:val="nil"/>
            </w:tcBorders>
            <w:shd w:val="clear" w:color="auto" w:fill="auto"/>
            <w:noWrap/>
            <w:vAlign w:val="bottom"/>
          </w:tcPr>
          <w:p w14:paraId="7E3519A4" w14:textId="18A73A05" w:rsidR="0058461F" w:rsidRPr="00436016" w:rsidRDefault="0058461F" w:rsidP="000D5727">
            <w:pPr>
              <w:spacing w:line="240" w:lineRule="auto"/>
              <w:jc w:val="center"/>
              <w:rPr>
                <w:rFonts w:eastAsia="Times New Roman" w:cs="Times New Roman"/>
                <w:color w:val="000000"/>
                <w:lang w:bidi="ar-SA"/>
              </w:rPr>
            </w:pPr>
          </w:p>
        </w:tc>
      </w:tr>
      <w:tr w:rsidR="0058461F" w:rsidRPr="00436016" w14:paraId="271E8259" w14:textId="77777777" w:rsidTr="00E0712D">
        <w:trPr>
          <w:trHeight w:val="340"/>
        </w:trPr>
        <w:tc>
          <w:tcPr>
            <w:tcW w:w="1020" w:type="dxa"/>
            <w:tcBorders>
              <w:top w:val="nil"/>
              <w:left w:val="nil"/>
              <w:right w:val="nil"/>
            </w:tcBorders>
            <w:shd w:val="clear" w:color="auto" w:fill="auto"/>
            <w:noWrap/>
            <w:vAlign w:val="bottom"/>
            <w:hideMark/>
          </w:tcPr>
          <w:p w14:paraId="7FABBCAC"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Si</w:t>
            </w:r>
          </w:p>
        </w:tc>
        <w:tc>
          <w:tcPr>
            <w:tcW w:w="1020" w:type="dxa"/>
            <w:tcBorders>
              <w:top w:val="nil"/>
              <w:left w:val="nil"/>
              <w:right w:val="nil"/>
            </w:tcBorders>
            <w:shd w:val="clear" w:color="auto" w:fill="auto"/>
            <w:noWrap/>
            <w:vAlign w:val="bottom"/>
            <w:hideMark/>
          </w:tcPr>
          <w:p w14:paraId="7A721767"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H</w:t>
            </w:r>
            <w:r w:rsidRPr="00436016">
              <w:rPr>
                <w:rFonts w:eastAsia="Times New Roman" w:cs="Times New Roman"/>
                <w:color w:val="000000"/>
                <w:vertAlign w:val="subscript"/>
                <w:lang w:bidi="ar-SA"/>
              </w:rPr>
              <w:t>w</w:t>
            </w:r>
          </w:p>
        </w:tc>
        <w:tc>
          <w:tcPr>
            <w:tcW w:w="1474" w:type="dxa"/>
            <w:tcBorders>
              <w:top w:val="nil"/>
              <w:left w:val="nil"/>
              <w:right w:val="nil"/>
            </w:tcBorders>
            <w:shd w:val="clear" w:color="auto" w:fill="auto"/>
            <w:noWrap/>
            <w:vAlign w:val="bottom"/>
            <w:hideMark/>
          </w:tcPr>
          <w:p w14:paraId="05F8D39E"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Cement FF2</w:t>
            </w:r>
          </w:p>
        </w:tc>
        <w:tc>
          <w:tcPr>
            <w:tcW w:w="1191" w:type="dxa"/>
            <w:tcBorders>
              <w:top w:val="nil"/>
              <w:left w:val="nil"/>
              <w:right w:val="nil"/>
            </w:tcBorders>
            <w:shd w:val="clear" w:color="auto" w:fill="auto"/>
            <w:noWrap/>
            <w:vAlign w:val="bottom"/>
            <w:hideMark/>
          </w:tcPr>
          <w:p w14:paraId="35DAF7FE"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512.00</w:t>
            </w:r>
          </w:p>
        </w:tc>
        <w:tc>
          <w:tcPr>
            <w:tcW w:w="1191" w:type="dxa"/>
            <w:tcBorders>
              <w:top w:val="nil"/>
              <w:left w:val="nil"/>
              <w:right w:val="nil"/>
            </w:tcBorders>
            <w:shd w:val="clear" w:color="auto" w:fill="auto"/>
            <w:noWrap/>
            <w:vAlign w:val="bottom"/>
            <w:hideMark/>
          </w:tcPr>
          <w:p w14:paraId="2C688977"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0.250</w:t>
            </w:r>
          </w:p>
        </w:tc>
        <w:tc>
          <w:tcPr>
            <w:tcW w:w="1361" w:type="dxa"/>
            <w:tcBorders>
              <w:top w:val="nil"/>
              <w:left w:val="nil"/>
              <w:right w:val="nil"/>
            </w:tcBorders>
            <w:shd w:val="clear" w:color="auto" w:fill="auto"/>
            <w:noWrap/>
            <w:vAlign w:val="bottom"/>
            <w:hideMark/>
          </w:tcPr>
          <w:p w14:paraId="416E6AEE"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0.00</w:t>
            </w:r>
          </w:p>
        </w:tc>
        <w:tc>
          <w:tcPr>
            <w:tcW w:w="1361" w:type="dxa"/>
            <w:vMerge/>
            <w:tcBorders>
              <w:left w:val="nil"/>
              <w:right w:val="nil"/>
            </w:tcBorders>
            <w:shd w:val="clear" w:color="auto" w:fill="auto"/>
            <w:noWrap/>
            <w:vAlign w:val="bottom"/>
          </w:tcPr>
          <w:p w14:paraId="4408F7FD" w14:textId="626986A4" w:rsidR="0058461F" w:rsidRPr="00436016" w:rsidRDefault="0058461F" w:rsidP="000D5727">
            <w:pPr>
              <w:spacing w:line="240" w:lineRule="auto"/>
              <w:jc w:val="center"/>
              <w:rPr>
                <w:rFonts w:eastAsia="Times New Roman" w:cs="Times New Roman"/>
                <w:color w:val="000000"/>
                <w:lang w:bidi="ar-SA"/>
              </w:rPr>
            </w:pPr>
          </w:p>
        </w:tc>
      </w:tr>
      <w:tr w:rsidR="0058461F" w:rsidRPr="00436016" w14:paraId="25587158" w14:textId="77777777" w:rsidTr="00E0712D">
        <w:trPr>
          <w:trHeight w:val="340"/>
        </w:trPr>
        <w:tc>
          <w:tcPr>
            <w:tcW w:w="1020" w:type="dxa"/>
            <w:tcBorders>
              <w:top w:val="nil"/>
              <w:left w:val="nil"/>
              <w:bottom w:val="single" w:sz="4" w:space="0" w:color="auto"/>
              <w:right w:val="nil"/>
            </w:tcBorders>
            <w:shd w:val="clear" w:color="auto" w:fill="auto"/>
            <w:noWrap/>
            <w:vAlign w:val="bottom"/>
            <w:hideMark/>
          </w:tcPr>
          <w:p w14:paraId="587B5737"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OH</w:t>
            </w:r>
          </w:p>
        </w:tc>
        <w:tc>
          <w:tcPr>
            <w:tcW w:w="1020" w:type="dxa"/>
            <w:tcBorders>
              <w:top w:val="nil"/>
              <w:left w:val="nil"/>
              <w:bottom w:val="single" w:sz="4" w:space="0" w:color="auto"/>
              <w:right w:val="nil"/>
            </w:tcBorders>
            <w:shd w:val="clear" w:color="auto" w:fill="auto"/>
            <w:noWrap/>
            <w:vAlign w:val="bottom"/>
            <w:hideMark/>
          </w:tcPr>
          <w:p w14:paraId="0ECDAC61"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OH</w:t>
            </w:r>
          </w:p>
        </w:tc>
        <w:tc>
          <w:tcPr>
            <w:tcW w:w="1474" w:type="dxa"/>
            <w:tcBorders>
              <w:top w:val="nil"/>
              <w:left w:val="nil"/>
              <w:bottom w:val="single" w:sz="4" w:space="0" w:color="auto"/>
              <w:right w:val="nil"/>
            </w:tcBorders>
            <w:shd w:val="clear" w:color="auto" w:fill="auto"/>
            <w:noWrap/>
            <w:vAlign w:val="bottom"/>
            <w:hideMark/>
          </w:tcPr>
          <w:p w14:paraId="035ABF16"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Cement FF2</w:t>
            </w:r>
          </w:p>
        </w:tc>
        <w:tc>
          <w:tcPr>
            <w:tcW w:w="1191" w:type="dxa"/>
            <w:tcBorders>
              <w:top w:val="nil"/>
              <w:left w:val="nil"/>
              <w:bottom w:val="single" w:sz="4" w:space="0" w:color="auto"/>
              <w:right w:val="nil"/>
            </w:tcBorders>
            <w:shd w:val="clear" w:color="auto" w:fill="auto"/>
            <w:noWrap/>
            <w:vAlign w:val="bottom"/>
            <w:hideMark/>
          </w:tcPr>
          <w:p w14:paraId="4B616B29"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22764.30</w:t>
            </w:r>
          </w:p>
        </w:tc>
        <w:tc>
          <w:tcPr>
            <w:tcW w:w="1191" w:type="dxa"/>
            <w:tcBorders>
              <w:top w:val="nil"/>
              <w:left w:val="nil"/>
              <w:bottom w:val="single" w:sz="4" w:space="0" w:color="auto"/>
              <w:right w:val="nil"/>
            </w:tcBorders>
            <w:shd w:val="clear" w:color="auto" w:fill="auto"/>
            <w:noWrap/>
            <w:vAlign w:val="bottom"/>
            <w:hideMark/>
          </w:tcPr>
          <w:p w14:paraId="7358D843"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0.149</w:t>
            </w:r>
          </w:p>
        </w:tc>
        <w:tc>
          <w:tcPr>
            <w:tcW w:w="1361" w:type="dxa"/>
            <w:tcBorders>
              <w:top w:val="nil"/>
              <w:left w:val="nil"/>
              <w:bottom w:val="single" w:sz="4" w:space="0" w:color="auto"/>
              <w:right w:val="nil"/>
            </w:tcBorders>
            <w:shd w:val="clear" w:color="auto" w:fill="auto"/>
            <w:noWrap/>
            <w:vAlign w:val="bottom"/>
            <w:hideMark/>
          </w:tcPr>
          <w:p w14:paraId="326D7069"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6.97</w:t>
            </w:r>
          </w:p>
        </w:tc>
        <w:tc>
          <w:tcPr>
            <w:tcW w:w="1361" w:type="dxa"/>
            <w:vMerge/>
            <w:tcBorders>
              <w:left w:val="nil"/>
              <w:right w:val="nil"/>
            </w:tcBorders>
            <w:shd w:val="clear" w:color="auto" w:fill="auto"/>
            <w:noWrap/>
            <w:vAlign w:val="bottom"/>
          </w:tcPr>
          <w:p w14:paraId="2B7E3F8B" w14:textId="055F1D98" w:rsidR="0058461F" w:rsidRPr="00436016" w:rsidRDefault="0058461F" w:rsidP="000D5727">
            <w:pPr>
              <w:spacing w:line="240" w:lineRule="auto"/>
              <w:jc w:val="center"/>
              <w:rPr>
                <w:rFonts w:eastAsia="Times New Roman" w:cs="Times New Roman"/>
                <w:color w:val="000000"/>
                <w:lang w:bidi="ar-SA"/>
              </w:rPr>
            </w:pPr>
          </w:p>
        </w:tc>
      </w:tr>
      <w:tr w:rsidR="0058461F" w:rsidRPr="00436016" w14:paraId="73516FD6" w14:textId="77777777" w:rsidTr="00E0712D">
        <w:trPr>
          <w:trHeight w:val="340"/>
        </w:trPr>
        <w:tc>
          <w:tcPr>
            <w:tcW w:w="1020" w:type="dxa"/>
            <w:tcBorders>
              <w:top w:val="single" w:sz="4" w:space="0" w:color="auto"/>
              <w:left w:val="nil"/>
              <w:bottom w:val="nil"/>
              <w:right w:val="nil"/>
            </w:tcBorders>
            <w:shd w:val="clear" w:color="auto" w:fill="auto"/>
            <w:noWrap/>
            <w:vAlign w:val="bottom"/>
            <w:hideMark/>
          </w:tcPr>
          <w:p w14:paraId="4D00F923"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Al</w:t>
            </w:r>
          </w:p>
        </w:tc>
        <w:tc>
          <w:tcPr>
            <w:tcW w:w="1020" w:type="dxa"/>
            <w:tcBorders>
              <w:top w:val="single" w:sz="4" w:space="0" w:color="auto"/>
              <w:left w:val="nil"/>
              <w:bottom w:val="nil"/>
              <w:right w:val="nil"/>
            </w:tcBorders>
            <w:shd w:val="clear" w:color="auto" w:fill="auto"/>
            <w:noWrap/>
            <w:vAlign w:val="bottom"/>
            <w:hideMark/>
          </w:tcPr>
          <w:p w14:paraId="39628816"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Si</w:t>
            </w:r>
          </w:p>
        </w:tc>
        <w:tc>
          <w:tcPr>
            <w:tcW w:w="1474" w:type="dxa"/>
            <w:tcBorders>
              <w:top w:val="single" w:sz="4" w:space="0" w:color="auto"/>
              <w:left w:val="nil"/>
              <w:bottom w:val="nil"/>
              <w:right w:val="nil"/>
            </w:tcBorders>
            <w:shd w:val="clear" w:color="auto" w:fill="auto"/>
            <w:noWrap/>
            <w:vAlign w:val="bottom"/>
            <w:hideMark/>
          </w:tcPr>
          <w:p w14:paraId="140B7BB4"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Cement FF2</w:t>
            </w:r>
          </w:p>
        </w:tc>
        <w:tc>
          <w:tcPr>
            <w:tcW w:w="1191" w:type="dxa"/>
            <w:tcBorders>
              <w:top w:val="single" w:sz="4" w:space="0" w:color="auto"/>
              <w:left w:val="nil"/>
              <w:bottom w:val="nil"/>
              <w:right w:val="nil"/>
            </w:tcBorders>
            <w:shd w:val="clear" w:color="auto" w:fill="auto"/>
            <w:noWrap/>
            <w:vAlign w:val="bottom"/>
            <w:hideMark/>
          </w:tcPr>
          <w:p w14:paraId="1795555A"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1474.40</w:t>
            </w:r>
          </w:p>
        </w:tc>
        <w:tc>
          <w:tcPr>
            <w:tcW w:w="1191" w:type="dxa"/>
            <w:tcBorders>
              <w:top w:val="single" w:sz="4" w:space="0" w:color="auto"/>
              <w:left w:val="nil"/>
              <w:bottom w:val="nil"/>
              <w:right w:val="nil"/>
            </w:tcBorders>
            <w:shd w:val="clear" w:color="auto" w:fill="auto"/>
            <w:noWrap/>
            <w:vAlign w:val="bottom"/>
            <w:hideMark/>
          </w:tcPr>
          <w:p w14:paraId="56F81092"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0.301</w:t>
            </w:r>
          </w:p>
        </w:tc>
        <w:tc>
          <w:tcPr>
            <w:tcW w:w="1361" w:type="dxa"/>
            <w:tcBorders>
              <w:top w:val="single" w:sz="4" w:space="0" w:color="auto"/>
              <w:left w:val="nil"/>
              <w:bottom w:val="nil"/>
              <w:right w:val="nil"/>
            </w:tcBorders>
            <w:shd w:val="clear" w:color="auto" w:fill="auto"/>
            <w:noWrap/>
            <w:vAlign w:val="bottom"/>
            <w:hideMark/>
          </w:tcPr>
          <w:p w14:paraId="05A097B2"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0.00</w:t>
            </w:r>
          </w:p>
        </w:tc>
        <w:tc>
          <w:tcPr>
            <w:tcW w:w="1361" w:type="dxa"/>
            <w:vMerge/>
            <w:tcBorders>
              <w:left w:val="nil"/>
              <w:right w:val="nil"/>
            </w:tcBorders>
            <w:shd w:val="clear" w:color="auto" w:fill="auto"/>
            <w:noWrap/>
            <w:vAlign w:val="bottom"/>
          </w:tcPr>
          <w:p w14:paraId="7CE8354B" w14:textId="2CFF05CB" w:rsidR="0058461F" w:rsidRPr="00436016" w:rsidRDefault="0058461F" w:rsidP="000D5727">
            <w:pPr>
              <w:spacing w:line="240" w:lineRule="auto"/>
              <w:jc w:val="center"/>
              <w:rPr>
                <w:rFonts w:eastAsia="Times New Roman" w:cs="Times New Roman"/>
                <w:color w:val="000000"/>
                <w:lang w:bidi="ar-SA"/>
              </w:rPr>
            </w:pPr>
          </w:p>
        </w:tc>
      </w:tr>
      <w:tr w:rsidR="0058461F" w:rsidRPr="00436016" w14:paraId="064BE833" w14:textId="77777777" w:rsidTr="00E0712D">
        <w:trPr>
          <w:trHeight w:val="340"/>
        </w:trPr>
        <w:tc>
          <w:tcPr>
            <w:tcW w:w="1020" w:type="dxa"/>
            <w:tcBorders>
              <w:top w:val="nil"/>
              <w:left w:val="nil"/>
              <w:right w:val="nil"/>
            </w:tcBorders>
            <w:shd w:val="clear" w:color="auto" w:fill="auto"/>
            <w:noWrap/>
            <w:vAlign w:val="bottom"/>
            <w:hideMark/>
          </w:tcPr>
          <w:p w14:paraId="163C4CAC"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Al</w:t>
            </w:r>
          </w:p>
        </w:tc>
        <w:tc>
          <w:tcPr>
            <w:tcW w:w="1020" w:type="dxa"/>
            <w:tcBorders>
              <w:top w:val="nil"/>
              <w:left w:val="nil"/>
              <w:right w:val="nil"/>
            </w:tcBorders>
            <w:shd w:val="clear" w:color="auto" w:fill="auto"/>
            <w:noWrap/>
            <w:vAlign w:val="bottom"/>
            <w:hideMark/>
          </w:tcPr>
          <w:p w14:paraId="22561391"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OH</w:t>
            </w:r>
          </w:p>
        </w:tc>
        <w:tc>
          <w:tcPr>
            <w:tcW w:w="1474" w:type="dxa"/>
            <w:tcBorders>
              <w:top w:val="nil"/>
              <w:left w:val="nil"/>
              <w:right w:val="nil"/>
            </w:tcBorders>
            <w:shd w:val="clear" w:color="auto" w:fill="auto"/>
            <w:noWrap/>
            <w:vAlign w:val="bottom"/>
            <w:hideMark/>
          </w:tcPr>
          <w:p w14:paraId="5B39542D"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Cement FF2</w:t>
            </w:r>
          </w:p>
        </w:tc>
        <w:tc>
          <w:tcPr>
            <w:tcW w:w="1191" w:type="dxa"/>
            <w:tcBorders>
              <w:top w:val="nil"/>
              <w:left w:val="nil"/>
              <w:right w:val="nil"/>
            </w:tcBorders>
            <w:shd w:val="clear" w:color="auto" w:fill="auto"/>
            <w:noWrap/>
            <w:vAlign w:val="bottom"/>
            <w:hideMark/>
          </w:tcPr>
          <w:p w14:paraId="415F2C85"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1032.00</w:t>
            </w:r>
          </w:p>
        </w:tc>
        <w:tc>
          <w:tcPr>
            <w:tcW w:w="1191" w:type="dxa"/>
            <w:tcBorders>
              <w:top w:val="nil"/>
              <w:left w:val="nil"/>
              <w:right w:val="nil"/>
            </w:tcBorders>
            <w:shd w:val="clear" w:color="auto" w:fill="auto"/>
            <w:noWrap/>
            <w:vAlign w:val="bottom"/>
            <w:hideMark/>
          </w:tcPr>
          <w:p w14:paraId="7B3BD2EA"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0.301</w:t>
            </w:r>
          </w:p>
        </w:tc>
        <w:tc>
          <w:tcPr>
            <w:tcW w:w="1361" w:type="dxa"/>
            <w:tcBorders>
              <w:top w:val="nil"/>
              <w:left w:val="nil"/>
              <w:right w:val="nil"/>
            </w:tcBorders>
            <w:shd w:val="clear" w:color="auto" w:fill="auto"/>
            <w:noWrap/>
            <w:vAlign w:val="bottom"/>
            <w:hideMark/>
          </w:tcPr>
          <w:p w14:paraId="41174ABA"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0.00</w:t>
            </w:r>
          </w:p>
        </w:tc>
        <w:tc>
          <w:tcPr>
            <w:tcW w:w="1361" w:type="dxa"/>
            <w:vMerge/>
            <w:tcBorders>
              <w:left w:val="nil"/>
              <w:right w:val="nil"/>
            </w:tcBorders>
            <w:shd w:val="clear" w:color="auto" w:fill="auto"/>
            <w:noWrap/>
            <w:vAlign w:val="bottom"/>
          </w:tcPr>
          <w:p w14:paraId="359A94D1" w14:textId="4E8E11B7" w:rsidR="0058461F" w:rsidRPr="00436016" w:rsidRDefault="0058461F" w:rsidP="000D5727">
            <w:pPr>
              <w:spacing w:line="240" w:lineRule="auto"/>
              <w:jc w:val="center"/>
              <w:rPr>
                <w:rFonts w:eastAsia="Times New Roman" w:cs="Times New Roman"/>
                <w:color w:val="000000"/>
                <w:lang w:bidi="ar-SA"/>
              </w:rPr>
            </w:pPr>
          </w:p>
        </w:tc>
      </w:tr>
      <w:tr w:rsidR="0058461F" w:rsidRPr="00436016" w14:paraId="5EDDAF00" w14:textId="77777777" w:rsidTr="00E0712D">
        <w:trPr>
          <w:trHeight w:val="340"/>
        </w:trPr>
        <w:tc>
          <w:tcPr>
            <w:tcW w:w="1020" w:type="dxa"/>
            <w:tcBorders>
              <w:top w:val="nil"/>
              <w:left w:val="nil"/>
              <w:bottom w:val="single" w:sz="4" w:space="0" w:color="auto"/>
              <w:right w:val="nil"/>
            </w:tcBorders>
            <w:shd w:val="clear" w:color="auto" w:fill="auto"/>
            <w:noWrap/>
            <w:vAlign w:val="bottom"/>
            <w:hideMark/>
          </w:tcPr>
          <w:p w14:paraId="2917B0F0"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Al</w:t>
            </w:r>
          </w:p>
        </w:tc>
        <w:tc>
          <w:tcPr>
            <w:tcW w:w="1020" w:type="dxa"/>
            <w:tcBorders>
              <w:top w:val="nil"/>
              <w:left w:val="nil"/>
              <w:bottom w:val="single" w:sz="4" w:space="0" w:color="auto"/>
              <w:right w:val="nil"/>
            </w:tcBorders>
            <w:shd w:val="clear" w:color="auto" w:fill="auto"/>
            <w:noWrap/>
            <w:vAlign w:val="bottom"/>
            <w:hideMark/>
          </w:tcPr>
          <w:p w14:paraId="0CEBBAD0"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w</w:t>
            </w:r>
          </w:p>
        </w:tc>
        <w:tc>
          <w:tcPr>
            <w:tcW w:w="1474" w:type="dxa"/>
            <w:tcBorders>
              <w:top w:val="nil"/>
              <w:left w:val="nil"/>
              <w:bottom w:val="single" w:sz="4" w:space="0" w:color="auto"/>
              <w:right w:val="nil"/>
            </w:tcBorders>
            <w:shd w:val="clear" w:color="auto" w:fill="auto"/>
            <w:noWrap/>
            <w:vAlign w:val="bottom"/>
            <w:hideMark/>
          </w:tcPr>
          <w:p w14:paraId="4A6A65F3" w14:textId="77777777" w:rsidR="0058461F" w:rsidRPr="00436016" w:rsidRDefault="0058461F" w:rsidP="00557B60">
            <w:pPr>
              <w:spacing w:line="240" w:lineRule="auto"/>
              <w:jc w:val="left"/>
              <w:rPr>
                <w:rFonts w:eastAsia="Times New Roman" w:cs="Times New Roman"/>
                <w:color w:val="000000"/>
                <w:lang w:bidi="ar-SA"/>
              </w:rPr>
            </w:pPr>
            <w:r w:rsidRPr="00436016">
              <w:rPr>
                <w:rFonts w:eastAsia="Times New Roman" w:cs="Times New Roman"/>
                <w:color w:val="000000"/>
                <w:lang w:bidi="ar-SA"/>
              </w:rPr>
              <w:t>Cement FF2</w:t>
            </w:r>
          </w:p>
        </w:tc>
        <w:tc>
          <w:tcPr>
            <w:tcW w:w="1191" w:type="dxa"/>
            <w:tcBorders>
              <w:top w:val="nil"/>
              <w:left w:val="nil"/>
              <w:bottom w:val="single" w:sz="4" w:space="0" w:color="auto"/>
              <w:right w:val="nil"/>
            </w:tcBorders>
            <w:shd w:val="clear" w:color="auto" w:fill="auto"/>
            <w:noWrap/>
            <w:vAlign w:val="bottom"/>
            <w:hideMark/>
          </w:tcPr>
          <w:p w14:paraId="6ED5F171"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590.04</w:t>
            </w:r>
          </w:p>
        </w:tc>
        <w:tc>
          <w:tcPr>
            <w:tcW w:w="1191" w:type="dxa"/>
            <w:tcBorders>
              <w:top w:val="nil"/>
              <w:left w:val="nil"/>
              <w:bottom w:val="single" w:sz="4" w:space="0" w:color="auto"/>
              <w:right w:val="nil"/>
            </w:tcBorders>
            <w:shd w:val="clear" w:color="auto" w:fill="auto"/>
            <w:noWrap/>
            <w:vAlign w:val="bottom"/>
            <w:hideMark/>
          </w:tcPr>
          <w:p w14:paraId="209C77E9"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0.301</w:t>
            </w:r>
          </w:p>
        </w:tc>
        <w:tc>
          <w:tcPr>
            <w:tcW w:w="1361" w:type="dxa"/>
            <w:tcBorders>
              <w:top w:val="nil"/>
              <w:left w:val="nil"/>
              <w:bottom w:val="single" w:sz="4" w:space="0" w:color="auto"/>
              <w:right w:val="nil"/>
            </w:tcBorders>
            <w:shd w:val="clear" w:color="auto" w:fill="auto"/>
            <w:noWrap/>
            <w:vAlign w:val="bottom"/>
            <w:hideMark/>
          </w:tcPr>
          <w:p w14:paraId="2DB0E2DD" w14:textId="77777777" w:rsidR="0058461F" w:rsidRPr="00436016" w:rsidRDefault="0058461F" w:rsidP="000D5727">
            <w:pPr>
              <w:spacing w:line="240" w:lineRule="auto"/>
              <w:jc w:val="center"/>
              <w:rPr>
                <w:rFonts w:eastAsia="Times New Roman" w:cs="Times New Roman"/>
                <w:color w:val="000000"/>
                <w:lang w:bidi="ar-SA"/>
              </w:rPr>
            </w:pPr>
            <w:r w:rsidRPr="00436016">
              <w:rPr>
                <w:rFonts w:eastAsia="Times New Roman" w:cs="Times New Roman"/>
                <w:color w:val="000000"/>
                <w:lang w:bidi="ar-SA"/>
              </w:rPr>
              <w:t>0.00</w:t>
            </w:r>
          </w:p>
        </w:tc>
        <w:tc>
          <w:tcPr>
            <w:tcW w:w="1361" w:type="dxa"/>
            <w:vMerge/>
            <w:tcBorders>
              <w:left w:val="nil"/>
              <w:bottom w:val="single" w:sz="4" w:space="0" w:color="auto"/>
              <w:right w:val="nil"/>
            </w:tcBorders>
            <w:shd w:val="clear" w:color="auto" w:fill="auto"/>
            <w:noWrap/>
            <w:vAlign w:val="bottom"/>
          </w:tcPr>
          <w:p w14:paraId="75FBFB1E" w14:textId="3B4A7292" w:rsidR="0058461F" w:rsidRPr="00436016" w:rsidRDefault="0058461F" w:rsidP="000D5727">
            <w:pPr>
              <w:spacing w:line="240" w:lineRule="auto"/>
              <w:jc w:val="center"/>
              <w:rPr>
                <w:rFonts w:eastAsia="Times New Roman" w:cs="Times New Roman"/>
                <w:color w:val="000000"/>
                <w:lang w:bidi="ar-SA"/>
              </w:rPr>
            </w:pPr>
          </w:p>
        </w:tc>
      </w:tr>
    </w:tbl>
    <w:p w14:paraId="798F6BA3" w14:textId="77777777" w:rsidR="00453F40" w:rsidRPr="00436016" w:rsidRDefault="00453F40">
      <w:pPr>
        <w:spacing w:after="160" w:line="259" w:lineRule="auto"/>
        <w:rPr>
          <w:rFonts w:eastAsiaTheme="minorHAnsi" w:cs="Times New Roman"/>
          <w:lang w:eastAsia="en-US" w:bidi="ar-SA"/>
        </w:rPr>
      </w:pPr>
      <w:r w:rsidRPr="00436016">
        <w:rPr>
          <w:rFonts w:eastAsiaTheme="minorHAnsi" w:cs="Times New Roman"/>
          <w:lang w:eastAsia="en-US" w:bidi="ar-SA"/>
        </w:rPr>
        <w:t>For the original interaction we refer to the paper JACS …</w:t>
      </w:r>
    </w:p>
    <w:p w14:paraId="0E2147DA" w14:textId="77777777" w:rsidR="00453F40" w:rsidRPr="00436016" w:rsidRDefault="00453F40" w:rsidP="00C96F22">
      <w:pPr>
        <w:pStyle w:val="ListParagraph"/>
        <w:numPr>
          <w:ilvl w:val="0"/>
          <w:numId w:val="5"/>
        </w:numPr>
        <w:spacing w:after="160" w:line="259" w:lineRule="auto"/>
        <w:rPr>
          <w:rFonts w:eastAsiaTheme="minorHAnsi" w:cs="Times New Roman"/>
          <w:b/>
          <w:bCs/>
          <w:sz w:val="24"/>
          <w:szCs w:val="24"/>
          <w:lang w:eastAsia="en-US" w:bidi="ar-SA"/>
        </w:rPr>
      </w:pPr>
      <w:r w:rsidRPr="00436016">
        <w:rPr>
          <w:rFonts w:eastAsiaTheme="minorHAnsi" w:cs="Times New Roman"/>
          <w:b/>
          <w:bCs/>
          <w:sz w:val="24"/>
          <w:szCs w:val="24"/>
          <w:lang w:eastAsia="en-US" w:bidi="ar-SA"/>
        </w:rPr>
        <w:t>N-M Potential, equation E6</w:t>
      </w:r>
    </w:p>
    <w:tbl>
      <w:tblPr>
        <w:tblW w:w="7377" w:type="dxa"/>
        <w:tblLook w:val="04A0" w:firstRow="1" w:lastRow="0" w:firstColumn="1" w:lastColumn="0" w:noHBand="0" w:noVBand="1"/>
      </w:tblPr>
      <w:tblGrid>
        <w:gridCol w:w="1020"/>
        <w:gridCol w:w="1020"/>
        <w:gridCol w:w="1474"/>
        <w:gridCol w:w="1020"/>
        <w:gridCol w:w="850"/>
        <w:gridCol w:w="680"/>
        <w:gridCol w:w="737"/>
        <w:gridCol w:w="576"/>
      </w:tblGrid>
      <w:tr w:rsidR="00453F40" w:rsidRPr="00436016" w14:paraId="6AF33F84" w14:textId="77777777" w:rsidTr="2FBEF3FA">
        <w:trPr>
          <w:trHeight w:val="340"/>
        </w:trPr>
        <w:tc>
          <w:tcPr>
            <w:tcW w:w="1020" w:type="dxa"/>
            <w:tcBorders>
              <w:top w:val="nil"/>
              <w:left w:val="nil"/>
              <w:bottom w:val="single" w:sz="12" w:space="0" w:color="auto"/>
              <w:right w:val="nil"/>
            </w:tcBorders>
            <w:shd w:val="clear" w:color="auto" w:fill="auto"/>
            <w:noWrap/>
            <w:vAlign w:val="bottom"/>
            <w:hideMark/>
          </w:tcPr>
          <w:p w14:paraId="2DCE1E95" w14:textId="77777777" w:rsidR="00453F40" w:rsidRPr="00436016" w:rsidRDefault="00453F40" w:rsidP="008C2FA9">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Atom 1</w:t>
            </w:r>
          </w:p>
        </w:tc>
        <w:tc>
          <w:tcPr>
            <w:tcW w:w="1020" w:type="dxa"/>
            <w:tcBorders>
              <w:top w:val="nil"/>
              <w:left w:val="nil"/>
              <w:bottom w:val="single" w:sz="12" w:space="0" w:color="auto"/>
              <w:right w:val="nil"/>
            </w:tcBorders>
            <w:shd w:val="clear" w:color="auto" w:fill="auto"/>
            <w:noWrap/>
            <w:vAlign w:val="bottom"/>
            <w:hideMark/>
          </w:tcPr>
          <w:p w14:paraId="5778104C" w14:textId="77777777" w:rsidR="00453F40" w:rsidRPr="00436016" w:rsidRDefault="00453F40" w:rsidP="008C2FA9">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Atom 2</w:t>
            </w:r>
          </w:p>
        </w:tc>
        <w:tc>
          <w:tcPr>
            <w:tcW w:w="1474" w:type="dxa"/>
            <w:tcBorders>
              <w:top w:val="nil"/>
              <w:left w:val="nil"/>
              <w:bottom w:val="single" w:sz="12" w:space="0" w:color="auto"/>
              <w:right w:val="nil"/>
            </w:tcBorders>
            <w:shd w:val="clear" w:color="auto" w:fill="auto"/>
            <w:noWrap/>
            <w:vAlign w:val="bottom"/>
            <w:hideMark/>
          </w:tcPr>
          <w:p w14:paraId="3416091B" w14:textId="77777777" w:rsidR="00453F40" w:rsidRPr="00436016" w:rsidRDefault="00453F40" w:rsidP="008C2FA9">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Force Field</w:t>
            </w:r>
          </w:p>
        </w:tc>
        <w:tc>
          <w:tcPr>
            <w:tcW w:w="1020" w:type="dxa"/>
            <w:tcBorders>
              <w:top w:val="nil"/>
              <w:left w:val="nil"/>
              <w:bottom w:val="single" w:sz="12" w:space="0" w:color="auto"/>
              <w:right w:val="nil"/>
            </w:tcBorders>
            <w:shd w:val="clear" w:color="auto" w:fill="auto"/>
            <w:noWrap/>
            <w:vAlign w:val="bottom"/>
            <w:hideMark/>
          </w:tcPr>
          <w:p w14:paraId="4C680DF3" w14:textId="77777777" w:rsidR="00453F40" w:rsidRPr="00436016" w:rsidRDefault="00453F40" w:rsidP="004D400A">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E</w:t>
            </w:r>
            <w:r w:rsidRPr="00436016">
              <w:rPr>
                <w:rFonts w:eastAsia="Times New Roman" w:cs="Times New Roman"/>
                <w:b/>
                <w:bCs/>
                <w:color w:val="000000"/>
                <w:vertAlign w:val="subscript"/>
                <w:lang w:bidi="ar-SA"/>
              </w:rPr>
              <w:t>0</w:t>
            </w:r>
            <w:r w:rsidRPr="00436016">
              <w:rPr>
                <w:rFonts w:eastAsia="Times New Roman" w:cs="Times New Roman"/>
                <w:b/>
                <w:bCs/>
                <w:color w:val="000000"/>
                <w:lang w:bidi="ar-SA"/>
              </w:rPr>
              <w:t xml:space="preserve"> [eV]</w:t>
            </w:r>
          </w:p>
        </w:tc>
        <w:tc>
          <w:tcPr>
            <w:tcW w:w="850" w:type="dxa"/>
            <w:tcBorders>
              <w:top w:val="nil"/>
              <w:left w:val="nil"/>
              <w:bottom w:val="single" w:sz="12" w:space="0" w:color="auto"/>
              <w:right w:val="nil"/>
            </w:tcBorders>
            <w:shd w:val="clear" w:color="auto" w:fill="auto"/>
            <w:noWrap/>
            <w:vAlign w:val="bottom"/>
            <w:hideMark/>
          </w:tcPr>
          <w:p w14:paraId="4EEC0582" w14:textId="77777777" w:rsidR="00453F40" w:rsidRPr="00436016" w:rsidRDefault="00453F40" w:rsidP="004D400A">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r</w:t>
            </w:r>
            <w:r w:rsidRPr="00436016">
              <w:rPr>
                <w:rFonts w:eastAsia="Times New Roman" w:cs="Times New Roman"/>
                <w:b/>
                <w:bCs/>
                <w:color w:val="000000"/>
                <w:vertAlign w:val="subscript"/>
                <w:lang w:bidi="ar-SA"/>
              </w:rPr>
              <w:t>0</w:t>
            </w:r>
            <w:r w:rsidRPr="00436016">
              <w:rPr>
                <w:rFonts w:eastAsia="Times New Roman" w:cs="Times New Roman"/>
                <w:b/>
                <w:bCs/>
                <w:color w:val="000000"/>
                <w:lang w:bidi="ar-SA"/>
              </w:rPr>
              <w:t xml:space="preserve"> [Å]</w:t>
            </w:r>
          </w:p>
        </w:tc>
        <w:tc>
          <w:tcPr>
            <w:tcW w:w="680" w:type="dxa"/>
            <w:tcBorders>
              <w:top w:val="nil"/>
              <w:left w:val="nil"/>
              <w:bottom w:val="single" w:sz="12" w:space="0" w:color="auto"/>
              <w:right w:val="nil"/>
            </w:tcBorders>
            <w:shd w:val="clear" w:color="auto" w:fill="auto"/>
            <w:noWrap/>
            <w:vAlign w:val="bottom"/>
            <w:hideMark/>
          </w:tcPr>
          <w:p w14:paraId="4F9C2B16" w14:textId="77777777" w:rsidR="00453F40" w:rsidRPr="00436016" w:rsidRDefault="00453F40" w:rsidP="004D400A">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n [-]</w:t>
            </w:r>
          </w:p>
        </w:tc>
        <w:tc>
          <w:tcPr>
            <w:tcW w:w="737" w:type="dxa"/>
            <w:tcBorders>
              <w:top w:val="nil"/>
              <w:left w:val="nil"/>
              <w:bottom w:val="single" w:sz="12" w:space="0" w:color="auto"/>
              <w:right w:val="nil"/>
            </w:tcBorders>
            <w:shd w:val="clear" w:color="auto" w:fill="auto"/>
            <w:noWrap/>
            <w:vAlign w:val="bottom"/>
            <w:hideMark/>
          </w:tcPr>
          <w:p w14:paraId="352DC32F" w14:textId="77777777" w:rsidR="00453F40" w:rsidRPr="00436016" w:rsidRDefault="00453F40" w:rsidP="004D400A">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m [-]</w:t>
            </w:r>
          </w:p>
        </w:tc>
        <w:tc>
          <w:tcPr>
            <w:tcW w:w="576" w:type="dxa"/>
            <w:tcBorders>
              <w:top w:val="nil"/>
              <w:left w:val="nil"/>
              <w:bottom w:val="single" w:sz="12" w:space="0" w:color="auto"/>
              <w:right w:val="nil"/>
            </w:tcBorders>
            <w:shd w:val="clear" w:color="auto" w:fill="auto"/>
            <w:noWrap/>
            <w:vAlign w:val="bottom"/>
            <w:hideMark/>
          </w:tcPr>
          <w:p w14:paraId="37A5B3E6" w14:textId="77777777" w:rsidR="00453F40" w:rsidRPr="00436016" w:rsidRDefault="00453F40" w:rsidP="004D400A">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Ref</w:t>
            </w:r>
          </w:p>
        </w:tc>
      </w:tr>
      <w:tr w:rsidR="00BB1612" w:rsidRPr="00436016" w14:paraId="7BDC0BE4" w14:textId="77777777" w:rsidTr="00BB1612">
        <w:trPr>
          <w:trHeight w:val="340"/>
        </w:trPr>
        <w:tc>
          <w:tcPr>
            <w:tcW w:w="1020" w:type="dxa"/>
            <w:tcBorders>
              <w:top w:val="single" w:sz="12" w:space="0" w:color="auto"/>
              <w:left w:val="nil"/>
              <w:bottom w:val="nil"/>
              <w:right w:val="nil"/>
            </w:tcBorders>
            <w:shd w:val="clear" w:color="auto" w:fill="auto"/>
            <w:noWrap/>
            <w:vAlign w:val="bottom"/>
            <w:hideMark/>
          </w:tcPr>
          <w:p w14:paraId="10D8974D" w14:textId="77777777" w:rsidR="00BB1612" w:rsidRPr="00436016" w:rsidRDefault="00BB1612" w:rsidP="008C2FA9">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Si</w:t>
            </w:r>
          </w:p>
        </w:tc>
        <w:tc>
          <w:tcPr>
            <w:tcW w:w="1020" w:type="dxa"/>
            <w:tcBorders>
              <w:top w:val="single" w:sz="12" w:space="0" w:color="auto"/>
              <w:left w:val="nil"/>
              <w:bottom w:val="nil"/>
              <w:right w:val="nil"/>
            </w:tcBorders>
            <w:shd w:val="clear" w:color="auto" w:fill="auto"/>
            <w:noWrap/>
            <w:vAlign w:val="bottom"/>
            <w:hideMark/>
          </w:tcPr>
          <w:p w14:paraId="6031319F" w14:textId="77777777" w:rsidR="00BB1612" w:rsidRPr="00436016" w:rsidRDefault="00BB1612" w:rsidP="008C2FA9">
            <w:pPr>
              <w:spacing w:line="240" w:lineRule="auto"/>
              <w:jc w:val="left"/>
              <w:rPr>
                <w:rFonts w:eastAsia="Times New Roman" w:cs="Times New Roman"/>
                <w:color w:val="000000"/>
                <w:lang w:bidi="ar-SA"/>
              </w:rPr>
            </w:pPr>
            <w:r w:rsidRPr="00436016">
              <w:rPr>
                <w:rFonts w:eastAsia="Times New Roman" w:cs="Times New Roman"/>
                <w:color w:val="000000"/>
                <w:lang w:bidi="ar-SA"/>
              </w:rPr>
              <w:t>H</w:t>
            </w:r>
            <w:r w:rsidRPr="00436016">
              <w:rPr>
                <w:rFonts w:eastAsia="Times New Roman" w:cs="Times New Roman"/>
                <w:color w:val="000000"/>
                <w:vertAlign w:val="subscript"/>
                <w:lang w:bidi="ar-SA"/>
              </w:rPr>
              <w:t>OH</w:t>
            </w:r>
          </w:p>
        </w:tc>
        <w:tc>
          <w:tcPr>
            <w:tcW w:w="1474" w:type="dxa"/>
            <w:tcBorders>
              <w:top w:val="single" w:sz="12" w:space="0" w:color="auto"/>
              <w:left w:val="nil"/>
              <w:bottom w:val="nil"/>
              <w:right w:val="nil"/>
            </w:tcBorders>
            <w:shd w:val="clear" w:color="auto" w:fill="auto"/>
            <w:noWrap/>
            <w:vAlign w:val="bottom"/>
            <w:hideMark/>
          </w:tcPr>
          <w:p w14:paraId="5A4999FF" w14:textId="77777777" w:rsidR="00BB1612" w:rsidRPr="00436016" w:rsidRDefault="00BB1612" w:rsidP="008C2FA9">
            <w:pPr>
              <w:spacing w:line="240" w:lineRule="auto"/>
              <w:jc w:val="left"/>
              <w:rPr>
                <w:rFonts w:eastAsia="Times New Roman" w:cs="Times New Roman"/>
                <w:color w:val="000000"/>
                <w:lang w:bidi="ar-SA"/>
              </w:rPr>
            </w:pPr>
            <w:r w:rsidRPr="00436016">
              <w:rPr>
                <w:rFonts w:eastAsia="Times New Roman" w:cs="Times New Roman"/>
                <w:color w:val="000000"/>
                <w:lang w:bidi="ar-SA"/>
              </w:rPr>
              <w:t>Cement FF2</w:t>
            </w:r>
          </w:p>
        </w:tc>
        <w:tc>
          <w:tcPr>
            <w:tcW w:w="1020" w:type="dxa"/>
            <w:tcBorders>
              <w:top w:val="single" w:sz="12" w:space="0" w:color="auto"/>
              <w:left w:val="nil"/>
              <w:bottom w:val="nil"/>
              <w:right w:val="nil"/>
            </w:tcBorders>
            <w:shd w:val="clear" w:color="auto" w:fill="auto"/>
            <w:noWrap/>
            <w:vAlign w:val="bottom"/>
            <w:hideMark/>
          </w:tcPr>
          <w:p w14:paraId="54A5A16E" w14:textId="77777777" w:rsidR="00BB1612" w:rsidRPr="00436016" w:rsidRDefault="00BB1612" w:rsidP="004D400A">
            <w:pPr>
              <w:spacing w:line="240" w:lineRule="auto"/>
              <w:jc w:val="center"/>
              <w:rPr>
                <w:rFonts w:eastAsia="Times New Roman" w:cs="Times New Roman"/>
                <w:color w:val="000000"/>
                <w:lang w:bidi="ar-SA"/>
              </w:rPr>
            </w:pPr>
            <w:r w:rsidRPr="00436016">
              <w:rPr>
                <w:rFonts w:eastAsia="Times New Roman" w:cs="Times New Roman"/>
                <w:color w:val="000000"/>
                <w:lang w:bidi="ar-SA"/>
              </w:rPr>
              <w:t>0.0073</w:t>
            </w:r>
          </w:p>
        </w:tc>
        <w:tc>
          <w:tcPr>
            <w:tcW w:w="850" w:type="dxa"/>
            <w:tcBorders>
              <w:top w:val="single" w:sz="12" w:space="0" w:color="auto"/>
              <w:left w:val="nil"/>
              <w:bottom w:val="nil"/>
              <w:right w:val="nil"/>
            </w:tcBorders>
            <w:shd w:val="clear" w:color="auto" w:fill="auto"/>
            <w:noWrap/>
            <w:vAlign w:val="bottom"/>
            <w:hideMark/>
          </w:tcPr>
          <w:p w14:paraId="712ED1F9" w14:textId="77777777" w:rsidR="00BB1612" w:rsidRPr="00436016" w:rsidRDefault="00BB1612" w:rsidP="004D400A">
            <w:pPr>
              <w:spacing w:line="240" w:lineRule="auto"/>
              <w:jc w:val="center"/>
              <w:rPr>
                <w:rFonts w:eastAsia="Times New Roman" w:cs="Times New Roman"/>
                <w:color w:val="000000"/>
                <w:lang w:bidi="ar-SA"/>
              </w:rPr>
            </w:pPr>
            <w:r w:rsidRPr="00436016">
              <w:rPr>
                <w:rFonts w:eastAsia="Times New Roman" w:cs="Times New Roman"/>
                <w:color w:val="000000"/>
                <w:lang w:bidi="ar-SA"/>
              </w:rPr>
              <w:t>2.71</w:t>
            </w:r>
          </w:p>
        </w:tc>
        <w:tc>
          <w:tcPr>
            <w:tcW w:w="680" w:type="dxa"/>
            <w:tcBorders>
              <w:top w:val="single" w:sz="12" w:space="0" w:color="auto"/>
              <w:left w:val="nil"/>
              <w:bottom w:val="nil"/>
              <w:right w:val="nil"/>
            </w:tcBorders>
            <w:shd w:val="clear" w:color="auto" w:fill="auto"/>
            <w:noWrap/>
            <w:vAlign w:val="bottom"/>
            <w:hideMark/>
          </w:tcPr>
          <w:p w14:paraId="2C3A3592" w14:textId="77777777" w:rsidR="00BB1612" w:rsidRPr="00436016" w:rsidRDefault="00BB1612" w:rsidP="004D400A">
            <w:pPr>
              <w:spacing w:line="240" w:lineRule="auto"/>
              <w:jc w:val="center"/>
              <w:rPr>
                <w:rFonts w:eastAsia="Times New Roman" w:cs="Times New Roman"/>
                <w:color w:val="000000"/>
                <w:lang w:bidi="ar-SA"/>
              </w:rPr>
            </w:pPr>
            <w:r w:rsidRPr="00436016">
              <w:rPr>
                <w:rFonts w:eastAsia="Times New Roman" w:cs="Times New Roman"/>
                <w:color w:val="000000"/>
                <w:lang w:bidi="ar-SA"/>
              </w:rPr>
              <w:t>9</w:t>
            </w:r>
          </w:p>
        </w:tc>
        <w:tc>
          <w:tcPr>
            <w:tcW w:w="737" w:type="dxa"/>
            <w:tcBorders>
              <w:top w:val="single" w:sz="12" w:space="0" w:color="auto"/>
              <w:left w:val="nil"/>
              <w:bottom w:val="nil"/>
              <w:right w:val="nil"/>
            </w:tcBorders>
            <w:shd w:val="clear" w:color="auto" w:fill="auto"/>
            <w:noWrap/>
            <w:vAlign w:val="bottom"/>
            <w:hideMark/>
          </w:tcPr>
          <w:p w14:paraId="5025DC1C" w14:textId="77777777" w:rsidR="00BB1612" w:rsidRPr="00436016" w:rsidRDefault="00BB1612" w:rsidP="004D400A">
            <w:pPr>
              <w:spacing w:line="240" w:lineRule="auto"/>
              <w:jc w:val="center"/>
              <w:rPr>
                <w:rFonts w:eastAsia="Times New Roman" w:cs="Times New Roman"/>
                <w:color w:val="000000"/>
                <w:lang w:bidi="ar-SA"/>
              </w:rPr>
            </w:pPr>
            <w:r w:rsidRPr="00436016">
              <w:rPr>
                <w:rFonts w:eastAsia="Times New Roman" w:cs="Times New Roman"/>
                <w:color w:val="000000"/>
                <w:lang w:bidi="ar-SA"/>
              </w:rPr>
              <w:t>6</w:t>
            </w:r>
          </w:p>
        </w:tc>
        <w:tc>
          <w:tcPr>
            <w:tcW w:w="576" w:type="dxa"/>
            <w:vMerge w:val="restart"/>
            <w:tcBorders>
              <w:top w:val="single" w:sz="12" w:space="0" w:color="auto"/>
              <w:left w:val="nil"/>
              <w:right w:val="nil"/>
            </w:tcBorders>
            <w:shd w:val="clear" w:color="auto" w:fill="auto"/>
            <w:noWrap/>
            <w:vAlign w:val="center"/>
            <w:hideMark/>
          </w:tcPr>
          <w:sdt>
            <w:sdtPr>
              <w:rPr>
                <w:color w:val="000000"/>
              </w:rPr>
              <w:tag w:val="MENDELEY_CITATION_v3_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"/>
              <w:id w:val="913896682"/>
              <w:placeholder>
                <w:docPart w:val="10AC75F580F8E74EBCDA54E0C6B57770"/>
              </w:placeholder>
            </w:sdtPr>
            <w:sdtEndPr/>
            <w:sdtContent>
              <w:p w14:paraId="5779EF3E" w14:textId="6B24A996" w:rsidR="00BB1612" w:rsidRPr="00436016" w:rsidRDefault="00AC31A8" w:rsidP="00BB1612">
                <w:pPr>
                  <w:spacing w:line="240" w:lineRule="auto"/>
                  <w:jc w:val="center"/>
                  <w:rPr>
                    <w:color w:val="000000"/>
                  </w:rPr>
                </w:pPr>
                <w:r w:rsidRPr="00436016">
                  <w:rPr>
                    <w:color w:val="000000"/>
                  </w:rPr>
                  <w:t>[4]</w:t>
                </w:r>
              </w:p>
            </w:sdtContent>
          </w:sdt>
          <w:p w14:paraId="17D320AC" w14:textId="77777777" w:rsidR="00BB1612" w:rsidRPr="00436016" w:rsidRDefault="00BB1612" w:rsidP="00BB1612">
            <w:pPr>
              <w:jc w:val="center"/>
            </w:pPr>
          </w:p>
        </w:tc>
      </w:tr>
      <w:tr w:rsidR="00BB1612" w:rsidRPr="00436016" w14:paraId="00652F5A" w14:textId="77777777" w:rsidTr="00B83BA5">
        <w:trPr>
          <w:trHeight w:val="340"/>
        </w:trPr>
        <w:tc>
          <w:tcPr>
            <w:tcW w:w="1020" w:type="dxa"/>
            <w:tcBorders>
              <w:top w:val="nil"/>
              <w:left w:val="nil"/>
              <w:bottom w:val="nil"/>
              <w:right w:val="nil"/>
            </w:tcBorders>
            <w:shd w:val="clear" w:color="auto" w:fill="auto"/>
            <w:noWrap/>
            <w:vAlign w:val="bottom"/>
            <w:hideMark/>
          </w:tcPr>
          <w:p w14:paraId="43C11906" w14:textId="77777777" w:rsidR="00BB1612" w:rsidRPr="00436016" w:rsidRDefault="00BB1612" w:rsidP="008C2FA9">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w</w:t>
            </w:r>
          </w:p>
        </w:tc>
        <w:tc>
          <w:tcPr>
            <w:tcW w:w="1020" w:type="dxa"/>
            <w:tcBorders>
              <w:top w:val="nil"/>
              <w:left w:val="nil"/>
              <w:bottom w:val="nil"/>
              <w:right w:val="nil"/>
            </w:tcBorders>
            <w:shd w:val="clear" w:color="auto" w:fill="auto"/>
            <w:noWrap/>
            <w:vAlign w:val="bottom"/>
            <w:hideMark/>
          </w:tcPr>
          <w:p w14:paraId="61E9C3EF" w14:textId="77777777" w:rsidR="00BB1612" w:rsidRPr="00436016" w:rsidRDefault="00BB1612" w:rsidP="008C2FA9">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OH</w:t>
            </w:r>
          </w:p>
        </w:tc>
        <w:tc>
          <w:tcPr>
            <w:tcW w:w="1474" w:type="dxa"/>
            <w:tcBorders>
              <w:top w:val="nil"/>
              <w:left w:val="nil"/>
              <w:bottom w:val="nil"/>
              <w:right w:val="nil"/>
            </w:tcBorders>
            <w:shd w:val="clear" w:color="auto" w:fill="auto"/>
            <w:noWrap/>
            <w:vAlign w:val="bottom"/>
            <w:hideMark/>
          </w:tcPr>
          <w:p w14:paraId="600E8FF9" w14:textId="77777777" w:rsidR="00BB1612" w:rsidRPr="00436016" w:rsidRDefault="00BB1612" w:rsidP="008C2FA9">
            <w:pPr>
              <w:spacing w:line="240" w:lineRule="auto"/>
              <w:jc w:val="left"/>
              <w:rPr>
                <w:rFonts w:eastAsia="Times New Roman" w:cs="Times New Roman"/>
                <w:color w:val="000000"/>
                <w:lang w:bidi="ar-SA"/>
              </w:rPr>
            </w:pPr>
            <w:r w:rsidRPr="00436016">
              <w:rPr>
                <w:rFonts w:eastAsia="Times New Roman" w:cs="Times New Roman"/>
                <w:color w:val="000000"/>
                <w:lang w:bidi="ar-SA"/>
              </w:rPr>
              <w:t>Cement FF2</w:t>
            </w:r>
          </w:p>
        </w:tc>
        <w:tc>
          <w:tcPr>
            <w:tcW w:w="1020" w:type="dxa"/>
            <w:tcBorders>
              <w:top w:val="nil"/>
              <w:left w:val="nil"/>
              <w:bottom w:val="nil"/>
              <w:right w:val="nil"/>
            </w:tcBorders>
            <w:shd w:val="clear" w:color="auto" w:fill="auto"/>
            <w:noWrap/>
            <w:vAlign w:val="bottom"/>
            <w:hideMark/>
          </w:tcPr>
          <w:p w14:paraId="29B62FBB" w14:textId="77777777" w:rsidR="00BB1612" w:rsidRPr="00436016" w:rsidRDefault="00BB1612" w:rsidP="004D400A">
            <w:pPr>
              <w:spacing w:line="240" w:lineRule="auto"/>
              <w:jc w:val="center"/>
              <w:rPr>
                <w:rFonts w:eastAsia="Times New Roman" w:cs="Times New Roman"/>
                <w:color w:val="000000"/>
                <w:lang w:bidi="ar-SA"/>
              </w:rPr>
            </w:pPr>
            <w:r w:rsidRPr="00436016">
              <w:rPr>
                <w:rFonts w:eastAsia="Times New Roman" w:cs="Times New Roman"/>
                <w:color w:val="000000"/>
                <w:lang w:bidi="ar-SA"/>
              </w:rPr>
              <w:t>0.0013</w:t>
            </w:r>
          </w:p>
        </w:tc>
        <w:tc>
          <w:tcPr>
            <w:tcW w:w="850" w:type="dxa"/>
            <w:tcBorders>
              <w:top w:val="nil"/>
              <w:left w:val="nil"/>
              <w:bottom w:val="nil"/>
              <w:right w:val="nil"/>
            </w:tcBorders>
            <w:shd w:val="clear" w:color="auto" w:fill="auto"/>
            <w:noWrap/>
            <w:vAlign w:val="bottom"/>
            <w:hideMark/>
          </w:tcPr>
          <w:p w14:paraId="4D51DE77" w14:textId="77777777" w:rsidR="00BB1612" w:rsidRPr="00436016" w:rsidRDefault="00BB1612" w:rsidP="004D400A">
            <w:pPr>
              <w:spacing w:line="240" w:lineRule="auto"/>
              <w:jc w:val="center"/>
              <w:rPr>
                <w:rFonts w:eastAsia="Times New Roman" w:cs="Times New Roman"/>
                <w:color w:val="000000"/>
                <w:lang w:bidi="ar-SA"/>
              </w:rPr>
            </w:pPr>
            <w:r w:rsidRPr="00436016">
              <w:rPr>
                <w:rFonts w:eastAsia="Times New Roman" w:cs="Times New Roman"/>
                <w:color w:val="000000"/>
                <w:lang w:bidi="ar-SA"/>
              </w:rPr>
              <w:t>4.63</w:t>
            </w:r>
          </w:p>
        </w:tc>
        <w:tc>
          <w:tcPr>
            <w:tcW w:w="680" w:type="dxa"/>
            <w:tcBorders>
              <w:top w:val="nil"/>
              <w:left w:val="nil"/>
              <w:bottom w:val="nil"/>
              <w:right w:val="nil"/>
            </w:tcBorders>
            <w:shd w:val="clear" w:color="auto" w:fill="auto"/>
            <w:noWrap/>
            <w:vAlign w:val="bottom"/>
            <w:hideMark/>
          </w:tcPr>
          <w:p w14:paraId="58D06AA6" w14:textId="77777777" w:rsidR="00BB1612" w:rsidRPr="00436016" w:rsidRDefault="00BB1612" w:rsidP="004D400A">
            <w:pPr>
              <w:spacing w:line="240" w:lineRule="auto"/>
              <w:jc w:val="center"/>
              <w:rPr>
                <w:rFonts w:eastAsia="Times New Roman" w:cs="Times New Roman"/>
                <w:color w:val="000000"/>
                <w:lang w:bidi="ar-SA"/>
              </w:rPr>
            </w:pPr>
            <w:r w:rsidRPr="00436016">
              <w:rPr>
                <w:rFonts w:eastAsia="Times New Roman" w:cs="Times New Roman"/>
                <w:color w:val="000000"/>
                <w:lang w:bidi="ar-SA"/>
              </w:rPr>
              <w:t>9</w:t>
            </w:r>
          </w:p>
        </w:tc>
        <w:tc>
          <w:tcPr>
            <w:tcW w:w="737" w:type="dxa"/>
            <w:tcBorders>
              <w:top w:val="nil"/>
              <w:left w:val="nil"/>
              <w:bottom w:val="nil"/>
              <w:right w:val="nil"/>
            </w:tcBorders>
            <w:shd w:val="clear" w:color="auto" w:fill="auto"/>
            <w:noWrap/>
            <w:vAlign w:val="bottom"/>
            <w:hideMark/>
          </w:tcPr>
          <w:p w14:paraId="4E983FF7" w14:textId="77777777" w:rsidR="00BB1612" w:rsidRPr="00436016" w:rsidRDefault="00BB1612" w:rsidP="004D400A">
            <w:pPr>
              <w:spacing w:line="240" w:lineRule="auto"/>
              <w:jc w:val="center"/>
              <w:rPr>
                <w:rFonts w:eastAsia="Times New Roman" w:cs="Times New Roman"/>
                <w:color w:val="000000"/>
                <w:lang w:bidi="ar-SA"/>
              </w:rPr>
            </w:pPr>
            <w:r w:rsidRPr="00436016">
              <w:rPr>
                <w:rFonts w:eastAsia="Times New Roman" w:cs="Times New Roman"/>
                <w:color w:val="000000"/>
                <w:lang w:bidi="ar-SA"/>
              </w:rPr>
              <w:t>6</w:t>
            </w:r>
          </w:p>
        </w:tc>
        <w:tc>
          <w:tcPr>
            <w:tcW w:w="576" w:type="dxa"/>
            <w:vMerge/>
            <w:tcBorders>
              <w:left w:val="nil"/>
              <w:right w:val="nil"/>
            </w:tcBorders>
            <w:shd w:val="clear" w:color="auto" w:fill="auto"/>
            <w:noWrap/>
            <w:vAlign w:val="bottom"/>
          </w:tcPr>
          <w:p w14:paraId="637AFCB5" w14:textId="77777777" w:rsidR="00BB1612" w:rsidRPr="00436016" w:rsidRDefault="00BB1612"/>
        </w:tc>
      </w:tr>
      <w:tr w:rsidR="00BB1612" w:rsidRPr="00436016" w14:paraId="3A4D9134" w14:textId="77777777" w:rsidTr="00B83BA5">
        <w:trPr>
          <w:trHeight w:val="340"/>
        </w:trPr>
        <w:tc>
          <w:tcPr>
            <w:tcW w:w="1020" w:type="dxa"/>
            <w:tcBorders>
              <w:top w:val="nil"/>
              <w:left w:val="nil"/>
              <w:right w:val="nil"/>
            </w:tcBorders>
            <w:shd w:val="clear" w:color="auto" w:fill="auto"/>
            <w:noWrap/>
            <w:vAlign w:val="bottom"/>
            <w:hideMark/>
          </w:tcPr>
          <w:p w14:paraId="44D64AAA" w14:textId="77777777" w:rsidR="00BB1612" w:rsidRPr="00436016" w:rsidRDefault="00BB1612" w:rsidP="008C2FA9">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w</w:t>
            </w:r>
          </w:p>
        </w:tc>
        <w:tc>
          <w:tcPr>
            <w:tcW w:w="1020" w:type="dxa"/>
            <w:tcBorders>
              <w:top w:val="nil"/>
              <w:left w:val="nil"/>
              <w:right w:val="nil"/>
            </w:tcBorders>
            <w:shd w:val="clear" w:color="auto" w:fill="auto"/>
            <w:noWrap/>
            <w:vAlign w:val="bottom"/>
            <w:hideMark/>
          </w:tcPr>
          <w:p w14:paraId="6BFB33B9" w14:textId="77777777" w:rsidR="00BB1612" w:rsidRPr="00436016" w:rsidRDefault="00BB1612" w:rsidP="008C2FA9">
            <w:pPr>
              <w:spacing w:line="240" w:lineRule="auto"/>
              <w:jc w:val="left"/>
              <w:rPr>
                <w:rFonts w:eastAsia="Times New Roman" w:cs="Times New Roman"/>
                <w:color w:val="000000"/>
                <w:lang w:bidi="ar-SA"/>
              </w:rPr>
            </w:pPr>
            <w:r w:rsidRPr="00436016">
              <w:rPr>
                <w:rFonts w:eastAsia="Times New Roman" w:cs="Times New Roman"/>
                <w:color w:val="000000"/>
                <w:lang w:bidi="ar-SA"/>
              </w:rPr>
              <w:t>H</w:t>
            </w:r>
            <w:r w:rsidRPr="00436016">
              <w:rPr>
                <w:rFonts w:eastAsia="Times New Roman" w:cs="Times New Roman"/>
                <w:color w:val="000000"/>
                <w:vertAlign w:val="subscript"/>
                <w:lang w:bidi="ar-SA"/>
              </w:rPr>
              <w:t>OH</w:t>
            </w:r>
          </w:p>
        </w:tc>
        <w:tc>
          <w:tcPr>
            <w:tcW w:w="1474" w:type="dxa"/>
            <w:tcBorders>
              <w:top w:val="nil"/>
              <w:left w:val="nil"/>
              <w:right w:val="nil"/>
            </w:tcBorders>
            <w:shd w:val="clear" w:color="auto" w:fill="auto"/>
            <w:noWrap/>
            <w:vAlign w:val="bottom"/>
            <w:hideMark/>
          </w:tcPr>
          <w:p w14:paraId="1EFC31E0" w14:textId="08717348" w:rsidR="00BB1612" w:rsidRPr="00436016" w:rsidRDefault="00BB1612" w:rsidP="008C2FA9">
            <w:pPr>
              <w:spacing w:line="240" w:lineRule="auto"/>
              <w:jc w:val="left"/>
              <w:rPr>
                <w:rFonts w:eastAsia="Times New Roman" w:cs="Times New Roman"/>
                <w:color w:val="000000"/>
                <w:lang w:bidi="ar-SA"/>
              </w:rPr>
            </w:pPr>
            <w:r w:rsidRPr="00436016">
              <w:rPr>
                <w:rFonts w:eastAsia="Times New Roman" w:cs="Times New Roman"/>
                <w:color w:val="000000" w:themeColor="text1"/>
                <w:lang w:bidi="ar-SA"/>
              </w:rPr>
              <w:t>Cement FF2</w:t>
            </w:r>
          </w:p>
        </w:tc>
        <w:tc>
          <w:tcPr>
            <w:tcW w:w="1020" w:type="dxa"/>
            <w:tcBorders>
              <w:top w:val="nil"/>
              <w:left w:val="nil"/>
              <w:right w:val="nil"/>
            </w:tcBorders>
            <w:shd w:val="clear" w:color="auto" w:fill="auto"/>
            <w:noWrap/>
            <w:vAlign w:val="bottom"/>
            <w:hideMark/>
          </w:tcPr>
          <w:p w14:paraId="4C1226FB" w14:textId="2E8DC201" w:rsidR="00BB1612" w:rsidRPr="00436016" w:rsidRDefault="00BB1612" w:rsidP="004D400A">
            <w:pPr>
              <w:spacing w:line="240" w:lineRule="auto"/>
              <w:jc w:val="center"/>
              <w:rPr>
                <w:rFonts w:eastAsia="Times New Roman" w:cs="Times New Roman"/>
                <w:color w:val="000000"/>
                <w:lang w:bidi="ar-SA"/>
              </w:rPr>
            </w:pPr>
            <w:r w:rsidRPr="00436016">
              <w:rPr>
                <w:rFonts w:eastAsia="Times New Roman" w:cs="Times New Roman"/>
                <w:color w:val="000000" w:themeColor="text1"/>
                <w:lang w:bidi="ar-SA"/>
              </w:rPr>
              <w:t>0.0556</w:t>
            </w:r>
          </w:p>
        </w:tc>
        <w:tc>
          <w:tcPr>
            <w:tcW w:w="850" w:type="dxa"/>
            <w:tcBorders>
              <w:top w:val="nil"/>
              <w:left w:val="nil"/>
              <w:right w:val="nil"/>
            </w:tcBorders>
            <w:shd w:val="clear" w:color="auto" w:fill="auto"/>
            <w:noWrap/>
            <w:vAlign w:val="bottom"/>
            <w:hideMark/>
          </w:tcPr>
          <w:p w14:paraId="6F6E4565" w14:textId="77777777" w:rsidR="00BB1612" w:rsidRPr="00436016" w:rsidRDefault="00BB1612" w:rsidP="004D400A">
            <w:pPr>
              <w:spacing w:line="240" w:lineRule="auto"/>
              <w:jc w:val="center"/>
              <w:rPr>
                <w:rFonts w:eastAsia="Times New Roman" w:cs="Times New Roman"/>
                <w:color w:val="000000"/>
                <w:lang w:bidi="ar-SA"/>
              </w:rPr>
            </w:pPr>
            <w:r w:rsidRPr="00436016">
              <w:rPr>
                <w:rFonts w:eastAsia="Times New Roman" w:cs="Times New Roman"/>
                <w:color w:val="000000"/>
                <w:lang w:bidi="ar-SA"/>
              </w:rPr>
              <w:t>2.00</w:t>
            </w:r>
          </w:p>
        </w:tc>
        <w:tc>
          <w:tcPr>
            <w:tcW w:w="680" w:type="dxa"/>
            <w:tcBorders>
              <w:top w:val="nil"/>
              <w:left w:val="nil"/>
              <w:right w:val="nil"/>
            </w:tcBorders>
            <w:shd w:val="clear" w:color="auto" w:fill="auto"/>
            <w:noWrap/>
            <w:vAlign w:val="bottom"/>
            <w:hideMark/>
          </w:tcPr>
          <w:p w14:paraId="74692834" w14:textId="77777777" w:rsidR="00BB1612" w:rsidRPr="00436016" w:rsidRDefault="00BB1612" w:rsidP="004D400A">
            <w:pPr>
              <w:spacing w:line="240" w:lineRule="auto"/>
              <w:jc w:val="center"/>
              <w:rPr>
                <w:rFonts w:eastAsia="Times New Roman" w:cs="Times New Roman"/>
                <w:color w:val="000000"/>
                <w:lang w:bidi="ar-SA"/>
              </w:rPr>
            </w:pPr>
            <w:r w:rsidRPr="00436016">
              <w:rPr>
                <w:rFonts w:eastAsia="Times New Roman" w:cs="Times New Roman"/>
                <w:color w:val="000000"/>
                <w:lang w:bidi="ar-SA"/>
              </w:rPr>
              <w:t>9</w:t>
            </w:r>
          </w:p>
        </w:tc>
        <w:tc>
          <w:tcPr>
            <w:tcW w:w="737" w:type="dxa"/>
            <w:tcBorders>
              <w:top w:val="nil"/>
              <w:left w:val="nil"/>
              <w:right w:val="nil"/>
            </w:tcBorders>
            <w:shd w:val="clear" w:color="auto" w:fill="auto"/>
            <w:noWrap/>
            <w:vAlign w:val="bottom"/>
            <w:hideMark/>
          </w:tcPr>
          <w:p w14:paraId="01383E1E" w14:textId="77777777" w:rsidR="00BB1612" w:rsidRPr="00436016" w:rsidRDefault="00BB1612" w:rsidP="004D400A">
            <w:pPr>
              <w:spacing w:line="240" w:lineRule="auto"/>
              <w:jc w:val="center"/>
              <w:rPr>
                <w:rFonts w:eastAsia="Times New Roman" w:cs="Times New Roman"/>
                <w:color w:val="000000"/>
                <w:lang w:bidi="ar-SA"/>
              </w:rPr>
            </w:pPr>
            <w:r w:rsidRPr="00436016">
              <w:rPr>
                <w:rFonts w:eastAsia="Times New Roman" w:cs="Times New Roman"/>
                <w:color w:val="000000"/>
                <w:lang w:bidi="ar-SA"/>
              </w:rPr>
              <w:t>6</w:t>
            </w:r>
          </w:p>
        </w:tc>
        <w:tc>
          <w:tcPr>
            <w:tcW w:w="576" w:type="dxa"/>
            <w:vMerge/>
            <w:tcBorders>
              <w:left w:val="nil"/>
              <w:right w:val="nil"/>
            </w:tcBorders>
            <w:shd w:val="clear" w:color="auto" w:fill="auto"/>
            <w:noWrap/>
            <w:vAlign w:val="bottom"/>
          </w:tcPr>
          <w:p w14:paraId="65B3B5AD" w14:textId="3135076D" w:rsidR="00BB1612" w:rsidRPr="00436016" w:rsidRDefault="00BB1612" w:rsidP="004D400A">
            <w:pPr>
              <w:spacing w:line="240" w:lineRule="auto"/>
              <w:jc w:val="center"/>
              <w:rPr>
                <w:rFonts w:eastAsia="Times New Roman" w:cs="Times New Roman"/>
                <w:color w:val="000000"/>
                <w:lang w:bidi="ar-SA"/>
              </w:rPr>
            </w:pPr>
          </w:p>
        </w:tc>
      </w:tr>
      <w:tr w:rsidR="00BB1612" w:rsidRPr="00436016" w14:paraId="57483D34" w14:textId="77777777" w:rsidTr="00B83BA5">
        <w:trPr>
          <w:trHeight w:val="340"/>
        </w:trPr>
        <w:tc>
          <w:tcPr>
            <w:tcW w:w="1020" w:type="dxa"/>
            <w:tcBorders>
              <w:top w:val="nil"/>
              <w:left w:val="nil"/>
              <w:bottom w:val="single" w:sz="4" w:space="0" w:color="auto"/>
              <w:right w:val="nil"/>
            </w:tcBorders>
            <w:shd w:val="clear" w:color="auto" w:fill="auto"/>
            <w:noWrap/>
            <w:vAlign w:val="bottom"/>
            <w:hideMark/>
          </w:tcPr>
          <w:p w14:paraId="4CC857A6" w14:textId="77777777" w:rsidR="00BB1612" w:rsidRPr="00436016" w:rsidRDefault="00BB1612" w:rsidP="008C2FA9">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OH</w:t>
            </w:r>
          </w:p>
        </w:tc>
        <w:tc>
          <w:tcPr>
            <w:tcW w:w="1020" w:type="dxa"/>
            <w:tcBorders>
              <w:top w:val="nil"/>
              <w:left w:val="nil"/>
              <w:bottom w:val="single" w:sz="4" w:space="0" w:color="auto"/>
              <w:right w:val="nil"/>
            </w:tcBorders>
            <w:shd w:val="clear" w:color="auto" w:fill="auto"/>
            <w:noWrap/>
            <w:vAlign w:val="bottom"/>
            <w:hideMark/>
          </w:tcPr>
          <w:p w14:paraId="3CD75A64" w14:textId="77777777" w:rsidR="00BB1612" w:rsidRPr="00436016" w:rsidRDefault="00BB1612" w:rsidP="008C2FA9">
            <w:pPr>
              <w:spacing w:line="240" w:lineRule="auto"/>
              <w:jc w:val="left"/>
              <w:rPr>
                <w:rFonts w:eastAsia="Times New Roman" w:cs="Times New Roman"/>
                <w:color w:val="000000"/>
                <w:lang w:bidi="ar-SA"/>
              </w:rPr>
            </w:pPr>
            <w:r w:rsidRPr="00436016">
              <w:rPr>
                <w:rFonts w:eastAsia="Times New Roman" w:cs="Times New Roman"/>
                <w:color w:val="000000"/>
                <w:lang w:bidi="ar-SA"/>
              </w:rPr>
              <w:t>H</w:t>
            </w:r>
            <w:r w:rsidRPr="00436016">
              <w:rPr>
                <w:rFonts w:eastAsia="Times New Roman" w:cs="Times New Roman"/>
                <w:color w:val="000000"/>
                <w:vertAlign w:val="subscript"/>
                <w:lang w:bidi="ar-SA"/>
              </w:rPr>
              <w:t>OH</w:t>
            </w:r>
          </w:p>
        </w:tc>
        <w:tc>
          <w:tcPr>
            <w:tcW w:w="1474" w:type="dxa"/>
            <w:tcBorders>
              <w:top w:val="nil"/>
              <w:left w:val="nil"/>
              <w:bottom w:val="single" w:sz="4" w:space="0" w:color="auto"/>
              <w:right w:val="nil"/>
            </w:tcBorders>
            <w:shd w:val="clear" w:color="auto" w:fill="auto"/>
            <w:noWrap/>
            <w:vAlign w:val="bottom"/>
            <w:hideMark/>
          </w:tcPr>
          <w:p w14:paraId="2CB37510" w14:textId="77777777" w:rsidR="00BB1612" w:rsidRPr="00436016" w:rsidRDefault="00BB1612" w:rsidP="008C2FA9">
            <w:pPr>
              <w:spacing w:line="240" w:lineRule="auto"/>
              <w:jc w:val="left"/>
              <w:rPr>
                <w:rFonts w:eastAsia="Times New Roman" w:cs="Times New Roman"/>
                <w:color w:val="000000"/>
                <w:lang w:bidi="ar-SA"/>
              </w:rPr>
            </w:pPr>
            <w:r w:rsidRPr="00436016">
              <w:rPr>
                <w:rFonts w:eastAsia="Times New Roman" w:cs="Times New Roman"/>
                <w:color w:val="000000"/>
                <w:lang w:bidi="ar-SA"/>
              </w:rPr>
              <w:t>Cement FF2</w:t>
            </w:r>
          </w:p>
        </w:tc>
        <w:tc>
          <w:tcPr>
            <w:tcW w:w="1020" w:type="dxa"/>
            <w:tcBorders>
              <w:top w:val="nil"/>
              <w:left w:val="nil"/>
              <w:bottom w:val="single" w:sz="4" w:space="0" w:color="auto"/>
              <w:right w:val="nil"/>
            </w:tcBorders>
            <w:shd w:val="clear" w:color="auto" w:fill="auto"/>
            <w:noWrap/>
            <w:vAlign w:val="bottom"/>
            <w:hideMark/>
          </w:tcPr>
          <w:p w14:paraId="7B9EAC45" w14:textId="77777777" w:rsidR="00BB1612" w:rsidRPr="00436016" w:rsidRDefault="00BB1612" w:rsidP="004D400A">
            <w:pPr>
              <w:spacing w:line="240" w:lineRule="auto"/>
              <w:jc w:val="center"/>
              <w:rPr>
                <w:rFonts w:eastAsia="Times New Roman" w:cs="Times New Roman"/>
                <w:color w:val="000000"/>
                <w:lang w:bidi="ar-SA"/>
              </w:rPr>
            </w:pPr>
            <w:r w:rsidRPr="00436016">
              <w:rPr>
                <w:rFonts w:eastAsia="Times New Roman" w:cs="Times New Roman"/>
                <w:color w:val="000000"/>
                <w:lang w:bidi="ar-SA"/>
              </w:rPr>
              <w:t>0.0073</w:t>
            </w:r>
          </w:p>
        </w:tc>
        <w:tc>
          <w:tcPr>
            <w:tcW w:w="850" w:type="dxa"/>
            <w:tcBorders>
              <w:top w:val="nil"/>
              <w:left w:val="nil"/>
              <w:bottom w:val="single" w:sz="4" w:space="0" w:color="auto"/>
              <w:right w:val="nil"/>
            </w:tcBorders>
            <w:shd w:val="clear" w:color="auto" w:fill="auto"/>
            <w:noWrap/>
            <w:vAlign w:val="bottom"/>
            <w:hideMark/>
          </w:tcPr>
          <w:p w14:paraId="1143BB85" w14:textId="77777777" w:rsidR="00BB1612" w:rsidRPr="00436016" w:rsidRDefault="00BB1612" w:rsidP="004D400A">
            <w:pPr>
              <w:spacing w:line="240" w:lineRule="auto"/>
              <w:jc w:val="center"/>
              <w:rPr>
                <w:rFonts w:eastAsia="Times New Roman" w:cs="Times New Roman"/>
                <w:color w:val="000000"/>
                <w:lang w:bidi="ar-SA"/>
              </w:rPr>
            </w:pPr>
            <w:r w:rsidRPr="00436016">
              <w:rPr>
                <w:rFonts w:eastAsia="Times New Roman" w:cs="Times New Roman"/>
                <w:color w:val="000000"/>
                <w:lang w:bidi="ar-SA"/>
              </w:rPr>
              <w:t>2.71</w:t>
            </w:r>
          </w:p>
        </w:tc>
        <w:tc>
          <w:tcPr>
            <w:tcW w:w="680" w:type="dxa"/>
            <w:tcBorders>
              <w:top w:val="nil"/>
              <w:left w:val="nil"/>
              <w:bottom w:val="single" w:sz="4" w:space="0" w:color="auto"/>
              <w:right w:val="nil"/>
            </w:tcBorders>
            <w:shd w:val="clear" w:color="auto" w:fill="auto"/>
            <w:noWrap/>
            <w:vAlign w:val="bottom"/>
            <w:hideMark/>
          </w:tcPr>
          <w:p w14:paraId="6E7D98E2" w14:textId="77777777" w:rsidR="00BB1612" w:rsidRPr="00436016" w:rsidRDefault="00BB1612" w:rsidP="004D400A">
            <w:pPr>
              <w:spacing w:line="240" w:lineRule="auto"/>
              <w:jc w:val="center"/>
              <w:rPr>
                <w:rFonts w:eastAsia="Times New Roman" w:cs="Times New Roman"/>
                <w:color w:val="000000"/>
                <w:lang w:bidi="ar-SA"/>
              </w:rPr>
            </w:pPr>
            <w:r w:rsidRPr="00436016">
              <w:rPr>
                <w:rFonts w:eastAsia="Times New Roman" w:cs="Times New Roman"/>
                <w:color w:val="000000"/>
                <w:lang w:bidi="ar-SA"/>
              </w:rPr>
              <w:t>9</w:t>
            </w:r>
          </w:p>
        </w:tc>
        <w:tc>
          <w:tcPr>
            <w:tcW w:w="737" w:type="dxa"/>
            <w:tcBorders>
              <w:top w:val="nil"/>
              <w:left w:val="nil"/>
              <w:bottom w:val="single" w:sz="4" w:space="0" w:color="auto"/>
              <w:right w:val="nil"/>
            </w:tcBorders>
            <w:shd w:val="clear" w:color="auto" w:fill="auto"/>
            <w:noWrap/>
            <w:vAlign w:val="bottom"/>
            <w:hideMark/>
          </w:tcPr>
          <w:p w14:paraId="635EFF73" w14:textId="77777777" w:rsidR="00BB1612" w:rsidRPr="00436016" w:rsidRDefault="00BB1612" w:rsidP="004D400A">
            <w:pPr>
              <w:spacing w:line="240" w:lineRule="auto"/>
              <w:jc w:val="center"/>
              <w:rPr>
                <w:rFonts w:eastAsia="Times New Roman" w:cs="Times New Roman"/>
                <w:color w:val="000000"/>
                <w:lang w:bidi="ar-SA"/>
              </w:rPr>
            </w:pPr>
            <w:r w:rsidRPr="00436016">
              <w:rPr>
                <w:rFonts w:eastAsia="Times New Roman" w:cs="Times New Roman"/>
                <w:color w:val="000000"/>
                <w:lang w:bidi="ar-SA"/>
              </w:rPr>
              <w:t>6</w:t>
            </w:r>
          </w:p>
        </w:tc>
        <w:tc>
          <w:tcPr>
            <w:tcW w:w="576" w:type="dxa"/>
            <w:vMerge/>
            <w:tcBorders>
              <w:left w:val="nil"/>
              <w:bottom w:val="single" w:sz="4" w:space="0" w:color="auto"/>
              <w:right w:val="nil"/>
            </w:tcBorders>
            <w:shd w:val="clear" w:color="auto" w:fill="auto"/>
            <w:noWrap/>
            <w:vAlign w:val="bottom"/>
          </w:tcPr>
          <w:p w14:paraId="1A1F2929" w14:textId="77777777" w:rsidR="00BB1612" w:rsidRPr="00436016" w:rsidRDefault="00BB1612"/>
        </w:tc>
      </w:tr>
    </w:tbl>
    <w:p w14:paraId="0960E111" w14:textId="77777777" w:rsidR="00453F40" w:rsidRPr="00436016" w:rsidRDefault="00453F40" w:rsidP="00213292">
      <w:pPr>
        <w:pStyle w:val="ListParagraph"/>
        <w:spacing w:after="160" w:line="259" w:lineRule="auto"/>
        <w:rPr>
          <w:rFonts w:eastAsiaTheme="minorHAnsi" w:cs="Times New Roman"/>
          <w:b/>
          <w:bCs/>
          <w:lang w:eastAsia="en-US" w:bidi="ar-SA"/>
        </w:rPr>
      </w:pPr>
    </w:p>
    <w:p w14:paraId="64A6EF3D" w14:textId="77777777" w:rsidR="00453F40" w:rsidRPr="00436016" w:rsidRDefault="00453F40" w:rsidP="00C96F22">
      <w:pPr>
        <w:pStyle w:val="ListParagraph"/>
        <w:numPr>
          <w:ilvl w:val="0"/>
          <w:numId w:val="5"/>
        </w:numPr>
        <w:spacing w:after="160" w:line="259" w:lineRule="auto"/>
        <w:rPr>
          <w:rFonts w:eastAsiaTheme="minorHAnsi" w:cs="Times New Roman"/>
          <w:b/>
          <w:bCs/>
          <w:sz w:val="24"/>
          <w:szCs w:val="24"/>
          <w:lang w:eastAsia="en-US" w:bidi="ar-SA"/>
        </w:rPr>
      </w:pPr>
      <w:r w:rsidRPr="00436016">
        <w:rPr>
          <w:rFonts w:eastAsiaTheme="minorHAnsi" w:cs="Times New Roman"/>
          <w:b/>
          <w:bCs/>
          <w:sz w:val="24"/>
          <w:szCs w:val="24"/>
          <w:lang w:eastAsia="en-US" w:bidi="ar-SA"/>
        </w:rPr>
        <w:t>L-J Potential, equation E5</w:t>
      </w:r>
    </w:p>
    <w:tbl>
      <w:tblPr>
        <w:tblW w:w="6406" w:type="dxa"/>
        <w:tblLook w:val="04A0" w:firstRow="1" w:lastRow="0" w:firstColumn="1" w:lastColumn="0" w:noHBand="0" w:noVBand="1"/>
      </w:tblPr>
      <w:tblGrid>
        <w:gridCol w:w="1020"/>
        <w:gridCol w:w="1020"/>
        <w:gridCol w:w="1474"/>
        <w:gridCol w:w="964"/>
        <w:gridCol w:w="964"/>
        <w:gridCol w:w="964"/>
      </w:tblGrid>
      <w:tr w:rsidR="00453F40" w:rsidRPr="00436016" w14:paraId="4766359C" w14:textId="77777777" w:rsidTr="005E6A76">
        <w:trPr>
          <w:trHeight w:val="340"/>
        </w:trPr>
        <w:tc>
          <w:tcPr>
            <w:tcW w:w="1020" w:type="dxa"/>
            <w:tcBorders>
              <w:top w:val="nil"/>
              <w:left w:val="nil"/>
              <w:bottom w:val="single" w:sz="12" w:space="0" w:color="auto"/>
              <w:right w:val="nil"/>
            </w:tcBorders>
            <w:shd w:val="clear" w:color="auto" w:fill="auto"/>
            <w:noWrap/>
            <w:vAlign w:val="bottom"/>
            <w:hideMark/>
          </w:tcPr>
          <w:p w14:paraId="7334DB7D" w14:textId="77777777" w:rsidR="00453F40" w:rsidRPr="00436016" w:rsidRDefault="00453F40" w:rsidP="00D53142">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Atom 1</w:t>
            </w:r>
          </w:p>
        </w:tc>
        <w:tc>
          <w:tcPr>
            <w:tcW w:w="1020" w:type="dxa"/>
            <w:tcBorders>
              <w:top w:val="nil"/>
              <w:left w:val="nil"/>
              <w:bottom w:val="single" w:sz="12" w:space="0" w:color="auto"/>
              <w:right w:val="nil"/>
            </w:tcBorders>
            <w:shd w:val="clear" w:color="auto" w:fill="auto"/>
            <w:noWrap/>
            <w:vAlign w:val="bottom"/>
            <w:hideMark/>
          </w:tcPr>
          <w:p w14:paraId="4DD52C91" w14:textId="77777777" w:rsidR="00453F40" w:rsidRPr="00436016" w:rsidRDefault="00453F40" w:rsidP="00D53142">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Atom 2</w:t>
            </w:r>
          </w:p>
        </w:tc>
        <w:tc>
          <w:tcPr>
            <w:tcW w:w="1474" w:type="dxa"/>
            <w:tcBorders>
              <w:top w:val="nil"/>
              <w:left w:val="nil"/>
              <w:bottom w:val="single" w:sz="12" w:space="0" w:color="auto"/>
              <w:right w:val="nil"/>
            </w:tcBorders>
            <w:shd w:val="clear" w:color="auto" w:fill="auto"/>
            <w:noWrap/>
            <w:vAlign w:val="bottom"/>
            <w:hideMark/>
          </w:tcPr>
          <w:p w14:paraId="061B8EB8" w14:textId="77777777" w:rsidR="00453F40" w:rsidRPr="00436016" w:rsidRDefault="00453F40" w:rsidP="00D53142">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Force Field</w:t>
            </w:r>
          </w:p>
        </w:tc>
        <w:tc>
          <w:tcPr>
            <w:tcW w:w="964" w:type="dxa"/>
            <w:tcBorders>
              <w:top w:val="nil"/>
              <w:left w:val="nil"/>
              <w:bottom w:val="single" w:sz="12" w:space="0" w:color="auto"/>
              <w:right w:val="nil"/>
            </w:tcBorders>
            <w:shd w:val="clear" w:color="auto" w:fill="auto"/>
            <w:noWrap/>
            <w:vAlign w:val="bottom"/>
            <w:hideMark/>
          </w:tcPr>
          <w:p w14:paraId="6A3EECBA" w14:textId="77777777" w:rsidR="00453F40" w:rsidRPr="00436016" w:rsidRDefault="00453F40" w:rsidP="00CA5112">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ε [eV]</w:t>
            </w:r>
          </w:p>
        </w:tc>
        <w:tc>
          <w:tcPr>
            <w:tcW w:w="964" w:type="dxa"/>
            <w:tcBorders>
              <w:top w:val="nil"/>
              <w:left w:val="nil"/>
              <w:bottom w:val="single" w:sz="12" w:space="0" w:color="auto"/>
              <w:right w:val="nil"/>
            </w:tcBorders>
            <w:shd w:val="clear" w:color="auto" w:fill="auto"/>
            <w:noWrap/>
            <w:vAlign w:val="bottom"/>
            <w:hideMark/>
          </w:tcPr>
          <w:p w14:paraId="0B0C8B24" w14:textId="77777777" w:rsidR="00453F40" w:rsidRPr="00436016" w:rsidRDefault="00453F40" w:rsidP="00CA5112">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σ [Å]</w:t>
            </w:r>
          </w:p>
        </w:tc>
        <w:tc>
          <w:tcPr>
            <w:tcW w:w="964" w:type="dxa"/>
            <w:tcBorders>
              <w:top w:val="nil"/>
              <w:left w:val="nil"/>
              <w:bottom w:val="single" w:sz="12" w:space="0" w:color="auto"/>
              <w:right w:val="nil"/>
            </w:tcBorders>
            <w:shd w:val="clear" w:color="auto" w:fill="auto"/>
            <w:noWrap/>
            <w:vAlign w:val="bottom"/>
            <w:hideMark/>
          </w:tcPr>
          <w:p w14:paraId="7B42A94F" w14:textId="77777777" w:rsidR="00453F40" w:rsidRPr="00436016" w:rsidRDefault="00453F40" w:rsidP="00CA5112">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Ref</w:t>
            </w:r>
          </w:p>
        </w:tc>
      </w:tr>
      <w:tr w:rsidR="00453F40" w:rsidRPr="00436016" w14:paraId="0E4242D8" w14:textId="77777777" w:rsidTr="005E6A76">
        <w:trPr>
          <w:trHeight w:val="340"/>
        </w:trPr>
        <w:tc>
          <w:tcPr>
            <w:tcW w:w="1020" w:type="dxa"/>
            <w:tcBorders>
              <w:top w:val="single" w:sz="12" w:space="0" w:color="auto"/>
              <w:left w:val="nil"/>
              <w:bottom w:val="single" w:sz="4" w:space="0" w:color="auto"/>
              <w:right w:val="nil"/>
            </w:tcBorders>
            <w:shd w:val="clear" w:color="auto" w:fill="auto"/>
            <w:noWrap/>
            <w:vAlign w:val="bottom"/>
            <w:hideMark/>
          </w:tcPr>
          <w:p w14:paraId="37236987" w14:textId="77777777" w:rsidR="00453F40" w:rsidRPr="00436016" w:rsidRDefault="00453F40" w:rsidP="00D53142">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w</w:t>
            </w:r>
          </w:p>
        </w:tc>
        <w:tc>
          <w:tcPr>
            <w:tcW w:w="1020" w:type="dxa"/>
            <w:tcBorders>
              <w:top w:val="single" w:sz="12" w:space="0" w:color="auto"/>
              <w:left w:val="nil"/>
              <w:bottom w:val="single" w:sz="4" w:space="0" w:color="auto"/>
              <w:right w:val="nil"/>
            </w:tcBorders>
            <w:shd w:val="clear" w:color="auto" w:fill="auto"/>
            <w:noWrap/>
            <w:vAlign w:val="bottom"/>
            <w:hideMark/>
          </w:tcPr>
          <w:p w14:paraId="6494414C" w14:textId="77777777" w:rsidR="00453F40" w:rsidRPr="00436016" w:rsidRDefault="00453F40" w:rsidP="00D53142">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w</w:t>
            </w:r>
          </w:p>
        </w:tc>
        <w:tc>
          <w:tcPr>
            <w:tcW w:w="1474" w:type="dxa"/>
            <w:tcBorders>
              <w:top w:val="single" w:sz="12" w:space="0" w:color="auto"/>
              <w:left w:val="nil"/>
              <w:bottom w:val="single" w:sz="4" w:space="0" w:color="auto"/>
              <w:right w:val="nil"/>
            </w:tcBorders>
            <w:shd w:val="clear" w:color="auto" w:fill="auto"/>
            <w:noWrap/>
            <w:vAlign w:val="bottom"/>
            <w:hideMark/>
          </w:tcPr>
          <w:p w14:paraId="2699F7F9" w14:textId="77777777" w:rsidR="00453F40" w:rsidRPr="00436016" w:rsidRDefault="00453F40" w:rsidP="00D53142">
            <w:pPr>
              <w:spacing w:line="240" w:lineRule="auto"/>
              <w:jc w:val="left"/>
              <w:rPr>
                <w:rFonts w:eastAsia="Times New Roman" w:cs="Times New Roman"/>
                <w:color w:val="000000"/>
                <w:lang w:bidi="ar-SA"/>
              </w:rPr>
            </w:pPr>
            <w:r w:rsidRPr="00436016">
              <w:rPr>
                <w:rFonts w:eastAsia="Times New Roman" w:cs="Times New Roman"/>
                <w:color w:val="000000"/>
                <w:lang w:bidi="ar-SA"/>
              </w:rPr>
              <w:t>SPC/Fw</w:t>
            </w:r>
          </w:p>
        </w:tc>
        <w:tc>
          <w:tcPr>
            <w:tcW w:w="964" w:type="dxa"/>
            <w:tcBorders>
              <w:top w:val="single" w:sz="12" w:space="0" w:color="auto"/>
              <w:left w:val="nil"/>
              <w:bottom w:val="single" w:sz="4" w:space="0" w:color="auto"/>
              <w:right w:val="nil"/>
            </w:tcBorders>
            <w:shd w:val="clear" w:color="auto" w:fill="auto"/>
            <w:noWrap/>
            <w:vAlign w:val="bottom"/>
            <w:hideMark/>
          </w:tcPr>
          <w:p w14:paraId="7BCACC7E" w14:textId="77777777" w:rsidR="00453F40" w:rsidRPr="00436016" w:rsidRDefault="00453F40" w:rsidP="00CA5112">
            <w:pPr>
              <w:spacing w:line="240" w:lineRule="auto"/>
              <w:jc w:val="center"/>
              <w:rPr>
                <w:rFonts w:eastAsia="Times New Roman" w:cs="Times New Roman"/>
                <w:color w:val="000000"/>
                <w:lang w:bidi="ar-SA"/>
              </w:rPr>
            </w:pPr>
            <w:r w:rsidRPr="00436016">
              <w:rPr>
                <w:rFonts w:eastAsia="Times New Roman" w:cs="Times New Roman"/>
                <w:color w:val="000000"/>
                <w:lang w:bidi="ar-SA"/>
              </w:rPr>
              <w:t>0.0067</w:t>
            </w:r>
          </w:p>
        </w:tc>
        <w:tc>
          <w:tcPr>
            <w:tcW w:w="964" w:type="dxa"/>
            <w:tcBorders>
              <w:top w:val="single" w:sz="12" w:space="0" w:color="auto"/>
              <w:left w:val="nil"/>
              <w:bottom w:val="single" w:sz="4" w:space="0" w:color="auto"/>
              <w:right w:val="nil"/>
            </w:tcBorders>
            <w:shd w:val="clear" w:color="auto" w:fill="auto"/>
            <w:noWrap/>
            <w:vAlign w:val="bottom"/>
            <w:hideMark/>
          </w:tcPr>
          <w:p w14:paraId="2E13F117" w14:textId="77777777" w:rsidR="00453F40" w:rsidRPr="00436016" w:rsidRDefault="00453F40" w:rsidP="00CA5112">
            <w:pPr>
              <w:spacing w:line="240" w:lineRule="auto"/>
              <w:jc w:val="center"/>
              <w:rPr>
                <w:rFonts w:eastAsia="Times New Roman" w:cs="Times New Roman"/>
                <w:color w:val="000000"/>
                <w:lang w:bidi="ar-SA"/>
              </w:rPr>
            </w:pPr>
            <w:r w:rsidRPr="00436016">
              <w:rPr>
                <w:rFonts w:eastAsia="Times New Roman" w:cs="Times New Roman"/>
                <w:color w:val="000000"/>
                <w:lang w:bidi="ar-SA"/>
              </w:rPr>
              <w:t>3.16</w:t>
            </w:r>
          </w:p>
        </w:tc>
        <w:sdt>
          <w:sdtPr>
            <w:rPr>
              <w:rFonts w:eastAsia="Times New Roman" w:cs="Times New Roman"/>
              <w:color w:val="000000"/>
              <w:lang w:bidi="ar-SA"/>
            </w:rPr>
            <w:tag w:val="MENDELEY_CITATION_v3_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"/>
            <w:id w:val="224728287"/>
            <w:placeholder>
              <w:docPart w:val="DefaultPlaceholder_-1854013440"/>
            </w:placeholder>
          </w:sdtPr>
          <w:sdtEndPr/>
          <w:sdtContent>
            <w:tc>
              <w:tcPr>
                <w:tcW w:w="964" w:type="dxa"/>
                <w:tcBorders>
                  <w:top w:val="single" w:sz="12" w:space="0" w:color="auto"/>
                  <w:left w:val="nil"/>
                  <w:bottom w:val="single" w:sz="4" w:space="0" w:color="auto"/>
                  <w:right w:val="nil"/>
                </w:tcBorders>
                <w:shd w:val="clear" w:color="auto" w:fill="auto"/>
                <w:noWrap/>
                <w:vAlign w:val="bottom"/>
                <w:hideMark/>
              </w:tcPr>
              <w:p w14:paraId="4E14C7D0" w14:textId="41C86815" w:rsidR="00453F40" w:rsidRPr="00436016" w:rsidRDefault="00AC31A8" w:rsidP="00CA5112">
                <w:pPr>
                  <w:spacing w:line="240" w:lineRule="auto"/>
                  <w:jc w:val="center"/>
                  <w:rPr>
                    <w:rFonts w:eastAsia="Times New Roman" w:cs="Times New Roman"/>
                    <w:color w:val="000000"/>
                    <w:lang w:bidi="ar-SA"/>
                  </w:rPr>
                </w:pPr>
                <w:r w:rsidRPr="00436016">
                  <w:rPr>
                    <w:rFonts w:eastAsia="Times New Roman" w:cs="Times New Roman"/>
                    <w:color w:val="000000"/>
                    <w:lang w:bidi="ar-SA"/>
                  </w:rPr>
                  <w:t>[1]</w:t>
                </w:r>
              </w:p>
            </w:tc>
          </w:sdtContent>
        </w:sdt>
      </w:tr>
    </w:tbl>
    <w:p w14:paraId="1F0B0880" w14:textId="77777777" w:rsidR="00453F40" w:rsidRPr="00436016" w:rsidRDefault="00453F40" w:rsidP="00EE5DEE">
      <w:pPr>
        <w:spacing w:after="160" w:line="259" w:lineRule="auto"/>
        <w:rPr>
          <w:rFonts w:eastAsiaTheme="minorHAnsi" w:cs="Times New Roman"/>
          <w:lang w:eastAsia="en-US" w:bidi="ar-SA"/>
        </w:rPr>
      </w:pPr>
    </w:p>
    <w:p w14:paraId="0551DA8A" w14:textId="77777777" w:rsidR="00453F40" w:rsidRPr="00436016" w:rsidRDefault="00453F40" w:rsidP="00EE5DEE">
      <w:pPr>
        <w:spacing w:after="160" w:line="259" w:lineRule="auto"/>
        <w:rPr>
          <w:rFonts w:eastAsiaTheme="minorHAnsi" w:cs="Times New Roman"/>
          <w:b/>
          <w:bCs/>
          <w:lang w:eastAsia="en-US" w:bidi="ar-SA"/>
        </w:rPr>
      </w:pPr>
      <w:r w:rsidRPr="00436016">
        <w:rPr>
          <w:rFonts w:eastAsiaTheme="minorHAnsi" w:cs="Times New Roman"/>
          <w:b/>
          <w:bCs/>
          <w:lang w:eastAsia="en-US" w:bidi="ar-SA"/>
        </w:rPr>
        <w:t>Bonds</w:t>
      </w:r>
    </w:p>
    <w:tbl>
      <w:tblPr>
        <w:tblW w:w="8631" w:type="dxa"/>
        <w:tblLook w:val="04A0" w:firstRow="1" w:lastRow="0" w:firstColumn="1" w:lastColumn="0" w:noHBand="0" w:noVBand="1"/>
      </w:tblPr>
      <w:tblGrid>
        <w:gridCol w:w="1136"/>
        <w:gridCol w:w="1163"/>
        <w:gridCol w:w="1417"/>
        <w:gridCol w:w="1304"/>
        <w:gridCol w:w="1164"/>
        <w:gridCol w:w="1871"/>
        <w:gridCol w:w="576"/>
      </w:tblGrid>
      <w:tr w:rsidR="00453F40" w:rsidRPr="00436016" w14:paraId="4F021BF8" w14:textId="77777777" w:rsidTr="004C12AE">
        <w:trPr>
          <w:trHeight w:val="340"/>
        </w:trPr>
        <w:tc>
          <w:tcPr>
            <w:tcW w:w="1136" w:type="dxa"/>
            <w:tcBorders>
              <w:top w:val="nil"/>
              <w:left w:val="nil"/>
              <w:bottom w:val="single" w:sz="12" w:space="0" w:color="auto"/>
              <w:right w:val="nil"/>
            </w:tcBorders>
            <w:shd w:val="clear" w:color="auto" w:fill="auto"/>
            <w:noWrap/>
            <w:vAlign w:val="center"/>
            <w:hideMark/>
          </w:tcPr>
          <w:p w14:paraId="303990EA" w14:textId="77777777" w:rsidR="00453F40" w:rsidRPr="00436016" w:rsidRDefault="00453F40" w:rsidP="004C12AE">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Atom 1</w:t>
            </w:r>
          </w:p>
        </w:tc>
        <w:tc>
          <w:tcPr>
            <w:tcW w:w="1163" w:type="dxa"/>
            <w:tcBorders>
              <w:top w:val="nil"/>
              <w:left w:val="nil"/>
              <w:bottom w:val="single" w:sz="12" w:space="0" w:color="auto"/>
              <w:right w:val="nil"/>
            </w:tcBorders>
            <w:shd w:val="clear" w:color="auto" w:fill="auto"/>
            <w:noWrap/>
            <w:vAlign w:val="center"/>
            <w:hideMark/>
          </w:tcPr>
          <w:p w14:paraId="2B791E00" w14:textId="77777777" w:rsidR="00453F40" w:rsidRPr="00436016" w:rsidRDefault="00453F40" w:rsidP="004C12AE">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Atom 2</w:t>
            </w:r>
          </w:p>
        </w:tc>
        <w:tc>
          <w:tcPr>
            <w:tcW w:w="1417" w:type="dxa"/>
            <w:tcBorders>
              <w:top w:val="nil"/>
              <w:left w:val="nil"/>
              <w:bottom w:val="single" w:sz="12" w:space="0" w:color="auto"/>
              <w:right w:val="nil"/>
            </w:tcBorders>
            <w:shd w:val="clear" w:color="auto" w:fill="auto"/>
            <w:noWrap/>
            <w:vAlign w:val="center"/>
            <w:hideMark/>
          </w:tcPr>
          <w:p w14:paraId="6080BA4B" w14:textId="77777777" w:rsidR="00453F40" w:rsidRPr="00436016" w:rsidRDefault="00453F40" w:rsidP="004C12AE">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Force Field</w:t>
            </w:r>
          </w:p>
        </w:tc>
        <w:tc>
          <w:tcPr>
            <w:tcW w:w="1304" w:type="dxa"/>
            <w:tcBorders>
              <w:top w:val="nil"/>
              <w:left w:val="nil"/>
              <w:bottom w:val="single" w:sz="12" w:space="0" w:color="auto"/>
              <w:right w:val="nil"/>
            </w:tcBorders>
            <w:shd w:val="clear" w:color="auto" w:fill="auto"/>
            <w:noWrap/>
            <w:vAlign w:val="center"/>
            <w:hideMark/>
          </w:tcPr>
          <w:p w14:paraId="4577B659" w14:textId="77777777" w:rsidR="00453F40" w:rsidRPr="00436016" w:rsidRDefault="00453F40" w:rsidP="004C12AE">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Bond type</w:t>
            </w:r>
          </w:p>
        </w:tc>
        <w:tc>
          <w:tcPr>
            <w:tcW w:w="1164" w:type="dxa"/>
            <w:tcBorders>
              <w:top w:val="nil"/>
              <w:left w:val="nil"/>
              <w:bottom w:val="single" w:sz="12" w:space="0" w:color="auto"/>
              <w:right w:val="nil"/>
            </w:tcBorders>
            <w:shd w:val="clear" w:color="auto" w:fill="auto"/>
            <w:noWrap/>
            <w:vAlign w:val="center"/>
            <w:hideMark/>
          </w:tcPr>
          <w:p w14:paraId="1C9B4BC7" w14:textId="77777777" w:rsidR="00453F40" w:rsidRPr="00436016" w:rsidRDefault="00453F40" w:rsidP="004C12AE">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Equation</w:t>
            </w:r>
          </w:p>
        </w:tc>
        <w:tc>
          <w:tcPr>
            <w:tcW w:w="1871" w:type="dxa"/>
            <w:tcBorders>
              <w:top w:val="nil"/>
              <w:left w:val="nil"/>
              <w:bottom w:val="single" w:sz="12" w:space="0" w:color="auto"/>
              <w:right w:val="nil"/>
            </w:tcBorders>
            <w:shd w:val="clear" w:color="auto" w:fill="auto"/>
            <w:noWrap/>
            <w:vAlign w:val="center"/>
            <w:hideMark/>
          </w:tcPr>
          <w:p w14:paraId="0CB6C3CC" w14:textId="77777777" w:rsidR="00453F40" w:rsidRPr="00436016" w:rsidRDefault="00453F40" w:rsidP="004C12AE">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Parameters</w:t>
            </w:r>
          </w:p>
        </w:tc>
        <w:tc>
          <w:tcPr>
            <w:tcW w:w="576" w:type="dxa"/>
            <w:tcBorders>
              <w:top w:val="nil"/>
              <w:left w:val="nil"/>
              <w:bottom w:val="single" w:sz="12" w:space="0" w:color="auto"/>
              <w:right w:val="nil"/>
            </w:tcBorders>
            <w:shd w:val="clear" w:color="auto" w:fill="auto"/>
            <w:noWrap/>
            <w:vAlign w:val="center"/>
            <w:hideMark/>
          </w:tcPr>
          <w:p w14:paraId="5A822CEB" w14:textId="77777777" w:rsidR="00453F40" w:rsidRPr="00436016" w:rsidRDefault="00453F40" w:rsidP="004C12AE">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Ref</w:t>
            </w:r>
          </w:p>
        </w:tc>
      </w:tr>
      <w:tr w:rsidR="00453F40" w:rsidRPr="00436016" w14:paraId="6E7A05A1" w14:textId="77777777" w:rsidTr="004C12AE">
        <w:trPr>
          <w:trHeight w:val="340"/>
        </w:trPr>
        <w:tc>
          <w:tcPr>
            <w:tcW w:w="1136" w:type="dxa"/>
            <w:tcBorders>
              <w:top w:val="single" w:sz="12" w:space="0" w:color="auto"/>
              <w:left w:val="nil"/>
              <w:bottom w:val="single" w:sz="4" w:space="0" w:color="auto"/>
              <w:right w:val="nil"/>
            </w:tcBorders>
            <w:shd w:val="clear" w:color="auto" w:fill="auto"/>
            <w:noWrap/>
            <w:vAlign w:val="center"/>
            <w:hideMark/>
          </w:tcPr>
          <w:p w14:paraId="1EF7E8D0" w14:textId="77777777" w:rsidR="00453F40" w:rsidRPr="00436016" w:rsidRDefault="00453F40" w:rsidP="004C12AE">
            <w:pPr>
              <w:spacing w:line="240" w:lineRule="auto"/>
              <w:jc w:val="left"/>
              <w:rPr>
                <w:rFonts w:eastAsia="Times New Roman" w:cs="Times New Roman"/>
                <w:color w:val="000000"/>
                <w:lang w:bidi="ar-SA"/>
              </w:rPr>
            </w:pPr>
            <w:r w:rsidRPr="00436016">
              <w:rPr>
                <w:rFonts w:eastAsia="Times New Roman" w:cs="Times New Roman"/>
                <w:color w:val="000000"/>
                <w:lang w:bidi="ar-SA"/>
              </w:rPr>
              <w:lastRenderedPageBreak/>
              <w:t>O</w:t>
            </w:r>
            <w:r w:rsidRPr="00436016">
              <w:rPr>
                <w:rFonts w:eastAsia="Times New Roman" w:cs="Times New Roman"/>
                <w:color w:val="000000"/>
                <w:vertAlign w:val="subscript"/>
                <w:lang w:bidi="ar-SA"/>
              </w:rPr>
              <w:t>w</w:t>
            </w:r>
          </w:p>
        </w:tc>
        <w:tc>
          <w:tcPr>
            <w:tcW w:w="1163" w:type="dxa"/>
            <w:tcBorders>
              <w:top w:val="single" w:sz="12" w:space="0" w:color="auto"/>
              <w:left w:val="nil"/>
              <w:bottom w:val="single" w:sz="4" w:space="0" w:color="auto"/>
              <w:right w:val="nil"/>
            </w:tcBorders>
            <w:shd w:val="clear" w:color="auto" w:fill="auto"/>
            <w:noWrap/>
            <w:vAlign w:val="center"/>
            <w:hideMark/>
          </w:tcPr>
          <w:p w14:paraId="27AB46BC" w14:textId="77777777" w:rsidR="00453F40" w:rsidRPr="00436016" w:rsidRDefault="00453F40" w:rsidP="004C12AE">
            <w:pPr>
              <w:spacing w:line="240" w:lineRule="auto"/>
              <w:jc w:val="left"/>
              <w:rPr>
                <w:rFonts w:eastAsia="Times New Roman" w:cs="Times New Roman"/>
                <w:color w:val="000000"/>
                <w:lang w:bidi="ar-SA"/>
              </w:rPr>
            </w:pPr>
            <w:r w:rsidRPr="00436016">
              <w:rPr>
                <w:rFonts w:eastAsia="Times New Roman" w:cs="Times New Roman"/>
                <w:color w:val="000000"/>
                <w:lang w:bidi="ar-SA"/>
              </w:rPr>
              <w:t>H</w:t>
            </w:r>
            <w:r w:rsidRPr="00436016">
              <w:rPr>
                <w:rFonts w:eastAsia="Times New Roman" w:cs="Times New Roman"/>
                <w:color w:val="000000"/>
                <w:vertAlign w:val="subscript"/>
                <w:lang w:bidi="ar-SA"/>
              </w:rPr>
              <w:t>w</w:t>
            </w:r>
          </w:p>
        </w:tc>
        <w:tc>
          <w:tcPr>
            <w:tcW w:w="1417" w:type="dxa"/>
            <w:tcBorders>
              <w:top w:val="single" w:sz="12" w:space="0" w:color="auto"/>
              <w:left w:val="nil"/>
              <w:bottom w:val="single" w:sz="4" w:space="0" w:color="auto"/>
              <w:right w:val="nil"/>
            </w:tcBorders>
            <w:shd w:val="clear" w:color="auto" w:fill="auto"/>
            <w:noWrap/>
            <w:vAlign w:val="center"/>
            <w:hideMark/>
          </w:tcPr>
          <w:p w14:paraId="70C56599" w14:textId="77777777" w:rsidR="00453F40" w:rsidRPr="00436016" w:rsidRDefault="00453F40" w:rsidP="004C12AE">
            <w:pPr>
              <w:spacing w:line="240" w:lineRule="auto"/>
              <w:jc w:val="left"/>
              <w:rPr>
                <w:rFonts w:eastAsia="Times New Roman" w:cs="Times New Roman"/>
                <w:color w:val="000000"/>
                <w:lang w:bidi="ar-SA"/>
              </w:rPr>
            </w:pPr>
            <w:r w:rsidRPr="00436016">
              <w:rPr>
                <w:rFonts w:eastAsia="Times New Roman" w:cs="Times New Roman"/>
                <w:color w:val="000000"/>
                <w:lang w:bidi="ar-SA"/>
              </w:rPr>
              <w:t>SPC/Fw</w:t>
            </w:r>
          </w:p>
        </w:tc>
        <w:tc>
          <w:tcPr>
            <w:tcW w:w="1304" w:type="dxa"/>
            <w:tcBorders>
              <w:top w:val="single" w:sz="12" w:space="0" w:color="auto"/>
              <w:left w:val="nil"/>
              <w:bottom w:val="single" w:sz="4" w:space="0" w:color="auto"/>
              <w:right w:val="nil"/>
            </w:tcBorders>
            <w:shd w:val="clear" w:color="auto" w:fill="auto"/>
            <w:noWrap/>
            <w:vAlign w:val="center"/>
            <w:hideMark/>
          </w:tcPr>
          <w:p w14:paraId="5FD78D79" w14:textId="77777777" w:rsidR="00453F40" w:rsidRPr="00436016" w:rsidRDefault="00453F40" w:rsidP="004C12AE">
            <w:pPr>
              <w:spacing w:line="240" w:lineRule="auto"/>
              <w:jc w:val="left"/>
              <w:rPr>
                <w:rFonts w:eastAsia="Times New Roman" w:cs="Times New Roman"/>
                <w:color w:val="000000"/>
                <w:lang w:bidi="ar-SA"/>
              </w:rPr>
            </w:pPr>
            <w:r w:rsidRPr="00436016">
              <w:rPr>
                <w:rFonts w:eastAsia="Times New Roman" w:cs="Times New Roman"/>
                <w:color w:val="000000"/>
                <w:lang w:bidi="ar-SA"/>
              </w:rPr>
              <w:t>Harmonic</w:t>
            </w:r>
          </w:p>
        </w:tc>
        <w:tc>
          <w:tcPr>
            <w:tcW w:w="1164" w:type="dxa"/>
            <w:tcBorders>
              <w:top w:val="single" w:sz="12" w:space="0" w:color="auto"/>
              <w:left w:val="nil"/>
              <w:bottom w:val="single" w:sz="4" w:space="0" w:color="auto"/>
              <w:right w:val="nil"/>
            </w:tcBorders>
            <w:shd w:val="clear" w:color="auto" w:fill="auto"/>
            <w:noWrap/>
            <w:vAlign w:val="center"/>
            <w:hideMark/>
          </w:tcPr>
          <w:p w14:paraId="6B5B5490" w14:textId="77777777" w:rsidR="00453F40" w:rsidRPr="00436016" w:rsidRDefault="00453F40" w:rsidP="004C12AE">
            <w:pPr>
              <w:spacing w:line="240" w:lineRule="auto"/>
              <w:jc w:val="left"/>
              <w:rPr>
                <w:rFonts w:eastAsia="Times New Roman" w:cs="Times New Roman"/>
                <w:color w:val="000000"/>
                <w:lang w:bidi="ar-SA"/>
              </w:rPr>
            </w:pPr>
            <w:r w:rsidRPr="00436016">
              <w:rPr>
                <w:rFonts w:eastAsia="Times New Roman" w:cs="Times New Roman"/>
                <w:color w:val="000000"/>
                <w:lang w:bidi="ar-SA"/>
              </w:rPr>
              <w:t>E2</w:t>
            </w:r>
          </w:p>
        </w:tc>
        <w:tc>
          <w:tcPr>
            <w:tcW w:w="1871" w:type="dxa"/>
            <w:tcBorders>
              <w:top w:val="single" w:sz="12" w:space="0" w:color="auto"/>
              <w:left w:val="nil"/>
              <w:bottom w:val="single" w:sz="4" w:space="0" w:color="auto"/>
              <w:right w:val="nil"/>
            </w:tcBorders>
            <w:shd w:val="clear" w:color="auto" w:fill="auto"/>
            <w:noWrap/>
            <w:vAlign w:val="center"/>
            <w:hideMark/>
          </w:tcPr>
          <w:p w14:paraId="29C810F3" w14:textId="77777777" w:rsidR="00453F40" w:rsidRPr="00436016" w:rsidRDefault="00453F40" w:rsidP="004C12AE">
            <w:pPr>
              <w:spacing w:line="240" w:lineRule="auto"/>
              <w:jc w:val="left"/>
              <w:rPr>
                <w:rFonts w:eastAsia="Times New Roman" w:cs="Times New Roman"/>
                <w:color w:val="000000"/>
                <w:lang w:bidi="ar-SA"/>
              </w:rPr>
            </w:pPr>
            <w:r w:rsidRPr="00436016">
              <w:rPr>
                <w:rFonts w:eastAsia="Times New Roman" w:cs="Times New Roman"/>
                <w:color w:val="000000"/>
                <w:lang w:bidi="ar-SA"/>
              </w:rPr>
              <w:t>K = 22.96 eV</w:t>
            </w:r>
          </w:p>
          <w:p w14:paraId="7B3EFED5" w14:textId="77777777" w:rsidR="00453F40" w:rsidRPr="00436016" w:rsidRDefault="00453F40" w:rsidP="004C12AE">
            <w:pPr>
              <w:spacing w:line="240" w:lineRule="auto"/>
              <w:jc w:val="left"/>
              <w:rPr>
                <w:rFonts w:eastAsia="Times New Roman" w:cs="Times New Roman"/>
                <w:color w:val="000000"/>
                <w:lang w:bidi="ar-SA"/>
              </w:rPr>
            </w:pPr>
            <w:r w:rsidRPr="00436016">
              <w:rPr>
                <w:rFonts w:eastAsia="Times New Roman" w:cs="Times New Roman"/>
                <w:color w:val="000000"/>
                <w:lang w:bidi="ar-SA"/>
              </w:rPr>
              <w:t>r</w:t>
            </w:r>
            <w:r w:rsidRPr="00436016">
              <w:rPr>
                <w:rFonts w:eastAsia="Times New Roman" w:cs="Times New Roman"/>
                <w:color w:val="000000"/>
                <w:vertAlign w:val="subscript"/>
                <w:lang w:bidi="ar-SA"/>
              </w:rPr>
              <w:t>0</w:t>
            </w:r>
            <w:r w:rsidRPr="00436016">
              <w:rPr>
                <w:rFonts w:eastAsia="Times New Roman" w:cs="Times New Roman"/>
                <w:color w:val="000000"/>
                <w:lang w:bidi="ar-SA"/>
              </w:rPr>
              <w:t xml:space="preserve"> = 1.012 Å</w:t>
            </w:r>
          </w:p>
        </w:tc>
        <w:sdt>
          <w:sdtPr>
            <w:rPr>
              <w:rFonts w:eastAsia="Times New Roman" w:cs="Times New Roman"/>
              <w:color w:val="000000"/>
              <w:lang w:bidi="ar-SA"/>
            </w:rPr>
            <w:tag w:val="MENDELEY_CITATION_v3_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"/>
            <w:id w:val="-629471367"/>
            <w:placeholder>
              <w:docPart w:val="B7590591B274B84EB6F56FD61A3DB6B2"/>
            </w:placeholder>
          </w:sdtPr>
          <w:sdtEndPr/>
          <w:sdtContent>
            <w:tc>
              <w:tcPr>
                <w:tcW w:w="576" w:type="dxa"/>
                <w:tcBorders>
                  <w:top w:val="single" w:sz="12" w:space="0" w:color="auto"/>
                  <w:left w:val="nil"/>
                  <w:bottom w:val="single" w:sz="4" w:space="0" w:color="auto"/>
                  <w:right w:val="nil"/>
                </w:tcBorders>
                <w:shd w:val="clear" w:color="auto" w:fill="auto"/>
                <w:noWrap/>
                <w:vAlign w:val="center"/>
                <w:hideMark/>
              </w:tcPr>
              <w:p w14:paraId="3AC3394D" w14:textId="2816C424" w:rsidR="00453F40" w:rsidRPr="00436016" w:rsidRDefault="00AC31A8" w:rsidP="004C12AE">
                <w:pPr>
                  <w:spacing w:line="240" w:lineRule="auto"/>
                  <w:jc w:val="left"/>
                  <w:rPr>
                    <w:rFonts w:eastAsia="Times New Roman" w:cs="Times New Roman"/>
                    <w:color w:val="000000"/>
                    <w:lang w:bidi="ar-SA"/>
                  </w:rPr>
                </w:pPr>
                <w:r w:rsidRPr="00436016">
                  <w:rPr>
                    <w:rFonts w:eastAsia="Times New Roman" w:cs="Times New Roman"/>
                    <w:color w:val="000000"/>
                    <w:lang w:bidi="ar-SA"/>
                  </w:rPr>
                  <w:t>[1]</w:t>
                </w:r>
              </w:p>
            </w:tc>
          </w:sdtContent>
        </w:sdt>
      </w:tr>
      <w:tr w:rsidR="00453F40" w:rsidRPr="00436016" w14:paraId="55BAD261" w14:textId="77777777" w:rsidTr="004C12AE">
        <w:trPr>
          <w:trHeight w:val="340"/>
        </w:trPr>
        <w:tc>
          <w:tcPr>
            <w:tcW w:w="1136" w:type="dxa"/>
            <w:tcBorders>
              <w:top w:val="single" w:sz="4" w:space="0" w:color="auto"/>
              <w:left w:val="nil"/>
              <w:bottom w:val="single" w:sz="4" w:space="0" w:color="auto"/>
              <w:right w:val="nil"/>
            </w:tcBorders>
            <w:shd w:val="clear" w:color="auto" w:fill="auto"/>
            <w:noWrap/>
            <w:vAlign w:val="center"/>
            <w:hideMark/>
          </w:tcPr>
          <w:p w14:paraId="5A36D657" w14:textId="77777777" w:rsidR="00453F40" w:rsidRPr="00436016" w:rsidRDefault="00453F40" w:rsidP="004C12AE">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Si_Core</w:t>
            </w:r>
          </w:p>
        </w:tc>
        <w:tc>
          <w:tcPr>
            <w:tcW w:w="1163" w:type="dxa"/>
            <w:tcBorders>
              <w:top w:val="single" w:sz="4" w:space="0" w:color="auto"/>
              <w:left w:val="nil"/>
              <w:bottom w:val="single" w:sz="4" w:space="0" w:color="auto"/>
              <w:right w:val="nil"/>
            </w:tcBorders>
            <w:shd w:val="clear" w:color="auto" w:fill="auto"/>
            <w:noWrap/>
            <w:vAlign w:val="center"/>
            <w:hideMark/>
          </w:tcPr>
          <w:p w14:paraId="04C9B455" w14:textId="77777777" w:rsidR="00453F40" w:rsidRPr="00436016" w:rsidRDefault="00453F40" w:rsidP="004C12AE">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Si_Shell</w:t>
            </w:r>
          </w:p>
        </w:tc>
        <w:tc>
          <w:tcPr>
            <w:tcW w:w="1417" w:type="dxa"/>
            <w:tcBorders>
              <w:top w:val="single" w:sz="4" w:space="0" w:color="auto"/>
              <w:left w:val="nil"/>
              <w:bottom w:val="single" w:sz="4" w:space="0" w:color="auto"/>
              <w:right w:val="nil"/>
            </w:tcBorders>
            <w:shd w:val="clear" w:color="auto" w:fill="auto"/>
            <w:noWrap/>
            <w:vAlign w:val="center"/>
            <w:hideMark/>
          </w:tcPr>
          <w:p w14:paraId="4917C37F" w14:textId="5CC0E4D2" w:rsidR="00453F40" w:rsidRPr="00436016" w:rsidRDefault="00453F40" w:rsidP="004C12AE">
            <w:pPr>
              <w:spacing w:line="240" w:lineRule="auto"/>
              <w:jc w:val="left"/>
              <w:rPr>
                <w:rFonts w:eastAsia="Times New Roman" w:cs="Times New Roman"/>
                <w:color w:val="000000"/>
                <w:lang w:bidi="ar-SA"/>
              </w:rPr>
            </w:pPr>
            <w:r w:rsidRPr="00436016">
              <w:rPr>
                <w:rFonts w:eastAsia="Times New Roman" w:cs="Times New Roman"/>
                <w:color w:val="000000"/>
                <w:lang w:bidi="ar-SA"/>
              </w:rPr>
              <w:t>Cement FF2</w:t>
            </w:r>
          </w:p>
        </w:tc>
        <w:tc>
          <w:tcPr>
            <w:tcW w:w="1304" w:type="dxa"/>
            <w:tcBorders>
              <w:top w:val="single" w:sz="4" w:space="0" w:color="auto"/>
              <w:left w:val="nil"/>
              <w:bottom w:val="single" w:sz="4" w:space="0" w:color="auto"/>
              <w:right w:val="nil"/>
            </w:tcBorders>
            <w:shd w:val="clear" w:color="auto" w:fill="auto"/>
            <w:noWrap/>
            <w:vAlign w:val="center"/>
            <w:hideMark/>
          </w:tcPr>
          <w:p w14:paraId="2FB3B5D4" w14:textId="77777777" w:rsidR="00453F40" w:rsidRPr="00436016" w:rsidRDefault="00453F40" w:rsidP="004C12AE">
            <w:pPr>
              <w:spacing w:line="240" w:lineRule="auto"/>
              <w:jc w:val="left"/>
              <w:rPr>
                <w:rFonts w:eastAsia="Times New Roman" w:cs="Times New Roman"/>
                <w:color w:val="000000"/>
                <w:lang w:bidi="ar-SA"/>
              </w:rPr>
            </w:pPr>
            <w:r w:rsidRPr="00436016">
              <w:rPr>
                <w:rFonts w:eastAsia="Times New Roman" w:cs="Times New Roman"/>
                <w:color w:val="000000"/>
                <w:lang w:bidi="ar-SA"/>
              </w:rPr>
              <w:t>Harmonic</w:t>
            </w:r>
          </w:p>
        </w:tc>
        <w:tc>
          <w:tcPr>
            <w:tcW w:w="1164" w:type="dxa"/>
            <w:tcBorders>
              <w:top w:val="single" w:sz="4" w:space="0" w:color="auto"/>
              <w:left w:val="nil"/>
              <w:bottom w:val="single" w:sz="4" w:space="0" w:color="auto"/>
              <w:right w:val="nil"/>
            </w:tcBorders>
            <w:shd w:val="clear" w:color="auto" w:fill="auto"/>
            <w:noWrap/>
            <w:vAlign w:val="center"/>
            <w:hideMark/>
          </w:tcPr>
          <w:p w14:paraId="1C5365ED" w14:textId="77777777" w:rsidR="00453F40" w:rsidRPr="00436016" w:rsidRDefault="00453F40" w:rsidP="004C12AE">
            <w:pPr>
              <w:spacing w:line="240" w:lineRule="auto"/>
              <w:jc w:val="left"/>
              <w:rPr>
                <w:rFonts w:eastAsia="Times New Roman" w:cs="Times New Roman"/>
                <w:color w:val="000000"/>
                <w:lang w:bidi="ar-SA"/>
              </w:rPr>
            </w:pPr>
            <w:r w:rsidRPr="00436016">
              <w:rPr>
                <w:rFonts w:eastAsia="Times New Roman" w:cs="Times New Roman"/>
                <w:color w:val="000000"/>
                <w:lang w:bidi="ar-SA"/>
              </w:rPr>
              <w:t>E2</w:t>
            </w:r>
          </w:p>
        </w:tc>
        <w:tc>
          <w:tcPr>
            <w:tcW w:w="1871" w:type="dxa"/>
            <w:tcBorders>
              <w:top w:val="single" w:sz="4" w:space="0" w:color="auto"/>
              <w:left w:val="nil"/>
              <w:bottom w:val="single" w:sz="4" w:space="0" w:color="auto"/>
              <w:right w:val="nil"/>
            </w:tcBorders>
            <w:shd w:val="clear" w:color="auto" w:fill="auto"/>
            <w:noWrap/>
            <w:vAlign w:val="center"/>
            <w:hideMark/>
          </w:tcPr>
          <w:p w14:paraId="4679FBC1" w14:textId="77777777" w:rsidR="00453F40" w:rsidRPr="00436016" w:rsidRDefault="00453F40" w:rsidP="004C12AE">
            <w:pPr>
              <w:spacing w:line="240" w:lineRule="auto"/>
              <w:jc w:val="left"/>
              <w:rPr>
                <w:rFonts w:eastAsia="Times New Roman" w:cs="Times New Roman"/>
                <w:color w:val="000000"/>
                <w:lang w:bidi="ar-SA"/>
              </w:rPr>
            </w:pPr>
            <w:r w:rsidRPr="00436016">
              <w:rPr>
                <w:rFonts w:eastAsia="Times New Roman" w:cs="Times New Roman"/>
                <w:color w:val="000000"/>
                <w:lang w:bidi="ar-SA"/>
              </w:rPr>
              <w:t>K = 37.5 eV</w:t>
            </w:r>
          </w:p>
          <w:p w14:paraId="50BBFFF7" w14:textId="77777777" w:rsidR="00453F40" w:rsidRPr="00436016" w:rsidRDefault="00453F40" w:rsidP="004C12AE">
            <w:pPr>
              <w:spacing w:line="240" w:lineRule="auto"/>
              <w:jc w:val="left"/>
              <w:rPr>
                <w:rFonts w:eastAsia="Times New Roman" w:cs="Times New Roman"/>
                <w:color w:val="000000"/>
                <w:lang w:bidi="ar-SA"/>
              </w:rPr>
            </w:pPr>
            <w:r w:rsidRPr="00436016">
              <w:rPr>
                <w:rFonts w:eastAsia="Times New Roman" w:cs="Times New Roman"/>
                <w:color w:val="000000"/>
                <w:lang w:bidi="ar-SA"/>
              </w:rPr>
              <w:t>r</w:t>
            </w:r>
            <w:r w:rsidRPr="00436016">
              <w:rPr>
                <w:rFonts w:eastAsia="Times New Roman" w:cs="Times New Roman"/>
                <w:color w:val="000000"/>
                <w:vertAlign w:val="subscript"/>
                <w:lang w:bidi="ar-SA"/>
              </w:rPr>
              <w:t>0</w:t>
            </w:r>
            <w:r w:rsidRPr="00436016">
              <w:rPr>
                <w:rFonts w:eastAsia="Times New Roman" w:cs="Times New Roman"/>
                <w:color w:val="000000"/>
                <w:lang w:bidi="ar-SA"/>
              </w:rPr>
              <w:t xml:space="preserve"> = 0 Å</w:t>
            </w:r>
          </w:p>
        </w:tc>
        <w:tc>
          <w:tcPr>
            <w:tcW w:w="576" w:type="dxa"/>
            <w:tcBorders>
              <w:top w:val="single" w:sz="4" w:space="0" w:color="auto"/>
              <w:left w:val="nil"/>
              <w:bottom w:val="single" w:sz="4" w:space="0" w:color="auto"/>
              <w:right w:val="nil"/>
            </w:tcBorders>
            <w:shd w:val="clear" w:color="auto" w:fill="auto"/>
            <w:noWrap/>
            <w:vAlign w:val="center"/>
            <w:hideMark/>
          </w:tcPr>
          <w:sdt>
            <w:sdtPr>
              <w:rPr>
                <w:color w:val="000000"/>
              </w:rPr>
              <w:tag w:val="MENDELEY_CITATION_v3_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"/>
              <w:id w:val="863176842"/>
              <w:placeholder>
                <w:docPart w:val="3CC4C2C69184CD4FA0964FDDD5C3E0D2"/>
              </w:placeholder>
            </w:sdtPr>
            <w:sdtEndPr/>
            <w:sdtContent>
              <w:p w14:paraId="5757934D" w14:textId="0D43A5D4" w:rsidR="00453F40" w:rsidRPr="00436016" w:rsidRDefault="00AC31A8" w:rsidP="00BB1612">
                <w:pPr>
                  <w:spacing w:line="240" w:lineRule="auto"/>
                  <w:jc w:val="center"/>
                  <w:rPr>
                    <w:color w:val="000000"/>
                  </w:rPr>
                </w:pPr>
                <w:r w:rsidRPr="00436016">
                  <w:rPr>
                    <w:color w:val="000000"/>
                  </w:rPr>
                  <w:t>[4]</w:t>
                </w:r>
              </w:p>
            </w:sdtContent>
          </w:sdt>
        </w:tc>
      </w:tr>
      <w:tr w:rsidR="00453F40" w:rsidRPr="00436016" w14:paraId="6A4FBBBB" w14:textId="77777777" w:rsidTr="004C12AE">
        <w:trPr>
          <w:trHeight w:val="340"/>
        </w:trPr>
        <w:tc>
          <w:tcPr>
            <w:tcW w:w="1136" w:type="dxa"/>
            <w:tcBorders>
              <w:top w:val="single" w:sz="4" w:space="0" w:color="auto"/>
              <w:left w:val="nil"/>
              <w:bottom w:val="single" w:sz="4" w:space="0" w:color="auto"/>
              <w:right w:val="nil"/>
            </w:tcBorders>
            <w:shd w:val="clear" w:color="auto" w:fill="auto"/>
            <w:noWrap/>
            <w:vAlign w:val="center"/>
            <w:hideMark/>
          </w:tcPr>
          <w:p w14:paraId="7B25B22B" w14:textId="77777777" w:rsidR="00453F40" w:rsidRPr="00436016" w:rsidRDefault="00453F40" w:rsidP="004C12AE">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OH</w:t>
            </w:r>
          </w:p>
        </w:tc>
        <w:tc>
          <w:tcPr>
            <w:tcW w:w="1163" w:type="dxa"/>
            <w:tcBorders>
              <w:top w:val="single" w:sz="4" w:space="0" w:color="auto"/>
              <w:left w:val="nil"/>
              <w:bottom w:val="single" w:sz="4" w:space="0" w:color="auto"/>
              <w:right w:val="nil"/>
            </w:tcBorders>
            <w:shd w:val="clear" w:color="auto" w:fill="auto"/>
            <w:noWrap/>
            <w:vAlign w:val="center"/>
            <w:hideMark/>
          </w:tcPr>
          <w:p w14:paraId="70312124" w14:textId="77777777" w:rsidR="00453F40" w:rsidRPr="00436016" w:rsidRDefault="00453F40" w:rsidP="004C12AE">
            <w:pPr>
              <w:spacing w:line="240" w:lineRule="auto"/>
              <w:jc w:val="left"/>
              <w:rPr>
                <w:rFonts w:eastAsia="Times New Roman" w:cs="Times New Roman"/>
                <w:color w:val="000000"/>
                <w:lang w:bidi="ar-SA"/>
              </w:rPr>
            </w:pPr>
            <w:r w:rsidRPr="00436016">
              <w:rPr>
                <w:rFonts w:eastAsia="Times New Roman" w:cs="Times New Roman"/>
                <w:color w:val="000000"/>
                <w:lang w:bidi="ar-SA"/>
              </w:rPr>
              <w:t>H</w:t>
            </w:r>
            <w:r w:rsidRPr="00436016">
              <w:rPr>
                <w:rFonts w:eastAsia="Times New Roman" w:cs="Times New Roman"/>
                <w:color w:val="000000"/>
                <w:vertAlign w:val="subscript"/>
                <w:lang w:bidi="ar-SA"/>
              </w:rPr>
              <w:t>OH</w:t>
            </w:r>
          </w:p>
        </w:tc>
        <w:tc>
          <w:tcPr>
            <w:tcW w:w="1417" w:type="dxa"/>
            <w:tcBorders>
              <w:top w:val="single" w:sz="4" w:space="0" w:color="auto"/>
              <w:left w:val="nil"/>
              <w:bottom w:val="single" w:sz="4" w:space="0" w:color="auto"/>
              <w:right w:val="nil"/>
            </w:tcBorders>
            <w:shd w:val="clear" w:color="auto" w:fill="auto"/>
            <w:noWrap/>
            <w:vAlign w:val="center"/>
            <w:hideMark/>
          </w:tcPr>
          <w:p w14:paraId="27D1564B" w14:textId="77777777" w:rsidR="00453F40" w:rsidRPr="00436016" w:rsidRDefault="00453F40" w:rsidP="004C12AE">
            <w:pPr>
              <w:spacing w:line="240" w:lineRule="auto"/>
              <w:jc w:val="left"/>
              <w:rPr>
                <w:rFonts w:eastAsia="Times New Roman" w:cs="Times New Roman"/>
                <w:color w:val="000000"/>
                <w:lang w:bidi="ar-SA"/>
              </w:rPr>
            </w:pPr>
            <w:r w:rsidRPr="00436016">
              <w:rPr>
                <w:rFonts w:eastAsia="Times New Roman" w:cs="Times New Roman"/>
                <w:color w:val="000000"/>
                <w:lang w:bidi="ar-SA"/>
              </w:rPr>
              <w:t>Cement FF2</w:t>
            </w:r>
          </w:p>
        </w:tc>
        <w:tc>
          <w:tcPr>
            <w:tcW w:w="1304" w:type="dxa"/>
            <w:tcBorders>
              <w:top w:val="single" w:sz="4" w:space="0" w:color="auto"/>
              <w:left w:val="nil"/>
              <w:bottom w:val="single" w:sz="4" w:space="0" w:color="auto"/>
              <w:right w:val="nil"/>
            </w:tcBorders>
            <w:shd w:val="clear" w:color="auto" w:fill="auto"/>
            <w:noWrap/>
            <w:vAlign w:val="center"/>
            <w:hideMark/>
          </w:tcPr>
          <w:p w14:paraId="24E84A99" w14:textId="77777777" w:rsidR="00453F40" w:rsidRPr="00436016" w:rsidRDefault="00453F40" w:rsidP="004C12AE">
            <w:pPr>
              <w:spacing w:line="240" w:lineRule="auto"/>
              <w:jc w:val="left"/>
              <w:rPr>
                <w:rFonts w:eastAsia="Times New Roman" w:cs="Times New Roman"/>
                <w:color w:val="000000"/>
                <w:lang w:bidi="ar-SA"/>
              </w:rPr>
            </w:pPr>
            <w:r w:rsidRPr="00436016">
              <w:rPr>
                <w:rFonts w:eastAsia="Times New Roman" w:cs="Times New Roman"/>
                <w:color w:val="000000"/>
                <w:lang w:bidi="ar-SA"/>
              </w:rPr>
              <w:t>Morse</w:t>
            </w:r>
          </w:p>
        </w:tc>
        <w:tc>
          <w:tcPr>
            <w:tcW w:w="1164" w:type="dxa"/>
            <w:tcBorders>
              <w:top w:val="single" w:sz="4" w:space="0" w:color="auto"/>
              <w:left w:val="nil"/>
              <w:bottom w:val="single" w:sz="4" w:space="0" w:color="auto"/>
              <w:right w:val="nil"/>
            </w:tcBorders>
            <w:shd w:val="clear" w:color="auto" w:fill="auto"/>
            <w:noWrap/>
            <w:vAlign w:val="center"/>
            <w:hideMark/>
          </w:tcPr>
          <w:p w14:paraId="7E8290C4" w14:textId="77777777" w:rsidR="00453F40" w:rsidRPr="00436016" w:rsidRDefault="00453F40" w:rsidP="004C12AE">
            <w:pPr>
              <w:spacing w:line="240" w:lineRule="auto"/>
              <w:jc w:val="left"/>
              <w:rPr>
                <w:rFonts w:eastAsia="Times New Roman" w:cs="Times New Roman"/>
                <w:color w:val="000000"/>
                <w:lang w:bidi="ar-SA"/>
              </w:rPr>
            </w:pPr>
            <w:r w:rsidRPr="00436016">
              <w:rPr>
                <w:rFonts w:eastAsia="Times New Roman" w:cs="Times New Roman"/>
                <w:color w:val="000000"/>
                <w:lang w:bidi="ar-SA"/>
              </w:rPr>
              <w:t>E3</w:t>
            </w:r>
          </w:p>
        </w:tc>
        <w:tc>
          <w:tcPr>
            <w:tcW w:w="1871" w:type="dxa"/>
            <w:tcBorders>
              <w:top w:val="single" w:sz="4" w:space="0" w:color="auto"/>
              <w:left w:val="nil"/>
              <w:bottom w:val="single" w:sz="4" w:space="0" w:color="auto"/>
              <w:right w:val="nil"/>
            </w:tcBorders>
            <w:shd w:val="clear" w:color="auto" w:fill="auto"/>
            <w:noWrap/>
            <w:vAlign w:val="center"/>
            <w:hideMark/>
          </w:tcPr>
          <w:p w14:paraId="71F8B074" w14:textId="77777777" w:rsidR="00453F40" w:rsidRPr="00436016" w:rsidRDefault="00453F40" w:rsidP="004C12AE">
            <w:pPr>
              <w:spacing w:line="240" w:lineRule="auto"/>
              <w:jc w:val="left"/>
              <w:rPr>
                <w:rFonts w:eastAsia="Times New Roman" w:cs="Times New Roman"/>
                <w:color w:val="000000"/>
                <w:lang w:bidi="ar-SA"/>
              </w:rPr>
            </w:pPr>
            <w:r w:rsidRPr="00436016">
              <w:rPr>
                <w:rFonts w:eastAsia="Times New Roman" w:cs="Times New Roman"/>
                <w:color w:val="000000"/>
                <w:lang w:bidi="ar-SA"/>
              </w:rPr>
              <w:t>D = 7.0525 eV</w:t>
            </w:r>
          </w:p>
          <w:p w14:paraId="6C9638B7" w14:textId="77777777" w:rsidR="00453F40" w:rsidRPr="00436016" w:rsidRDefault="00453F40" w:rsidP="004C12AE">
            <w:pPr>
              <w:spacing w:line="240" w:lineRule="auto"/>
              <w:jc w:val="left"/>
              <w:rPr>
                <w:rFonts w:eastAsia="Times New Roman" w:cs="Times New Roman"/>
                <w:color w:val="000000"/>
                <w:vertAlign w:val="superscript"/>
                <w:lang w:bidi="ar-SA"/>
              </w:rPr>
            </w:pPr>
            <w:r w:rsidRPr="00436016">
              <w:rPr>
                <w:rFonts w:eastAsia="Times New Roman" w:cs="Times New Roman"/>
                <w:color w:val="000000"/>
                <w:lang w:bidi="ar-SA"/>
              </w:rPr>
              <w:t>α = 3.1749 Å</w:t>
            </w:r>
            <w:r w:rsidRPr="00436016">
              <w:rPr>
                <w:rFonts w:eastAsia="Times New Roman" w:cs="Times New Roman"/>
                <w:color w:val="000000"/>
                <w:vertAlign w:val="superscript"/>
                <w:lang w:bidi="ar-SA"/>
              </w:rPr>
              <w:t>-1</w:t>
            </w:r>
          </w:p>
          <w:p w14:paraId="5A0AB7F2" w14:textId="77777777" w:rsidR="00453F40" w:rsidRPr="00436016" w:rsidRDefault="00453F40" w:rsidP="004C12AE">
            <w:pPr>
              <w:spacing w:line="240" w:lineRule="auto"/>
              <w:jc w:val="left"/>
              <w:rPr>
                <w:rFonts w:eastAsia="Times New Roman" w:cs="Times New Roman"/>
                <w:color w:val="000000"/>
                <w:lang w:bidi="ar-SA"/>
              </w:rPr>
            </w:pPr>
            <w:r w:rsidRPr="00436016">
              <w:rPr>
                <w:rFonts w:eastAsia="Times New Roman" w:cs="Times New Roman"/>
                <w:color w:val="000000"/>
                <w:lang w:bidi="ar-SA"/>
              </w:rPr>
              <w:t>r</w:t>
            </w:r>
            <w:r w:rsidRPr="00436016">
              <w:rPr>
                <w:rFonts w:eastAsia="Times New Roman" w:cs="Times New Roman"/>
                <w:color w:val="000000"/>
                <w:vertAlign w:val="subscript"/>
                <w:lang w:bidi="ar-SA"/>
              </w:rPr>
              <w:t>0</w:t>
            </w:r>
            <w:r w:rsidRPr="00436016">
              <w:rPr>
                <w:rFonts w:eastAsia="Times New Roman" w:cs="Times New Roman"/>
                <w:color w:val="000000"/>
                <w:lang w:bidi="ar-SA"/>
              </w:rPr>
              <w:t xml:space="preserve"> = 0.94285 Å</w:t>
            </w:r>
          </w:p>
        </w:tc>
        <w:tc>
          <w:tcPr>
            <w:tcW w:w="576" w:type="dxa"/>
            <w:tcBorders>
              <w:top w:val="single" w:sz="4" w:space="0" w:color="auto"/>
              <w:left w:val="nil"/>
              <w:bottom w:val="single" w:sz="4" w:space="0" w:color="auto"/>
              <w:right w:val="nil"/>
            </w:tcBorders>
            <w:shd w:val="clear" w:color="auto" w:fill="auto"/>
            <w:noWrap/>
            <w:vAlign w:val="center"/>
            <w:hideMark/>
          </w:tcPr>
          <w:sdt>
            <w:sdtPr>
              <w:rPr>
                <w:color w:val="000000"/>
              </w:rPr>
              <w:tag w:val="MENDELEY_CITATION_v3_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"/>
              <w:id w:val="196518065"/>
              <w:placeholder>
                <w:docPart w:val="D5519CB8EA3D96489B7237BC0E2A7DEC"/>
              </w:placeholder>
            </w:sdtPr>
            <w:sdtEndPr/>
            <w:sdtContent>
              <w:p w14:paraId="683F954E" w14:textId="52835C8E" w:rsidR="00453F40" w:rsidRPr="00436016" w:rsidRDefault="00AC31A8" w:rsidP="00BB1612">
                <w:pPr>
                  <w:spacing w:line="240" w:lineRule="auto"/>
                  <w:jc w:val="center"/>
                  <w:rPr>
                    <w:color w:val="000000"/>
                  </w:rPr>
                </w:pPr>
                <w:r w:rsidRPr="00436016">
                  <w:rPr>
                    <w:color w:val="000000"/>
                  </w:rPr>
                  <w:t>[4]</w:t>
                </w:r>
              </w:p>
            </w:sdtContent>
          </w:sdt>
        </w:tc>
      </w:tr>
    </w:tbl>
    <w:p w14:paraId="0FE1F271" w14:textId="77777777" w:rsidR="00453F40" w:rsidRPr="00436016" w:rsidRDefault="00453F40" w:rsidP="00EE5DEE">
      <w:pPr>
        <w:spacing w:after="160" w:line="259" w:lineRule="auto"/>
        <w:rPr>
          <w:rFonts w:eastAsiaTheme="minorHAnsi" w:cs="Times New Roman"/>
          <w:lang w:eastAsia="en-US" w:bidi="ar-SA"/>
        </w:rPr>
      </w:pPr>
    </w:p>
    <w:p w14:paraId="6A1E960A" w14:textId="77777777" w:rsidR="00453F40" w:rsidRPr="00436016" w:rsidRDefault="00453F40">
      <w:pPr>
        <w:rPr>
          <w:rFonts w:asciiTheme="majorBidi" w:eastAsiaTheme="minorHAnsi" w:hAnsiTheme="majorBidi" w:cstheme="majorBidi"/>
          <w:b/>
          <w:color w:val="000000"/>
        </w:rPr>
      </w:pPr>
      <w:r w:rsidRPr="00436016">
        <w:rPr>
          <w:rFonts w:asciiTheme="majorBidi" w:eastAsiaTheme="minorHAnsi" w:hAnsiTheme="majorBidi" w:cstheme="majorBidi"/>
          <w:b/>
          <w:color w:val="000000"/>
        </w:rPr>
        <w:t>Angles</w:t>
      </w:r>
    </w:p>
    <w:p w14:paraId="326EF84B" w14:textId="77777777" w:rsidR="00453F40" w:rsidRPr="00436016" w:rsidRDefault="00453F40" w:rsidP="000253A8">
      <w:pPr>
        <w:pStyle w:val="ListParagraph"/>
        <w:numPr>
          <w:ilvl w:val="0"/>
          <w:numId w:val="4"/>
        </w:numPr>
        <w:rPr>
          <w:rFonts w:eastAsiaTheme="minorHAnsi" w:cs="Times New Roman"/>
          <w:b/>
          <w:color w:val="000000"/>
          <w:sz w:val="24"/>
          <w:szCs w:val="24"/>
        </w:rPr>
      </w:pPr>
      <w:r w:rsidRPr="00436016">
        <w:rPr>
          <w:rFonts w:eastAsiaTheme="minorHAnsi" w:cs="Times New Roman"/>
          <w:b/>
          <w:color w:val="000000"/>
          <w:sz w:val="24"/>
          <w:szCs w:val="24"/>
        </w:rPr>
        <w:t>Harmonic Angle, equation E4</w:t>
      </w:r>
    </w:p>
    <w:tbl>
      <w:tblPr>
        <w:tblW w:w="8217" w:type="dxa"/>
        <w:tblLook w:val="04A0" w:firstRow="1" w:lastRow="0" w:firstColumn="1" w:lastColumn="0" w:noHBand="0" w:noVBand="1"/>
      </w:tblPr>
      <w:tblGrid>
        <w:gridCol w:w="1696"/>
        <w:gridCol w:w="993"/>
        <w:gridCol w:w="992"/>
        <w:gridCol w:w="1417"/>
        <w:gridCol w:w="1134"/>
        <w:gridCol w:w="1134"/>
        <w:gridCol w:w="851"/>
      </w:tblGrid>
      <w:tr w:rsidR="00453F40" w:rsidRPr="00436016" w14:paraId="6A909678" w14:textId="77777777" w:rsidTr="008166DF">
        <w:trPr>
          <w:trHeight w:val="340"/>
        </w:trPr>
        <w:tc>
          <w:tcPr>
            <w:tcW w:w="1696" w:type="dxa"/>
            <w:tcBorders>
              <w:bottom w:val="single" w:sz="12" w:space="0" w:color="auto"/>
            </w:tcBorders>
            <w:shd w:val="clear" w:color="auto" w:fill="auto"/>
            <w:noWrap/>
            <w:vAlign w:val="bottom"/>
            <w:hideMark/>
          </w:tcPr>
          <w:p w14:paraId="663815FB" w14:textId="77777777" w:rsidR="00453F40" w:rsidRPr="00436016" w:rsidRDefault="00453F40" w:rsidP="003A2C33">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Centre Atom</w:t>
            </w:r>
          </w:p>
        </w:tc>
        <w:tc>
          <w:tcPr>
            <w:tcW w:w="993" w:type="dxa"/>
            <w:tcBorders>
              <w:bottom w:val="single" w:sz="12" w:space="0" w:color="auto"/>
            </w:tcBorders>
            <w:shd w:val="clear" w:color="auto" w:fill="auto"/>
            <w:noWrap/>
            <w:vAlign w:val="bottom"/>
            <w:hideMark/>
          </w:tcPr>
          <w:p w14:paraId="10B03BFE" w14:textId="77777777" w:rsidR="00453F40" w:rsidRPr="00436016" w:rsidRDefault="00453F40" w:rsidP="003A2C33">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Atom 1</w:t>
            </w:r>
          </w:p>
        </w:tc>
        <w:tc>
          <w:tcPr>
            <w:tcW w:w="992" w:type="dxa"/>
            <w:tcBorders>
              <w:bottom w:val="single" w:sz="12" w:space="0" w:color="auto"/>
            </w:tcBorders>
            <w:shd w:val="clear" w:color="auto" w:fill="auto"/>
            <w:noWrap/>
            <w:vAlign w:val="bottom"/>
            <w:hideMark/>
          </w:tcPr>
          <w:p w14:paraId="53FA31C6" w14:textId="77777777" w:rsidR="00453F40" w:rsidRPr="00436016" w:rsidRDefault="00453F40" w:rsidP="003A2C33">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Atom 2</w:t>
            </w:r>
          </w:p>
        </w:tc>
        <w:tc>
          <w:tcPr>
            <w:tcW w:w="1417" w:type="dxa"/>
            <w:tcBorders>
              <w:bottom w:val="single" w:sz="12" w:space="0" w:color="auto"/>
            </w:tcBorders>
            <w:shd w:val="clear" w:color="auto" w:fill="auto"/>
            <w:noWrap/>
            <w:vAlign w:val="bottom"/>
            <w:hideMark/>
          </w:tcPr>
          <w:p w14:paraId="4054631A" w14:textId="77777777" w:rsidR="00453F40" w:rsidRPr="00436016" w:rsidRDefault="00453F40" w:rsidP="003A2C33">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Force Field</w:t>
            </w:r>
          </w:p>
        </w:tc>
        <w:tc>
          <w:tcPr>
            <w:tcW w:w="1134" w:type="dxa"/>
            <w:tcBorders>
              <w:bottom w:val="single" w:sz="12" w:space="0" w:color="auto"/>
            </w:tcBorders>
            <w:shd w:val="clear" w:color="auto" w:fill="auto"/>
            <w:noWrap/>
            <w:vAlign w:val="bottom"/>
            <w:hideMark/>
          </w:tcPr>
          <w:p w14:paraId="006AC50D" w14:textId="77777777" w:rsidR="00453F40" w:rsidRPr="00436016" w:rsidRDefault="00453F40" w:rsidP="00325E35">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E [eV]</w:t>
            </w:r>
          </w:p>
        </w:tc>
        <w:tc>
          <w:tcPr>
            <w:tcW w:w="1134" w:type="dxa"/>
            <w:tcBorders>
              <w:bottom w:val="single" w:sz="12" w:space="0" w:color="auto"/>
            </w:tcBorders>
            <w:shd w:val="clear" w:color="auto" w:fill="auto"/>
            <w:noWrap/>
            <w:vAlign w:val="bottom"/>
            <w:hideMark/>
          </w:tcPr>
          <w:p w14:paraId="1B1626B7" w14:textId="77777777" w:rsidR="00453F40" w:rsidRPr="00436016" w:rsidRDefault="00453F40" w:rsidP="00325E35">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ϴ</w:t>
            </w:r>
            <w:r w:rsidRPr="00436016">
              <w:rPr>
                <w:rFonts w:eastAsia="Times New Roman" w:cs="Times New Roman"/>
                <w:b/>
                <w:bCs/>
                <w:color w:val="000000"/>
                <w:vertAlign w:val="subscript"/>
                <w:lang w:bidi="ar-SA"/>
              </w:rPr>
              <w:t>0</w:t>
            </w:r>
            <w:r w:rsidRPr="00436016">
              <w:rPr>
                <w:rFonts w:eastAsia="Times New Roman" w:cs="Times New Roman"/>
                <w:b/>
                <w:bCs/>
                <w:color w:val="000000"/>
                <w:lang w:bidi="ar-SA"/>
              </w:rPr>
              <w:t xml:space="preserve"> [deg]</w:t>
            </w:r>
          </w:p>
        </w:tc>
        <w:tc>
          <w:tcPr>
            <w:tcW w:w="851" w:type="dxa"/>
            <w:tcBorders>
              <w:bottom w:val="single" w:sz="12" w:space="0" w:color="auto"/>
            </w:tcBorders>
            <w:shd w:val="clear" w:color="auto" w:fill="auto"/>
            <w:noWrap/>
            <w:vAlign w:val="bottom"/>
            <w:hideMark/>
          </w:tcPr>
          <w:p w14:paraId="3BD80DA7" w14:textId="77777777" w:rsidR="00453F40" w:rsidRPr="00436016" w:rsidRDefault="00453F40" w:rsidP="00325E35">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Ref</w:t>
            </w:r>
          </w:p>
        </w:tc>
      </w:tr>
      <w:tr w:rsidR="00453F40" w:rsidRPr="00436016" w14:paraId="1ED4CB09" w14:textId="77777777" w:rsidTr="0018722D">
        <w:trPr>
          <w:trHeight w:val="340"/>
        </w:trPr>
        <w:tc>
          <w:tcPr>
            <w:tcW w:w="1696" w:type="dxa"/>
            <w:tcBorders>
              <w:top w:val="single" w:sz="12" w:space="0" w:color="auto"/>
              <w:bottom w:val="single" w:sz="4" w:space="0" w:color="auto"/>
            </w:tcBorders>
            <w:shd w:val="clear" w:color="auto" w:fill="auto"/>
            <w:noWrap/>
            <w:vAlign w:val="bottom"/>
            <w:hideMark/>
          </w:tcPr>
          <w:p w14:paraId="47E9772C" w14:textId="77777777" w:rsidR="00453F40" w:rsidRPr="00436016" w:rsidRDefault="00453F40" w:rsidP="003A2C33">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w</w:t>
            </w:r>
          </w:p>
        </w:tc>
        <w:tc>
          <w:tcPr>
            <w:tcW w:w="993" w:type="dxa"/>
            <w:tcBorders>
              <w:top w:val="single" w:sz="12" w:space="0" w:color="auto"/>
              <w:bottom w:val="single" w:sz="4" w:space="0" w:color="auto"/>
            </w:tcBorders>
            <w:shd w:val="clear" w:color="auto" w:fill="auto"/>
            <w:noWrap/>
            <w:vAlign w:val="bottom"/>
            <w:hideMark/>
          </w:tcPr>
          <w:p w14:paraId="628DBD4E" w14:textId="77777777" w:rsidR="00453F40" w:rsidRPr="00436016" w:rsidRDefault="00453F40" w:rsidP="003A2C33">
            <w:pPr>
              <w:spacing w:line="240" w:lineRule="auto"/>
              <w:jc w:val="left"/>
              <w:rPr>
                <w:rFonts w:eastAsia="Times New Roman" w:cs="Times New Roman"/>
                <w:color w:val="000000"/>
                <w:lang w:bidi="ar-SA"/>
              </w:rPr>
            </w:pPr>
            <w:r w:rsidRPr="00436016">
              <w:rPr>
                <w:rFonts w:eastAsia="Times New Roman" w:cs="Times New Roman"/>
                <w:color w:val="000000"/>
                <w:lang w:bidi="ar-SA"/>
              </w:rPr>
              <w:t>H</w:t>
            </w:r>
            <w:r w:rsidRPr="00436016">
              <w:rPr>
                <w:rFonts w:eastAsia="Times New Roman" w:cs="Times New Roman"/>
                <w:color w:val="000000"/>
                <w:vertAlign w:val="subscript"/>
                <w:lang w:bidi="ar-SA"/>
              </w:rPr>
              <w:t>w</w:t>
            </w:r>
          </w:p>
        </w:tc>
        <w:tc>
          <w:tcPr>
            <w:tcW w:w="992" w:type="dxa"/>
            <w:tcBorders>
              <w:top w:val="single" w:sz="12" w:space="0" w:color="auto"/>
              <w:bottom w:val="single" w:sz="4" w:space="0" w:color="auto"/>
            </w:tcBorders>
            <w:shd w:val="clear" w:color="auto" w:fill="auto"/>
            <w:noWrap/>
            <w:vAlign w:val="bottom"/>
            <w:hideMark/>
          </w:tcPr>
          <w:p w14:paraId="72A44FDF" w14:textId="77777777" w:rsidR="00453F40" w:rsidRPr="00436016" w:rsidRDefault="00453F40" w:rsidP="003A2C33">
            <w:pPr>
              <w:spacing w:line="240" w:lineRule="auto"/>
              <w:jc w:val="left"/>
              <w:rPr>
                <w:rFonts w:eastAsia="Times New Roman" w:cs="Times New Roman"/>
                <w:color w:val="000000"/>
                <w:lang w:bidi="ar-SA"/>
              </w:rPr>
            </w:pPr>
            <w:r w:rsidRPr="00436016">
              <w:rPr>
                <w:rFonts w:eastAsia="Times New Roman" w:cs="Times New Roman"/>
                <w:color w:val="000000"/>
                <w:lang w:bidi="ar-SA"/>
              </w:rPr>
              <w:t>H</w:t>
            </w:r>
            <w:r w:rsidRPr="00436016">
              <w:rPr>
                <w:rFonts w:eastAsia="Times New Roman" w:cs="Times New Roman"/>
                <w:color w:val="000000"/>
                <w:vertAlign w:val="subscript"/>
                <w:lang w:bidi="ar-SA"/>
              </w:rPr>
              <w:t>w</w:t>
            </w:r>
          </w:p>
        </w:tc>
        <w:tc>
          <w:tcPr>
            <w:tcW w:w="1417" w:type="dxa"/>
            <w:tcBorders>
              <w:top w:val="single" w:sz="12" w:space="0" w:color="auto"/>
              <w:bottom w:val="single" w:sz="4" w:space="0" w:color="auto"/>
            </w:tcBorders>
            <w:shd w:val="clear" w:color="auto" w:fill="auto"/>
            <w:noWrap/>
            <w:vAlign w:val="bottom"/>
            <w:hideMark/>
          </w:tcPr>
          <w:p w14:paraId="2499057D" w14:textId="77777777" w:rsidR="00453F40" w:rsidRPr="00436016" w:rsidRDefault="00453F40" w:rsidP="003A2C33">
            <w:pPr>
              <w:spacing w:line="240" w:lineRule="auto"/>
              <w:jc w:val="left"/>
              <w:rPr>
                <w:rFonts w:eastAsia="Times New Roman" w:cs="Times New Roman"/>
                <w:color w:val="000000"/>
                <w:lang w:bidi="ar-SA"/>
              </w:rPr>
            </w:pPr>
            <w:r w:rsidRPr="00436016">
              <w:rPr>
                <w:rFonts w:eastAsia="Times New Roman" w:cs="Times New Roman"/>
                <w:color w:val="000000"/>
                <w:lang w:bidi="ar-SA"/>
              </w:rPr>
              <w:t>SPC/Fw</w:t>
            </w:r>
          </w:p>
        </w:tc>
        <w:tc>
          <w:tcPr>
            <w:tcW w:w="1134" w:type="dxa"/>
            <w:tcBorders>
              <w:top w:val="single" w:sz="12" w:space="0" w:color="auto"/>
              <w:bottom w:val="single" w:sz="4" w:space="0" w:color="auto"/>
            </w:tcBorders>
            <w:shd w:val="clear" w:color="auto" w:fill="auto"/>
            <w:noWrap/>
            <w:vAlign w:val="bottom"/>
            <w:hideMark/>
          </w:tcPr>
          <w:p w14:paraId="1D746068" w14:textId="77777777" w:rsidR="00453F40" w:rsidRPr="00436016" w:rsidRDefault="00453F40" w:rsidP="00325E35">
            <w:pPr>
              <w:spacing w:line="240" w:lineRule="auto"/>
              <w:jc w:val="center"/>
              <w:rPr>
                <w:rFonts w:eastAsia="Times New Roman" w:cs="Times New Roman"/>
                <w:color w:val="000000"/>
                <w:lang w:bidi="ar-SA"/>
              </w:rPr>
            </w:pPr>
            <w:r w:rsidRPr="00436016">
              <w:rPr>
                <w:rFonts w:eastAsia="Times New Roman" w:cs="Times New Roman"/>
                <w:color w:val="000000"/>
                <w:lang w:bidi="ar-SA"/>
              </w:rPr>
              <w:t>1.64567</w:t>
            </w:r>
          </w:p>
        </w:tc>
        <w:tc>
          <w:tcPr>
            <w:tcW w:w="1134" w:type="dxa"/>
            <w:tcBorders>
              <w:top w:val="single" w:sz="12" w:space="0" w:color="auto"/>
              <w:bottom w:val="single" w:sz="4" w:space="0" w:color="auto"/>
            </w:tcBorders>
            <w:shd w:val="clear" w:color="auto" w:fill="auto"/>
            <w:noWrap/>
            <w:vAlign w:val="bottom"/>
            <w:hideMark/>
          </w:tcPr>
          <w:p w14:paraId="14A34103" w14:textId="77777777" w:rsidR="00453F40" w:rsidRPr="00436016" w:rsidRDefault="00453F40" w:rsidP="00325E35">
            <w:pPr>
              <w:spacing w:line="240" w:lineRule="auto"/>
              <w:jc w:val="center"/>
              <w:rPr>
                <w:rFonts w:eastAsia="Times New Roman" w:cs="Times New Roman"/>
                <w:color w:val="000000"/>
                <w:lang w:bidi="ar-SA"/>
              </w:rPr>
            </w:pPr>
            <w:r w:rsidRPr="00436016">
              <w:rPr>
                <w:rFonts w:eastAsia="Times New Roman" w:cs="Times New Roman"/>
                <w:color w:val="000000"/>
                <w:lang w:bidi="ar-SA"/>
              </w:rPr>
              <w:t>113.24</w:t>
            </w:r>
          </w:p>
        </w:tc>
        <w:sdt>
          <w:sdtPr>
            <w:rPr>
              <w:rFonts w:eastAsia="Times New Roman" w:cs="Times New Roman"/>
              <w:color w:val="000000"/>
              <w:lang w:bidi="ar-SA"/>
            </w:rPr>
            <w:tag w:val="MENDELEY_CITATION_v3_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"/>
            <w:id w:val="-151073313"/>
            <w:placeholder>
              <w:docPart w:val="62AFC2B7E6FEAC439EF783AFECD38663"/>
            </w:placeholder>
          </w:sdtPr>
          <w:sdtEndPr/>
          <w:sdtContent>
            <w:tc>
              <w:tcPr>
                <w:tcW w:w="851" w:type="dxa"/>
                <w:tcBorders>
                  <w:top w:val="single" w:sz="12" w:space="0" w:color="auto"/>
                  <w:bottom w:val="single" w:sz="4" w:space="0" w:color="auto"/>
                </w:tcBorders>
                <w:shd w:val="clear" w:color="auto" w:fill="auto"/>
                <w:noWrap/>
                <w:vAlign w:val="bottom"/>
                <w:hideMark/>
              </w:tcPr>
              <w:p w14:paraId="5601D1A7" w14:textId="1F32242F" w:rsidR="00453F40" w:rsidRPr="00436016" w:rsidRDefault="00AC31A8" w:rsidP="00325E35">
                <w:pPr>
                  <w:spacing w:line="240" w:lineRule="auto"/>
                  <w:jc w:val="center"/>
                  <w:rPr>
                    <w:rFonts w:eastAsia="Times New Roman" w:cs="Times New Roman"/>
                    <w:color w:val="000000"/>
                    <w:lang w:bidi="ar-SA"/>
                  </w:rPr>
                </w:pPr>
                <w:r w:rsidRPr="00436016">
                  <w:rPr>
                    <w:rFonts w:eastAsia="Times New Roman" w:cs="Times New Roman"/>
                    <w:color w:val="000000"/>
                    <w:lang w:bidi="ar-SA"/>
                  </w:rPr>
                  <w:t>[1]</w:t>
                </w:r>
              </w:p>
            </w:tc>
          </w:sdtContent>
        </w:sdt>
      </w:tr>
      <w:tr w:rsidR="00453F40" w:rsidRPr="00436016" w14:paraId="6B7E13DA" w14:textId="77777777" w:rsidTr="008166DF">
        <w:trPr>
          <w:trHeight w:val="340"/>
        </w:trPr>
        <w:tc>
          <w:tcPr>
            <w:tcW w:w="1696" w:type="dxa"/>
            <w:tcBorders>
              <w:top w:val="single" w:sz="4" w:space="0" w:color="auto"/>
            </w:tcBorders>
            <w:shd w:val="clear" w:color="auto" w:fill="auto"/>
            <w:noWrap/>
            <w:vAlign w:val="bottom"/>
            <w:hideMark/>
          </w:tcPr>
          <w:p w14:paraId="647DEA2A" w14:textId="77777777" w:rsidR="00453F40" w:rsidRPr="00436016" w:rsidRDefault="00453F40" w:rsidP="003A2C33">
            <w:pPr>
              <w:spacing w:line="240" w:lineRule="auto"/>
              <w:jc w:val="left"/>
              <w:rPr>
                <w:rFonts w:eastAsia="Times New Roman" w:cs="Times New Roman"/>
                <w:color w:val="000000"/>
                <w:lang w:bidi="ar-SA"/>
              </w:rPr>
            </w:pPr>
            <w:r w:rsidRPr="00436016">
              <w:rPr>
                <w:rFonts w:eastAsia="Times New Roman" w:cs="Times New Roman"/>
                <w:color w:val="000000"/>
                <w:lang w:bidi="ar-SA"/>
              </w:rPr>
              <w:t>Si</w:t>
            </w:r>
          </w:p>
        </w:tc>
        <w:tc>
          <w:tcPr>
            <w:tcW w:w="993" w:type="dxa"/>
            <w:tcBorders>
              <w:top w:val="single" w:sz="4" w:space="0" w:color="auto"/>
            </w:tcBorders>
            <w:shd w:val="clear" w:color="auto" w:fill="auto"/>
            <w:noWrap/>
            <w:vAlign w:val="bottom"/>
            <w:hideMark/>
          </w:tcPr>
          <w:p w14:paraId="4D8D3B8D" w14:textId="77777777" w:rsidR="00453F40" w:rsidRPr="00436016" w:rsidRDefault="00453F40" w:rsidP="003A2C33">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OH</w:t>
            </w:r>
          </w:p>
        </w:tc>
        <w:tc>
          <w:tcPr>
            <w:tcW w:w="992" w:type="dxa"/>
            <w:tcBorders>
              <w:top w:val="single" w:sz="4" w:space="0" w:color="auto"/>
            </w:tcBorders>
            <w:shd w:val="clear" w:color="auto" w:fill="auto"/>
            <w:noWrap/>
            <w:vAlign w:val="bottom"/>
            <w:hideMark/>
          </w:tcPr>
          <w:p w14:paraId="3E327873" w14:textId="77777777" w:rsidR="00453F40" w:rsidRPr="00436016" w:rsidRDefault="00453F40" w:rsidP="003A2C33">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OH</w:t>
            </w:r>
          </w:p>
        </w:tc>
        <w:tc>
          <w:tcPr>
            <w:tcW w:w="1417" w:type="dxa"/>
            <w:vMerge w:val="restart"/>
            <w:tcBorders>
              <w:top w:val="single" w:sz="4" w:space="0" w:color="auto"/>
            </w:tcBorders>
            <w:shd w:val="clear" w:color="auto" w:fill="auto"/>
            <w:noWrap/>
            <w:vAlign w:val="center"/>
            <w:hideMark/>
          </w:tcPr>
          <w:p w14:paraId="3143A0A8" w14:textId="77777777" w:rsidR="00453F40" w:rsidRPr="00436016" w:rsidRDefault="00453F40" w:rsidP="00325E35">
            <w:pPr>
              <w:spacing w:line="240" w:lineRule="auto"/>
              <w:jc w:val="center"/>
              <w:rPr>
                <w:rFonts w:eastAsia="Times New Roman" w:cs="Times New Roman"/>
                <w:color w:val="000000"/>
                <w:lang w:bidi="ar-SA"/>
              </w:rPr>
            </w:pPr>
            <w:r w:rsidRPr="00436016">
              <w:rPr>
                <w:rFonts w:eastAsia="Times New Roman" w:cs="Times New Roman"/>
                <w:color w:val="000000"/>
                <w:lang w:bidi="ar-SA"/>
              </w:rPr>
              <w:t>Cement FF2</w:t>
            </w:r>
          </w:p>
        </w:tc>
        <w:tc>
          <w:tcPr>
            <w:tcW w:w="1134" w:type="dxa"/>
            <w:vMerge w:val="restart"/>
            <w:tcBorders>
              <w:top w:val="single" w:sz="4" w:space="0" w:color="auto"/>
            </w:tcBorders>
            <w:shd w:val="clear" w:color="auto" w:fill="auto"/>
            <w:noWrap/>
            <w:vAlign w:val="center"/>
            <w:hideMark/>
          </w:tcPr>
          <w:p w14:paraId="0A770E72" w14:textId="77777777" w:rsidR="00453F40" w:rsidRPr="00436016" w:rsidRDefault="00453F40" w:rsidP="00325E35">
            <w:pPr>
              <w:spacing w:line="240" w:lineRule="auto"/>
              <w:jc w:val="center"/>
              <w:rPr>
                <w:rFonts w:eastAsia="Times New Roman" w:cs="Times New Roman"/>
                <w:color w:val="000000"/>
                <w:lang w:bidi="ar-SA"/>
              </w:rPr>
            </w:pPr>
            <w:r w:rsidRPr="00436016">
              <w:rPr>
                <w:rFonts w:eastAsia="Times New Roman" w:cs="Times New Roman"/>
                <w:color w:val="000000"/>
                <w:lang w:bidi="ar-SA"/>
              </w:rPr>
              <w:t>7.7482</w:t>
            </w:r>
          </w:p>
        </w:tc>
        <w:tc>
          <w:tcPr>
            <w:tcW w:w="1134" w:type="dxa"/>
            <w:vMerge w:val="restart"/>
            <w:tcBorders>
              <w:top w:val="single" w:sz="4" w:space="0" w:color="auto"/>
              <w:bottom w:val="single" w:sz="4" w:space="0" w:color="auto"/>
            </w:tcBorders>
            <w:shd w:val="clear" w:color="auto" w:fill="auto"/>
            <w:noWrap/>
            <w:vAlign w:val="center"/>
            <w:hideMark/>
          </w:tcPr>
          <w:p w14:paraId="1471F4D9" w14:textId="77777777" w:rsidR="00453F40" w:rsidRPr="00436016" w:rsidRDefault="00453F40" w:rsidP="00325E35">
            <w:pPr>
              <w:spacing w:line="240" w:lineRule="auto"/>
              <w:jc w:val="center"/>
              <w:rPr>
                <w:rFonts w:eastAsia="Times New Roman" w:cs="Times New Roman"/>
                <w:color w:val="000000"/>
                <w:lang w:bidi="ar-SA"/>
              </w:rPr>
            </w:pPr>
            <w:r w:rsidRPr="00436016">
              <w:rPr>
                <w:rFonts w:eastAsia="Times New Roman" w:cs="Times New Roman"/>
                <w:color w:val="000000"/>
                <w:lang w:bidi="ar-SA"/>
              </w:rPr>
              <w:t>109.47</w:t>
            </w:r>
          </w:p>
        </w:tc>
        <w:tc>
          <w:tcPr>
            <w:tcW w:w="851" w:type="dxa"/>
            <w:vMerge w:val="restart"/>
            <w:tcBorders>
              <w:top w:val="single" w:sz="4" w:space="0" w:color="auto"/>
              <w:bottom w:val="single" w:sz="4" w:space="0" w:color="auto"/>
            </w:tcBorders>
            <w:shd w:val="clear" w:color="auto" w:fill="auto"/>
            <w:noWrap/>
            <w:vAlign w:val="center"/>
            <w:hideMark/>
          </w:tcPr>
          <w:sdt>
            <w:sdtPr>
              <w:rPr>
                <w:color w:val="000000"/>
              </w:rPr>
              <w:tag w:val="MENDELEY_CITATION_v3_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"/>
              <w:id w:val="-1582431870"/>
              <w:placeholder>
                <w:docPart w:val="7E6179AF64C5004BB1600BC18EB87AC8"/>
              </w:placeholder>
            </w:sdtPr>
            <w:sdtEndPr/>
            <w:sdtContent>
              <w:p w14:paraId="169CCD27" w14:textId="23A11B86" w:rsidR="00BB1612" w:rsidRPr="00436016" w:rsidRDefault="00AC31A8" w:rsidP="00BB1612">
                <w:pPr>
                  <w:spacing w:line="240" w:lineRule="auto"/>
                  <w:jc w:val="center"/>
                  <w:rPr>
                    <w:color w:val="000000"/>
                  </w:rPr>
                </w:pPr>
                <w:r w:rsidRPr="00436016">
                  <w:rPr>
                    <w:color w:val="000000"/>
                  </w:rPr>
                  <w:t>[4]</w:t>
                </w:r>
              </w:p>
            </w:sdtContent>
          </w:sdt>
          <w:p w14:paraId="72CADC9B" w14:textId="3BEB66E9" w:rsidR="00453F40" w:rsidRPr="00436016" w:rsidRDefault="00453F40" w:rsidP="00325E35">
            <w:pPr>
              <w:spacing w:line="240" w:lineRule="auto"/>
              <w:jc w:val="center"/>
              <w:rPr>
                <w:rFonts w:eastAsia="Times New Roman" w:cs="Times New Roman"/>
                <w:color w:val="000000"/>
                <w:lang w:bidi="ar-SA"/>
              </w:rPr>
            </w:pPr>
          </w:p>
        </w:tc>
      </w:tr>
      <w:tr w:rsidR="00453F40" w:rsidRPr="00436016" w14:paraId="1A6A4A73" w14:textId="77777777" w:rsidTr="00325E35">
        <w:trPr>
          <w:trHeight w:val="340"/>
        </w:trPr>
        <w:tc>
          <w:tcPr>
            <w:tcW w:w="1696" w:type="dxa"/>
            <w:shd w:val="clear" w:color="auto" w:fill="auto"/>
            <w:noWrap/>
            <w:vAlign w:val="bottom"/>
            <w:hideMark/>
          </w:tcPr>
          <w:p w14:paraId="5ECC819D" w14:textId="77777777" w:rsidR="00453F40" w:rsidRPr="00436016" w:rsidRDefault="00453F40" w:rsidP="003A2C33">
            <w:pPr>
              <w:spacing w:line="240" w:lineRule="auto"/>
              <w:jc w:val="left"/>
              <w:rPr>
                <w:rFonts w:eastAsia="Times New Roman" w:cs="Times New Roman"/>
                <w:color w:val="000000"/>
                <w:lang w:bidi="ar-SA"/>
              </w:rPr>
            </w:pPr>
            <w:r w:rsidRPr="00436016">
              <w:rPr>
                <w:rFonts w:eastAsia="Times New Roman" w:cs="Times New Roman"/>
                <w:color w:val="000000"/>
                <w:lang w:bidi="ar-SA"/>
              </w:rPr>
              <w:t>Si</w:t>
            </w:r>
          </w:p>
        </w:tc>
        <w:tc>
          <w:tcPr>
            <w:tcW w:w="993" w:type="dxa"/>
            <w:shd w:val="clear" w:color="auto" w:fill="auto"/>
            <w:noWrap/>
            <w:vAlign w:val="bottom"/>
            <w:hideMark/>
          </w:tcPr>
          <w:p w14:paraId="669541C5" w14:textId="77777777" w:rsidR="00453F40" w:rsidRPr="00436016" w:rsidRDefault="00453F40" w:rsidP="003A2C33">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OH</w:t>
            </w:r>
          </w:p>
        </w:tc>
        <w:tc>
          <w:tcPr>
            <w:tcW w:w="992" w:type="dxa"/>
            <w:shd w:val="clear" w:color="auto" w:fill="auto"/>
            <w:noWrap/>
            <w:vAlign w:val="bottom"/>
            <w:hideMark/>
          </w:tcPr>
          <w:p w14:paraId="07090553" w14:textId="77777777" w:rsidR="00453F40" w:rsidRPr="00436016" w:rsidRDefault="00453F40" w:rsidP="003A2C33">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Si</w:t>
            </w:r>
          </w:p>
        </w:tc>
        <w:tc>
          <w:tcPr>
            <w:tcW w:w="1417" w:type="dxa"/>
            <w:vMerge/>
            <w:vAlign w:val="center"/>
            <w:hideMark/>
          </w:tcPr>
          <w:p w14:paraId="001E0411" w14:textId="77777777" w:rsidR="00453F40" w:rsidRPr="00436016" w:rsidRDefault="00453F40" w:rsidP="003A2C33">
            <w:pPr>
              <w:spacing w:line="240" w:lineRule="auto"/>
              <w:jc w:val="left"/>
              <w:rPr>
                <w:rFonts w:eastAsia="Times New Roman" w:cs="Times New Roman"/>
                <w:color w:val="000000"/>
                <w:lang w:bidi="ar-SA"/>
              </w:rPr>
            </w:pPr>
          </w:p>
        </w:tc>
        <w:tc>
          <w:tcPr>
            <w:tcW w:w="1134" w:type="dxa"/>
            <w:vMerge/>
            <w:vAlign w:val="center"/>
            <w:hideMark/>
          </w:tcPr>
          <w:p w14:paraId="1A8EBB86" w14:textId="77777777" w:rsidR="00453F40" w:rsidRPr="00436016" w:rsidRDefault="00453F40" w:rsidP="003A2C33">
            <w:pPr>
              <w:spacing w:line="240" w:lineRule="auto"/>
              <w:jc w:val="left"/>
              <w:rPr>
                <w:rFonts w:eastAsia="Times New Roman" w:cs="Times New Roman"/>
                <w:color w:val="000000"/>
                <w:lang w:bidi="ar-SA"/>
              </w:rPr>
            </w:pPr>
          </w:p>
        </w:tc>
        <w:tc>
          <w:tcPr>
            <w:tcW w:w="1134" w:type="dxa"/>
            <w:vMerge/>
            <w:tcBorders>
              <w:bottom w:val="single" w:sz="4" w:space="0" w:color="auto"/>
            </w:tcBorders>
            <w:vAlign w:val="center"/>
            <w:hideMark/>
          </w:tcPr>
          <w:p w14:paraId="70BCB1C2" w14:textId="77777777" w:rsidR="00453F40" w:rsidRPr="00436016" w:rsidRDefault="00453F40" w:rsidP="003A2C33">
            <w:pPr>
              <w:spacing w:line="240" w:lineRule="auto"/>
              <w:jc w:val="left"/>
              <w:rPr>
                <w:rFonts w:eastAsia="Times New Roman" w:cs="Times New Roman"/>
                <w:color w:val="000000"/>
                <w:lang w:bidi="ar-SA"/>
              </w:rPr>
            </w:pPr>
          </w:p>
        </w:tc>
        <w:tc>
          <w:tcPr>
            <w:tcW w:w="851" w:type="dxa"/>
            <w:vMerge/>
            <w:tcBorders>
              <w:bottom w:val="single" w:sz="4" w:space="0" w:color="auto"/>
            </w:tcBorders>
            <w:vAlign w:val="center"/>
            <w:hideMark/>
          </w:tcPr>
          <w:p w14:paraId="11FC62E3" w14:textId="77777777" w:rsidR="00453F40" w:rsidRPr="00436016" w:rsidRDefault="00453F40" w:rsidP="003A2C33">
            <w:pPr>
              <w:spacing w:line="240" w:lineRule="auto"/>
              <w:jc w:val="left"/>
              <w:rPr>
                <w:rFonts w:eastAsia="Times New Roman" w:cs="Times New Roman"/>
                <w:color w:val="000000"/>
                <w:lang w:bidi="ar-SA"/>
              </w:rPr>
            </w:pPr>
          </w:p>
        </w:tc>
      </w:tr>
      <w:tr w:rsidR="00453F40" w:rsidRPr="00436016" w14:paraId="2FF6E3DB" w14:textId="77777777" w:rsidTr="0018722D">
        <w:trPr>
          <w:trHeight w:val="340"/>
        </w:trPr>
        <w:tc>
          <w:tcPr>
            <w:tcW w:w="1696" w:type="dxa"/>
            <w:tcBorders>
              <w:bottom w:val="single" w:sz="4" w:space="0" w:color="auto"/>
            </w:tcBorders>
            <w:shd w:val="clear" w:color="auto" w:fill="auto"/>
            <w:noWrap/>
            <w:vAlign w:val="bottom"/>
            <w:hideMark/>
          </w:tcPr>
          <w:p w14:paraId="7AB6E927" w14:textId="77777777" w:rsidR="00453F40" w:rsidRPr="00436016" w:rsidRDefault="00453F40" w:rsidP="003A2C33">
            <w:pPr>
              <w:spacing w:line="240" w:lineRule="auto"/>
              <w:jc w:val="left"/>
              <w:rPr>
                <w:rFonts w:eastAsia="Times New Roman" w:cs="Times New Roman"/>
                <w:color w:val="000000"/>
                <w:lang w:bidi="ar-SA"/>
              </w:rPr>
            </w:pPr>
            <w:r w:rsidRPr="00436016">
              <w:rPr>
                <w:rFonts w:eastAsia="Times New Roman" w:cs="Times New Roman"/>
                <w:color w:val="000000"/>
                <w:lang w:bidi="ar-SA"/>
              </w:rPr>
              <w:t>Si</w:t>
            </w:r>
          </w:p>
        </w:tc>
        <w:tc>
          <w:tcPr>
            <w:tcW w:w="993" w:type="dxa"/>
            <w:tcBorders>
              <w:bottom w:val="single" w:sz="4" w:space="0" w:color="auto"/>
            </w:tcBorders>
            <w:shd w:val="clear" w:color="auto" w:fill="auto"/>
            <w:noWrap/>
            <w:vAlign w:val="bottom"/>
            <w:hideMark/>
          </w:tcPr>
          <w:p w14:paraId="561B7307" w14:textId="77777777" w:rsidR="00453F40" w:rsidRPr="00436016" w:rsidRDefault="00453F40" w:rsidP="003A2C33">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Si</w:t>
            </w:r>
          </w:p>
        </w:tc>
        <w:tc>
          <w:tcPr>
            <w:tcW w:w="992" w:type="dxa"/>
            <w:tcBorders>
              <w:bottom w:val="single" w:sz="4" w:space="0" w:color="auto"/>
            </w:tcBorders>
            <w:shd w:val="clear" w:color="auto" w:fill="auto"/>
            <w:noWrap/>
            <w:vAlign w:val="bottom"/>
            <w:hideMark/>
          </w:tcPr>
          <w:p w14:paraId="7618C91A" w14:textId="77777777" w:rsidR="00453F40" w:rsidRPr="00436016" w:rsidRDefault="00453F40" w:rsidP="003A2C33">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Si</w:t>
            </w:r>
          </w:p>
        </w:tc>
        <w:tc>
          <w:tcPr>
            <w:tcW w:w="1417" w:type="dxa"/>
            <w:vMerge/>
            <w:tcBorders>
              <w:bottom w:val="single" w:sz="4" w:space="0" w:color="auto"/>
            </w:tcBorders>
            <w:vAlign w:val="center"/>
            <w:hideMark/>
          </w:tcPr>
          <w:p w14:paraId="2FE7EA6D" w14:textId="77777777" w:rsidR="00453F40" w:rsidRPr="00436016" w:rsidRDefault="00453F40" w:rsidP="003A2C33">
            <w:pPr>
              <w:spacing w:line="240" w:lineRule="auto"/>
              <w:jc w:val="left"/>
              <w:rPr>
                <w:rFonts w:eastAsia="Times New Roman" w:cs="Times New Roman"/>
                <w:color w:val="000000"/>
                <w:lang w:bidi="ar-SA"/>
              </w:rPr>
            </w:pPr>
          </w:p>
        </w:tc>
        <w:tc>
          <w:tcPr>
            <w:tcW w:w="1134" w:type="dxa"/>
            <w:vMerge/>
            <w:tcBorders>
              <w:bottom w:val="single" w:sz="4" w:space="0" w:color="auto"/>
            </w:tcBorders>
            <w:vAlign w:val="center"/>
            <w:hideMark/>
          </w:tcPr>
          <w:p w14:paraId="6F19145D" w14:textId="77777777" w:rsidR="00453F40" w:rsidRPr="00436016" w:rsidRDefault="00453F40" w:rsidP="003A2C33">
            <w:pPr>
              <w:spacing w:line="240" w:lineRule="auto"/>
              <w:jc w:val="left"/>
              <w:rPr>
                <w:rFonts w:eastAsia="Times New Roman" w:cs="Times New Roman"/>
                <w:color w:val="000000"/>
                <w:lang w:bidi="ar-SA"/>
              </w:rPr>
            </w:pPr>
          </w:p>
        </w:tc>
        <w:tc>
          <w:tcPr>
            <w:tcW w:w="1134" w:type="dxa"/>
            <w:vMerge/>
            <w:tcBorders>
              <w:bottom w:val="single" w:sz="4" w:space="0" w:color="auto"/>
            </w:tcBorders>
            <w:vAlign w:val="center"/>
            <w:hideMark/>
          </w:tcPr>
          <w:p w14:paraId="302F198A" w14:textId="77777777" w:rsidR="00453F40" w:rsidRPr="00436016" w:rsidRDefault="00453F40" w:rsidP="003A2C33">
            <w:pPr>
              <w:spacing w:line="240" w:lineRule="auto"/>
              <w:jc w:val="left"/>
              <w:rPr>
                <w:rFonts w:eastAsia="Times New Roman" w:cs="Times New Roman"/>
                <w:color w:val="000000"/>
                <w:lang w:bidi="ar-SA"/>
              </w:rPr>
            </w:pPr>
          </w:p>
        </w:tc>
        <w:tc>
          <w:tcPr>
            <w:tcW w:w="851" w:type="dxa"/>
            <w:vMerge/>
            <w:tcBorders>
              <w:bottom w:val="single" w:sz="4" w:space="0" w:color="auto"/>
            </w:tcBorders>
            <w:vAlign w:val="center"/>
            <w:hideMark/>
          </w:tcPr>
          <w:p w14:paraId="19F39063" w14:textId="77777777" w:rsidR="00453F40" w:rsidRPr="00436016" w:rsidRDefault="00453F40" w:rsidP="003A2C33">
            <w:pPr>
              <w:spacing w:line="240" w:lineRule="auto"/>
              <w:jc w:val="left"/>
              <w:rPr>
                <w:rFonts w:eastAsia="Times New Roman" w:cs="Times New Roman"/>
                <w:color w:val="000000"/>
                <w:lang w:bidi="ar-SA"/>
              </w:rPr>
            </w:pPr>
          </w:p>
        </w:tc>
      </w:tr>
      <w:tr w:rsidR="00453F40" w:rsidRPr="00436016" w14:paraId="681342CB" w14:textId="77777777" w:rsidTr="0018722D">
        <w:trPr>
          <w:trHeight w:val="340"/>
        </w:trPr>
        <w:tc>
          <w:tcPr>
            <w:tcW w:w="1696" w:type="dxa"/>
            <w:tcBorders>
              <w:top w:val="single" w:sz="4" w:space="0" w:color="auto"/>
              <w:bottom w:val="single" w:sz="4" w:space="0" w:color="auto"/>
            </w:tcBorders>
            <w:shd w:val="clear" w:color="auto" w:fill="auto"/>
            <w:noWrap/>
            <w:vAlign w:val="bottom"/>
          </w:tcPr>
          <w:p w14:paraId="2D9023BF" w14:textId="77777777" w:rsidR="00453F40" w:rsidRPr="00436016" w:rsidRDefault="00453F40" w:rsidP="003A2C33">
            <w:pPr>
              <w:spacing w:line="240" w:lineRule="auto"/>
              <w:jc w:val="left"/>
              <w:rPr>
                <w:rFonts w:eastAsia="Times New Roman" w:cs="Times New Roman"/>
                <w:color w:val="000000"/>
                <w:vertAlign w:val="subscript"/>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OH</w:t>
            </w:r>
          </w:p>
        </w:tc>
        <w:tc>
          <w:tcPr>
            <w:tcW w:w="993" w:type="dxa"/>
            <w:tcBorders>
              <w:top w:val="single" w:sz="4" w:space="0" w:color="auto"/>
              <w:bottom w:val="single" w:sz="4" w:space="0" w:color="auto"/>
            </w:tcBorders>
            <w:shd w:val="clear" w:color="auto" w:fill="auto"/>
            <w:noWrap/>
            <w:vAlign w:val="bottom"/>
          </w:tcPr>
          <w:p w14:paraId="0DB83267" w14:textId="77777777" w:rsidR="00453F40" w:rsidRPr="00436016" w:rsidRDefault="00453F40" w:rsidP="003A2C33">
            <w:pPr>
              <w:spacing w:line="240" w:lineRule="auto"/>
              <w:jc w:val="left"/>
              <w:rPr>
                <w:rFonts w:eastAsia="Times New Roman" w:cs="Times New Roman"/>
                <w:color w:val="000000"/>
                <w:vertAlign w:val="subscript"/>
                <w:lang w:bidi="ar-SA"/>
              </w:rPr>
            </w:pPr>
            <w:r w:rsidRPr="00436016">
              <w:rPr>
                <w:rFonts w:eastAsia="Times New Roman" w:cs="Times New Roman"/>
                <w:color w:val="000000"/>
                <w:lang w:bidi="ar-SA"/>
              </w:rPr>
              <w:t>H</w:t>
            </w:r>
            <w:r w:rsidRPr="00436016">
              <w:rPr>
                <w:rFonts w:eastAsia="Times New Roman" w:cs="Times New Roman"/>
                <w:color w:val="000000"/>
                <w:vertAlign w:val="subscript"/>
                <w:lang w:bidi="ar-SA"/>
              </w:rPr>
              <w:t>OH</w:t>
            </w:r>
          </w:p>
        </w:tc>
        <w:tc>
          <w:tcPr>
            <w:tcW w:w="992" w:type="dxa"/>
            <w:tcBorders>
              <w:top w:val="single" w:sz="4" w:space="0" w:color="auto"/>
              <w:bottom w:val="single" w:sz="4" w:space="0" w:color="auto"/>
            </w:tcBorders>
            <w:shd w:val="clear" w:color="auto" w:fill="auto"/>
            <w:noWrap/>
            <w:vAlign w:val="bottom"/>
          </w:tcPr>
          <w:p w14:paraId="6E724EFD" w14:textId="77777777" w:rsidR="00453F40" w:rsidRPr="00436016" w:rsidRDefault="00453F40" w:rsidP="003A2C33">
            <w:pPr>
              <w:spacing w:line="240" w:lineRule="auto"/>
              <w:jc w:val="left"/>
              <w:rPr>
                <w:rFonts w:eastAsia="Times New Roman" w:cs="Times New Roman"/>
                <w:color w:val="000000"/>
                <w:lang w:bidi="ar-SA"/>
              </w:rPr>
            </w:pPr>
            <w:r w:rsidRPr="00436016">
              <w:rPr>
                <w:rFonts w:eastAsia="Times New Roman" w:cs="Times New Roman"/>
                <w:color w:val="000000"/>
                <w:lang w:bidi="ar-SA"/>
              </w:rPr>
              <w:t>Si</w:t>
            </w:r>
          </w:p>
        </w:tc>
        <w:tc>
          <w:tcPr>
            <w:tcW w:w="1417" w:type="dxa"/>
            <w:tcBorders>
              <w:top w:val="single" w:sz="4" w:space="0" w:color="auto"/>
              <w:bottom w:val="single" w:sz="4" w:space="0" w:color="auto"/>
            </w:tcBorders>
            <w:vAlign w:val="center"/>
          </w:tcPr>
          <w:p w14:paraId="324D3B3E" w14:textId="77777777" w:rsidR="00453F40" w:rsidRPr="00436016" w:rsidRDefault="00453F40" w:rsidP="0018722D">
            <w:pPr>
              <w:spacing w:line="240" w:lineRule="auto"/>
              <w:jc w:val="center"/>
              <w:rPr>
                <w:rFonts w:eastAsia="Times New Roman" w:cs="Times New Roman"/>
                <w:color w:val="000000"/>
                <w:lang w:val="fr-CH" w:bidi="ar-SA"/>
              </w:rPr>
            </w:pPr>
            <w:r w:rsidRPr="00436016">
              <w:rPr>
                <w:rFonts w:eastAsia="Times New Roman" w:cs="Times New Roman"/>
                <w:color w:val="000000"/>
                <w:lang w:bidi="ar-SA"/>
              </w:rPr>
              <w:t>Cement FF2</w:t>
            </w:r>
          </w:p>
        </w:tc>
        <w:tc>
          <w:tcPr>
            <w:tcW w:w="1134" w:type="dxa"/>
            <w:tcBorders>
              <w:top w:val="single" w:sz="4" w:space="0" w:color="auto"/>
              <w:bottom w:val="single" w:sz="4" w:space="0" w:color="auto"/>
            </w:tcBorders>
            <w:vAlign w:val="center"/>
          </w:tcPr>
          <w:p w14:paraId="57E692C3" w14:textId="77777777" w:rsidR="00453F40" w:rsidRPr="00436016" w:rsidRDefault="00453F40" w:rsidP="0018722D">
            <w:pPr>
              <w:spacing w:line="240" w:lineRule="auto"/>
              <w:jc w:val="center"/>
              <w:rPr>
                <w:rFonts w:eastAsia="Times New Roman" w:cs="Times New Roman"/>
                <w:color w:val="000000"/>
                <w:lang w:bidi="ar-SA"/>
              </w:rPr>
            </w:pPr>
            <w:r w:rsidRPr="00436016">
              <w:rPr>
                <w:rFonts w:eastAsia="Times New Roman" w:cs="Times New Roman"/>
                <w:color w:val="000000"/>
                <w:lang w:bidi="ar-SA"/>
              </w:rPr>
              <w:t>7.7482</w:t>
            </w:r>
          </w:p>
        </w:tc>
        <w:tc>
          <w:tcPr>
            <w:tcW w:w="1134" w:type="dxa"/>
            <w:tcBorders>
              <w:top w:val="single" w:sz="4" w:space="0" w:color="auto"/>
              <w:bottom w:val="single" w:sz="4" w:space="0" w:color="auto"/>
            </w:tcBorders>
            <w:vAlign w:val="center"/>
          </w:tcPr>
          <w:p w14:paraId="4399297E" w14:textId="77777777" w:rsidR="00453F40" w:rsidRPr="00436016" w:rsidRDefault="00453F40" w:rsidP="0018722D">
            <w:pPr>
              <w:spacing w:line="240" w:lineRule="auto"/>
              <w:jc w:val="center"/>
              <w:rPr>
                <w:rFonts w:eastAsia="Times New Roman" w:cs="Times New Roman"/>
                <w:color w:val="000000"/>
                <w:lang w:val="fr-CH" w:bidi="ar-SA"/>
              </w:rPr>
            </w:pPr>
            <w:r w:rsidRPr="00436016">
              <w:rPr>
                <w:rFonts w:eastAsia="Times New Roman" w:cs="Times New Roman"/>
                <w:color w:val="000000"/>
                <w:lang w:bidi="ar-SA"/>
              </w:rPr>
              <w:t>141.5</w:t>
            </w:r>
            <w:r w:rsidRPr="00436016">
              <w:rPr>
                <w:rFonts w:eastAsia="Times New Roman" w:cs="Times New Roman"/>
                <w:color w:val="000000"/>
                <w:lang w:val="fr-CH" w:bidi="ar-SA"/>
              </w:rPr>
              <w:t>0</w:t>
            </w:r>
          </w:p>
        </w:tc>
        <w:tc>
          <w:tcPr>
            <w:tcW w:w="851" w:type="dxa"/>
            <w:tcBorders>
              <w:top w:val="single" w:sz="4" w:space="0" w:color="auto"/>
              <w:bottom w:val="single" w:sz="4" w:space="0" w:color="auto"/>
            </w:tcBorders>
            <w:vAlign w:val="center"/>
          </w:tcPr>
          <w:sdt>
            <w:sdtPr>
              <w:rPr>
                <w:color w:val="000000"/>
              </w:rPr>
              <w:tag w:val="MENDELEY_CITATION_v3_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"/>
              <w:id w:val="1724246882"/>
              <w:placeholder>
                <w:docPart w:val="6F1DD68D9FD01441861ADD97FBA67CA9"/>
              </w:placeholder>
            </w:sdtPr>
            <w:sdtEndPr/>
            <w:sdtContent>
              <w:p w14:paraId="65D99AC4" w14:textId="4A34D227" w:rsidR="00453F40" w:rsidRPr="00436016" w:rsidRDefault="00AC31A8" w:rsidP="00BB1612">
                <w:pPr>
                  <w:spacing w:line="240" w:lineRule="auto"/>
                  <w:jc w:val="center"/>
                  <w:rPr>
                    <w:color w:val="000000"/>
                  </w:rPr>
                </w:pPr>
                <w:r w:rsidRPr="00436016">
                  <w:rPr>
                    <w:color w:val="000000"/>
                  </w:rPr>
                  <w:t>[4]</w:t>
                </w:r>
              </w:p>
            </w:sdtContent>
          </w:sdt>
        </w:tc>
      </w:tr>
    </w:tbl>
    <w:p w14:paraId="45F64DAC" w14:textId="77777777" w:rsidR="00453F40" w:rsidRPr="00436016" w:rsidRDefault="00453F40">
      <w:pPr>
        <w:spacing w:after="160" w:line="259" w:lineRule="auto"/>
        <w:rPr>
          <w:rFonts w:asciiTheme="majorBidi" w:eastAsiaTheme="minorHAnsi" w:hAnsiTheme="majorBidi" w:cstheme="majorBidi"/>
          <w:b/>
          <w:bCs/>
          <w:sz w:val="22"/>
          <w:szCs w:val="22"/>
          <w:lang w:eastAsia="en-US" w:bidi="ar-SA"/>
        </w:rPr>
      </w:pPr>
    </w:p>
    <w:p w14:paraId="150E96DB" w14:textId="77777777" w:rsidR="00453F40" w:rsidRPr="00436016" w:rsidRDefault="00453F40">
      <w:pPr>
        <w:spacing w:after="160" w:line="259" w:lineRule="auto"/>
        <w:rPr>
          <w:rFonts w:asciiTheme="majorBidi" w:eastAsiaTheme="minorHAnsi" w:hAnsiTheme="majorBidi" w:cstheme="majorBidi"/>
          <w:b/>
          <w:bCs/>
          <w:sz w:val="28"/>
          <w:szCs w:val="28"/>
          <w:lang w:eastAsia="en-US" w:bidi="ar-SA"/>
        </w:rPr>
      </w:pPr>
      <w:r w:rsidRPr="00436016">
        <w:rPr>
          <w:rFonts w:asciiTheme="majorBidi" w:eastAsiaTheme="minorHAnsi" w:hAnsiTheme="majorBidi" w:cstheme="majorBidi"/>
          <w:b/>
          <w:bCs/>
          <w:sz w:val="28"/>
          <w:szCs w:val="28"/>
          <w:lang w:eastAsia="en-US" w:bidi="ar-SA"/>
        </w:rPr>
        <w:t>S4. ERICA FF3 parameters</w:t>
      </w:r>
    </w:p>
    <w:p w14:paraId="6BBDFB17" w14:textId="77777777" w:rsidR="00453F40" w:rsidRPr="00436016" w:rsidRDefault="00453F40" w:rsidP="00516F96">
      <w:pPr>
        <w:rPr>
          <w:lang w:eastAsia="en-US" w:bidi="ar-SA"/>
        </w:rPr>
      </w:pPr>
      <w:r w:rsidRPr="00436016">
        <w:rPr>
          <w:lang w:eastAsia="en-US" w:bidi="ar-SA"/>
        </w:rPr>
        <w:t>Erica FF3 includes the parameters from Erica FF2.</w:t>
      </w:r>
    </w:p>
    <w:p w14:paraId="72568FA6" w14:textId="77777777" w:rsidR="00453F40" w:rsidRPr="00436016" w:rsidRDefault="00453F40">
      <w:pPr>
        <w:spacing w:line="259" w:lineRule="auto"/>
        <w:rPr>
          <w:rFonts w:asciiTheme="majorBidi" w:eastAsiaTheme="minorHAnsi" w:hAnsiTheme="majorBidi" w:cstheme="majorBidi"/>
          <w:b/>
          <w:lang w:eastAsia="en-US" w:bidi="ar-SA"/>
        </w:rPr>
      </w:pPr>
      <w:r w:rsidRPr="00436016">
        <w:rPr>
          <w:rFonts w:asciiTheme="majorBidi" w:eastAsiaTheme="minorHAnsi" w:hAnsiTheme="majorBidi" w:cstheme="majorBidi"/>
          <w:b/>
          <w:lang w:eastAsia="en-US" w:bidi="ar-SA"/>
        </w:rPr>
        <w:t>Van der Waal interactions</w:t>
      </w:r>
    </w:p>
    <w:p w14:paraId="7DD1BB87" w14:textId="77777777" w:rsidR="00453F40" w:rsidRPr="00436016" w:rsidRDefault="00453F40" w:rsidP="007A4979">
      <w:pPr>
        <w:spacing w:line="259" w:lineRule="auto"/>
        <w:rPr>
          <w:rFonts w:eastAsiaTheme="minorHAnsi" w:cs="Times New Roman"/>
          <w:bCs/>
          <w:lang w:eastAsia="en-US" w:bidi="ar-SA"/>
        </w:rPr>
      </w:pPr>
      <w:r w:rsidRPr="00436016">
        <w:rPr>
          <w:rFonts w:eastAsiaTheme="minorHAnsi" w:cs="Times New Roman"/>
          <w:bCs/>
          <w:lang w:eastAsia="en-US" w:bidi="ar-SA"/>
        </w:rPr>
        <w:t>Oxygens: O</w:t>
      </w:r>
      <w:r w:rsidRPr="00436016">
        <w:rPr>
          <w:rFonts w:eastAsiaTheme="minorHAnsi" w:cs="Times New Roman"/>
          <w:bCs/>
          <w:vertAlign w:val="subscript"/>
          <w:lang w:eastAsia="en-US" w:bidi="ar-SA"/>
        </w:rPr>
        <w:t>Si</w:t>
      </w:r>
      <w:r w:rsidRPr="00436016">
        <w:rPr>
          <w:rFonts w:eastAsiaTheme="minorHAnsi" w:cs="Times New Roman"/>
          <w:bCs/>
          <w:lang w:eastAsia="en-US" w:bidi="ar-SA"/>
        </w:rPr>
        <w:t xml:space="preserve"> – Silicon Oxygen (Shell), O</w:t>
      </w:r>
      <w:r w:rsidRPr="00436016">
        <w:rPr>
          <w:rFonts w:eastAsiaTheme="minorHAnsi" w:cs="Times New Roman"/>
          <w:bCs/>
          <w:vertAlign w:val="subscript"/>
          <w:lang w:eastAsia="en-US" w:bidi="ar-SA"/>
        </w:rPr>
        <w:t>S</w:t>
      </w:r>
      <w:r w:rsidRPr="00436016">
        <w:rPr>
          <w:rFonts w:eastAsiaTheme="minorHAnsi" w:cs="Times New Roman"/>
          <w:bCs/>
          <w:lang w:eastAsia="en-US" w:bidi="ar-SA"/>
        </w:rPr>
        <w:t xml:space="preserve"> – Sulphur Oxygen, O</w:t>
      </w:r>
      <w:r w:rsidRPr="00436016">
        <w:rPr>
          <w:rFonts w:eastAsiaTheme="minorHAnsi" w:cs="Times New Roman"/>
          <w:bCs/>
          <w:vertAlign w:val="subscript"/>
          <w:lang w:eastAsia="en-US" w:bidi="ar-SA"/>
        </w:rPr>
        <w:t xml:space="preserve">w </w:t>
      </w:r>
      <w:r w:rsidRPr="00436016">
        <w:rPr>
          <w:rFonts w:eastAsiaTheme="minorHAnsi" w:cs="Times New Roman"/>
          <w:bCs/>
          <w:vertAlign w:val="subscript"/>
          <w:lang w:eastAsia="en-US" w:bidi="ar-SA"/>
        </w:rPr>
        <w:softHyphen/>
      </w:r>
      <w:r w:rsidRPr="00436016">
        <w:rPr>
          <w:rFonts w:eastAsiaTheme="minorHAnsi" w:cs="Times New Roman"/>
          <w:bCs/>
          <w:lang w:eastAsia="en-US" w:bidi="ar-SA"/>
        </w:rPr>
        <w:t>– Water Oxygen, O</w:t>
      </w:r>
      <w:r w:rsidRPr="00436016">
        <w:rPr>
          <w:rFonts w:eastAsiaTheme="minorHAnsi" w:cs="Times New Roman"/>
          <w:bCs/>
          <w:vertAlign w:val="subscript"/>
          <w:lang w:eastAsia="en-US" w:bidi="ar-SA"/>
        </w:rPr>
        <w:t>OH</w:t>
      </w:r>
      <w:r w:rsidRPr="00436016">
        <w:rPr>
          <w:rFonts w:eastAsiaTheme="minorHAnsi" w:cs="Times New Roman"/>
          <w:bCs/>
          <w:lang w:eastAsia="en-US" w:bidi="ar-SA"/>
        </w:rPr>
        <w:t xml:space="preserve"> – Hydroxyl Oxygen</w:t>
      </w:r>
    </w:p>
    <w:p w14:paraId="72141D5B" w14:textId="77777777" w:rsidR="00453F40" w:rsidRPr="00436016" w:rsidRDefault="00453F40" w:rsidP="007A4979">
      <w:pPr>
        <w:spacing w:line="259" w:lineRule="auto"/>
        <w:rPr>
          <w:rFonts w:eastAsiaTheme="minorHAnsi" w:cs="Times New Roman"/>
          <w:bCs/>
          <w:lang w:val="de-CH" w:eastAsia="en-US" w:bidi="ar-SA"/>
        </w:rPr>
      </w:pPr>
      <w:r w:rsidRPr="00436016">
        <w:rPr>
          <w:rFonts w:eastAsiaTheme="minorHAnsi" w:cs="Times New Roman"/>
          <w:bCs/>
          <w:lang w:val="de-CH" w:eastAsia="en-US" w:bidi="ar-SA"/>
        </w:rPr>
        <w:t>Hydrogens: H</w:t>
      </w:r>
      <w:r w:rsidRPr="00436016">
        <w:rPr>
          <w:rFonts w:eastAsiaTheme="minorHAnsi" w:cs="Times New Roman"/>
          <w:bCs/>
          <w:vertAlign w:val="subscript"/>
          <w:lang w:val="de-CH" w:eastAsia="en-US" w:bidi="ar-SA"/>
        </w:rPr>
        <w:t>w</w:t>
      </w:r>
      <w:r w:rsidRPr="00436016">
        <w:rPr>
          <w:rFonts w:eastAsiaTheme="minorHAnsi" w:cs="Times New Roman"/>
          <w:bCs/>
          <w:lang w:val="de-CH" w:eastAsia="en-US" w:bidi="ar-SA"/>
        </w:rPr>
        <w:t xml:space="preserve"> – Water Hydrogen, H</w:t>
      </w:r>
      <w:r w:rsidRPr="00436016">
        <w:rPr>
          <w:rFonts w:eastAsiaTheme="minorHAnsi" w:cs="Times New Roman"/>
          <w:bCs/>
          <w:vertAlign w:val="subscript"/>
          <w:lang w:val="de-CH" w:eastAsia="en-US" w:bidi="ar-SA"/>
        </w:rPr>
        <w:t xml:space="preserve">OH </w:t>
      </w:r>
      <w:r w:rsidRPr="00436016">
        <w:rPr>
          <w:rFonts w:eastAsiaTheme="minorHAnsi" w:cs="Times New Roman"/>
          <w:bCs/>
          <w:vertAlign w:val="subscript"/>
          <w:lang w:val="de-CH" w:eastAsia="en-US" w:bidi="ar-SA"/>
        </w:rPr>
        <w:softHyphen/>
      </w:r>
      <w:r w:rsidRPr="00436016">
        <w:rPr>
          <w:rFonts w:eastAsiaTheme="minorHAnsi" w:cs="Times New Roman"/>
          <w:bCs/>
          <w:lang w:val="de-CH" w:eastAsia="en-US" w:bidi="ar-SA"/>
        </w:rPr>
        <w:t>– Hydroxyl Hydrogen</w:t>
      </w:r>
    </w:p>
    <w:p w14:paraId="08B71AE2" w14:textId="77777777" w:rsidR="00453F40" w:rsidRPr="00436016" w:rsidRDefault="00453F40" w:rsidP="007A4979">
      <w:pPr>
        <w:spacing w:line="259" w:lineRule="auto"/>
        <w:rPr>
          <w:rFonts w:asciiTheme="majorBidi" w:eastAsiaTheme="minorHAnsi" w:hAnsiTheme="majorBidi" w:cstheme="majorBidi"/>
          <w:b/>
          <w:lang w:val="de-CH" w:eastAsia="en-US" w:bidi="ar-SA"/>
        </w:rPr>
      </w:pPr>
    </w:p>
    <w:p w14:paraId="738EF616" w14:textId="77777777" w:rsidR="00453F40" w:rsidRPr="00436016" w:rsidRDefault="00453F40" w:rsidP="007A4979">
      <w:pPr>
        <w:pStyle w:val="ListParagraph"/>
        <w:numPr>
          <w:ilvl w:val="0"/>
          <w:numId w:val="6"/>
        </w:numPr>
        <w:spacing w:line="259" w:lineRule="auto"/>
        <w:rPr>
          <w:rFonts w:eastAsiaTheme="minorHAnsi" w:cs="Times New Roman"/>
          <w:b/>
          <w:sz w:val="24"/>
          <w:szCs w:val="24"/>
          <w:lang w:eastAsia="en-US" w:bidi="ar-SA"/>
        </w:rPr>
      </w:pPr>
      <w:r w:rsidRPr="00436016">
        <w:rPr>
          <w:rFonts w:eastAsiaTheme="minorHAnsi" w:cs="Times New Roman"/>
          <w:b/>
          <w:sz w:val="24"/>
          <w:szCs w:val="24"/>
          <w:lang w:eastAsia="en-US" w:bidi="ar-SA"/>
        </w:rPr>
        <w:t>Buckingham Potential – Equation E7</w:t>
      </w:r>
    </w:p>
    <w:tbl>
      <w:tblPr>
        <w:tblW w:w="7470" w:type="dxa"/>
        <w:tblLook w:val="04A0" w:firstRow="1" w:lastRow="0" w:firstColumn="1" w:lastColumn="0" w:noHBand="0" w:noVBand="1"/>
      </w:tblPr>
      <w:tblGrid>
        <w:gridCol w:w="1020"/>
        <w:gridCol w:w="1020"/>
        <w:gridCol w:w="1531"/>
        <w:gridCol w:w="1116"/>
        <w:gridCol w:w="960"/>
        <w:gridCol w:w="1247"/>
        <w:gridCol w:w="576"/>
      </w:tblGrid>
      <w:tr w:rsidR="00453F40" w:rsidRPr="00436016" w14:paraId="454CDCBE" w14:textId="77777777" w:rsidTr="00E045B1">
        <w:trPr>
          <w:trHeight w:val="340"/>
        </w:trPr>
        <w:tc>
          <w:tcPr>
            <w:tcW w:w="1020" w:type="dxa"/>
            <w:tcBorders>
              <w:top w:val="nil"/>
              <w:left w:val="nil"/>
              <w:bottom w:val="single" w:sz="12" w:space="0" w:color="auto"/>
              <w:right w:val="nil"/>
            </w:tcBorders>
            <w:shd w:val="clear" w:color="auto" w:fill="auto"/>
            <w:noWrap/>
            <w:vAlign w:val="bottom"/>
            <w:hideMark/>
          </w:tcPr>
          <w:p w14:paraId="4E83ADB7" w14:textId="77777777" w:rsidR="00453F40" w:rsidRPr="00436016" w:rsidRDefault="00453F40" w:rsidP="00DC60E9">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Atom 1</w:t>
            </w:r>
          </w:p>
        </w:tc>
        <w:tc>
          <w:tcPr>
            <w:tcW w:w="1020" w:type="dxa"/>
            <w:tcBorders>
              <w:top w:val="nil"/>
              <w:left w:val="nil"/>
              <w:bottom w:val="single" w:sz="12" w:space="0" w:color="auto"/>
              <w:right w:val="nil"/>
            </w:tcBorders>
            <w:shd w:val="clear" w:color="auto" w:fill="auto"/>
            <w:noWrap/>
            <w:vAlign w:val="bottom"/>
            <w:hideMark/>
          </w:tcPr>
          <w:p w14:paraId="2CAC2BE9" w14:textId="77777777" w:rsidR="00453F40" w:rsidRPr="00436016" w:rsidRDefault="00453F40" w:rsidP="00DC60E9">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 xml:space="preserve">Atom 2 </w:t>
            </w:r>
          </w:p>
        </w:tc>
        <w:tc>
          <w:tcPr>
            <w:tcW w:w="1531" w:type="dxa"/>
            <w:tcBorders>
              <w:top w:val="nil"/>
              <w:left w:val="nil"/>
              <w:bottom w:val="single" w:sz="12" w:space="0" w:color="auto"/>
              <w:right w:val="nil"/>
            </w:tcBorders>
            <w:shd w:val="clear" w:color="auto" w:fill="auto"/>
            <w:noWrap/>
            <w:vAlign w:val="bottom"/>
            <w:hideMark/>
          </w:tcPr>
          <w:p w14:paraId="641D48BB" w14:textId="77777777" w:rsidR="00453F40" w:rsidRPr="00436016" w:rsidRDefault="00453F40" w:rsidP="00DC60E9">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Force Field</w:t>
            </w:r>
          </w:p>
        </w:tc>
        <w:tc>
          <w:tcPr>
            <w:tcW w:w="1116" w:type="dxa"/>
            <w:tcBorders>
              <w:top w:val="nil"/>
              <w:left w:val="nil"/>
              <w:bottom w:val="single" w:sz="12" w:space="0" w:color="auto"/>
              <w:right w:val="nil"/>
            </w:tcBorders>
            <w:shd w:val="clear" w:color="auto" w:fill="auto"/>
            <w:noWrap/>
            <w:vAlign w:val="bottom"/>
            <w:hideMark/>
          </w:tcPr>
          <w:p w14:paraId="527C2BE3" w14:textId="77777777" w:rsidR="00453F40" w:rsidRPr="00436016" w:rsidRDefault="00453F40" w:rsidP="0089491B">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A [eV]</w:t>
            </w:r>
          </w:p>
        </w:tc>
        <w:tc>
          <w:tcPr>
            <w:tcW w:w="960" w:type="dxa"/>
            <w:tcBorders>
              <w:top w:val="nil"/>
              <w:left w:val="nil"/>
              <w:bottom w:val="single" w:sz="12" w:space="0" w:color="auto"/>
              <w:right w:val="nil"/>
            </w:tcBorders>
            <w:shd w:val="clear" w:color="auto" w:fill="auto"/>
            <w:noWrap/>
            <w:vAlign w:val="bottom"/>
            <w:hideMark/>
          </w:tcPr>
          <w:p w14:paraId="00AC8A45" w14:textId="77777777" w:rsidR="00453F40" w:rsidRPr="00436016" w:rsidRDefault="00453F40" w:rsidP="0089491B">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ρ [Å]</w:t>
            </w:r>
          </w:p>
        </w:tc>
        <w:tc>
          <w:tcPr>
            <w:tcW w:w="1247" w:type="dxa"/>
            <w:tcBorders>
              <w:top w:val="nil"/>
              <w:left w:val="nil"/>
              <w:bottom w:val="single" w:sz="12" w:space="0" w:color="auto"/>
              <w:right w:val="nil"/>
            </w:tcBorders>
            <w:shd w:val="clear" w:color="auto" w:fill="auto"/>
            <w:noWrap/>
            <w:vAlign w:val="bottom"/>
            <w:hideMark/>
          </w:tcPr>
          <w:p w14:paraId="764134A2" w14:textId="77777777" w:rsidR="00453F40" w:rsidRPr="00436016" w:rsidRDefault="00453F40" w:rsidP="0089491B">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C [eV Å</w:t>
            </w:r>
            <w:r w:rsidRPr="00436016">
              <w:rPr>
                <w:rFonts w:eastAsia="Times New Roman" w:cs="Times New Roman"/>
                <w:b/>
                <w:bCs/>
                <w:color w:val="000000"/>
                <w:vertAlign w:val="superscript"/>
                <w:lang w:bidi="ar-SA"/>
              </w:rPr>
              <w:t>6</w:t>
            </w:r>
            <w:r w:rsidRPr="00436016">
              <w:rPr>
                <w:rFonts w:eastAsia="Times New Roman" w:cs="Times New Roman"/>
                <w:b/>
                <w:bCs/>
                <w:color w:val="000000"/>
                <w:lang w:bidi="ar-SA"/>
              </w:rPr>
              <w:t>]</w:t>
            </w:r>
          </w:p>
        </w:tc>
        <w:tc>
          <w:tcPr>
            <w:tcW w:w="576" w:type="dxa"/>
            <w:tcBorders>
              <w:top w:val="nil"/>
              <w:left w:val="nil"/>
              <w:bottom w:val="single" w:sz="12" w:space="0" w:color="auto"/>
              <w:right w:val="nil"/>
            </w:tcBorders>
            <w:shd w:val="clear" w:color="auto" w:fill="auto"/>
            <w:noWrap/>
            <w:vAlign w:val="bottom"/>
            <w:hideMark/>
          </w:tcPr>
          <w:p w14:paraId="3E8D1434" w14:textId="77777777" w:rsidR="00453F40" w:rsidRPr="00436016" w:rsidRDefault="00453F40" w:rsidP="0089491B">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Ref</w:t>
            </w:r>
          </w:p>
        </w:tc>
      </w:tr>
      <w:tr w:rsidR="00453F40" w:rsidRPr="00436016" w14:paraId="18471E50" w14:textId="77777777" w:rsidTr="00E045B1">
        <w:trPr>
          <w:trHeight w:val="340"/>
        </w:trPr>
        <w:tc>
          <w:tcPr>
            <w:tcW w:w="1020" w:type="dxa"/>
            <w:tcBorders>
              <w:top w:val="single" w:sz="12" w:space="0" w:color="auto"/>
              <w:left w:val="nil"/>
              <w:right w:val="nil"/>
            </w:tcBorders>
            <w:shd w:val="clear" w:color="auto" w:fill="auto"/>
            <w:noWrap/>
            <w:vAlign w:val="bottom"/>
            <w:hideMark/>
          </w:tcPr>
          <w:p w14:paraId="30BD344D" w14:textId="77777777" w:rsidR="00453F40" w:rsidRPr="00436016" w:rsidRDefault="00453F40" w:rsidP="00DC60E9">
            <w:pPr>
              <w:spacing w:line="240" w:lineRule="auto"/>
              <w:jc w:val="left"/>
              <w:rPr>
                <w:rFonts w:eastAsia="Times New Roman" w:cs="Times New Roman"/>
                <w:color w:val="000000"/>
                <w:lang w:bidi="ar-SA"/>
              </w:rPr>
            </w:pPr>
            <w:r w:rsidRPr="00436016">
              <w:rPr>
                <w:rFonts w:eastAsia="Times New Roman" w:cs="Times New Roman"/>
                <w:color w:val="000000"/>
                <w:lang w:bidi="ar-SA"/>
              </w:rPr>
              <w:t>Na</w:t>
            </w:r>
          </w:p>
        </w:tc>
        <w:tc>
          <w:tcPr>
            <w:tcW w:w="1020" w:type="dxa"/>
            <w:tcBorders>
              <w:top w:val="single" w:sz="12" w:space="0" w:color="auto"/>
              <w:left w:val="nil"/>
              <w:right w:val="nil"/>
            </w:tcBorders>
            <w:shd w:val="clear" w:color="auto" w:fill="auto"/>
            <w:noWrap/>
            <w:vAlign w:val="bottom"/>
            <w:hideMark/>
          </w:tcPr>
          <w:p w14:paraId="658C2831" w14:textId="77777777" w:rsidR="00453F40" w:rsidRPr="00436016" w:rsidRDefault="00453F40" w:rsidP="00DC60E9">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Si</w:t>
            </w:r>
          </w:p>
        </w:tc>
        <w:tc>
          <w:tcPr>
            <w:tcW w:w="1531" w:type="dxa"/>
            <w:tcBorders>
              <w:top w:val="single" w:sz="12" w:space="0" w:color="auto"/>
              <w:left w:val="nil"/>
              <w:right w:val="nil"/>
            </w:tcBorders>
            <w:shd w:val="clear" w:color="auto" w:fill="auto"/>
            <w:noWrap/>
            <w:vAlign w:val="bottom"/>
            <w:hideMark/>
          </w:tcPr>
          <w:p w14:paraId="4CEEBECF" w14:textId="77777777" w:rsidR="00453F40" w:rsidRPr="00436016" w:rsidRDefault="00453F40" w:rsidP="00DC60E9">
            <w:pPr>
              <w:spacing w:line="240" w:lineRule="auto"/>
              <w:jc w:val="left"/>
              <w:rPr>
                <w:rFonts w:eastAsia="Times New Roman" w:cs="Times New Roman"/>
                <w:color w:val="000000"/>
                <w:lang w:bidi="ar-SA"/>
              </w:rPr>
            </w:pPr>
            <w:r w:rsidRPr="00436016">
              <w:rPr>
                <w:rFonts w:eastAsia="Times New Roman" w:cs="Times New Roman"/>
                <w:color w:val="000000"/>
                <w:lang w:bidi="ar-SA"/>
              </w:rPr>
              <w:t>Tilocca et al.</w:t>
            </w:r>
          </w:p>
        </w:tc>
        <w:tc>
          <w:tcPr>
            <w:tcW w:w="1116" w:type="dxa"/>
            <w:tcBorders>
              <w:top w:val="single" w:sz="12" w:space="0" w:color="auto"/>
              <w:left w:val="nil"/>
              <w:right w:val="nil"/>
            </w:tcBorders>
            <w:shd w:val="clear" w:color="auto" w:fill="auto"/>
            <w:noWrap/>
            <w:vAlign w:val="bottom"/>
            <w:hideMark/>
          </w:tcPr>
          <w:p w14:paraId="7E1AF153" w14:textId="77777777" w:rsidR="00453F40" w:rsidRPr="00436016" w:rsidRDefault="00453F40" w:rsidP="0089491B">
            <w:pPr>
              <w:spacing w:line="240" w:lineRule="auto"/>
              <w:jc w:val="center"/>
              <w:rPr>
                <w:rFonts w:eastAsia="Times New Roman" w:cs="Times New Roman"/>
                <w:color w:val="000000"/>
                <w:lang w:bidi="ar-SA"/>
              </w:rPr>
            </w:pPr>
            <w:r w:rsidRPr="00436016">
              <w:rPr>
                <w:rFonts w:eastAsia="Times New Roman" w:cs="Times New Roman"/>
                <w:color w:val="000000"/>
                <w:lang w:bidi="ar-SA"/>
              </w:rPr>
              <w:t>56465.34</w:t>
            </w:r>
          </w:p>
        </w:tc>
        <w:tc>
          <w:tcPr>
            <w:tcW w:w="960" w:type="dxa"/>
            <w:tcBorders>
              <w:top w:val="single" w:sz="12" w:space="0" w:color="auto"/>
              <w:left w:val="nil"/>
              <w:right w:val="nil"/>
            </w:tcBorders>
            <w:shd w:val="clear" w:color="auto" w:fill="auto"/>
            <w:noWrap/>
            <w:vAlign w:val="bottom"/>
            <w:hideMark/>
          </w:tcPr>
          <w:p w14:paraId="6AA8ED18" w14:textId="77777777" w:rsidR="00453F40" w:rsidRPr="00436016" w:rsidRDefault="00453F40" w:rsidP="0089491B">
            <w:pPr>
              <w:spacing w:line="240" w:lineRule="auto"/>
              <w:jc w:val="center"/>
              <w:rPr>
                <w:rFonts w:eastAsia="Times New Roman" w:cs="Times New Roman"/>
                <w:color w:val="000000"/>
                <w:lang w:bidi="ar-SA"/>
              </w:rPr>
            </w:pPr>
            <w:r w:rsidRPr="00436016">
              <w:rPr>
                <w:rFonts w:eastAsia="Times New Roman" w:cs="Times New Roman"/>
                <w:color w:val="000000"/>
                <w:lang w:bidi="ar-SA"/>
              </w:rPr>
              <w:t>0.194</w:t>
            </w:r>
          </w:p>
        </w:tc>
        <w:tc>
          <w:tcPr>
            <w:tcW w:w="1247" w:type="dxa"/>
            <w:tcBorders>
              <w:top w:val="single" w:sz="12" w:space="0" w:color="auto"/>
              <w:left w:val="nil"/>
              <w:right w:val="nil"/>
            </w:tcBorders>
            <w:shd w:val="clear" w:color="auto" w:fill="auto"/>
            <w:noWrap/>
            <w:vAlign w:val="bottom"/>
            <w:hideMark/>
          </w:tcPr>
          <w:p w14:paraId="6D9C99F1" w14:textId="77777777" w:rsidR="00453F40" w:rsidRPr="00436016" w:rsidRDefault="00453F40" w:rsidP="0089491B">
            <w:pPr>
              <w:spacing w:line="240" w:lineRule="auto"/>
              <w:jc w:val="center"/>
              <w:rPr>
                <w:rFonts w:eastAsia="Times New Roman" w:cs="Times New Roman"/>
                <w:color w:val="000000"/>
                <w:lang w:bidi="ar-SA"/>
              </w:rPr>
            </w:pPr>
            <w:r w:rsidRPr="00436016">
              <w:rPr>
                <w:rFonts w:eastAsia="Times New Roman" w:cs="Times New Roman"/>
                <w:color w:val="000000"/>
                <w:lang w:bidi="ar-SA"/>
              </w:rPr>
              <w:t>0</w:t>
            </w:r>
          </w:p>
        </w:tc>
        <w:tc>
          <w:tcPr>
            <w:tcW w:w="576" w:type="dxa"/>
            <w:tcBorders>
              <w:top w:val="single" w:sz="12" w:space="0" w:color="auto"/>
              <w:left w:val="nil"/>
              <w:right w:val="nil"/>
            </w:tcBorders>
            <w:shd w:val="clear" w:color="auto" w:fill="auto"/>
            <w:noWrap/>
            <w:vAlign w:val="bottom"/>
            <w:hideMark/>
          </w:tcPr>
          <w:sdt>
            <w:sdtPr>
              <w:rPr>
                <w:color w:val="000000"/>
              </w:rPr>
              <w:tag w:val="MENDELEY_CITATION_v3_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"/>
              <w:id w:val="-2128921344"/>
              <w:placeholder>
                <w:docPart w:val="DefaultPlaceholder_-1854013440"/>
              </w:placeholder>
            </w:sdtPr>
            <w:sdtEndPr/>
            <w:sdtContent>
              <w:p w14:paraId="2BCAA5CB" w14:textId="7C867AA5" w:rsidR="00453F40" w:rsidRPr="00436016" w:rsidRDefault="00AC31A8" w:rsidP="0089491B">
                <w:pPr>
                  <w:spacing w:line="240" w:lineRule="auto"/>
                  <w:jc w:val="center"/>
                  <w:rPr>
                    <w:rFonts w:eastAsia="Times New Roman" w:cs="Times New Roman"/>
                    <w:color w:val="000000"/>
                    <w:lang w:bidi="ar-SA"/>
                  </w:rPr>
                </w:pPr>
                <w:r w:rsidRPr="00436016">
                  <w:rPr>
                    <w:color w:val="000000"/>
                  </w:rPr>
                  <w:t>[9]</w:t>
                </w:r>
              </w:p>
            </w:sdtContent>
          </w:sdt>
        </w:tc>
      </w:tr>
      <w:tr w:rsidR="00453F40" w:rsidRPr="00436016" w14:paraId="5FDC152B" w14:textId="77777777" w:rsidTr="00E045B1">
        <w:trPr>
          <w:trHeight w:val="340"/>
        </w:trPr>
        <w:tc>
          <w:tcPr>
            <w:tcW w:w="1020" w:type="dxa"/>
            <w:tcBorders>
              <w:top w:val="nil"/>
              <w:left w:val="nil"/>
              <w:bottom w:val="single" w:sz="4" w:space="0" w:color="auto"/>
              <w:right w:val="nil"/>
            </w:tcBorders>
            <w:shd w:val="clear" w:color="auto" w:fill="auto"/>
            <w:noWrap/>
            <w:vAlign w:val="bottom"/>
            <w:hideMark/>
          </w:tcPr>
          <w:p w14:paraId="7B629410" w14:textId="77777777" w:rsidR="00453F40" w:rsidRPr="00436016" w:rsidRDefault="00453F40" w:rsidP="00DC60E9">
            <w:pPr>
              <w:spacing w:line="240" w:lineRule="auto"/>
              <w:jc w:val="left"/>
              <w:rPr>
                <w:rFonts w:eastAsia="Times New Roman" w:cs="Times New Roman"/>
                <w:color w:val="000000"/>
                <w:lang w:bidi="ar-SA"/>
              </w:rPr>
            </w:pPr>
            <w:r w:rsidRPr="00436016">
              <w:rPr>
                <w:rFonts w:eastAsia="Times New Roman" w:cs="Times New Roman"/>
                <w:color w:val="000000"/>
                <w:lang w:bidi="ar-SA"/>
              </w:rPr>
              <w:t>K</w:t>
            </w:r>
          </w:p>
        </w:tc>
        <w:tc>
          <w:tcPr>
            <w:tcW w:w="1020" w:type="dxa"/>
            <w:tcBorders>
              <w:top w:val="nil"/>
              <w:left w:val="nil"/>
              <w:bottom w:val="single" w:sz="4" w:space="0" w:color="auto"/>
              <w:right w:val="nil"/>
            </w:tcBorders>
            <w:shd w:val="clear" w:color="auto" w:fill="auto"/>
            <w:noWrap/>
            <w:vAlign w:val="bottom"/>
            <w:hideMark/>
          </w:tcPr>
          <w:p w14:paraId="0FD72213" w14:textId="77777777" w:rsidR="00453F40" w:rsidRPr="00436016" w:rsidRDefault="00453F40" w:rsidP="00DC60E9">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Si</w:t>
            </w:r>
          </w:p>
        </w:tc>
        <w:tc>
          <w:tcPr>
            <w:tcW w:w="1531" w:type="dxa"/>
            <w:tcBorders>
              <w:top w:val="nil"/>
              <w:left w:val="nil"/>
              <w:bottom w:val="single" w:sz="4" w:space="0" w:color="auto"/>
              <w:right w:val="nil"/>
            </w:tcBorders>
            <w:shd w:val="clear" w:color="auto" w:fill="auto"/>
            <w:noWrap/>
            <w:vAlign w:val="bottom"/>
            <w:hideMark/>
          </w:tcPr>
          <w:p w14:paraId="4B42FAE8" w14:textId="77777777" w:rsidR="00453F40" w:rsidRPr="00436016" w:rsidRDefault="00453F40" w:rsidP="00DC60E9">
            <w:pPr>
              <w:spacing w:line="240" w:lineRule="auto"/>
              <w:jc w:val="left"/>
              <w:rPr>
                <w:rFonts w:eastAsia="Times New Roman" w:cs="Times New Roman"/>
                <w:color w:val="000000"/>
                <w:lang w:bidi="ar-SA"/>
              </w:rPr>
            </w:pPr>
            <w:r w:rsidRPr="00436016">
              <w:rPr>
                <w:rFonts w:eastAsia="Times New Roman" w:cs="Times New Roman"/>
                <w:color w:val="000000"/>
                <w:lang w:bidi="ar-SA"/>
              </w:rPr>
              <w:t>Tilocca et al.</w:t>
            </w:r>
          </w:p>
        </w:tc>
        <w:tc>
          <w:tcPr>
            <w:tcW w:w="1116" w:type="dxa"/>
            <w:tcBorders>
              <w:top w:val="nil"/>
              <w:left w:val="nil"/>
              <w:bottom w:val="single" w:sz="4" w:space="0" w:color="auto"/>
              <w:right w:val="nil"/>
            </w:tcBorders>
            <w:shd w:val="clear" w:color="auto" w:fill="auto"/>
            <w:noWrap/>
            <w:vAlign w:val="bottom"/>
            <w:hideMark/>
          </w:tcPr>
          <w:p w14:paraId="63A08579" w14:textId="77777777" w:rsidR="00453F40" w:rsidRPr="00436016" w:rsidRDefault="00453F40" w:rsidP="0089491B">
            <w:pPr>
              <w:spacing w:line="240" w:lineRule="auto"/>
              <w:jc w:val="center"/>
              <w:rPr>
                <w:rFonts w:eastAsia="Times New Roman" w:cs="Times New Roman"/>
                <w:color w:val="000000"/>
                <w:lang w:bidi="ar-SA"/>
              </w:rPr>
            </w:pPr>
            <w:r w:rsidRPr="00436016">
              <w:rPr>
                <w:rFonts w:eastAsia="Times New Roman" w:cs="Times New Roman"/>
                <w:color w:val="000000"/>
                <w:lang w:bidi="ar-SA"/>
              </w:rPr>
              <w:t>56465.34</w:t>
            </w:r>
          </w:p>
        </w:tc>
        <w:tc>
          <w:tcPr>
            <w:tcW w:w="960" w:type="dxa"/>
            <w:tcBorders>
              <w:top w:val="nil"/>
              <w:left w:val="nil"/>
              <w:bottom w:val="single" w:sz="4" w:space="0" w:color="auto"/>
              <w:right w:val="nil"/>
            </w:tcBorders>
            <w:shd w:val="clear" w:color="auto" w:fill="auto"/>
            <w:noWrap/>
            <w:vAlign w:val="bottom"/>
            <w:hideMark/>
          </w:tcPr>
          <w:p w14:paraId="202D6214" w14:textId="77777777" w:rsidR="00453F40" w:rsidRPr="00436016" w:rsidRDefault="00453F40" w:rsidP="0089491B">
            <w:pPr>
              <w:spacing w:line="240" w:lineRule="auto"/>
              <w:jc w:val="center"/>
              <w:rPr>
                <w:rFonts w:eastAsia="Times New Roman" w:cs="Times New Roman"/>
                <w:color w:val="000000"/>
                <w:lang w:bidi="ar-SA"/>
              </w:rPr>
            </w:pPr>
            <w:r w:rsidRPr="00436016">
              <w:rPr>
                <w:rFonts w:eastAsia="Times New Roman" w:cs="Times New Roman"/>
                <w:color w:val="000000"/>
                <w:lang w:bidi="ar-SA"/>
              </w:rPr>
              <w:t>0.194</w:t>
            </w:r>
          </w:p>
        </w:tc>
        <w:tc>
          <w:tcPr>
            <w:tcW w:w="1247" w:type="dxa"/>
            <w:tcBorders>
              <w:top w:val="nil"/>
              <w:left w:val="nil"/>
              <w:bottom w:val="single" w:sz="4" w:space="0" w:color="auto"/>
              <w:right w:val="nil"/>
            </w:tcBorders>
            <w:shd w:val="clear" w:color="auto" w:fill="auto"/>
            <w:noWrap/>
            <w:vAlign w:val="bottom"/>
            <w:hideMark/>
          </w:tcPr>
          <w:p w14:paraId="08185B0E" w14:textId="77777777" w:rsidR="00453F40" w:rsidRPr="00436016" w:rsidRDefault="00453F40" w:rsidP="0089491B">
            <w:pPr>
              <w:spacing w:line="240" w:lineRule="auto"/>
              <w:jc w:val="center"/>
              <w:rPr>
                <w:rFonts w:eastAsia="Times New Roman" w:cs="Times New Roman"/>
                <w:color w:val="000000"/>
                <w:lang w:bidi="ar-SA"/>
              </w:rPr>
            </w:pPr>
            <w:r w:rsidRPr="00436016">
              <w:rPr>
                <w:rFonts w:eastAsia="Times New Roman" w:cs="Times New Roman"/>
                <w:color w:val="000000"/>
                <w:lang w:bidi="ar-SA"/>
              </w:rPr>
              <w:t>0</w:t>
            </w:r>
          </w:p>
        </w:tc>
        <w:tc>
          <w:tcPr>
            <w:tcW w:w="576" w:type="dxa"/>
            <w:tcBorders>
              <w:top w:val="nil"/>
              <w:left w:val="nil"/>
              <w:bottom w:val="single" w:sz="4" w:space="0" w:color="auto"/>
              <w:right w:val="nil"/>
            </w:tcBorders>
            <w:shd w:val="clear" w:color="auto" w:fill="auto"/>
            <w:noWrap/>
            <w:vAlign w:val="bottom"/>
            <w:hideMark/>
          </w:tcPr>
          <w:sdt>
            <w:sdtPr>
              <w:rPr>
                <w:color w:val="000000"/>
              </w:rPr>
              <w:tag w:val="MENDELEY_CITATION_v3_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"/>
              <w:id w:val="951972516"/>
              <w:placeholder>
                <w:docPart w:val="08E7A58D0444E1408CA1313D71FC70BF"/>
              </w:placeholder>
            </w:sdtPr>
            <w:sdtEndPr/>
            <w:sdtContent>
              <w:p w14:paraId="2969EDFF" w14:textId="39DFD172" w:rsidR="00453F40" w:rsidRPr="00436016" w:rsidRDefault="00AC31A8" w:rsidP="00BB1612">
                <w:pPr>
                  <w:spacing w:line="240" w:lineRule="auto"/>
                  <w:jc w:val="center"/>
                  <w:rPr>
                    <w:color w:val="000000"/>
                  </w:rPr>
                </w:pPr>
                <w:r w:rsidRPr="00436016">
                  <w:rPr>
                    <w:color w:val="000000"/>
                  </w:rPr>
                  <w:t>[9]</w:t>
                </w:r>
              </w:p>
            </w:sdtContent>
          </w:sdt>
        </w:tc>
      </w:tr>
    </w:tbl>
    <w:p w14:paraId="1925020B" w14:textId="77777777" w:rsidR="00453F40" w:rsidRPr="00436016" w:rsidRDefault="00453F40">
      <w:pPr>
        <w:spacing w:line="259" w:lineRule="auto"/>
        <w:rPr>
          <w:rFonts w:asciiTheme="majorBidi" w:eastAsiaTheme="minorHAnsi" w:hAnsiTheme="majorBidi" w:cstheme="majorBidi"/>
          <w:b/>
          <w:lang w:eastAsia="en-US" w:bidi="ar-SA"/>
        </w:rPr>
      </w:pPr>
    </w:p>
    <w:p w14:paraId="3BCC174B" w14:textId="77777777" w:rsidR="00453F40" w:rsidRPr="00436016" w:rsidRDefault="00453F40" w:rsidP="00F93C6C">
      <w:pPr>
        <w:pStyle w:val="ListParagraph"/>
        <w:numPr>
          <w:ilvl w:val="0"/>
          <w:numId w:val="6"/>
        </w:numPr>
        <w:spacing w:line="259" w:lineRule="auto"/>
        <w:rPr>
          <w:rFonts w:asciiTheme="majorBidi" w:eastAsiaTheme="minorHAnsi" w:hAnsiTheme="majorBidi" w:cstheme="majorBidi"/>
          <w:b/>
          <w:sz w:val="24"/>
          <w:szCs w:val="24"/>
          <w:lang w:eastAsia="en-US" w:bidi="ar-SA"/>
        </w:rPr>
      </w:pPr>
      <w:r w:rsidRPr="00436016">
        <w:rPr>
          <w:rFonts w:eastAsiaTheme="minorHAnsi" w:cs="Times New Roman"/>
          <w:b/>
          <w:bCs/>
          <w:sz w:val="24"/>
          <w:szCs w:val="24"/>
          <w:lang w:eastAsia="en-US" w:bidi="ar-SA"/>
        </w:rPr>
        <w:t>L-J Potential, equation E5</w:t>
      </w:r>
    </w:p>
    <w:tbl>
      <w:tblPr>
        <w:tblW w:w="7922" w:type="dxa"/>
        <w:tblLook w:val="04A0" w:firstRow="1" w:lastRow="0" w:firstColumn="1" w:lastColumn="0" w:noHBand="0" w:noVBand="1"/>
      </w:tblPr>
      <w:tblGrid>
        <w:gridCol w:w="1020"/>
        <w:gridCol w:w="1020"/>
        <w:gridCol w:w="1587"/>
        <w:gridCol w:w="1641"/>
        <w:gridCol w:w="1694"/>
        <w:gridCol w:w="960"/>
      </w:tblGrid>
      <w:tr w:rsidR="00453F40" w:rsidRPr="00436016" w14:paraId="4D4F9069" w14:textId="77777777" w:rsidTr="16EE102D">
        <w:trPr>
          <w:trHeight w:val="340"/>
        </w:trPr>
        <w:tc>
          <w:tcPr>
            <w:tcW w:w="1020" w:type="dxa"/>
            <w:tcBorders>
              <w:top w:val="nil"/>
              <w:left w:val="nil"/>
              <w:bottom w:val="single" w:sz="12" w:space="0" w:color="auto"/>
              <w:right w:val="nil"/>
            </w:tcBorders>
            <w:shd w:val="clear" w:color="auto" w:fill="auto"/>
            <w:noWrap/>
            <w:vAlign w:val="bottom"/>
            <w:hideMark/>
          </w:tcPr>
          <w:p w14:paraId="1FA67409" w14:textId="77777777" w:rsidR="00453F40" w:rsidRPr="00436016" w:rsidRDefault="00453F40" w:rsidP="00816212">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Atom 1</w:t>
            </w:r>
          </w:p>
        </w:tc>
        <w:tc>
          <w:tcPr>
            <w:tcW w:w="1020" w:type="dxa"/>
            <w:tcBorders>
              <w:top w:val="nil"/>
              <w:left w:val="nil"/>
              <w:bottom w:val="single" w:sz="12" w:space="0" w:color="auto"/>
              <w:right w:val="nil"/>
            </w:tcBorders>
            <w:shd w:val="clear" w:color="auto" w:fill="auto"/>
            <w:noWrap/>
            <w:vAlign w:val="bottom"/>
            <w:hideMark/>
          </w:tcPr>
          <w:p w14:paraId="4FBE444D" w14:textId="77777777" w:rsidR="00453F40" w:rsidRPr="00436016" w:rsidRDefault="00453F40" w:rsidP="00816212">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Atom 2</w:t>
            </w:r>
          </w:p>
        </w:tc>
        <w:tc>
          <w:tcPr>
            <w:tcW w:w="1587" w:type="dxa"/>
            <w:tcBorders>
              <w:top w:val="nil"/>
              <w:left w:val="nil"/>
              <w:bottom w:val="single" w:sz="12" w:space="0" w:color="auto"/>
              <w:right w:val="nil"/>
            </w:tcBorders>
            <w:shd w:val="clear" w:color="auto" w:fill="auto"/>
            <w:noWrap/>
            <w:vAlign w:val="bottom"/>
            <w:hideMark/>
          </w:tcPr>
          <w:p w14:paraId="514F1F4E" w14:textId="77777777" w:rsidR="00453F40" w:rsidRPr="00436016" w:rsidRDefault="00453F40" w:rsidP="00816212">
            <w:pPr>
              <w:spacing w:line="240" w:lineRule="auto"/>
              <w:jc w:val="left"/>
              <w:rPr>
                <w:rFonts w:eastAsia="Times New Roman" w:cs="Times New Roman"/>
                <w:b/>
                <w:bCs/>
                <w:color w:val="000000"/>
                <w:lang w:bidi="ar-SA"/>
              </w:rPr>
            </w:pPr>
            <w:r w:rsidRPr="00436016">
              <w:rPr>
                <w:rFonts w:eastAsia="Times New Roman" w:cs="Times New Roman"/>
                <w:b/>
                <w:bCs/>
                <w:color w:val="000000"/>
                <w:lang w:bidi="ar-SA"/>
              </w:rPr>
              <w:t>Force Field *</w:t>
            </w:r>
          </w:p>
        </w:tc>
        <w:tc>
          <w:tcPr>
            <w:tcW w:w="1641" w:type="dxa"/>
            <w:tcBorders>
              <w:top w:val="nil"/>
              <w:left w:val="nil"/>
              <w:bottom w:val="single" w:sz="12" w:space="0" w:color="auto"/>
              <w:right w:val="nil"/>
            </w:tcBorders>
            <w:shd w:val="clear" w:color="auto" w:fill="auto"/>
            <w:noWrap/>
            <w:vAlign w:val="bottom"/>
            <w:hideMark/>
          </w:tcPr>
          <w:p w14:paraId="6370CB4D" w14:textId="77777777" w:rsidR="00453F40" w:rsidRPr="00436016" w:rsidRDefault="00453F40" w:rsidP="00AF61B0">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ε [eV]</w:t>
            </w:r>
          </w:p>
        </w:tc>
        <w:tc>
          <w:tcPr>
            <w:tcW w:w="1694" w:type="dxa"/>
            <w:tcBorders>
              <w:top w:val="nil"/>
              <w:left w:val="nil"/>
              <w:bottom w:val="single" w:sz="12" w:space="0" w:color="auto"/>
              <w:right w:val="nil"/>
            </w:tcBorders>
            <w:shd w:val="clear" w:color="auto" w:fill="auto"/>
            <w:noWrap/>
            <w:vAlign w:val="bottom"/>
            <w:hideMark/>
          </w:tcPr>
          <w:p w14:paraId="79342C40" w14:textId="77777777" w:rsidR="00453F40" w:rsidRPr="00436016" w:rsidRDefault="00453F40" w:rsidP="00AF61B0">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σ [Å]</w:t>
            </w:r>
          </w:p>
        </w:tc>
        <w:tc>
          <w:tcPr>
            <w:tcW w:w="960" w:type="dxa"/>
            <w:tcBorders>
              <w:top w:val="nil"/>
              <w:left w:val="nil"/>
              <w:bottom w:val="single" w:sz="12" w:space="0" w:color="auto"/>
              <w:right w:val="nil"/>
            </w:tcBorders>
            <w:shd w:val="clear" w:color="auto" w:fill="auto"/>
            <w:noWrap/>
            <w:vAlign w:val="bottom"/>
            <w:hideMark/>
          </w:tcPr>
          <w:p w14:paraId="619286F0" w14:textId="77777777" w:rsidR="00453F40" w:rsidRPr="00436016" w:rsidRDefault="00453F40" w:rsidP="00AF61B0">
            <w:pPr>
              <w:spacing w:line="240" w:lineRule="auto"/>
              <w:jc w:val="center"/>
              <w:rPr>
                <w:rFonts w:eastAsia="Times New Roman" w:cs="Times New Roman"/>
                <w:b/>
                <w:bCs/>
                <w:color w:val="000000"/>
                <w:lang w:bidi="ar-SA"/>
              </w:rPr>
            </w:pPr>
            <w:r w:rsidRPr="00436016">
              <w:rPr>
                <w:rFonts w:eastAsia="Times New Roman" w:cs="Times New Roman"/>
                <w:b/>
                <w:bCs/>
                <w:color w:val="000000"/>
                <w:lang w:bidi="ar-SA"/>
              </w:rPr>
              <w:t>Ref</w:t>
            </w:r>
          </w:p>
        </w:tc>
      </w:tr>
      <w:tr w:rsidR="00453F40" w:rsidRPr="00436016" w14:paraId="5658257E" w14:textId="77777777" w:rsidTr="16EE102D">
        <w:trPr>
          <w:trHeight w:val="340"/>
        </w:trPr>
        <w:tc>
          <w:tcPr>
            <w:tcW w:w="1020" w:type="dxa"/>
            <w:tcBorders>
              <w:top w:val="nil"/>
              <w:left w:val="nil"/>
              <w:bottom w:val="nil"/>
              <w:right w:val="nil"/>
            </w:tcBorders>
            <w:shd w:val="clear" w:color="auto" w:fill="auto"/>
            <w:noWrap/>
            <w:vAlign w:val="bottom"/>
            <w:hideMark/>
          </w:tcPr>
          <w:p w14:paraId="0063E337" w14:textId="77777777" w:rsidR="00453F40" w:rsidRPr="00436016" w:rsidRDefault="00453F40" w:rsidP="16EE102D">
            <w:pPr>
              <w:spacing w:line="240" w:lineRule="auto"/>
              <w:jc w:val="left"/>
              <w:rPr>
                <w:rFonts w:eastAsia="Times New Roman" w:cs="Times New Roman"/>
                <w:lang w:bidi="ar-SA"/>
              </w:rPr>
            </w:pPr>
            <w:r w:rsidRPr="00436016">
              <w:rPr>
                <w:rFonts w:eastAsia="Times New Roman" w:cs="Times New Roman"/>
                <w:lang w:bidi="ar-SA"/>
              </w:rPr>
              <w:t>Na</w:t>
            </w:r>
          </w:p>
        </w:tc>
        <w:tc>
          <w:tcPr>
            <w:tcW w:w="1020" w:type="dxa"/>
            <w:tcBorders>
              <w:top w:val="nil"/>
              <w:left w:val="nil"/>
              <w:bottom w:val="nil"/>
              <w:right w:val="nil"/>
            </w:tcBorders>
            <w:shd w:val="clear" w:color="auto" w:fill="auto"/>
            <w:noWrap/>
            <w:vAlign w:val="bottom"/>
            <w:hideMark/>
          </w:tcPr>
          <w:p w14:paraId="13106B02" w14:textId="77777777" w:rsidR="00453F40" w:rsidRPr="00436016" w:rsidRDefault="00453F40" w:rsidP="16EE102D">
            <w:pPr>
              <w:spacing w:line="240" w:lineRule="auto"/>
              <w:jc w:val="left"/>
              <w:rPr>
                <w:rFonts w:eastAsia="Times New Roman" w:cs="Times New Roman"/>
                <w:lang w:bidi="ar-SA"/>
              </w:rPr>
            </w:pPr>
            <w:r w:rsidRPr="00436016">
              <w:rPr>
                <w:rFonts w:eastAsia="Times New Roman" w:cs="Times New Roman"/>
                <w:lang w:bidi="ar-SA"/>
              </w:rPr>
              <w:t>O</w:t>
            </w:r>
            <w:r w:rsidRPr="00436016">
              <w:rPr>
                <w:rFonts w:eastAsia="Times New Roman" w:cs="Times New Roman"/>
                <w:vertAlign w:val="subscript"/>
                <w:lang w:bidi="ar-SA"/>
              </w:rPr>
              <w:t>w</w:t>
            </w:r>
          </w:p>
        </w:tc>
        <w:tc>
          <w:tcPr>
            <w:tcW w:w="1587" w:type="dxa"/>
            <w:tcBorders>
              <w:top w:val="nil"/>
              <w:left w:val="nil"/>
              <w:bottom w:val="nil"/>
              <w:right w:val="nil"/>
            </w:tcBorders>
            <w:shd w:val="clear" w:color="auto" w:fill="auto"/>
            <w:noWrap/>
            <w:vAlign w:val="bottom"/>
            <w:hideMark/>
          </w:tcPr>
          <w:p w14:paraId="77E5DDC7" w14:textId="77777777" w:rsidR="00453F40" w:rsidRPr="00436016" w:rsidRDefault="00453F40" w:rsidP="16EE102D">
            <w:pPr>
              <w:spacing w:line="240" w:lineRule="auto"/>
              <w:jc w:val="left"/>
              <w:rPr>
                <w:color w:val="000000" w:themeColor="text1"/>
                <w:lang w:bidi="ar-SA"/>
              </w:rPr>
            </w:pPr>
            <w:r w:rsidRPr="00436016">
              <w:rPr>
                <w:rFonts w:eastAsia="Times New Roman" w:cs="Times New Roman"/>
                <w:color w:val="000000" w:themeColor="text1"/>
                <w:lang w:bidi="ar-SA"/>
              </w:rPr>
              <w:t>Erica FF</w:t>
            </w:r>
          </w:p>
        </w:tc>
        <w:tc>
          <w:tcPr>
            <w:tcW w:w="1641" w:type="dxa"/>
            <w:tcBorders>
              <w:top w:val="nil"/>
              <w:left w:val="nil"/>
              <w:bottom w:val="nil"/>
              <w:right w:val="nil"/>
            </w:tcBorders>
            <w:shd w:val="clear" w:color="auto" w:fill="auto"/>
            <w:noWrap/>
            <w:vAlign w:val="bottom"/>
            <w:hideMark/>
          </w:tcPr>
          <w:p w14:paraId="487A1063" w14:textId="77777777" w:rsidR="00453F40" w:rsidRPr="00436016" w:rsidRDefault="00453F40" w:rsidP="00AF61B0">
            <w:pPr>
              <w:spacing w:line="240" w:lineRule="auto"/>
              <w:jc w:val="center"/>
              <w:rPr>
                <w:rFonts w:eastAsia="Times New Roman" w:cs="Times New Roman"/>
                <w:color w:val="000000"/>
                <w:lang w:bidi="ar-SA"/>
              </w:rPr>
            </w:pPr>
            <w:r w:rsidRPr="00436016">
              <w:rPr>
                <w:rFonts w:eastAsia="Times New Roman" w:cs="Times New Roman"/>
                <w:color w:val="000000"/>
                <w:lang w:bidi="ar-SA"/>
              </w:rPr>
              <w:t>0.0058</w:t>
            </w:r>
          </w:p>
        </w:tc>
        <w:tc>
          <w:tcPr>
            <w:tcW w:w="1694" w:type="dxa"/>
            <w:tcBorders>
              <w:top w:val="nil"/>
              <w:left w:val="nil"/>
              <w:bottom w:val="nil"/>
              <w:right w:val="nil"/>
            </w:tcBorders>
            <w:shd w:val="clear" w:color="auto" w:fill="auto"/>
            <w:noWrap/>
            <w:vAlign w:val="bottom"/>
            <w:hideMark/>
          </w:tcPr>
          <w:p w14:paraId="0DD38401" w14:textId="77777777" w:rsidR="00453F40" w:rsidRPr="00436016" w:rsidRDefault="00453F40" w:rsidP="00AF61B0">
            <w:pPr>
              <w:spacing w:line="240" w:lineRule="auto"/>
              <w:jc w:val="center"/>
              <w:rPr>
                <w:rFonts w:eastAsia="Times New Roman" w:cs="Times New Roman"/>
                <w:color w:val="000000"/>
                <w:lang w:bidi="ar-SA"/>
              </w:rPr>
            </w:pPr>
            <w:r w:rsidRPr="00436016">
              <w:rPr>
                <w:rFonts w:eastAsia="Times New Roman" w:cs="Times New Roman"/>
                <w:color w:val="000000"/>
                <w:lang w:bidi="ar-SA"/>
              </w:rPr>
              <w:t>2.85</w:t>
            </w:r>
          </w:p>
        </w:tc>
        <w:tc>
          <w:tcPr>
            <w:tcW w:w="960" w:type="dxa"/>
            <w:tcBorders>
              <w:top w:val="nil"/>
              <w:left w:val="nil"/>
              <w:bottom w:val="nil"/>
              <w:right w:val="nil"/>
            </w:tcBorders>
            <w:shd w:val="clear" w:color="auto" w:fill="auto"/>
            <w:noWrap/>
            <w:vAlign w:val="bottom"/>
            <w:hideMark/>
          </w:tcPr>
          <w:p w14:paraId="067BCC45" w14:textId="77777777" w:rsidR="00453F40" w:rsidRPr="00436016" w:rsidRDefault="00453F40" w:rsidP="16EE102D">
            <w:pPr>
              <w:spacing w:line="240" w:lineRule="auto"/>
              <w:jc w:val="center"/>
              <w:rPr>
                <w:rFonts w:eastAsia="Times New Roman" w:cs="Times New Roman"/>
                <w:noProof/>
                <w:color w:val="000000"/>
                <w:lang w:bidi="ar-SA"/>
              </w:rPr>
            </w:pPr>
          </w:p>
        </w:tc>
      </w:tr>
      <w:tr w:rsidR="00453F40" w:rsidRPr="00436016" w14:paraId="7EFB30C6" w14:textId="77777777" w:rsidTr="16EE102D">
        <w:trPr>
          <w:trHeight w:val="340"/>
        </w:trPr>
        <w:tc>
          <w:tcPr>
            <w:tcW w:w="1020" w:type="dxa"/>
            <w:tcBorders>
              <w:top w:val="nil"/>
              <w:left w:val="nil"/>
              <w:right w:val="nil"/>
            </w:tcBorders>
            <w:shd w:val="clear" w:color="auto" w:fill="auto"/>
            <w:noWrap/>
            <w:vAlign w:val="bottom"/>
            <w:hideMark/>
          </w:tcPr>
          <w:p w14:paraId="0EA335FB" w14:textId="77777777" w:rsidR="00453F40" w:rsidRPr="00436016" w:rsidRDefault="00453F40" w:rsidP="00816212">
            <w:pPr>
              <w:spacing w:line="240" w:lineRule="auto"/>
              <w:jc w:val="left"/>
              <w:rPr>
                <w:rFonts w:eastAsia="Times New Roman" w:cs="Times New Roman"/>
                <w:color w:val="000000"/>
                <w:lang w:bidi="ar-SA"/>
              </w:rPr>
            </w:pPr>
            <w:r w:rsidRPr="00436016">
              <w:rPr>
                <w:rFonts w:eastAsia="Times New Roman" w:cs="Times New Roman"/>
                <w:color w:val="000000"/>
                <w:lang w:bidi="ar-SA"/>
              </w:rPr>
              <w:t>Na</w:t>
            </w:r>
          </w:p>
        </w:tc>
        <w:tc>
          <w:tcPr>
            <w:tcW w:w="1020" w:type="dxa"/>
            <w:tcBorders>
              <w:top w:val="nil"/>
              <w:left w:val="nil"/>
              <w:right w:val="nil"/>
            </w:tcBorders>
            <w:shd w:val="clear" w:color="auto" w:fill="auto"/>
            <w:noWrap/>
            <w:vAlign w:val="bottom"/>
            <w:hideMark/>
          </w:tcPr>
          <w:p w14:paraId="265AA48B" w14:textId="77777777" w:rsidR="00453F40" w:rsidRPr="00436016" w:rsidRDefault="00453F40" w:rsidP="00816212">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OH</w:t>
            </w:r>
          </w:p>
        </w:tc>
        <w:tc>
          <w:tcPr>
            <w:tcW w:w="1587" w:type="dxa"/>
            <w:tcBorders>
              <w:top w:val="nil"/>
              <w:left w:val="nil"/>
              <w:right w:val="nil"/>
            </w:tcBorders>
            <w:shd w:val="clear" w:color="auto" w:fill="auto"/>
            <w:noWrap/>
            <w:vAlign w:val="bottom"/>
            <w:hideMark/>
          </w:tcPr>
          <w:p w14:paraId="7E673179" w14:textId="77777777" w:rsidR="00453F40" w:rsidRPr="00436016" w:rsidRDefault="00453F40" w:rsidP="00816212">
            <w:pPr>
              <w:spacing w:line="240" w:lineRule="auto"/>
              <w:jc w:val="left"/>
              <w:rPr>
                <w:rFonts w:eastAsia="Times New Roman" w:cs="Times New Roman"/>
                <w:color w:val="000000"/>
                <w:lang w:bidi="ar-SA"/>
              </w:rPr>
            </w:pPr>
            <w:r w:rsidRPr="00436016">
              <w:rPr>
                <w:rFonts w:eastAsia="Times New Roman" w:cs="Times New Roman"/>
                <w:color w:val="000000"/>
                <w:lang w:bidi="ar-SA"/>
              </w:rPr>
              <w:t>Erica FF</w:t>
            </w:r>
          </w:p>
        </w:tc>
        <w:tc>
          <w:tcPr>
            <w:tcW w:w="1641" w:type="dxa"/>
            <w:tcBorders>
              <w:top w:val="nil"/>
              <w:left w:val="nil"/>
              <w:right w:val="nil"/>
            </w:tcBorders>
            <w:shd w:val="clear" w:color="auto" w:fill="auto"/>
            <w:noWrap/>
            <w:vAlign w:val="bottom"/>
            <w:hideMark/>
          </w:tcPr>
          <w:p w14:paraId="57E1EC03" w14:textId="77777777" w:rsidR="00453F40" w:rsidRPr="00436016" w:rsidRDefault="00453F40" w:rsidP="00AF61B0">
            <w:pPr>
              <w:spacing w:line="240" w:lineRule="auto"/>
              <w:jc w:val="center"/>
              <w:rPr>
                <w:rFonts w:eastAsia="Times New Roman" w:cs="Times New Roman"/>
                <w:color w:val="000000"/>
                <w:lang w:bidi="ar-SA"/>
              </w:rPr>
            </w:pPr>
            <w:r w:rsidRPr="00436016">
              <w:rPr>
                <w:rFonts w:eastAsia="Times New Roman" w:cs="Times New Roman"/>
                <w:color w:val="000000"/>
                <w:lang w:bidi="ar-SA"/>
              </w:rPr>
              <w:t>0.0055</w:t>
            </w:r>
          </w:p>
        </w:tc>
        <w:tc>
          <w:tcPr>
            <w:tcW w:w="1694" w:type="dxa"/>
            <w:tcBorders>
              <w:top w:val="nil"/>
              <w:left w:val="nil"/>
              <w:right w:val="nil"/>
            </w:tcBorders>
            <w:shd w:val="clear" w:color="auto" w:fill="auto"/>
            <w:noWrap/>
            <w:vAlign w:val="bottom"/>
            <w:hideMark/>
          </w:tcPr>
          <w:p w14:paraId="11280F13" w14:textId="77777777" w:rsidR="00453F40" w:rsidRPr="00436016" w:rsidRDefault="00453F40" w:rsidP="00AF61B0">
            <w:pPr>
              <w:spacing w:line="240" w:lineRule="auto"/>
              <w:jc w:val="center"/>
              <w:rPr>
                <w:rFonts w:eastAsia="Times New Roman" w:cs="Times New Roman"/>
                <w:color w:val="000000"/>
                <w:lang w:bidi="ar-SA"/>
              </w:rPr>
            </w:pPr>
            <w:r w:rsidRPr="00436016">
              <w:rPr>
                <w:rFonts w:eastAsia="Times New Roman" w:cs="Times New Roman"/>
                <w:color w:val="000000" w:themeColor="text1"/>
                <w:lang w:bidi="ar-SA"/>
              </w:rPr>
              <w:t>2.87</w:t>
            </w:r>
          </w:p>
        </w:tc>
        <w:tc>
          <w:tcPr>
            <w:tcW w:w="960" w:type="dxa"/>
            <w:tcBorders>
              <w:top w:val="nil"/>
              <w:left w:val="nil"/>
              <w:right w:val="nil"/>
            </w:tcBorders>
            <w:shd w:val="clear" w:color="auto" w:fill="auto"/>
            <w:noWrap/>
            <w:vAlign w:val="bottom"/>
            <w:hideMark/>
          </w:tcPr>
          <w:p w14:paraId="48D71987" w14:textId="77777777" w:rsidR="00453F40" w:rsidRPr="00436016" w:rsidRDefault="00453F40" w:rsidP="00AF61B0">
            <w:pPr>
              <w:spacing w:line="240" w:lineRule="auto"/>
              <w:jc w:val="center"/>
              <w:rPr>
                <w:rFonts w:eastAsia="Times New Roman" w:cs="Times New Roman"/>
                <w:color w:val="000000"/>
                <w:lang w:bidi="ar-SA"/>
              </w:rPr>
            </w:pPr>
          </w:p>
        </w:tc>
      </w:tr>
      <w:tr w:rsidR="00453F40" w:rsidRPr="00436016" w14:paraId="73E605AE" w14:textId="77777777" w:rsidTr="16EE102D">
        <w:trPr>
          <w:trHeight w:val="340"/>
        </w:trPr>
        <w:tc>
          <w:tcPr>
            <w:tcW w:w="1020" w:type="dxa"/>
            <w:tcBorders>
              <w:top w:val="nil"/>
              <w:left w:val="nil"/>
              <w:bottom w:val="single" w:sz="4" w:space="0" w:color="auto"/>
              <w:right w:val="nil"/>
            </w:tcBorders>
            <w:shd w:val="clear" w:color="auto" w:fill="auto"/>
            <w:noWrap/>
            <w:vAlign w:val="bottom"/>
            <w:hideMark/>
          </w:tcPr>
          <w:p w14:paraId="058B08E1" w14:textId="77777777" w:rsidR="00453F40" w:rsidRPr="00436016" w:rsidRDefault="00453F40" w:rsidP="00816212">
            <w:pPr>
              <w:spacing w:line="240" w:lineRule="auto"/>
              <w:jc w:val="left"/>
              <w:rPr>
                <w:rFonts w:eastAsia="Times New Roman" w:cs="Times New Roman"/>
                <w:color w:val="000000"/>
                <w:lang w:bidi="ar-SA"/>
              </w:rPr>
            </w:pPr>
            <w:r w:rsidRPr="00436016">
              <w:rPr>
                <w:rFonts w:eastAsia="Times New Roman" w:cs="Times New Roman"/>
                <w:color w:val="000000"/>
                <w:lang w:bidi="ar-SA"/>
              </w:rPr>
              <w:t>Na</w:t>
            </w:r>
          </w:p>
        </w:tc>
        <w:tc>
          <w:tcPr>
            <w:tcW w:w="1020" w:type="dxa"/>
            <w:tcBorders>
              <w:top w:val="nil"/>
              <w:left w:val="nil"/>
              <w:bottom w:val="single" w:sz="4" w:space="0" w:color="auto"/>
              <w:right w:val="nil"/>
            </w:tcBorders>
            <w:shd w:val="clear" w:color="auto" w:fill="auto"/>
            <w:noWrap/>
            <w:vAlign w:val="bottom"/>
            <w:hideMark/>
          </w:tcPr>
          <w:p w14:paraId="41E05769" w14:textId="77777777" w:rsidR="00453F40" w:rsidRPr="00436016" w:rsidRDefault="00453F40" w:rsidP="00816212">
            <w:pPr>
              <w:spacing w:line="240" w:lineRule="auto"/>
              <w:jc w:val="left"/>
              <w:rPr>
                <w:rFonts w:eastAsia="Times New Roman" w:cs="Times New Roman"/>
                <w:color w:val="000000"/>
                <w:lang w:bidi="ar-SA"/>
              </w:rPr>
            </w:pPr>
            <w:r w:rsidRPr="00436016">
              <w:rPr>
                <w:rFonts w:eastAsia="Times New Roman" w:cs="Times New Roman"/>
                <w:color w:val="000000"/>
                <w:lang w:bidi="ar-SA"/>
              </w:rPr>
              <w:t>Cl</w:t>
            </w:r>
          </w:p>
        </w:tc>
        <w:tc>
          <w:tcPr>
            <w:tcW w:w="1587" w:type="dxa"/>
            <w:tcBorders>
              <w:top w:val="nil"/>
              <w:left w:val="nil"/>
              <w:bottom w:val="single" w:sz="4" w:space="0" w:color="auto"/>
              <w:right w:val="nil"/>
            </w:tcBorders>
            <w:shd w:val="clear" w:color="auto" w:fill="auto"/>
            <w:noWrap/>
            <w:vAlign w:val="bottom"/>
            <w:hideMark/>
          </w:tcPr>
          <w:p w14:paraId="56862F69" w14:textId="77777777" w:rsidR="00453F40" w:rsidRPr="00436016" w:rsidRDefault="00453F40" w:rsidP="00816212">
            <w:pPr>
              <w:spacing w:line="240" w:lineRule="auto"/>
              <w:jc w:val="left"/>
              <w:rPr>
                <w:rFonts w:eastAsia="Times New Roman" w:cs="Times New Roman"/>
                <w:color w:val="000000"/>
                <w:lang w:bidi="ar-SA"/>
              </w:rPr>
            </w:pPr>
            <w:r w:rsidRPr="00436016">
              <w:rPr>
                <w:rFonts w:eastAsia="Times New Roman" w:cs="Times New Roman"/>
                <w:color w:val="000000" w:themeColor="text1"/>
                <w:lang w:bidi="ar-SA"/>
              </w:rPr>
              <w:t>Predota et al.</w:t>
            </w:r>
          </w:p>
        </w:tc>
        <w:tc>
          <w:tcPr>
            <w:tcW w:w="1641" w:type="dxa"/>
            <w:tcBorders>
              <w:top w:val="nil"/>
              <w:left w:val="nil"/>
              <w:bottom w:val="single" w:sz="4" w:space="0" w:color="auto"/>
              <w:right w:val="nil"/>
            </w:tcBorders>
            <w:shd w:val="clear" w:color="auto" w:fill="auto"/>
            <w:noWrap/>
            <w:vAlign w:val="bottom"/>
            <w:hideMark/>
          </w:tcPr>
          <w:p w14:paraId="74D5A7EF" w14:textId="77777777" w:rsidR="00453F40" w:rsidRPr="00436016" w:rsidRDefault="00453F40" w:rsidP="00AF61B0">
            <w:pPr>
              <w:spacing w:line="240" w:lineRule="auto"/>
              <w:jc w:val="center"/>
              <w:rPr>
                <w:rFonts w:eastAsia="Times New Roman" w:cs="Times New Roman"/>
                <w:color w:val="000000"/>
                <w:lang w:bidi="ar-SA"/>
              </w:rPr>
            </w:pPr>
            <w:r w:rsidRPr="00436016">
              <w:rPr>
                <w:rFonts w:eastAsia="Times New Roman" w:cs="Times New Roman"/>
                <w:color w:val="000000"/>
                <w:lang w:bidi="ar-SA"/>
              </w:rPr>
              <w:t>0.0044</w:t>
            </w:r>
          </w:p>
        </w:tc>
        <w:tc>
          <w:tcPr>
            <w:tcW w:w="1694" w:type="dxa"/>
            <w:tcBorders>
              <w:top w:val="nil"/>
              <w:left w:val="nil"/>
              <w:bottom w:val="single" w:sz="4" w:space="0" w:color="auto"/>
              <w:right w:val="nil"/>
            </w:tcBorders>
            <w:shd w:val="clear" w:color="auto" w:fill="auto"/>
            <w:noWrap/>
            <w:vAlign w:val="bottom"/>
            <w:hideMark/>
          </w:tcPr>
          <w:p w14:paraId="43985F08" w14:textId="77777777" w:rsidR="00453F40" w:rsidRPr="00436016" w:rsidRDefault="00453F40" w:rsidP="00AF61B0">
            <w:pPr>
              <w:spacing w:line="240" w:lineRule="auto"/>
              <w:jc w:val="center"/>
              <w:rPr>
                <w:rFonts w:eastAsia="Times New Roman" w:cs="Times New Roman"/>
                <w:color w:val="000000"/>
                <w:lang w:bidi="ar-SA"/>
              </w:rPr>
            </w:pPr>
            <w:r w:rsidRPr="00436016">
              <w:rPr>
                <w:rFonts w:eastAsia="Times New Roman" w:cs="Times New Roman"/>
                <w:color w:val="000000"/>
                <w:lang w:bidi="ar-SA"/>
              </w:rPr>
              <w:t>3.41</w:t>
            </w:r>
          </w:p>
        </w:tc>
        <w:tc>
          <w:tcPr>
            <w:tcW w:w="960" w:type="dxa"/>
            <w:tcBorders>
              <w:top w:val="nil"/>
              <w:left w:val="nil"/>
              <w:bottom w:val="single" w:sz="4" w:space="0" w:color="auto"/>
              <w:right w:val="nil"/>
            </w:tcBorders>
            <w:shd w:val="clear" w:color="auto" w:fill="auto"/>
            <w:noWrap/>
            <w:vAlign w:val="bottom"/>
            <w:hideMark/>
          </w:tcPr>
          <w:sdt>
            <w:sdtPr>
              <w:rPr>
                <w:color w:val="000000"/>
              </w:rPr>
              <w:tag w:val="MENDELEY_CITATION_v3_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"/>
              <w:id w:val="107171450"/>
              <w:placeholder>
                <w:docPart w:val="DefaultPlaceholder_-1854013440"/>
              </w:placeholder>
            </w:sdtPr>
            <w:sdtEndPr/>
            <w:sdtContent>
              <w:p w14:paraId="47827C44" w14:textId="62ECA8AF" w:rsidR="00453F40" w:rsidRPr="00436016" w:rsidRDefault="00AC31A8" w:rsidP="00AF61B0">
                <w:pPr>
                  <w:spacing w:line="240" w:lineRule="auto"/>
                  <w:jc w:val="center"/>
                  <w:rPr>
                    <w:rFonts w:eastAsia="Times New Roman" w:cs="Times New Roman"/>
                    <w:color w:val="000000"/>
                    <w:lang w:bidi="ar-SA"/>
                  </w:rPr>
                </w:pPr>
                <w:r w:rsidRPr="00436016">
                  <w:rPr>
                    <w:color w:val="000000"/>
                  </w:rPr>
                  <w:t>[10]</w:t>
                </w:r>
              </w:p>
            </w:sdtContent>
          </w:sdt>
        </w:tc>
      </w:tr>
      <w:tr w:rsidR="00453F40" w:rsidRPr="00436016" w14:paraId="34E43304" w14:textId="77777777" w:rsidTr="16EE102D">
        <w:trPr>
          <w:trHeight w:val="340"/>
        </w:trPr>
        <w:tc>
          <w:tcPr>
            <w:tcW w:w="1020" w:type="dxa"/>
            <w:tcBorders>
              <w:top w:val="single" w:sz="4" w:space="0" w:color="auto"/>
              <w:left w:val="nil"/>
              <w:bottom w:val="nil"/>
              <w:right w:val="nil"/>
            </w:tcBorders>
            <w:shd w:val="clear" w:color="auto" w:fill="auto"/>
            <w:noWrap/>
            <w:vAlign w:val="bottom"/>
            <w:hideMark/>
          </w:tcPr>
          <w:p w14:paraId="5A74E144" w14:textId="77777777" w:rsidR="00453F40" w:rsidRPr="00436016" w:rsidRDefault="00453F40" w:rsidP="00816212">
            <w:pPr>
              <w:spacing w:line="240" w:lineRule="auto"/>
              <w:jc w:val="left"/>
              <w:rPr>
                <w:rFonts w:eastAsia="Times New Roman" w:cs="Times New Roman"/>
                <w:color w:val="000000"/>
                <w:lang w:bidi="ar-SA"/>
              </w:rPr>
            </w:pPr>
            <w:r w:rsidRPr="00436016">
              <w:rPr>
                <w:rFonts w:eastAsia="Times New Roman" w:cs="Times New Roman"/>
                <w:color w:val="000000"/>
                <w:lang w:bidi="ar-SA"/>
              </w:rPr>
              <w:t>Cl</w:t>
            </w:r>
          </w:p>
        </w:tc>
        <w:tc>
          <w:tcPr>
            <w:tcW w:w="1020" w:type="dxa"/>
            <w:tcBorders>
              <w:top w:val="single" w:sz="4" w:space="0" w:color="auto"/>
              <w:left w:val="nil"/>
              <w:bottom w:val="nil"/>
              <w:right w:val="nil"/>
            </w:tcBorders>
            <w:shd w:val="clear" w:color="auto" w:fill="auto"/>
            <w:noWrap/>
            <w:vAlign w:val="bottom"/>
            <w:hideMark/>
          </w:tcPr>
          <w:p w14:paraId="50F2CDB0" w14:textId="77777777" w:rsidR="00453F40" w:rsidRPr="00436016" w:rsidRDefault="00453F40" w:rsidP="00816212">
            <w:pPr>
              <w:spacing w:line="240" w:lineRule="auto"/>
              <w:jc w:val="left"/>
              <w:rPr>
                <w:rFonts w:eastAsia="Times New Roman" w:cs="Times New Roman"/>
                <w:color w:val="000000"/>
                <w:lang w:bidi="ar-SA"/>
              </w:rPr>
            </w:pPr>
            <w:r w:rsidRPr="00436016">
              <w:rPr>
                <w:rFonts w:eastAsia="Times New Roman" w:cs="Times New Roman"/>
                <w:color w:val="000000"/>
                <w:lang w:bidi="ar-SA"/>
              </w:rPr>
              <w:t>Ca</w:t>
            </w:r>
          </w:p>
        </w:tc>
        <w:tc>
          <w:tcPr>
            <w:tcW w:w="1587" w:type="dxa"/>
            <w:tcBorders>
              <w:top w:val="single" w:sz="4" w:space="0" w:color="auto"/>
              <w:left w:val="nil"/>
              <w:bottom w:val="nil"/>
              <w:right w:val="nil"/>
            </w:tcBorders>
            <w:shd w:val="clear" w:color="auto" w:fill="auto"/>
            <w:noWrap/>
            <w:vAlign w:val="bottom"/>
            <w:hideMark/>
          </w:tcPr>
          <w:p w14:paraId="0DC9A691" w14:textId="77777777" w:rsidR="00453F40" w:rsidRPr="00436016" w:rsidRDefault="00453F40" w:rsidP="00816212">
            <w:pPr>
              <w:spacing w:line="240" w:lineRule="auto"/>
              <w:jc w:val="left"/>
              <w:rPr>
                <w:rFonts w:eastAsia="Times New Roman" w:cs="Times New Roman"/>
                <w:color w:val="000000"/>
                <w:lang w:bidi="ar-SA"/>
              </w:rPr>
            </w:pPr>
            <w:r w:rsidRPr="00436016">
              <w:rPr>
                <w:rFonts w:eastAsia="Times New Roman" w:cs="Times New Roman"/>
                <w:color w:val="000000"/>
                <w:lang w:bidi="ar-SA"/>
              </w:rPr>
              <w:t>Dang</w:t>
            </w:r>
          </w:p>
        </w:tc>
        <w:tc>
          <w:tcPr>
            <w:tcW w:w="1641" w:type="dxa"/>
            <w:tcBorders>
              <w:top w:val="single" w:sz="4" w:space="0" w:color="auto"/>
              <w:left w:val="nil"/>
              <w:bottom w:val="nil"/>
              <w:right w:val="nil"/>
            </w:tcBorders>
            <w:shd w:val="clear" w:color="auto" w:fill="auto"/>
            <w:noWrap/>
            <w:vAlign w:val="bottom"/>
            <w:hideMark/>
          </w:tcPr>
          <w:p w14:paraId="0C07C30C" w14:textId="77777777" w:rsidR="00453F40" w:rsidRPr="00436016" w:rsidRDefault="00453F40" w:rsidP="00AF61B0">
            <w:pPr>
              <w:spacing w:line="240" w:lineRule="auto"/>
              <w:jc w:val="center"/>
              <w:rPr>
                <w:rFonts w:eastAsia="Times New Roman" w:cs="Times New Roman"/>
                <w:color w:val="000000"/>
                <w:lang w:bidi="ar-SA"/>
              </w:rPr>
            </w:pPr>
            <w:r w:rsidRPr="00436016">
              <w:rPr>
                <w:rFonts w:eastAsia="Times New Roman" w:cs="Times New Roman"/>
                <w:color w:val="000000"/>
                <w:lang w:bidi="ar-SA"/>
              </w:rPr>
              <w:t>0.003</w:t>
            </w:r>
          </w:p>
        </w:tc>
        <w:tc>
          <w:tcPr>
            <w:tcW w:w="1694" w:type="dxa"/>
            <w:tcBorders>
              <w:top w:val="single" w:sz="4" w:space="0" w:color="auto"/>
              <w:left w:val="nil"/>
              <w:bottom w:val="nil"/>
              <w:right w:val="nil"/>
            </w:tcBorders>
            <w:shd w:val="clear" w:color="auto" w:fill="auto"/>
            <w:noWrap/>
            <w:vAlign w:val="bottom"/>
            <w:hideMark/>
          </w:tcPr>
          <w:p w14:paraId="20D269F2" w14:textId="77777777" w:rsidR="00453F40" w:rsidRPr="00436016" w:rsidRDefault="00453F40" w:rsidP="00AF61B0">
            <w:pPr>
              <w:spacing w:line="240" w:lineRule="auto"/>
              <w:jc w:val="center"/>
              <w:rPr>
                <w:rFonts w:eastAsia="Times New Roman" w:cs="Times New Roman"/>
                <w:color w:val="000000"/>
                <w:lang w:bidi="ar-SA"/>
              </w:rPr>
            </w:pPr>
            <w:r w:rsidRPr="00436016">
              <w:rPr>
                <w:rFonts w:eastAsia="Times New Roman" w:cs="Times New Roman"/>
                <w:color w:val="000000"/>
                <w:lang w:bidi="ar-SA"/>
              </w:rPr>
              <w:t>4.11</w:t>
            </w:r>
          </w:p>
        </w:tc>
        <w:tc>
          <w:tcPr>
            <w:tcW w:w="960" w:type="dxa"/>
            <w:tcBorders>
              <w:top w:val="single" w:sz="4" w:space="0" w:color="auto"/>
              <w:left w:val="nil"/>
              <w:bottom w:val="nil"/>
              <w:right w:val="nil"/>
            </w:tcBorders>
            <w:shd w:val="clear" w:color="auto" w:fill="auto"/>
            <w:noWrap/>
            <w:vAlign w:val="bottom"/>
            <w:hideMark/>
          </w:tcPr>
          <w:sdt>
            <w:sdtPr>
              <w:rPr>
                <w:color w:val="000000"/>
              </w:rPr>
              <w:tag w:val="MENDELEY_CITATION_v3_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"/>
              <w:id w:val="-2146194480"/>
              <w:placeholder>
                <w:docPart w:val="DefaultPlaceholder_-1854013440"/>
              </w:placeholder>
            </w:sdtPr>
            <w:sdtEndPr/>
            <w:sdtContent>
              <w:p w14:paraId="43372070" w14:textId="1A8B1C9A" w:rsidR="00453F40" w:rsidRPr="00436016" w:rsidRDefault="00AC31A8" w:rsidP="00AF61B0">
                <w:pPr>
                  <w:spacing w:line="240" w:lineRule="auto"/>
                  <w:jc w:val="center"/>
                  <w:rPr>
                    <w:rFonts w:eastAsia="Times New Roman" w:cs="Times New Roman"/>
                    <w:color w:val="000000"/>
                    <w:lang w:bidi="ar-SA"/>
                  </w:rPr>
                </w:pPr>
                <w:r w:rsidRPr="00436016">
                  <w:rPr>
                    <w:color w:val="000000"/>
                  </w:rPr>
                  <w:t>[11]</w:t>
                </w:r>
              </w:p>
            </w:sdtContent>
          </w:sdt>
        </w:tc>
      </w:tr>
      <w:tr w:rsidR="00453F40" w:rsidRPr="00436016" w14:paraId="5550C899" w14:textId="77777777" w:rsidTr="16EE102D">
        <w:trPr>
          <w:trHeight w:val="340"/>
        </w:trPr>
        <w:tc>
          <w:tcPr>
            <w:tcW w:w="1020" w:type="dxa"/>
            <w:tcBorders>
              <w:top w:val="nil"/>
              <w:left w:val="nil"/>
              <w:bottom w:val="nil"/>
              <w:right w:val="nil"/>
            </w:tcBorders>
            <w:shd w:val="clear" w:color="auto" w:fill="auto"/>
            <w:noWrap/>
            <w:vAlign w:val="bottom"/>
            <w:hideMark/>
          </w:tcPr>
          <w:p w14:paraId="3186017D" w14:textId="77777777" w:rsidR="00453F40" w:rsidRPr="00436016" w:rsidRDefault="00453F40" w:rsidP="16EE102D">
            <w:pPr>
              <w:spacing w:line="240" w:lineRule="auto"/>
              <w:jc w:val="left"/>
              <w:rPr>
                <w:rFonts w:eastAsia="Times New Roman" w:cs="Times New Roman"/>
                <w:color w:val="000000"/>
                <w:lang w:bidi="ar-SA"/>
              </w:rPr>
            </w:pPr>
            <w:r w:rsidRPr="00436016">
              <w:rPr>
                <w:rFonts w:eastAsia="Times New Roman" w:cs="Times New Roman"/>
                <w:color w:val="000000" w:themeColor="text1"/>
                <w:lang w:bidi="ar-SA"/>
              </w:rPr>
              <w:t>Cl</w:t>
            </w:r>
          </w:p>
        </w:tc>
        <w:tc>
          <w:tcPr>
            <w:tcW w:w="1020" w:type="dxa"/>
            <w:tcBorders>
              <w:top w:val="nil"/>
              <w:left w:val="nil"/>
              <w:bottom w:val="nil"/>
              <w:right w:val="nil"/>
            </w:tcBorders>
            <w:shd w:val="clear" w:color="auto" w:fill="auto"/>
            <w:noWrap/>
            <w:vAlign w:val="bottom"/>
            <w:hideMark/>
          </w:tcPr>
          <w:p w14:paraId="7CF3D480" w14:textId="77777777" w:rsidR="00453F40" w:rsidRPr="00436016" w:rsidRDefault="00453F40" w:rsidP="16EE102D">
            <w:pPr>
              <w:spacing w:line="240" w:lineRule="auto"/>
              <w:jc w:val="left"/>
              <w:rPr>
                <w:rFonts w:eastAsia="Times New Roman" w:cs="Times New Roman"/>
                <w:color w:val="000000"/>
                <w:lang w:bidi="ar-SA"/>
              </w:rPr>
            </w:pPr>
            <w:r w:rsidRPr="00436016">
              <w:rPr>
                <w:rFonts w:eastAsia="Times New Roman" w:cs="Times New Roman"/>
                <w:color w:val="000000" w:themeColor="text1"/>
                <w:lang w:bidi="ar-SA"/>
              </w:rPr>
              <w:t>O</w:t>
            </w:r>
            <w:r w:rsidRPr="00436016">
              <w:rPr>
                <w:rFonts w:eastAsia="Times New Roman" w:cs="Times New Roman"/>
                <w:color w:val="000000" w:themeColor="text1"/>
                <w:vertAlign w:val="subscript"/>
                <w:lang w:bidi="ar-SA"/>
              </w:rPr>
              <w:t>w</w:t>
            </w:r>
          </w:p>
        </w:tc>
        <w:tc>
          <w:tcPr>
            <w:tcW w:w="1587" w:type="dxa"/>
            <w:tcBorders>
              <w:top w:val="nil"/>
              <w:left w:val="nil"/>
              <w:bottom w:val="nil"/>
              <w:right w:val="nil"/>
            </w:tcBorders>
            <w:shd w:val="clear" w:color="auto" w:fill="auto"/>
            <w:noWrap/>
            <w:vAlign w:val="bottom"/>
            <w:hideMark/>
          </w:tcPr>
          <w:p w14:paraId="312C2644" w14:textId="77777777" w:rsidR="00453F40" w:rsidRPr="00436016" w:rsidRDefault="00453F40" w:rsidP="16EE102D">
            <w:pPr>
              <w:spacing w:line="240" w:lineRule="auto"/>
              <w:jc w:val="left"/>
              <w:rPr>
                <w:color w:val="000000" w:themeColor="text1"/>
                <w:lang w:bidi="ar-SA"/>
              </w:rPr>
            </w:pPr>
            <w:r w:rsidRPr="00436016">
              <w:rPr>
                <w:rFonts w:eastAsia="Times New Roman" w:cs="Times New Roman"/>
                <w:color w:val="000000" w:themeColor="text1"/>
                <w:lang w:bidi="ar-SA"/>
              </w:rPr>
              <w:t>Erika FF</w:t>
            </w:r>
          </w:p>
        </w:tc>
        <w:tc>
          <w:tcPr>
            <w:tcW w:w="1641" w:type="dxa"/>
            <w:tcBorders>
              <w:top w:val="nil"/>
              <w:left w:val="nil"/>
              <w:bottom w:val="nil"/>
              <w:right w:val="nil"/>
            </w:tcBorders>
            <w:shd w:val="clear" w:color="auto" w:fill="auto"/>
            <w:noWrap/>
            <w:vAlign w:val="bottom"/>
            <w:hideMark/>
          </w:tcPr>
          <w:p w14:paraId="05C4CA9C" w14:textId="77777777" w:rsidR="00453F40" w:rsidRPr="00436016" w:rsidRDefault="00453F40" w:rsidP="00AF61B0">
            <w:pPr>
              <w:spacing w:line="240" w:lineRule="auto"/>
              <w:jc w:val="center"/>
              <w:rPr>
                <w:rFonts w:eastAsia="Times New Roman" w:cs="Times New Roman"/>
                <w:color w:val="000000"/>
                <w:lang w:bidi="ar-SA"/>
              </w:rPr>
            </w:pPr>
            <w:r w:rsidRPr="00436016">
              <w:rPr>
                <w:rFonts w:eastAsia="Times New Roman" w:cs="Times New Roman"/>
                <w:color w:val="000000"/>
                <w:lang w:bidi="ar-SA"/>
              </w:rPr>
              <w:t>0.0058</w:t>
            </w:r>
          </w:p>
        </w:tc>
        <w:tc>
          <w:tcPr>
            <w:tcW w:w="1694" w:type="dxa"/>
            <w:tcBorders>
              <w:top w:val="nil"/>
              <w:left w:val="nil"/>
              <w:bottom w:val="nil"/>
              <w:right w:val="nil"/>
            </w:tcBorders>
            <w:shd w:val="clear" w:color="auto" w:fill="auto"/>
            <w:noWrap/>
            <w:vAlign w:val="bottom"/>
            <w:hideMark/>
          </w:tcPr>
          <w:p w14:paraId="699D7638" w14:textId="77777777" w:rsidR="00453F40" w:rsidRPr="00436016" w:rsidRDefault="00453F40" w:rsidP="00AF61B0">
            <w:pPr>
              <w:spacing w:line="240" w:lineRule="auto"/>
              <w:jc w:val="center"/>
              <w:rPr>
                <w:rFonts w:eastAsia="Times New Roman" w:cs="Times New Roman"/>
                <w:color w:val="000000"/>
                <w:lang w:bidi="ar-SA"/>
              </w:rPr>
            </w:pPr>
            <w:r w:rsidRPr="00436016">
              <w:rPr>
                <w:rFonts w:eastAsia="Times New Roman" w:cs="Times New Roman"/>
                <w:color w:val="000000"/>
                <w:lang w:bidi="ar-SA"/>
              </w:rPr>
              <w:t>3.25</w:t>
            </w:r>
          </w:p>
        </w:tc>
        <w:tc>
          <w:tcPr>
            <w:tcW w:w="960" w:type="dxa"/>
            <w:tcBorders>
              <w:top w:val="nil"/>
              <w:left w:val="nil"/>
              <w:bottom w:val="nil"/>
              <w:right w:val="nil"/>
            </w:tcBorders>
            <w:shd w:val="clear" w:color="auto" w:fill="auto"/>
            <w:noWrap/>
            <w:vAlign w:val="bottom"/>
            <w:hideMark/>
          </w:tcPr>
          <w:p w14:paraId="58CD4159" w14:textId="77777777" w:rsidR="00453F40" w:rsidRPr="00436016" w:rsidRDefault="00453F40" w:rsidP="00AF61B0">
            <w:pPr>
              <w:spacing w:line="240" w:lineRule="auto"/>
              <w:jc w:val="center"/>
              <w:rPr>
                <w:rFonts w:eastAsia="Times New Roman" w:cs="Times New Roman"/>
                <w:color w:val="000000"/>
                <w:lang w:bidi="ar-SA"/>
              </w:rPr>
            </w:pPr>
          </w:p>
        </w:tc>
      </w:tr>
      <w:tr w:rsidR="00453F40" w:rsidRPr="00436016" w14:paraId="0B97DA02" w14:textId="77777777" w:rsidTr="16EE102D">
        <w:trPr>
          <w:trHeight w:val="340"/>
        </w:trPr>
        <w:tc>
          <w:tcPr>
            <w:tcW w:w="1020" w:type="dxa"/>
            <w:tcBorders>
              <w:top w:val="nil"/>
              <w:left w:val="nil"/>
              <w:bottom w:val="single" w:sz="4" w:space="0" w:color="auto"/>
              <w:right w:val="nil"/>
            </w:tcBorders>
            <w:shd w:val="clear" w:color="auto" w:fill="auto"/>
            <w:noWrap/>
            <w:vAlign w:val="bottom"/>
            <w:hideMark/>
          </w:tcPr>
          <w:p w14:paraId="172C8A8C" w14:textId="77777777" w:rsidR="00453F40" w:rsidRPr="00436016" w:rsidRDefault="00453F40" w:rsidP="00816212">
            <w:pPr>
              <w:spacing w:line="240" w:lineRule="auto"/>
              <w:jc w:val="left"/>
              <w:rPr>
                <w:rFonts w:eastAsia="Times New Roman" w:cs="Times New Roman"/>
                <w:color w:val="000000"/>
                <w:lang w:bidi="ar-SA"/>
              </w:rPr>
            </w:pPr>
            <w:r w:rsidRPr="00436016">
              <w:rPr>
                <w:rFonts w:eastAsia="Times New Roman" w:cs="Times New Roman"/>
                <w:color w:val="000000"/>
                <w:lang w:bidi="ar-SA"/>
              </w:rPr>
              <w:lastRenderedPageBreak/>
              <w:t>Cl</w:t>
            </w:r>
          </w:p>
        </w:tc>
        <w:tc>
          <w:tcPr>
            <w:tcW w:w="1020" w:type="dxa"/>
            <w:tcBorders>
              <w:top w:val="nil"/>
              <w:left w:val="nil"/>
              <w:bottom w:val="single" w:sz="4" w:space="0" w:color="auto"/>
              <w:right w:val="nil"/>
            </w:tcBorders>
            <w:shd w:val="clear" w:color="auto" w:fill="auto"/>
            <w:noWrap/>
            <w:vAlign w:val="bottom"/>
            <w:hideMark/>
          </w:tcPr>
          <w:p w14:paraId="22CBE518" w14:textId="77777777" w:rsidR="00453F40" w:rsidRPr="00436016" w:rsidRDefault="00453F40" w:rsidP="00816212">
            <w:pPr>
              <w:spacing w:line="240" w:lineRule="auto"/>
              <w:jc w:val="left"/>
              <w:rPr>
                <w:rFonts w:eastAsia="Times New Roman" w:cs="Times New Roman"/>
                <w:color w:val="000000"/>
                <w:lang w:bidi="ar-SA"/>
              </w:rPr>
            </w:pPr>
            <w:r w:rsidRPr="00436016">
              <w:rPr>
                <w:rFonts w:eastAsia="Times New Roman" w:cs="Times New Roman"/>
                <w:color w:val="000000"/>
                <w:lang w:bidi="ar-SA"/>
              </w:rPr>
              <w:t>K</w:t>
            </w:r>
          </w:p>
        </w:tc>
        <w:tc>
          <w:tcPr>
            <w:tcW w:w="1587" w:type="dxa"/>
            <w:tcBorders>
              <w:top w:val="nil"/>
              <w:left w:val="nil"/>
              <w:bottom w:val="single" w:sz="4" w:space="0" w:color="auto"/>
              <w:right w:val="nil"/>
            </w:tcBorders>
            <w:shd w:val="clear" w:color="auto" w:fill="auto"/>
            <w:noWrap/>
            <w:vAlign w:val="bottom"/>
            <w:hideMark/>
          </w:tcPr>
          <w:p w14:paraId="03208118" w14:textId="77777777" w:rsidR="00453F40" w:rsidRPr="00436016" w:rsidRDefault="00453F40" w:rsidP="00816212">
            <w:pPr>
              <w:spacing w:line="240" w:lineRule="auto"/>
              <w:jc w:val="left"/>
              <w:rPr>
                <w:rFonts w:eastAsia="Times New Roman" w:cs="Times New Roman"/>
                <w:color w:val="000000"/>
                <w:lang w:bidi="ar-SA"/>
              </w:rPr>
            </w:pPr>
            <w:r w:rsidRPr="00436016">
              <w:rPr>
                <w:rFonts w:eastAsia="Times New Roman" w:cs="Times New Roman"/>
                <w:color w:val="000000"/>
                <w:lang w:bidi="ar-SA"/>
              </w:rPr>
              <w:t>Dang</w:t>
            </w:r>
          </w:p>
        </w:tc>
        <w:tc>
          <w:tcPr>
            <w:tcW w:w="1641" w:type="dxa"/>
            <w:tcBorders>
              <w:top w:val="nil"/>
              <w:left w:val="nil"/>
              <w:bottom w:val="single" w:sz="4" w:space="0" w:color="auto"/>
              <w:right w:val="nil"/>
            </w:tcBorders>
            <w:shd w:val="clear" w:color="auto" w:fill="auto"/>
            <w:noWrap/>
            <w:vAlign w:val="bottom"/>
            <w:hideMark/>
          </w:tcPr>
          <w:p w14:paraId="1105321D" w14:textId="77777777" w:rsidR="00453F40" w:rsidRPr="00436016" w:rsidRDefault="00453F40" w:rsidP="00AF61B0">
            <w:pPr>
              <w:spacing w:line="240" w:lineRule="auto"/>
              <w:jc w:val="center"/>
              <w:rPr>
                <w:rFonts w:eastAsia="Times New Roman" w:cs="Times New Roman"/>
                <w:color w:val="000000"/>
                <w:lang w:bidi="ar-SA"/>
              </w:rPr>
            </w:pPr>
            <w:r w:rsidRPr="00436016">
              <w:rPr>
                <w:rFonts w:eastAsia="Times New Roman" w:cs="Times New Roman"/>
                <w:color w:val="000000"/>
                <w:lang w:bidi="ar-SA"/>
              </w:rPr>
              <w:t>0.0047</w:t>
            </w:r>
          </w:p>
        </w:tc>
        <w:tc>
          <w:tcPr>
            <w:tcW w:w="1694" w:type="dxa"/>
            <w:tcBorders>
              <w:top w:val="nil"/>
              <w:left w:val="nil"/>
              <w:bottom w:val="single" w:sz="4" w:space="0" w:color="auto"/>
              <w:right w:val="nil"/>
            </w:tcBorders>
            <w:shd w:val="clear" w:color="auto" w:fill="auto"/>
            <w:noWrap/>
            <w:vAlign w:val="bottom"/>
            <w:hideMark/>
          </w:tcPr>
          <w:p w14:paraId="0F604574" w14:textId="77777777" w:rsidR="00453F40" w:rsidRPr="00436016" w:rsidRDefault="00453F40" w:rsidP="00AF61B0">
            <w:pPr>
              <w:spacing w:line="240" w:lineRule="auto"/>
              <w:jc w:val="center"/>
              <w:rPr>
                <w:rFonts w:eastAsia="Times New Roman" w:cs="Times New Roman"/>
                <w:color w:val="000000"/>
                <w:lang w:bidi="ar-SA"/>
              </w:rPr>
            </w:pPr>
            <w:r w:rsidRPr="00436016">
              <w:rPr>
                <w:rFonts w:eastAsia="Times New Roman" w:cs="Times New Roman"/>
                <w:color w:val="000000"/>
                <w:lang w:bidi="ar-SA"/>
              </w:rPr>
              <w:t>3.52</w:t>
            </w:r>
          </w:p>
        </w:tc>
        <w:tc>
          <w:tcPr>
            <w:tcW w:w="960" w:type="dxa"/>
            <w:tcBorders>
              <w:top w:val="nil"/>
              <w:left w:val="nil"/>
              <w:bottom w:val="single" w:sz="4" w:space="0" w:color="auto"/>
              <w:right w:val="nil"/>
            </w:tcBorders>
            <w:shd w:val="clear" w:color="auto" w:fill="auto"/>
            <w:noWrap/>
            <w:vAlign w:val="bottom"/>
            <w:hideMark/>
          </w:tcPr>
          <w:sdt>
            <w:sdtPr>
              <w:rPr>
                <w:color w:val="000000"/>
              </w:rPr>
              <w:tag w:val="MENDELEY_CITATION_v3_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"/>
              <w:id w:val="-989796944"/>
              <w:placeholder>
                <w:docPart w:val="7DCE6A7DA7087844B5E61BCE2CA892FE"/>
              </w:placeholder>
            </w:sdtPr>
            <w:sdtEndPr/>
            <w:sdtContent>
              <w:p w14:paraId="7B551F1F" w14:textId="2EF538DD" w:rsidR="00453F40" w:rsidRPr="00436016" w:rsidRDefault="00AC31A8" w:rsidP="00BB1612">
                <w:pPr>
                  <w:spacing w:line="240" w:lineRule="auto"/>
                  <w:jc w:val="center"/>
                  <w:rPr>
                    <w:color w:val="000000"/>
                  </w:rPr>
                </w:pPr>
                <w:r w:rsidRPr="00436016">
                  <w:rPr>
                    <w:color w:val="000000"/>
                  </w:rPr>
                  <w:t>[11]</w:t>
                </w:r>
              </w:p>
            </w:sdtContent>
          </w:sdt>
        </w:tc>
      </w:tr>
      <w:tr w:rsidR="00453F40" w:rsidRPr="00436016" w14:paraId="57FB1A51" w14:textId="77777777" w:rsidTr="16EE102D">
        <w:trPr>
          <w:trHeight w:val="340"/>
        </w:trPr>
        <w:tc>
          <w:tcPr>
            <w:tcW w:w="1020" w:type="dxa"/>
            <w:tcBorders>
              <w:top w:val="nil"/>
              <w:left w:val="nil"/>
              <w:right w:val="nil"/>
            </w:tcBorders>
            <w:shd w:val="clear" w:color="auto" w:fill="auto"/>
            <w:noWrap/>
            <w:vAlign w:val="bottom"/>
            <w:hideMark/>
          </w:tcPr>
          <w:p w14:paraId="5B932803" w14:textId="77777777" w:rsidR="00453F40" w:rsidRPr="00436016" w:rsidRDefault="00453F40" w:rsidP="16EE102D">
            <w:pPr>
              <w:spacing w:line="240" w:lineRule="auto"/>
              <w:jc w:val="left"/>
              <w:rPr>
                <w:rFonts w:eastAsia="Times New Roman" w:cs="Times New Roman"/>
                <w:color w:val="000000"/>
                <w:lang w:bidi="ar-SA"/>
              </w:rPr>
            </w:pPr>
            <w:r w:rsidRPr="00436016">
              <w:rPr>
                <w:rFonts w:eastAsia="Times New Roman" w:cs="Times New Roman"/>
                <w:color w:val="000000" w:themeColor="text1"/>
                <w:lang w:bidi="ar-SA"/>
              </w:rPr>
              <w:t>K</w:t>
            </w:r>
          </w:p>
        </w:tc>
        <w:tc>
          <w:tcPr>
            <w:tcW w:w="1020" w:type="dxa"/>
            <w:tcBorders>
              <w:top w:val="nil"/>
              <w:left w:val="nil"/>
              <w:right w:val="nil"/>
            </w:tcBorders>
            <w:shd w:val="clear" w:color="auto" w:fill="auto"/>
            <w:noWrap/>
            <w:vAlign w:val="bottom"/>
            <w:hideMark/>
          </w:tcPr>
          <w:p w14:paraId="3772D827" w14:textId="77777777" w:rsidR="00453F40" w:rsidRPr="00436016" w:rsidRDefault="00453F40" w:rsidP="16EE102D">
            <w:pPr>
              <w:spacing w:line="240" w:lineRule="auto"/>
              <w:jc w:val="left"/>
              <w:rPr>
                <w:rFonts w:eastAsia="Times New Roman" w:cs="Times New Roman"/>
                <w:color w:val="000000"/>
                <w:lang w:bidi="ar-SA"/>
              </w:rPr>
            </w:pPr>
            <w:r w:rsidRPr="00436016">
              <w:rPr>
                <w:rFonts w:eastAsia="Times New Roman" w:cs="Times New Roman"/>
                <w:color w:val="000000" w:themeColor="text1"/>
                <w:lang w:bidi="ar-SA"/>
              </w:rPr>
              <w:t>O</w:t>
            </w:r>
            <w:r w:rsidRPr="00436016">
              <w:rPr>
                <w:rFonts w:eastAsia="Times New Roman" w:cs="Times New Roman"/>
                <w:color w:val="000000" w:themeColor="text1"/>
                <w:vertAlign w:val="subscript"/>
                <w:lang w:bidi="ar-SA"/>
              </w:rPr>
              <w:t>w</w:t>
            </w:r>
          </w:p>
        </w:tc>
        <w:tc>
          <w:tcPr>
            <w:tcW w:w="1587" w:type="dxa"/>
            <w:tcBorders>
              <w:top w:val="nil"/>
              <w:left w:val="nil"/>
              <w:right w:val="nil"/>
            </w:tcBorders>
            <w:shd w:val="clear" w:color="auto" w:fill="auto"/>
            <w:noWrap/>
            <w:vAlign w:val="bottom"/>
            <w:hideMark/>
          </w:tcPr>
          <w:p w14:paraId="4BDB1A92" w14:textId="77777777" w:rsidR="00453F40" w:rsidRPr="00436016" w:rsidRDefault="00453F40" w:rsidP="16EE102D">
            <w:pPr>
              <w:spacing w:line="240" w:lineRule="auto"/>
              <w:jc w:val="left"/>
              <w:rPr>
                <w:color w:val="000000" w:themeColor="text1"/>
                <w:lang w:bidi="ar-SA"/>
              </w:rPr>
            </w:pPr>
            <w:r w:rsidRPr="00436016">
              <w:rPr>
                <w:rFonts w:eastAsia="Times New Roman" w:cs="Times New Roman"/>
                <w:color w:val="000000" w:themeColor="text1"/>
                <w:lang w:bidi="ar-SA"/>
              </w:rPr>
              <w:t>Erica FF</w:t>
            </w:r>
          </w:p>
        </w:tc>
        <w:tc>
          <w:tcPr>
            <w:tcW w:w="1641" w:type="dxa"/>
            <w:tcBorders>
              <w:top w:val="nil"/>
              <w:left w:val="nil"/>
              <w:right w:val="nil"/>
            </w:tcBorders>
            <w:shd w:val="clear" w:color="auto" w:fill="auto"/>
            <w:noWrap/>
            <w:vAlign w:val="bottom"/>
            <w:hideMark/>
          </w:tcPr>
          <w:p w14:paraId="2F973B0A" w14:textId="77777777" w:rsidR="00453F40" w:rsidRPr="00436016" w:rsidRDefault="00453F40" w:rsidP="00AF61B0">
            <w:pPr>
              <w:spacing w:line="240" w:lineRule="auto"/>
              <w:jc w:val="center"/>
              <w:rPr>
                <w:rFonts w:eastAsia="Times New Roman" w:cs="Times New Roman"/>
                <w:color w:val="000000"/>
                <w:lang w:bidi="ar-SA"/>
              </w:rPr>
            </w:pPr>
            <w:r w:rsidRPr="00436016">
              <w:rPr>
                <w:rFonts w:eastAsia="Times New Roman" w:cs="Times New Roman"/>
                <w:color w:val="000000"/>
                <w:lang w:bidi="ar-SA"/>
              </w:rPr>
              <w:t>0.0058</w:t>
            </w:r>
          </w:p>
        </w:tc>
        <w:tc>
          <w:tcPr>
            <w:tcW w:w="1694" w:type="dxa"/>
            <w:tcBorders>
              <w:top w:val="nil"/>
              <w:left w:val="nil"/>
              <w:right w:val="nil"/>
            </w:tcBorders>
            <w:shd w:val="clear" w:color="auto" w:fill="auto"/>
            <w:noWrap/>
            <w:vAlign w:val="bottom"/>
            <w:hideMark/>
          </w:tcPr>
          <w:p w14:paraId="57C0CCF7" w14:textId="77777777" w:rsidR="00453F40" w:rsidRPr="00436016" w:rsidRDefault="00453F40" w:rsidP="00AF61B0">
            <w:pPr>
              <w:spacing w:line="240" w:lineRule="auto"/>
              <w:jc w:val="center"/>
              <w:rPr>
                <w:rFonts w:eastAsia="Times New Roman" w:cs="Times New Roman"/>
                <w:color w:val="000000"/>
                <w:lang w:bidi="ar-SA"/>
              </w:rPr>
            </w:pPr>
            <w:r w:rsidRPr="00436016">
              <w:rPr>
                <w:rFonts w:eastAsia="Times New Roman" w:cs="Times New Roman"/>
                <w:color w:val="000000"/>
                <w:lang w:bidi="ar-SA"/>
              </w:rPr>
              <w:t>3.81</w:t>
            </w:r>
          </w:p>
        </w:tc>
        <w:tc>
          <w:tcPr>
            <w:tcW w:w="960" w:type="dxa"/>
            <w:tcBorders>
              <w:top w:val="nil"/>
              <w:left w:val="nil"/>
              <w:right w:val="nil"/>
            </w:tcBorders>
            <w:shd w:val="clear" w:color="auto" w:fill="auto"/>
            <w:noWrap/>
            <w:vAlign w:val="bottom"/>
            <w:hideMark/>
          </w:tcPr>
          <w:p w14:paraId="1A8413DF" w14:textId="77777777" w:rsidR="00453F40" w:rsidRPr="00436016" w:rsidRDefault="00453F40" w:rsidP="00AF61B0">
            <w:pPr>
              <w:spacing w:line="240" w:lineRule="auto"/>
              <w:jc w:val="center"/>
              <w:rPr>
                <w:rFonts w:eastAsia="Times New Roman" w:cs="Times New Roman"/>
                <w:color w:val="000000"/>
                <w:lang w:bidi="ar-SA"/>
              </w:rPr>
            </w:pPr>
          </w:p>
        </w:tc>
      </w:tr>
      <w:tr w:rsidR="00453F40" w:rsidRPr="00436016" w14:paraId="4EBEFC48" w14:textId="77777777" w:rsidTr="16EE102D">
        <w:trPr>
          <w:trHeight w:val="340"/>
        </w:trPr>
        <w:tc>
          <w:tcPr>
            <w:tcW w:w="1020" w:type="dxa"/>
            <w:tcBorders>
              <w:top w:val="nil"/>
              <w:left w:val="nil"/>
              <w:bottom w:val="single" w:sz="4" w:space="0" w:color="auto"/>
              <w:right w:val="nil"/>
            </w:tcBorders>
            <w:shd w:val="clear" w:color="auto" w:fill="auto"/>
            <w:noWrap/>
            <w:vAlign w:val="bottom"/>
            <w:hideMark/>
          </w:tcPr>
          <w:p w14:paraId="572D7A21" w14:textId="77777777" w:rsidR="00453F40" w:rsidRPr="00436016" w:rsidRDefault="00453F40" w:rsidP="00816212">
            <w:pPr>
              <w:spacing w:line="240" w:lineRule="auto"/>
              <w:jc w:val="left"/>
              <w:rPr>
                <w:rFonts w:eastAsia="Times New Roman" w:cs="Times New Roman"/>
                <w:color w:val="000000"/>
                <w:lang w:bidi="ar-SA"/>
              </w:rPr>
            </w:pPr>
            <w:r w:rsidRPr="00436016">
              <w:rPr>
                <w:rFonts w:eastAsia="Times New Roman" w:cs="Times New Roman"/>
                <w:color w:val="000000"/>
                <w:lang w:bidi="ar-SA"/>
              </w:rPr>
              <w:t>K</w:t>
            </w:r>
          </w:p>
        </w:tc>
        <w:tc>
          <w:tcPr>
            <w:tcW w:w="1020" w:type="dxa"/>
            <w:tcBorders>
              <w:top w:val="nil"/>
              <w:left w:val="nil"/>
              <w:bottom w:val="single" w:sz="4" w:space="0" w:color="auto"/>
              <w:right w:val="nil"/>
            </w:tcBorders>
            <w:shd w:val="clear" w:color="auto" w:fill="auto"/>
            <w:noWrap/>
            <w:vAlign w:val="bottom"/>
            <w:hideMark/>
          </w:tcPr>
          <w:p w14:paraId="06B322A0" w14:textId="77777777" w:rsidR="00453F40" w:rsidRPr="00436016" w:rsidRDefault="00453F40" w:rsidP="00816212">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OH</w:t>
            </w:r>
          </w:p>
        </w:tc>
        <w:tc>
          <w:tcPr>
            <w:tcW w:w="1587" w:type="dxa"/>
            <w:tcBorders>
              <w:top w:val="nil"/>
              <w:left w:val="nil"/>
              <w:bottom w:val="single" w:sz="4" w:space="0" w:color="auto"/>
              <w:right w:val="nil"/>
            </w:tcBorders>
            <w:shd w:val="clear" w:color="auto" w:fill="auto"/>
            <w:noWrap/>
            <w:vAlign w:val="bottom"/>
            <w:hideMark/>
          </w:tcPr>
          <w:p w14:paraId="2144176A" w14:textId="77777777" w:rsidR="00453F40" w:rsidRPr="00436016" w:rsidRDefault="00453F40" w:rsidP="00816212">
            <w:pPr>
              <w:spacing w:line="240" w:lineRule="auto"/>
              <w:jc w:val="left"/>
              <w:rPr>
                <w:rFonts w:eastAsia="Times New Roman" w:cs="Times New Roman"/>
                <w:color w:val="000000"/>
                <w:lang w:bidi="ar-SA"/>
              </w:rPr>
            </w:pPr>
            <w:r w:rsidRPr="00436016">
              <w:rPr>
                <w:rFonts w:eastAsia="Times New Roman" w:cs="Times New Roman"/>
                <w:color w:val="000000"/>
                <w:lang w:bidi="ar-SA"/>
              </w:rPr>
              <w:t>Erica FF</w:t>
            </w:r>
          </w:p>
        </w:tc>
        <w:tc>
          <w:tcPr>
            <w:tcW w:w="1641" w:type="dxa"/>
            <w:tcBorders>
              <w:top w:val="nil"/>
              <w:left w:val="nil"/>
              <w:bottom w:val="single" w:sz="4" w:space="0" w:color="auto"/>
              <w:right w:val="nil"/>
            </w:tcBorders>
            <w:shd w:val="clear" w:color="auto" w:fill="auto"/>
            <w:noWrap/>
            <w:vAlign w:val="bottom"/>
            <w:hideMark/>
          </w:tcPr>
          <w:p w14:paraId="4C42F554" w14:textId="77777777" w:rsidR="00453F40" w:rsidRPr="00436016" w:rsidRDefault="00453F40" w:rsidP="00AF61B0">
            <w:pPr>
              <w:spacing w:line="240" w:lineRule="auto"/>
              <w:jc w:val="center"/>
              <w:rPr>
                <w:rFonts w:eastAsia="Times New Roman" w:cs="Times New Roman"/>
                <w:color w:val="000000"/>
                <w:lang w:bidi="ar-SA"/>
              </w:rPr>
            </w:pPr>
            <w:r w:rsidRPr="00436016">
              <w:rPr>
                <w:rFonts w:eastAsia="Times New Roman" w:cs="Times New Roman"/>
                <w:color w:val="000000"/>
                <w:lang w:bidi="ar-SA"/>
              </w:rPr>
              <w:t>0.0063</w:t>
            </w:r>
          </w:p>
        </w:tc>
        <w:tc>
          <w:tcPr>
            <w:tcW w:w="1694" w:type="dxa"/>
            <w:tcBorders>
              <w:top w:val="nil"/>
              <w:left w:val="nil"/>
              <w:bottom w:val="single" w:sz="4" w:space="0" w:color="auto"/>
              <w:right w:val="nil"/>
            </w:tcBorders>
            <w:shd w:val="clear" w:color="auto" w:fill="auto"/>
            <w:noWrap/>
            <w:vAlign w:val="bottom"/>
            <w:hideMark/>
          </w:tcPr>
          <w:p w14:paraId="3FCA7DB8" w14:textId="77777777" w:rsidR="00453F40" w:rsidRPr="00436016" w:rsidRDefault="00453F40" w:rsidP="00AF61B0">
            <w:pPr>
              <w:spacing w:line="240" w:lineRule="auto"/>
              <w:jc w:val="center"/>
              <w:rPr>
                <w:rFonts w:eastAsia="Times New Roman" w:cs="Times New Roman"/>
                <w:color w:val="000000"/>
                <w:lang w:bidi="ar-SA"/>
              </w:rPr>
            </w:pPr>
            <w:r w:rsidRPr="00436016">
              <w:rPr>
                <w:rFonts w:eastAsia="Times New Roman" w:cs="Times New Roman"/>
                <w:color w:val="000000"/>
                <w:lang w:bidi="ar-SA"/>
              </w:rPr>
              <w:t>3.12</w:t>
            </w:r>
          </w:p>
        </w:tc>
        <w:tc>
          <w:tcPr>
            <w:tcW w:w="960" w:type="dxa"/>
            <w:tcBorders>
              <w:top w:val="nil"/>
              <w:left w:val="nil"/>
              <w:bottom w:val="single" w:sz="4" w:space="0" w:color="auto"/>
              <w:right w:val="nil"/>
            </w:tcBorders>
            <w:shd w:val="clear" w:color="auto" w:fill="auto"/>
            <w:noWrap/>
            <w:vAlign w:val="bottom"/>
            <w:hideMark/>
          </w:tcPr>
          <w:p w14:paraId="5645CC64" w14:textId="77777777" w:rsidR="00453F40" w:rsidRPr="00436016" w:rsidRDefault="00453F40" w:rsidP="00AF61B0">
            <w:pPr>
              <w:spacing w:line="240" w:lineRule="auto"/>
              <w:jc w:val="center"/>
              <w:rPr>
                <w:rFonts w:eastAsia="Times New Roman" w:cs="Times New Roman"/>
                <w:color w:val="000000"/>
                <w:lang w:bidi="ar-SA"/>
              </w:rPr>
            </w:pPr>
          </w:p>
        </w:tc>
      </w:tr>
      <w:tr w:rsidR="00453F40" w:rsidRPr="00436016" w14:paraId="4A19808D" w14:textId="77777777" w:rsidTr="16EE102D">
        <w:trPr>
          <w:trHeight w:val="340"/>
        </w:trPr>
        <w:tc>
          <w:tcPr>
            <w:tcW w:w="1020" w:type="dxa"/>
            <w:tcBorders>
              <w:top w:val="single" w:sz="4" w:space="0" w:color="auto"/>
              <w:left w:val="nil"/>
              <w:bottom w:val="nil"/>
              <w:right w:val="nil"/>
            </w:tcBorders>
            <w:shd w:val="clear" w:color="auto" w:fill="auto"/>
            <w:noWrap/>
            <w:vAlign w:val="bottom"/>
          </w:tcPr>
          <w:p w14:paraId="0FE13BD6" w14:textId="77777777" w:rsidR="00453F40" w:rsidRPr="00436016" w:rsidRDefault="00453F40" w:rsidP="00816212">
            <w:pPr>
              <w:spacing w:line="240" w:lineRule="auto"/>
              <w:jc w:val="left"/>
              <w:rPr>
                <w:rFonts w:eastAsia="Times New Roman" w:cs="Times New Roman"/>
                <w:color w:val="000000"/>
                <w:vertAlign w:val="subscript"/>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S</w:t>
            </w:r>
          </w:p>
        </w:tc>
        <w:tc>
          <w:tcPr>
            <w:tcW w:w="1020" w:type="dxa"/>
            <w:tcBorders>
              <w:top w:val="single" w:sz="4" w:space="0" w:color="auto"/>
              <w:left w:val="nil"/>
              <w:bottom w:val="nil"/>
              <w:right w:val="nil"/>
            </w:tcBorders>
            <w:shd w:val="clear" w:color="auto" w:fill="auto"/>
            <w:noWrap/>
            <w:vAlign w:val="bottom"/>
          </w:tcPr>
          <w:p w14:paraId="4EC146E0" w14:textId="77777777" w:rsidR="00453F40" w:rsidRPr="00436016" w:rsidRDefault="00453F40" w:rsidP="00816212">
            <w:pPr>
              <w:spacing w:line="240" w:lineRule="auto"/>
              <w:jc w:val="left"/>
              <w:rPr>
                <w:rFonts w:eastAsia="Times New Roman" w:cs="Times New Roman"/>
                <w:color w:val="000000"/>
                <w:lang w:bidi="ar-SA"/>
              </w:rPr>
            </w:pPr>
            <w:r w:rsidRPr="00436016">
              <w:rPr>
                <w:rFonts w:eastAsia="Times New Roman" w:cs="Times New Roman"/>
                <w:color w:val="000000"/>
                <w:lang w:bidi="ar-SA"/>
              </w:rPr>
              <w:t>Na</w:t>
            </w:r>
          </w:p>
        </w:tc>
        <w:tc>
          <w:tcPr>
            <w:tcW w:w="1587" w:type="dxa"/>
            <w:tcBorders>
              <w:top w:val="single" w:sz="4" w:space="0" w:color="auto"/>
              <w:left w:val="nil"/>
              <w:bottom w:val="nil"/>
              <w:right w:val="nil"/>
            </w:tcBorders>
            <w:shd w:val="clear" w:color="auto" w:fill="auto"/>
            <w:noWrap/>
            <w:vAlign w:val="bottom"/>
          </w:tcPr>
          <w:p w14:paraId="67C8D9D0" w14:textId="77777777" w:rsidR="00453F40" w:rsidRPr="00436016" w:rsidRDefault="00453F40" w:rsidP="00816212">
            <w:pPr>
              <w:spacing w:line="240" w:lineRule="auto"/>
              <w:jc w:val="left"/>
              <w:rPr>
                <w:rFonts w:eastAsia="Times New Roman" w:cs="Times New Roman"/>
                <w:color w:val="000000"/>
                <w:lang w:bidi="ar-SA"/>
              </w:rPr>
            </w:pPr>
            <w:r w:rsidRPr="00436016">
              <w:rPr>
                <w:rFonts w:eastAsia="Times New Roman" w:cs="Times New Roman"/>
                <w:color w:val="000000"/>
                <w:lang w:bidi="ar-SA"/>
              </w:rPr>
              <w:t>Cannon et al.</w:t>
            </w:r>
          </w:p>
        </w:tc>
        <w:tc>
          <w:tcPr>
            <w:tcW w:w="1641" w:type="dxa"/>
            <w:tcBorders>
              <w:top w:val="single" w:sz="4" w:space="0" w:color="auto"/>
              <w:left w:val="nil"/>
              <w:bottom w:val="nil"/>
              <w:right w:val="nil"/>
            </w:tcBorders>
            <w:shd w:val="clear" w:color="auto" w:fill="auto"/>
            <w:noWrap/>
            <w:vAlign w:val="bottom"/>
          </w:tcPr>
          <w:p w14:paraId="1F58E39F" w14:textId="77777777" w:rsidR="00453F40" w:rsidRPr="00436016" w:rsidRDefault="00453F40" w:rsidP="00AF61B0">
            <w:pPr>
              <w:spacing w:line="240" w:lineRule="auto"/>
              <w:jc w:val="center"/>
              <w:rPr>
                <w:rFonts w:eastAsia="Times New Roman" w:cs="Times New Roman"/>
                <w:color w:val="000000"/>
                <w:lang w:bidi="ar-SA"/>
              </w:rPr>
            </w:pPr>
            <w:r w:rsidRPr="00436016">
              <w:rPr>
                <w:rFonts w:eastAsia="Times New Roman" w:cs="Times New Roman"/>
                <w:color w:val="000000"/>
                <w:lang w:bidi="ar-SA"/>
              </w:rPr>
              <w:t>0.006071</w:t>
            </w:r>
          </w:p>
        </w:tc>
        <w:tc>
          <w:tcPr>
            <w:tcW w:w="1694" w:type="dxa"/>
            <w:tcBorders>
              <w:top w:val="single" w:sz="4" w:space="0" w:color="auto"/>
              <w:left w:val="nil"/>
              <w:bottom w:val="nil"/>
              <w:right w:val="nil"/>
            </w:tcBorders>
            <w:shd w:val="clear" w:color="auto" w:fill="auto"/>
            <w:noWrap/>
            <w:vAlign w:val="bottom"/>
          </w:tcPr>
          <w:p w14:paraId="3021032F" w14:textId="77777777" w:rsidR="00453F40" w:rsidRPr="00436016" w:rsidRDefault="00453F40" w:rsidP="00AF61B0">
            <w:pPr>
              <w:spacing w:line="240" w:lineRule="auto"/>
              <w:jc w:val="center"/>
              <w:rPr>
                <w:rFonts w:eastAsia="Times New Roman" w:cs="Times New Roman"/>
                <w:color w:val="000000"/>
                <w:lang w:bidi="ar-SA"/>
              </w:rPr>
            </w:pPr>
            <w:r w:rsidRPr="00436016">
              <w:rPr>
                <w:rFonts w:eastAsia="Times New Roman" w:cs="Times New Roman"/>
                <w:color w:val="000000"/>
                <w:lang w:bidi="ar-SA"/>
              </w:rPr>
              <w:t>3.12</w:t>
            </w:r>
          </w:p>
        </w:tc>
        <w:tc>
          <w:tcPr>
            <w:tcW w:w="960" w:type="dxa"/>
            <w:tcBorders>
              <w:top w:val="single" w:sz="4" w:space="0" w:color="auto"/>
              <w:left w:val="nil"/>
              <w:bottom w:val="nil"/>
              <w:right w:val="nil"/>
            </w:tcBorders>
            <w:shd w:val="clear" w:color="auto" w:fill="auto"/>
            <w:noWrap/>
            <w:vAlign w:val="bottom"/>
          </w:tcPr>
          <w:sdt>
            <w:sdtPr>
              <w:rPr>
                <w:color w:val="000000"/>
              </w:rPr>
              <w:tag w:val="MENDELEY_CITATION_v3_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"/>
              <w:id w:val="224955200"/>
              <w:placeholder>
                <w:docPart w:val="DefaultPlaceholder_-1854013440"/>
              </w:placeholder>
            </w:sdtPr>
            <w:sdtEndPr/>
            <w:sdtContent>
              <w:p w14:paraId="7D83F34B" w14:textId="1296F1BF" w:rsidR="00453F40" w:rsidRPr="00436016" w:rsidRDefault="00AC31A8" w:rsidP="00AF61B0">
                <w:pPr>
                  <w:spacing w:line="240" w:lineRule="auto"/>
                  <w:jc w:val="center"/>
                  <w:rPr>
                    <w:rFonts w:eastAsia="Times New Roman" w:cs="Times New Roman"/>
                    <w:color w:val="000000"/>
                    <w:lang w:bidi="ar-SA"/>
                  </w:rPr>
                </w:pPr>
                <w:r w:rsidRPr="00436016">
                  <w:rPr>
                    <w:color w:val="000000"/>
                  </w:rPr>
                  <w:t>[12]</w:t>
                </w:r>
              </w:p>
            </w:sdtContent>
          </w:sdt>
        </w:tc>
      </w:tr>
      <w:tr w:rsidR="00453F40" w:rsidRPr="00436016" w14:paraId="2E4D27FE" w14:textId="77777777" w:rsidTr="16EE102D">
        <w:trPr>
          <w:trHeight w:val="340"/>
        </w:trPr>
        <w:tc>
          <w:tcPr>
            <w:tcW w:w="1020" w:type="dxa"/>
            <w:tcBorders>
              <w:top w:val="nil"/>
              <w:left w:val="nil"/>
              <w:right w:val="nil"/>
            </w:tcBorders>
            <w:shd w:val="clear" w:color="auto" w:fill="auto"/>
            <w:noWrap/>
            <w:vAlign w:val="bottom"/>
          </w:tcPr>
          <w:p w14:paraId="4F658840" w14:textId="77777777" w:rsidR="00453F40" w:rsidRPr="00436016" w:rsidRDefault="00453F40" w:rsidP="00816212">
            <w:pPr>
              <w:spacing w:line="240" w:lineRule="auto"/>
              <w:jc w:val="left"/>
              <w:rPr>
                <w:rFonts w:eastAsia="Times New Roman" w:cs="Times New Roman"/>
                <w:color w:val="000000"/>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S</w:t>
            </w:r>
          </w:p>
        </w:tc>
        <w:tc>
          <w:tcPr>
            <w:tcW w:w="1020" w:type="dxa"/>
            <w:tcBorders>
              <w:top w:val="nil"/>
              <w:left w:val="nil"/>
              <w:right w:val="nil"/>
            </w:tcBorders>
            <w:shd w:val="clear" w:color="auto" w:fill="auto"/>
            <w:noWrap/>
            <w:vAlign w:val="bottom"/>
          </w:tcPr>
          <w:p w14:paraId="0528CFBA" w14:textId="77777777" w:rsidR="00453F40" w:rsidRPr="00436016" w:rsidRDefault="00453F40" w:rsidP="00816212">
            <w:pPr>
              <w:spacing w:line="240" w:lineRule="auto"/>
              <w:jc w:val="left"/>
              <w:rPr>
                <w:rFonts w:eastAsia="Times New Roman" w:cs="Times New Roman"/>
                <w:color w:val="000000"/>
                <w:lang w:bidi="ar-SA"/>
              </w:rPr>
            </w:pPr>
            <w:r w:rsidRPr="00436016">
              <w:rPr>
                <w:rFonts w:eastAsia="Times New Roman" w:cs="Times New Roman"/>
                <w:color w:val="000000"/>
                <w:lang w:bidi="ar-SA"/>
              </w:rPr>
              <w:t>Cl</w:t>
            </w:r>
          </w:p>
        </w:tc>
        <w:tc>
          <w:tcPr>
            <w:tcW w:w="1587" w:type="dxa"/>
            <w:tcBorders>
              <w:top w:val="nil"/>
              <w:left w:val="nil"/>
              <w:right w:val="nil"/>
            </w:tcBorders>
            <w:shd w:val="clear" w:color="auto" w:fill="auto"/>
            <w:noWrap/>
            <w:vAlign w:val="bottom"/>
          </w:tcPr>
          <w:p w14:paraId="09B5C932" w14:textId="77777777" w:rsidR="00453F40" w:rsidRPr="00436016" w:rsidRDefault="00453F40" w:rsidP="00816212">
            <w:pPr>
              <w:spacing w:line="240" w:lineRule="auto"/>
              <w:jc w:val="left"/>
              <w:rPr>
                <w:rFonts w:eastAsia="Times New Roman" w:cs="Times New Roman"/>
                <w:color w:val="000000"/>
                <w:lang w:bidi="ar-SA"/>
              </w:rPr>
            </w:pPr>
            <w:r w:rsidRPr="00436016">
              <w:rPr>
                <w:rFonts w:eastAsia="Times New Roman" w:cs="Times New Roman"/>
                <w:color w:val="000000"/>
                <w:lang w:bidi="ar-SA"/>
              </w:rPr>
              <w:t>Cannon et al.</w:t>
            </w:r>
          </w:p>
        </w:tc>
        <w:tc>
          <w:tcPr>
            <w:tcW w:w="1641" w:type="dxa"/>
            <w:tcBorders>
              <w:top w:val="nil"/>
              <w:left w:val="nil"/>
              <w:right w:val="nil"/>
            </w:tcBorders>
            <w:shd w:val="clear" w:color="auto" w:fill="auto"/>
            <w:noWrap/>
            <w:vAlign w:val="bottom"/>
          </w:tcPr>
          <w:p w14:paraId="1DF4469A" w14:textId="77777777" w:rsidR="00453F40" w:rsidRPr="00436016" w:rsidRDefault="00453F40" w:rsidP="00AF61B0">
            <w:pPr>
              <w:spacing w:line="240" w:lineRule="auto"/>
              <w:jc w:val="center"/>
              <w:rPr>
                <w:rFonts w:eastAsia="Times New Roman" w:cs="Times New Roman"/>
                <w:color w:val="000000"/>
                <w:lang w:bidi="ar-SA"/>
              </w:rPr>
            </w:pPr>
            <w:r w:rsidRPr="00436016">
              <w:rPr>
                <w:rFonts w:eastAsia="Times New Roman" w:cs="Times New Roman"/>
                <w:color w:val="000000"/>
                <w:lang w:bidi="ar-SA"/>
              </w:rPr>
              <w:t>0.0052</w:t>
            </w:r>
          </w:p>
        </w:tc>
        <w:tc>
          <w:tcPr>
            <w:tcW w:w="1694" w:type="dxa"/>
            <w:tcBorders>
              <w:top w:val="nil"/>
              <w:left w:val="nil"/>
              <w:right w:val="nil"/>
            </w:tcBorders>
            <w:shd w:val="clear" w:color="auto" w:fill="auto"/>
            <w:noWrap/>
            <w:vAlign w:val="bottom"/>
          </w:tcPr>
          <w:p w14:paraId="3F4547B4" w14:textId="77777777" w:rsidR="00453F40" w:rsidRPr="00436016" w:rsidRDefault="00453F40" w:rsidP="00AF61B0">
            <w:pPr>
              <w:spacing w:line="240" w:lineRule="auto"/>
              <w:jc w:val="center"/>
              <w:rPr>
                <w:rFonts w:eastAsia="Times New Roman" w:cs="Times New Roman"/>
                <w:color w:val="000000"/>
                <w:lang w:bidi="ar-SA"/>
              </w:rPr>
            </w:pPr>
            <w:r w:rsidRPr="00436016">
              <w:rPr>
                <w:rFonts w:eastAsia="Times New Roman" w:cs="Times New Roman"/>
                <w:color w:val="000000"/>
                <w:lang w:bidi="ar-SA"/>
              </w:rPr>
              <w:t>4.25</w:t>
            </w:r>
          </w:p>
        </w:tc>
        <w:tc>
          <w:tcPr>
            <w:tcW w:w="960" w:type="dxa"/>
            <w:tcBorders>
              <w:top w:val="nil"/>
              <w:left w:val="nil"/>
              <w:right w:val="nil"/>
            </w:tcBorders>
            <w:shd w:val="clear" w:color="auto" w:fill="auto"/>
            <w:noWrap/>
            <w:vAlign w:val="bottom"/>
          </w:tcPr>
          <w:sdt>
            <w:sdtPr>
              <w:rPr>
                <w:color w:val="000000"/>
              </w:rPr>
              <w:tag w:val="MENDELEY_CITATION_v3_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"/>
              <w:id w:val="-1010135658"/>
              <w:placeholder>
                <w:docPart w:val="1971E3667C781B49AE03EA5F2914CAEA"/>
              </w:placeholder>
            </w:sdtPr>
            <w:sdtEndPr/>
            <w:sdtContent>
              <w:p w14:paraId="5FDCA259" w14:textId="454FDC1A" w:rsidR="00453F40" w:rsidRPr="00436016" w:rsidRDefault="00AC31A8" w:rsidP="00BB1612">
                <w:pPr>
                  <w:spacing w:line="240" w:lineRule="auto"/>
                  <w:jc w:val="center"/>
                  <w:rPr>
                    <w:color w:val="000000"/>
                  </w:rPr>
                </w:pPr>
                <w:r w:rsidRPr="00436016">
                  <w:rPr>
                    <w:color w:val="000000"/>
                  </w:rPr>
                  <w:t>[12]</w:t>
                </w:r>
              </w:p>
            </w:sdtContent>
          </w:sdt>
        </w:tc>
      </w:tr>
      <w:tr w:rsidR="00453F40" w:rsidRPr="00436016" w14:paraId="4914DB2E" w14:textId="77777777" w:rsidTr="16EE102D">
        <w:trPr>
          <w:trHeight w:val="340"/>
        </w:trPr>
        <w:tc>
          <w:tcPr>
            <w:tcW w:w="1020" w:type="dxa"/>
            <w:tcBorders>
              <w:top w:val="nil"/>
              <w:left w:val="nil"/>
              <w:bottom w:val="single" w:sz="4" w:space="0" w:color="auto"/>
              <w:right w:val="nil"/>
            </w:tcBorders>
            <w:shd w:val="clear" w:color="auto" w:fill="auto"/>
            <w:noWrap/>
            <w:vAlign w:val="bottom"/>
          </w:tcPr>
          <w:p w14:paraId="6104182F" w14:textId="77777777" w:rsidR="00453F40" w:rsidRPr="00436016" w:rsidRDefault="00453F40" w:rsidP="00816212">
            <w:pPr>
              <w:spacing w:line="240" w:lineRule="auto"/>
              <w:jc w:val="left"/>
              <w:rPr>
                <w:rFonts w:eastAsia="Times New Roman" w:cs="Times New Roman"/>
                <w:color w:val="000000"/>
                <w:vertAlign w:val="subscript"/>
                <w:lang w:bidi="ar-SA"/>
              </w:rPr>
            </w:pPr>
            <w:r w:rsidRPr="00436016">
              <w:rPr>
                <w:rFonts w:eastAsia="Times New Roman" w:cs="Times New Roman"/>
                <w:color w:val="000000"/>
                <w:lang w:bidi="ar-SA"/>
              </w:rPr>
              <w:t>O</w:t>
            </w:r>
            <w:r w:rsidRPr="00436016">
              <w:rPr>
                <w:rFonts w:eastAsia="Times New Roman" w:cs="Times New Roman"/>
                <w:color w:val="000000"/>
                <w:vertAlign w:val="subscript"/>
                <w:lang w:bidi="ar-SA"/>
              </w:rPr>
              <w:t>S</w:t>
            </w:r>
          </w:p>
        </w:tc>
        <w:tc>
          <w:tcPr>
            <w:tcW w:w="1020" w:type="dxa"/>
            <w:tcBorders>
              <w:top w:val="nil"/>
              <w:left w:val="nil"/>
              <w:bottom w:val="single" w:sz="4" w:space="0" w:color="auto"/>
              <w:right w:val="nil"/>
            </w:tcBorders>
            <w:shd w:val="clear" w:color="auto" w:fill="auto"/>
            <w:noWrap/>
            <w:vAlign w:val="bottom"/>
          </w:tcPr>
          <w:p w14:paraId="7520A5E7" w14:textId="77777777" w:rsidR="00453F40" w:rsidRPr="00436016" w:rsidRDefault="00453F40" w:rsidP="00816212">
            <w:pPr>
              <w:spacing w:line="240" w:lineRule="auto"/>
              <w:jc w:val="left"/>
              <w:rPr>
                <w:rFonts w:eastAsia="Times New Roman" w:cs="Times New Roman"/>
                <w:color w:val="000000"/>
                <w:lang w:bidi="ar-SA"/>
              </w:rPr>
            </w:pPr>
            <w:r w:rsidRPr="00436016">
              <w:rPr>
                <w:rFonts w:eastAsia="Times New Roman" w:cs="Times New Roman"/>
                <w:color w:val="000000"/>
                <w:lang w:bidi="ar-SA"/>
              </w:rPr>
              <w:t>K</w:t>
            </w:r>
          </w:p>
        </w:tc>
        <w:tc>
          <w:tcPr>
            <w:tcW w:w="1587" w:type="dxa"/>
            <w:tcBorders>
              <w:top w:val="nil"/>
              <w:left w:val="nil"/>
              <w:bottom w:val="single" w:sz="4" w:space="0" w:color="auto"/>
              <w:right w:val="nil"/>
            </w:tcBorders>
            <w:shd w:val="clear" w:color="auto" w:fill="auto"/>
            <w:noWrap/>
            <w:vAlign w:val="bottom"/>
          </w:tcPr>
          <w:p w14:paraId="00897F2A" w14:textId="77777777" w:rsidR="00453F40" w:rsidRPr="00436016" w:rsidRDefault="00453F40" w:rsidP="00816212">
            <w:pPr>
              <w:spacing w:line="240" w:lineRule="auto"/>
              <w:jc w:val="left"/>
              <w:rPr>
                <w:rFonts w:eastAsia="Times New Roman" w:cs="Times New Roman"/>
                <w:color w:val="000000"/>
                <w:lang w:bidi="ar-SA"/>
              </w:rPr>
            </w:pPr>
            <w:r w:rsidRPr="00436016">
              <w:rPr>
                <w:rFonts w:eastAsia="Times New Roman" w:cs="Times New Roman"/>
                <w:color w:val="000000" w:themeColor="text1"/>
                <w:lang w:bidi="ar-SA"/>
              </w:rPr>
              <w:t>Cannon et al.</w:t>
            </w:r>
          </w:p>
        </w:tc>
        <w:tc>
          <w:tcPr>
            <w:tcW w:w="1641" w:type="dxa"/>
            <w:tcBorders>
              <w:top w:val="nil"/>
              <w:left w:val="nil"/>
              <w:bottom w:val="single" w:sz="4" w:space="0" w:color="auto"/>
              <w:right w:val="nil"/>
            </w:tcBorders>
            <w:shd w:val="clear" w:color="auto" w:fill="auto"/>
            <w:noWrap/>
            <w:vAlign w:val="bottom"/>
          </w:tcPr>
          <w:p w14:paraId="35E025A1" w14:textId="77777777" w:rsidR="00453F40" w:rsidRPr="00436016" w:rsidRDefault="00453F40" w:rsidP="00AF61B0">
            <w:pPr>
              <w:spacing w:line="240" w:lineRule="auto"/>
              <w:jc w:val="center"/>
              <w:rPr>
                <w:rFonts w:eastAsia="Times New Roman" w:cs="Times New Roman"/>
                <w:color w:val="000000"/>
                <w:lang w:bidi="ar-SA"/>
              </w:rPr>
            </w:pPr>
            <w:r w:rsidRPr="00436016">
              <w:rPr>
                <w:rFonts w:eastAsia="Times New Roman" w:cs="Times New Roman"/>
                <w:color w:val="000000"/>
                <w:lang w:bidi="ar-SA"/>
              </w:rPr>
              <w:t>0.006071</w:t>
            </w:r>
          </w:p>
        </w:tc>
        <w:tc>
          <w:tcPr>
            <w:tcW w:w="1694" w:type="dxa"/>
            <w:tcBorders>
              <w:top w:val="nil"/>
              <w:left w:val="nil"/>
              <w:bottom w:val="single" w:sz="4" w:space="0" w:color="auto"/>
              <w:right w:val="nil"/>
            </w:tcBorders>
            <w:shd w:val="clear" w:color="auto" w:fill="auto"/>
            <w:noWrap/>
            <w:vAlign w:val="bottom"/>
          </w:tcPr>
          <w:p w14:paraId="7310743E" w14:textId="77777777" w:rsidR="00453F40" w:rsidRPr="00436016" w:rsidRDefault="00453F40" w:rsidP="00AF61B0">
            <w:pPr>
              <w:spacing w:line="240" w:lineRule="auto"/>
              <w:jc w:val="center"/>
              <w:rPr>
                <w:rFonts w:eastAsia="Times New Roman" w:cs="Times New Roman"/>
                <w:color w:val="000000"/>
                <w:lang w:bidi="ar-SA"/>
              </w:rPr>
            </w:pPr>
            <w:r w:rsidRPr="00436016">
              <w:rPr>
                <w:rFonts w:eastAsia="Times New Roman" w:cs="Times New Roman"/>
                <w:color w:val="000000"/>
                <w:lang w:bidi="ar-SA"/>
              </w:rPr>
              <w:t>3.12</w:t>
            </w:r>
          </w:p>
        </w:tc>
        <w:tc>
          <w:tcPr>
            <w:tcW w:w="960" w:type="dxa"/>
            <w:tcBorders>
              <w:top w:val="nil"/>
              <w:left w:val="nil"/>
              <w:bottom w:val="single" w:sz="4" w:space="0" w:color="auto"/>
              <w:right w:val="nil"/>
            </w:tcBorders>
            <w:shd w:val="clear" w:color="auto" w:fill="auto"/>
            <w:noWrap/>
            <w:vAlign w:val="bottom"/>
          </w:tcPr>
          <w:sdt>
            <w:sdtPr>
              <w:rPr>
                <w:color w:val="000000"/>
              </w:rPr>
              <w:tag w:val="MENDELEY_CITATION_v3_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"/>
              <w:id w:val="-1763752297"/>
              <w:placeholder>
                <w:docPart w:val="4C249B717FA6DF42B4E427AAA5E484C1"/>
              </w:placeholder>
            </w:sdtPr>
            <w:sdtEndPr/>
            <w:sdtContent>
              <w:p w14:paraId="59486343" w14:textId="29FBC2D8" w:rsidR="00453F40" w:rsidRPr="00436016" w:rsidRDefault="00AC31A8" w:rsidP="00BB1612">
                <w:pPr>
                  <w:spacing w:line="240" w:lineRule="auto"/>
                  <w:jc w:val="center"/>
                  <w:rPr>
                    <w:color w:val="000000"/>
                  </w:rPr>
                </w:pPr>
                <w:r w:rsidRPr="00436016">
                  <w:rPr>
                    <w:color w:val="000000"/>
                  </w:rPr>
                  <w:t>[12]</w:t>
                </w:r>
              </w:p>
            </w:sdtContent>
          </w:sdt>
        </w:tc>
      </w:tr>
    </w:tbl>
    <w:p w14:paraId="40294562" w14:textId="77777777" w:rsidR="00453F40" w:rsidRPr="00436016" w:rsidRDefault="00453F40">
      <w:pPr>
        <w:spacing w:line="259" w:lineRule="auto"/>
        <w:rPr>
          <w:rFonts w:asciiTheme="majorBidi" w:eastAsiaTheme="minorHAnsi" w:hAnsiTheme="majorBidi" w:cstheme="majorBidi"/>
          <w:b/>
          <w:lang w:eastAsia="en-US" w:bidi="ar-SA"/>
        </w:rPr>
      </w:pPr>
    </w:p>
    <w:p w14:paraId="0A5799FF" w14:textId="77777777" w:rsidR="00453F40" w:rsidRPr="00436016" w:rsidRDefault="00453F40" w:rsidP="00287155">
      <w:pPr>
        <w:spacing w:line="259" w:lineRule="auto"/>
        <w:rPr>
          <w:rFonts w:asciiTheme="majorBidi" w:eastAsiaTheme="minorHAnsi" w:hAnsiTheme="majorBidi" w:cstheme="majorBidi"/>
          <w:bCs/>
          <w:lang w:eastAsia="en-US" w:bidi="ar-SA"/>
        </w:rPr>
      </w:pPr>
    </w:p>
    <w:p w14:paraId="5DBB737F" w14:textId="77777777" w:rsidR="00453F40" w:rsidRPr="00436016" w:rsidRDefault="00453F40">
      <w:pPr>
        <w:pStyle w:val="Standard"/>
        <w:rPr>
          <w:b/>
          <w:bCs/>
          <w:color w:val="000000"/>
        </w:rPr>
      </w:pPr>
    </w:p>
    <w:p w14:paraId="7B4AC140" w14:textId="77777777" w:rsidR="00453F40" w:rsidRPr="00436016" w:rsidRDefault="00453F40">
      <w:pPr>
        <w:pStyle w:val="Standard"/>
        <w:rPr>
          <w:b/>
          <w:bCs/>
          <w:color w:val="000000"/>
          <w:sz w:val="28"/>
          <w:szCs w:val="28"/>
        </w:rPr>
      </w:pPr>
      <w:r w:rsidRPr="00436016">
        <w:rPr>
          <w:rFonts w:asciiTheme="majorBidi" w:eastAsiaTheme="minorHAnsi" w:hAnsiTheme="majorBidi" w:cstheme="majorBidi"/>
          <w:b/>
          <w:bCs/>
          <w:color w:val="000000"/>
          <w:sz w:val="28"/>
          <w:szCs w:val="28"/>
        </w:rPr>
        <w:t>S5: Water correction term</w:t>
      </w:r>
    </w:p>
    <w:p w14:paraId="7DE4A696" w14:textId="77777777" w:rsidR="00453F40" w:rsidRPr="00436016" w:rsidRDefault="00453F40">
      <w:pPr>
        <w:pStyle w:val="Standard"/>
        <w:rPr>
          <w:color w:val="000000"/>
        </w:rPr>
      </w:pPr>
    </w:p>
    <w:p w14:paraId="47D7CFE3" w14:textId="77777777" w:rsidR="00453F40" w:rsidRPr="00436016" w:rsidRDefault="00453F40">
      <w:r w:rsidRPr="00436016">
        <w:rPr>
          <w:rFonts w:asciiTheme="majorBidi" w:eastAsiaTheme="minorHAnsi" w:hAnsiTheme="majorBidi" w:cstheme="majorBidi"/>
        </w:rPr>
        <w:t xml:space="preserve">The water dissociation enthalpy can be calculated according to this reaction </w:t>
      </w:r>
    </w:p>
    <w:p w14:paraId="3D4F19FF" w14:textId="77777777" w:rsidR="00453F40" w:rsidRPr="00436016" w:rsidRDefault="00453F40">
      <w:pPr>
        <w:pStyle w:val="Standard"/>
        <w:rPr>
          <w:rFonts w:cs="Times New Roman"/>
          <w:color w:val="202124"/>
          <w:sz w:val="20"/>
          <w:szCs w:val="20"/>
          <w:shd w:val="clear" w:color="auto" w:fill="FFFFFF"/>
        </w:rPr>
      </w:pPr>
    </w:p>
    <w:p w14:paraId="1EA52002" w14:textId="77777777" w:rsidR="00453F40" w:rsidRPr="00436016" w:rsidRDefault="00453F40">
      <w:pPr>
        <w:pStyle w:val="Standard"/>
        <w:rPr>
          <w:rFonts w:cs="Times New Roman"/>
          <w:color w:val="202124"/>
          <w:shd w:val="clear" w:color="auto" w:fill="FFFFFF"/>
        </w:rPr>
      </w:pPr>
      <w:r w:rsidRPr="00436016">
        <w:rPr>
          <w:rFonts w:asciiTheme="majorBidi" w:eastAsiaTheme="minorHAnsi" w:hAnsiTheme="majorBidi" w:cstheme="majorBidi"/>
          <w:color w:val="202124"/>
          <w:shd w:val="clear" w:color="auto" w:fill="FFFFFF"/>
        </w:rPr>
        <w:t>H</w:t>
      </w:r>
      <w:r w:rsidRPr="00436016">
        <w:rPr>
          <w:rFonts w:asciiTheme="majorBidi" w:eastAsiaTheme="minorHAnsi" w:hAnsiTheme="majorBidi" w:cstheme="majorBidi"/>
          <w:color w:val="202124"/>
          <w:shd w:val="clear" w:color="auto" w:fill="FFFFFF"/>
          <w:vertAlign w:val="subscript"/>
        </w:rPr>
        <w:t>2</w:t>
      </w:r>
      <w:r w:rsidRPr="00436016">
        <w:rPr>
          <w:rFonts w:asciiTheme="majorBidi" w:eastAsiaTheme="minorHAnsi" w:hAnsiTheme="majorBidi" w:cstheme="majorBidi"/>
          <w:color w:val="202124"/>
          <w:shd w:val="clear" w:color="auto" w:fill="FFFFFF"/>
        </w:rPr>
        <w:t xml:space="preserve">O + O </w:t>
      </w:r>
      <w:r w:rsidRPr="00436016">
        <w:rPr>
          <w:rFonts w:asciiTheme="majorBidi" w:eastAsiaTheme="minorHAnsi" w:hAnsiTheme="majorBidi" w:cstheme="majorBidi"/>
          <w:color w:val="202124"/>
          <w:shd w:val="clear" w:color="auto" w:fill="FFFFFF"/>
          <w:vertAlign w:val="superscript"/>
        </w:rPr>
        <w:t xml:space="preserve">2- </w:t>
      </w:r>
      <w:r w:rsidRPr="00436016">
        <w:rPr>
          <w:rFonts w:asciiTheme="majorBidi" w:eastAsiaTheme="minorHAnsi" w:hAnsiTheme="majorBidi" w:cstheme="majorBidi"/>
          <w:color w:val="202124"/>
          <w:shd w:val="clear" w:color="auto" w:fill="FFFFFF"/>
        </w:rPr>
        <w:t>⇌ 2 OH</w:t>
      </w:r>
      <w:r w:rsidRPr="00436016">
        <w:rPr>
          <w:rFonts w:asciiTheme="majorBidi" w:eastAsiaTheme="minorHAnsi" w:hAnsiTheme="majorBidi" w:cstheme="majorBidi"/>
          <w:color w:val="202124"/>
          <w:shd w:val="clear" w:color="auto" w:fill="FFFFFF"/>
          <w:vertAlign w:val="superscript"/>
        </w:rPr>
        <w:t xml:space="preserve">- </w:t>
      </w:r>
    </w:p>
    <w:p w14:paraId="3FC9B46F" w14:textId="77777777" w:rsidR="00453F40" w:rsidRPr="00436016" w:rsidRDefault="00453F40">
      <w:pPr>
        <w:pStyle w:val="Standard"/>
        <w:rPr>
          <w:rFonts w:cs="Times New Roman"/>
          <w:color w:val="202124"/>
          <w:sz w:val="22"/>
          <w:szCs w:val="22"/>
          <w:shd w:val="clear" w:color="auto" w:fill="FFFFFF"/>
        </w:rPr>
      </w:pPr>
    </w:p>
    <w:p w14:paraId="381BD9A5" w14:textId="4E845298" w:rsidR="00453F40" w:rsidRPr="00436016" w:rsidRDefault="00453F40">
      <w:pPr>
        <w:rPr>
          <w:shd w:val="clear" w:color="auto" w:fill="FFFFFF"/>
        </w:rPr>
      </w:pPr>
      <w:r w:rsidRPr="00436016">
        <w:rPr>
          <w:rFonts w:asciiTheme="majorBidi" w:eastAsiaTheme="minorHAnsi" w:hAnsiTheme="majorBidi" w:cstheme="majorBidi"/>
          <w:shd w:val="clear" w:color="auto" w:fill="FFFFFF"/>
        </w:rPr>
        <w:t xml:space="preserve">As shown by de Leeuw et al. </w:t>
      </w:r>
      <w:sdt>
        <w:sdtPr>
          <w:rPr>
            <w:rFonts w:asciiTheme="majorBidi" w:eastAsiaTheme="minorHAnsi" w:hAnsiTheme="majorBidi" w:cstheme="majorBidi"/>
            <w:color w:val="000000"/>
            <w:shd w:val="clear" w:color="auto" w:fill="FFFFFF"/>
          </w:rPr>
          <w:tag w:val="MENDELEY_CITATION_v3_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"/>
          <w:id w:val="-1144587996"/>
          <w:placeholder>
            <w:docPart w:val="DefaultPlaceholder_-1854013440"/>
          </w:placeholder>
        </w:sdtPr>
        <w:sdtEndPr>
          <w:rPr>
            <w:rFonts w:ascii="Times New Roman" w:eastAsia="noto sans cjk sc regular" w:hAnsi="Times New Roman" w:cs="FreeSans"/>
            <w:shd w:val="clear" w:color="auto" w:fill="auto"/>
          </w:rPr>
        </w:sdtEndPr>
        <w:sdtContent>
          <w:r w:rsidR="00AC31A8" w:rsidRPr="00436016">
            <w:rPr>
              <w:color w:val="000000"/>
            </w:rPr>
            <w:t>[13]</w:t>
          </w:r>
        </w:sdtContent>
      </w:sdt>
      <w:r w:rsidRPr="00436016">
        <w:rPr>
          <w:rFonts w:asciiTheme="majorBidi" w:eastAsiaTheme="minorHAnsi" w:hAnsiTheme="majorBidi" w:cstheme="majorBidi"/>
          <w:shd w:val="clear" w:color="auto" w:fill="FFFFFF"/>
        </w:rPr>
        <w:t>, this can be roughly estimated by calculating the heats of formation of the following reaction type:</w:t>
      </w:r>
    </w:p>
    <w:p w14:paraId="1F79682F" w14:textId="77777777" w:rsidR="00453F40" w:rsidRPr="00436016" w:rsidRDefault="00453F40">
      <w:pPr>
        <w:pStyle w:val="Standard"/>
        <w:rPr>
          <w:rFonts w:asciiTheme="majorBidi" w:eastAsia="Times New Roman" w:hAnsiTheme="majorBidi" w:cstheme="majorBidi"/>
          <w:sz w:val="20"/>
          <w:szCs w:val="20"/>
          <w:lang w:val="en-GB"/>
        </w:rPr>
      </w:pPr>
    </w:p>
    <w:p w14:paraId="0F9E935E" w14:textId="77777777" w:rsidR="00453F40" w:rsidRPr="00436016" w:rsidRDefault="00453F40">
      <w:pPr>
        <w:pStyle w:val="Standard"/>
        <w:rPr>
          <w:rFonts w:asciiTheme="majorBidi" w:eastAsia="Times New Roman" w:hAnsiTheme="majorBidi" w:cstheme="majorBidi"/>
          <w:vertAlign w:val="subscript"/>
          <w:lang w:val="en-GB"/>
        </w:rPr>
      </w:pPr>
      <w:r w:rsidRPr="00436016">
        <w:rPr>
          <w:rFonts w:asciiTheme="majorBidi" w:eastAsiaTheme="minorHAnsi" w:hAnsiTheme="majorBidi" w:cstheme="majorBidi"/>
          <w:lang w:val="en-GB"/>
        </w:rPr>
        <w:t>MO</w:t>
      </w:r>
      <w:r w:rsidRPr="00436016">
        <w:rPr>
          <w:rFonts w:asciiTheme="majorBidi" w:eastAsiaTheme="minorHAnsi" w:hAnsiTheme="majorBidi" w:cstheme="majorBidi"/>
          <w:vertAlign w:val="subscript"/>
          <w:lang w:val="en-GB"/>
        </w:rPr>
        <w:t>x</w:t>
      </w:r>
      <w:r w:rsidRPr="00436016">
        <w:rPr>
          <w:rFonts w:asciiTheme="majorBidi" w:eastAsiaTheme="minorHAnsi" w:hAnsiTheme="majorBidi" w:cstheme="majorBidi"/>
          <w:lang w:val="en-GB"/>
        </w:rPr>
        <w:t>+ y.H</w:t>
      </w:r>
      <w:r w:rsidRPr="00436016">
        <w:rPr>
          <w:rFonts w:asciiTheme="majorBidi" w:eastAsiaTheme="minorHAnsi" w:hAnsiTheme="majorBidi" w:cstheme="majorBidi"/>
          <w:vertAlign w:val="subscript"/>
          <w:lang w:val="en-GB"/>
        </w:rPr>
        <w:t>2</w:t>
      </w:r>
      <w:r w:rsidRPr="00436016">
        <w:rPr>
          <w:rFonts w:asciiTheme="majorBidi" w:eastAsiaTheme="minorHAnsi" w:hAnsiTheme="majorBidi" w:cstheme="majorBidi"/>
          <w:lang w:val="en-GB"/>
        </w:rPr>
        <w:t>O</w:t>
      </w:r>
      <w:r w:rsidRPr="00436016">
        <w:rPr>
          <w:rFonts w:asciiTheme="majorBidi" w:eastAsiaTheme="minorHAnsi" w:hAnsiTheme="majorBidi" w:cstheme="majorBidi"/>
          <w:vertAlign w:val="subscript"/>
          <w:lang w:val="en-GB"/>
        </w:rPr>
        <w:t xml:space="preserve"> </w:t>
      </w:r>
      <w:r w:rsidRPr="00436016">
        <w:rPr>
          <w:rFonts w:asciiTheme="majorBidi" w:eastAsiaTheme="minorHAnsi" w:hAnsiTheme="majorBidi" w:cstheme="majorBidi"/>
          <w:lang w:val="en-GB"/>
        </w:rPr>
        <w:t>→ M(OH)</w:t>
      </w:r>
      <w:r w:rsidRPr="00436016">
        <w:rPr>
          <w:rFonts w:asciiTheme="majorBidi" w:eastAsiaTheme="minorHAnsi" w:hAnsiTheme="majorBidi" w:cstheme="majorBidi"/>
          <w:vertAlign w:val="subscript"/>
          <w:lang w:val="en-GB"/>
        </w:rPr>
        <w:t>x+y</w:t>
      </w:r>
    </w:p>
    <w:p w14:paraId="51882AC7" w14:textId="77777777" w:rsidR="00453F40" w:rsidRPr="00436016" w:rsidRDefault="00453F40">
      <w:pPr>
        <w:pStyle w:val="Standard"/>
        <w:rPr>
          <w:color w:val="000000"/>
        </w:rPr>
      </w:pPr>
    </w:p>
    <w:p w14:paraId="6FDE05E2" w14:textId="77777777" w:rsidR="00453F40" w:rsidRPr="00436016" w:rsidRDefault="00453F40">
      <w:r w:rsidRPr="00436016">
        <w:rPr>
          <w:rFonts w:asciiTheme="majorBidi" w:eastAsiaTheme="minorHAnsi" w:hAnsiTheme="majorBidi" w:cstheme="majorBidi"/>
        </w:rPr>
        <w:t xml:space="preserve">Where M is Ca, Al, and Si. </w:t>
      </w:r>
    </w:p>
    <w:p w14:paraId="33949707" w14:textId="77777777" w:rsidR="00453F40" w:rsidRPr="00436016" w:rsidRDefault="00453F40">
      <w:pPr>
        <w:pStyle w:val="Standard"/>
        <w:rPr>
          <w:color w:val="000000"/>
        </w:rPr>
      </w:pPr>
    </w:p>
    <w:p w14:paraId="6672BEFB" w14:textId="77777777" w:rsidR="00453F40" w:rsidRPr="00436016" w:rsidRDefault="00453F40">
      <w:r w:rsidRPr="00436016">
        <w:rPr>
          <w:rFonts w:asciiTheme="majorBidi" w:eastAsiaTheme="minorEastAsia" w:hAnsiTheme="majorBidi" w:cstheme="majorBidi"/>
        </w:rPr>
        <w:t>We have used the five reactions shown in the table below to estimate such a correction for our cementitious systems. Where we have the simulated enthalpy of reaction without correction (H</w:t>
      </w:r>
      <w:r w:rsidRPr="00436016">
        <w:rPr>
          <w:rFonts w:asciiTheme="majorBidi" w:eastAsiaTheme="minorEastAsia" w:hAnsiTheme="majorBidi" w:cstheme="majorBidi"/>
          <w:vertAlign w:val="subscript"/>
        </w:rPr>
        <w:t>sim</w:t>
      </w:r>
      <w:r w:rsidRPr="00436016">
        <w:rPr>
          <w:rFonts w:asciiTheme="majorBidi" w:eastAsiaTheme="minorEastAsia" w:hAnsiTheme="majorBidi" w:cstheme="majorBidi"/>
        </w:rPr>
        <w:t>), the experimental value (H</w:t>
      </w:r>
      <w:r w:rsidRPr="00436016">
        <w:rPr>
          <w:rFonts w:asciiTheme="majorBidi" w:eastAsiaTheme="minorEastAsia" w:hAnsiTheme="majorBidi" w:cstheme="majorBidi"/>
          <w:vertAlign w:val="subscript"/>
        </w:rPr>
        <w:t>exp</w:t>
      </w:r>
      <w:r w:rsidRPr="00436016">
        <w:rPr>
          <w:rFonts w:asciiTheme="majorBidi" w:eastAsiaTheme="minorEastAsia" w:hAnsiTheme="majorBidi" w:cstheme="majorBidi"/>
        </w:rPr>
        <w:t>), the correction needed for that reaction (H</w:t>
      </w:r>
      <w:r w:rsidRPr="00436016">
        <w:rPr>
          <w:rFonts w:asciiTheme="majorBidi" w:eastAsiaTheme="minorEastAsia" w:hAnsiTheme="majorBidi" w:cstheme="majorBidi"/>
          <w:vertAlign w:val="subscript"/>
        </w:rPr>
        <w:t>corr</w:t>
      </w:r>
      <w:r w:rsidRPr="00436016">
        <w:rPr>
          <w:rFonts w:asciiTheme="majorBidi" w:eastAsiaTheme="minorEastAsia" w:hAnsiTheme="majorBidi" w:cstheme="majorBidi"/>
        </w:rPr>
        <w:t>) and in the final column the absolute value for the correction for one water molecule (H</w:t>
      </w:r>
      <w:r w:rsidRPr="00436016">
        <w:rPr>
          <w:rFonts w:asciiTheme="majorBidi" w:eastAsiaTheme="minorEastAsia" w:hAnsiTheme="majorBidi" w:cstheme="majorBidi"/>
          <w:vertAlign w:val="subscript"/>
        </w:rPr>
        <w:t>abs</w:t>
      </w:r>
      <w:r w:rsidRPr="00436016">
        <w:rPr>
          <w:rFonts w:asciiTheme="majorBidi" w:eastAsiaTheme="minorEastAsia" w:hAnsiTheme="majorBidi" w:cstheme="majorBidi"/>
        </w:rPr>
        <w:t xml:space="preserve">). For the energetic validation of the force field, for the reactions containing water splitting we used a correction term of 2.9 eV, with standard deviation of 0.6 eV. (see main text Table 3, for source of experimental value). </w:t>
      </w:r>
    </w:p>
    <w:p w14:paraId="5B15A269" w14:textId="77777777" w:rsidR="00453F40" w:rsidRPr="00436016" w:rsidRDefault="00453F40">
      <w:pPr>
        <w:pStyle w:val="Standard"/>
        <w:jc w:val="center"/>
        <w:rPr>
          <w:color w:val="000000"/>
        </w:rPr>
      </w:pPr>
    </w:p>
    <w:tbl>
      <w:tblPr>
        <w:tblStyle w:val="TableGrid"/>
        <w:tblW w:w="1020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701"/>
        <w:gridCol w:w="1276"/>
        <w:gridCol w:w="1640"/>
        <w:gridCol w:w="1620"/>
      </w:tblGrid>
      <w:tr w:rsidR="00453F40" w:rsidRPr="00436016" w14:paraId="2C11AAE8" w14:textId="77777777" w:rsidTr="16EE102D">
        <w:trPr>
          <w:trHeight w:val="315"/>
        </w:trPr>
        <w:tc>
          <w:tcPr>
            <w:tcW w:w="3969" w:type="dxa"/>
            <w:tcBorders>
              <w:top w:val="single" w:sz="4" w:space="0" w:color="auto"/>
              <w:bottom w:val="single" w:sz="4" w:space="0" w:color="auto"/>
            </w:tcBorders>
            <w:noWrap/>
          </w:tcPr>
          <w:p w14:paraId="68048051" w14:textId="77777777" w:rsidR="00453F40" w:rsidRPr="00436016" w:rsidRDefault="00453F40">
            <w:pPr>
              <w:rPr>
                <w:rFonts w:ascii="Calibri" w:eastAsia="Times New Roman" w:hAnsi="Calibri" w:cs="Calibri"/>
                <w:color w:val="000000"/>
                <w:lang w:eastAsia="en-US" w:bidi="ar-SA"/>
              </w:rPr>
            </w:pPr>
            <w:r w:rsidRPr="00436016">
              <w:rPr>
                <w:rFonts w:ascii="Calibri" w:eastAsia="Times New Roman" w:hAnsi="Calibri" w:cs="Calibri"/>
                <w:color w:val="000000"/>
                <w:lang w:eastAsia="en-US" w:bidi="ar-SA"/>
              </w:rPr>
              <w:t>Reaction</w:t>
            </w:r>
          </w:p>
        </w:tc>
        <w:tc>
          <w:tcPr>
            <w:tcW w:w="1701" w:type="dxa"/>
            <w:tcBorders>
              <w:top w:val="single" w:sz="4" w:space="0" w:color="auto"/>
              <w:bottom w:val="single" w:sz="4" w:space="0" w:color="auto"/>
            </w:tcBorders>
            <w:noWrap/>
          </w:tcPr>
          <w:p w14:paraId="0FBB8C07" w14:textId="77777777" w:rsidR="00453F40" w:rsidRPr="00436016" w:rsidRDefault="00453F40">
            <w:pPr>
              <w:jc w:val="center"/>
              <w:rPr>
                <w:rFonts w:asciiTheme="minorHAnsi" w:eastAsia="Times New Roman" w:hAnsiTheme="minorHAnsi" w:cstheme="minorHAnsi"/>
                <w:lang w:eastAsia="en-US" w:bidi="ar-SA"/>
              </w:rPr>
            </w:pPr>
            <w:r w:rsidRPr="00436016">
              <w:rPr>
                <w:rFonts w:asciiTheme="minorHAnsi" w:eastAsia="Times New Roman" w:hAnsiTheme="minorHAnsi" w:cstheme="minorHAnsi"/>
                <w:lang w:eastAsia="en-US" w:bidi="ar-SA"/>
              </w:rPr>
              <w:t>H</w:t>
            </w:r>
            <w:r w:rsidRPr="00436016">
              <w:rPr>
                <w:rFonts w:asciiTheme="minorHAnsi" w:eastAsia="Times New Roman" w:hAnsiTheme="minorHAnsi" w:cstheme="minorHAnsi"/>
                <w:vertAlign w:val="subscript"/>
                <w:lang w:eastAsia="en-US" w:bidi="ar-SA"/>
              </w:rPr>
              <w:t>sim</w:t>
            </w:r>
            <w:r w:rsidRPr="00436016">
              <w:rPr>
                <w:rFonts w:asciiTheme="minorHAnsi" w:eastAsia="Times New Roman" w:hAnsiTheme="minorHAnsi" w:cstheme="minorHAnsi"/>
                <w:lang w:eastAsia="en-US" w:bidi="ar-SA"/>
              </w:rPr>
              <w:t xml:space="preserve"> (eV)</w:t>
            </w:r>
          </w:p>
        </w:tc>
        <w:tc>
          <w:tcPr>
            <w:tcW w:w="1276" w:type="dxa"/>
            <w:tcBorders>
              <w:top w:val="single" w:sz="4" w:space="0" w:color="auto"/>
              <w:bottom w:val="single" w:sz="4" w:space="0" w:color="auto"/>
            </w:tcBorders>
            <w:noWrap/>
          </w:tcPr>
          <w:p w14:paraId="28F7B1E6" w14:textId="77777777" w:rsidR="00453F40" w:rsidRPr="00436016" w:rsidRDefault="00453F40">
            <w:pPr>
              <w:jc w:val="center"/>
              <w:rPr>
                <w:rFonts w:ascii="Calibri" w:eastAsia="Times New Roman" w:hAnsi="Calibri" w:cs="Calibri"/>
                <w:color w:val="000000"/>
                <w:lang w:eastAsia="en-US" w:bidi="ar-SA"/>
              </w:rPr>
            </w:pPr>
            <w:r w:rsidRPr="00436016">
              <w:rPr>
                <w:rFonts w:ascii="Calibri" w:eastAsia="Times New Roman" w:hAnsi="Calibri" w:cs="Calibri"/>
                <w:color w:val="000000"/>
                <w:lang w:eastAsia="en-US" w:bidi="ar-SA"/>
              </w:rPr>
              <w:t>H</w:t>
            </w:r>
            <w:r w:rsidRPr="00436016">
              <w:rPr>
                <w:rFonts w:ascii="Calibri" w:eastAsia="Times New Roman" w:hAnsi="Calibri" w:cs="Calibri"/>
                <w:color w:val="000000"/>
                <w:vertAlign w:val="subscript"/>
                <w:lang w:eastAsia="en-US" w:bidi="ar-SA"/>
              </w:rPr>
              <w:t>exp</w:t>
            </w:r>
            <w:r w:rsidRPr="00436016">
              <w:rPr>
                <w:rFonts w:ascii="Calibri" w:eastAsia="Times New Roman" w:hAnsi="Calibri" w:cs="Calibri"/>
                <w:color w:val="000000"/>
                <w:lang w:eastAsia="en-US" w:bidi="ar-SA"/>
              </w:rPr>
              <w:t xml:space="preserve"> (eV)</w:t>
            </w:r>
          </w:p>
        </w:tc>
        <w:tc>
          <w:tcPr>
            <w:tcW w:w="1640" w:type="dxa"/>
            <w:tcBorders>
              <w:top w:val="single" w:sz="4" w:space="0" w:color="auto"/>
              <w:bottom w:val="single" w:sz="4" w:space="0" w:color="auto"/>
            </w:tcBorders>
            <w:noWrap/>
          </w:tcPr>
          <w:p w14:paraId="417097BA" w14:textId="77777777" w:rsidR="00453F40" w:rsidRPr="00436016" w:rsidRDefault="00453F40">
            <w:pPr>
              <w:jc w:val="center"/>
              <w:rPr>
                <w:rFonts w:ascii="Calibri" w:eastAsia="Times New Roman" w:hAnsi="Calibri" w:cs="Calibri"/>
                <w:color w:val="000000"/>
                <w:lang w:eastAsia="en-US" w:bidi="ar-SA"/>
              </w:rPr>
            </w:pPr>
            <w:r w:rsidRPr="00436016">
              <w:rPr>
                <w:rFonts w:ascii="Calibri" w:eastAsia="Times New Roman" w:hAnsi="Calibri" w:cs="Calibri"/>
                <w:color w:val="000000"/>
                <w:lang w:eastAsia="en-US" w:bidi="ar-SA"/>
              </w:rPr>
              <w:t>H</w:t>
            </w:r>
            <w:r w:rsidRPr="00436016">
              <w:rPr>
                <w:rFonts w:ascii="Calibri" w:eastAsia="Times New Roman" w:hAnsi="Calibri" w:cs="Calibri"/>
                <w:color w:val="000000"/>
                <w:vertAlign w:val="subscript"/>
                <w:lang w:eastAsia="en-US" w:bidi="ar-SA"/>
              </w:rPr>
              <w:t>diff</w:t>
            </w:r>
            <w:r w:rsidRPr="00436016">
              <w:rPr>
                <w:rFonts w:ascii="Calibri" w:eastAsia="Times New Roman" w:hAnsi="Calibri" w:cs="Calibri"/>
                <w:color w:val="000000"/>
                <w:lang w:eastAsia="en-US" w:bidi="ar-SA"/>
              </w:rPr>
              <w:t xml:space="preserve"> (eV)</w:t>
            </w:r>
          </w:p>
        </w:tc>
        <w:tc>
          <w:tcPr>
            <w:tcW w:w="1620" w:type="dxa"/>
            <w:tcBorders>
              <w:top w:val="single" w:sz="4" w:space="0" w:color="auto"/>
              <w:bottom w:val="single" w:sz="4" w:space="0" w:color="auto"/>
            </w:tcBorders>
            <w:noWrap/>
          </w:tcPr>
          <w:p w14:paraId="177985E0" w14:textId="77777777" w:rsidR="00453F40" w:rsidRPr="00436016" w:rsidRDefault="00453F40">
            <w:pPr>
              <w:jc w:val="center"/>
              <w:rPr>
                <w:rFonts w:ascii="Calibri" w:eastAsia="Times New Roman" w:hAnsi="Calibri" w:cs="Calibri"/>
                <w:color w:val="000000"/>
                <w:lang w:eastAsia="en-US" w:bidi="ar-SA"/>
              </w:rPr>
            </w:pPr>
            <w:r w:rsidRPr="00436016">
              <w:rPr>
                <w:rFonts w:ascii="Calibri" w:eastAsia="Times New Roman" w:hAnsi="Calibri" w:cs="Calibri"/>
                <w:color w:val="000000"/>
                <w:lang w:eastAsia="en-US" w:bidi="ar-SA"/>
              </w:rPr>
              <w:t>H</w:t>
            </w:r>
            <w:r w:rsidRPr="00436016">
              <w:rPr>
                <w:rFonts w:ascii="Calibri" w:eastAsia="Times New Roman" w:hAnsi="Calibri" w:cs="Calibri"/>
                <w:color w:val="000000"/>
                <w:vertAlign w:val="subscript"/>
                <w:lang w:eastAsia="en-US" w:bidi="ar-SA"/>
              </w:rPr>
              <w:t>corr</w:t>
            </w:r>
            <w:r w:rsidRPr="00436016">
              <w:rPr>
                <w:rFonts w:ascii="Calibri" w:eastAsia="Times New Roman" w:hAnsi="Calibri" w:cs="Calibri"/>
                <w:color w:val="000000"/>
                <w:lang w:eastAsia="en-US" w:bidi="ar-SA"/>
              </w:rPr>
              <w:t xml:space="preserve"> (eV)</w:t>
            </w:r>
          </w:p>
        </w:tc>
      </w:tr>
      <w:tr w:rsidR="00453F40" w:rsidRPr="00436016" w14:paraId="6F54B5EF" w14:textId="77777777" w:rsidTr="16EE102D">
        <w:trPr>
          <w:trHeight w:val="315"/>
        </w:trPr>
        <w:tc>
          <w:tcPr>
            <w:tcW w:w="3969" w:type="dxa"/>
            <w:tcBorders>
              <w:top w:val="single" w:sz="4" w:space="0" w:color="auto"/>
            </w:tcBorders>
            <w:noWrap/>
          </w:tcPr>
          <w:p w14:paraId="3CD65987" w14:textId="77777777" w:rsidR="00453F40" w:rsidRPr="00436016" w:rsidRDefault="00453F40" w:rsidP="16EE102D">
            <w:pPr>
              <w:rPr>
                <w:rFonts w:ascii="Calibri" w:eastAsia="Times New Roman" w:hAnsi="Calibri" w:cs="Calibri"/>
                <w:color w:val="000000"/>
                <w:sz w:val="22"/>
                <w:szCs w:val="22"/>
                <w:lang w:eastAsia="en-US" w:bidi="ar-SA"/>
              </w:rPr>
            </w:pPr>
            <w:r w:rsidRPr="00436016">
              <w:rPr>
                <w:rFonts w:ascii="Calibri" w:eastAsia="Times New Roman" w:hAnsi="Calibri" w:cs="Calibri"/>
                <w:color w:val="000000" w:themeColor="text1"/>
                <w:sz w:val="22"/>
                <w:szCs w:val="22"/>
                <w:lang w:eastAsia="en-US" w:bidi="ar-SA"/>
              </w:rPr>
              <w:t>1-</w:t>
            </w:r>
            <w:r w:rsidRPr="00436016">
              <w:rPr>
                <w:rFonts w:eastAsia="Times New Roman" w:cs="Times New Roman"/>
                <w:color w:val="000000" w:themeColor="text1"/>
                <w:sz w:val="14"/>
                <w:szCs w:val="14"/>
                <w:lang w:eastAsia="en-US" w:bidi="ar-SA"/>
              </w:rPr>
              <w:t>    </w:t>
            </w:r>
            <w:r w:rsidRPr="00436016">
              <w:rPr>
                <w:rFonts w:ascii="Calibri" w:eastAsia="Times New Roman" w:hAnsi="Calibri" w:cs="Calibri"/>
                <w:color w:val="000000" w:themeColor="text1"/>
                <w:sz w:val="22"/>
                <w:szCs w:val="22"/>
                <w:lang w:eastAsia="en-US" w:bidi="ar-SA"/>
              </w:rPr>
              <w:t>Ca(OH)</w:t>
            </w:r>
            <w:r w:rsidRPr="00436016">
              <w:rPr>
                <w:rFonts w:ascii="Calibri" w:eastAsia="Times New Roman" w:hAnsi="Calibri" w:cs="Calibri"/>
                <w:color w:val="000000" w:themeColor="text1"/>
                <w:sz w:val="22"/>
                <w:szCs w:val="22"/>
                <w:vertAlign w:val="subscript"/>
                <w:lang w:eastAsia="en-US" w:bidi="ar-SA"/>
              </w:rPr>
              <w:t>2</w:t>
            </w:r>
            <w:r w:rsidRPr="00436016">
              <w:rPr>
                <w:rFonts w:ascii="Calibri" w:eastAsia="Times New Roman" w:hAnsi="Calibri" w:cs="Calibri"/>
                <w:color w:val="000000" w:themeColor="text1"/>
                <w:sz w:val="20"/>
                <w:szCs w:val="20"/>
                <w:lang w:eastAsia="en-US" w:bidi="ar-SA"/>
              </w:rPr>
              <w:t>→ </w:t>
            </w:r>
            <w:r w:rsidRPr="00436016">
              <w:rPr>
                <w:rFonts w:ascii="Calibri" w:eastAsia="Times New Roman" w:hAnsi="Calibri" w:cs="Calibri"/>
                <w:color w:val="000000" w:themeColor="text1"/>
                <w:sz w:val="22"/>
                <w:szCs w:val="22"/>
                <w:lang w:eastAsia="en-US" w:bidi="ar-SA"/>
              </w:rPr>
              <w:t> CaO + H</w:t>
            </w:r>
            <w:r w:rsidRPr="00436016">
              <w:rPr>
                <w:rFonts w:ascii="Calibri" w:eastAsia="Times New Roman" w:hAnsi="Calibri" w:cs="Calibri"/>
                <w:color w:val="000000" w:themeColor="text1"/>
                <w:sz w:val="22"/>
                <w:szCs w:val="22"/>
                <w:vertAlign w:val="subscript"/>
                <w:lang w:eastAsia="en-US" w:bidi="ar-SA"/>
              </w:rPr>
              <w:t>2</w:t>
            </w:r>
            <w:r w:rsidRPr="00436016">
              <w:rPr>
                <w:rFonts w:ascii="Calibri" w:eastAsia="Times New Roman" w:hAnsi="Calibri" w:cs="Calibri"/>
                <w:color w:val="000000" w:themeColor="text1"/>
                <w:sz w:val="22"/>
                <w:szCs w:val="22"/>
                <w:lang w:eastAsia="en-US" w:bidi="ar-SA"/>
              </w:rPr>
              <w:t>O</w:t>
            </w:r>
          </w:p>
        </w:tc>
        <w:tc>
          <w:tcPr>
            <w:tcW w:w="1701" w:type="dxa"/>
            <w:tcBorders>
              <w:top w:val="single" w:sz="4" w:space="0" w:color="auto"/>
            </w:tcBorders>
            <w:noWrap/>
          </w:tcPr>
          <w:p w14:paraId="06356251" w14:textId="77777777" w:rsidR="00453F40" w:rsidRPr="00436016" w:rsidRDefault="00453F40" w:rsidP="16EE102D">
            <w:pPr>
              <w:jc w:val="center"/>
              <w:rPr>
                <w:color w:val="000000" w:themeColor="text1"/>
                <w:lang w:eastAsia="en-US" w:bidi="ar-SA"/>
              </w:rPr>
            </w:pPr>
            <w:r w:rsidRPr="00436016">
              <w:rPr>
                <w:rFonts w:ascii="Calibri" w:eastAsia="Times New Roman" w:hAnsi="Calibri" w:cs="Calibri"/>
                <w:color w:val="000000" w:themeColor="text1"/>
                <w:lang w:eastAsia="en-US" w:bidi="ar-SA"/>
              </w:rPr>
              <w:t>4.07</w:t>
            </w:r>
          </w:p>
        </w:tc>
        <w:tc>
          <w:tcPr>
            <w:tcW w:w="1276" w:type="dxa"/>
            <w:tcBorders>
              <w:top w:val="single" w:sz="4" w:space="0" w:color="auto"/>
            </w:tcBorders>
            <w:noWrap/>
          </w:tcPr>
          <w:p w14:paraId="490981D6" w14:textId="77777777" w:rsidR="00453F40" w:rsidRPr="00436016" w:rsidRDefault="00453F40" w:rsidP="16EE102D">
            <w:pPr>
              <w:jc w:val="center"/>
              <w:rPr>
                <w:rFonts w:ascii="Calibri" w:eastAsia="Times New Roman" w:hAnsi="Calibri" w:cs="Calibri"/>
                <w:color w:val="000000"/>
                <w:lang w:eastAsia="en-US" w:bidi="ar-SA"/>
              </w:rPr>
            </w:pPr>
            <w:r w:rsidRPr="00436016">
              <w:rPr>
                <w:rFonts w:ascii="Calibri" w:eastAsia="Times New Roman" w:hAnsi="Calibri" w:cs="Calibri"/>
                <w:color w:val="000000" w:themeColor="text1"/>
                <w:lang w:eastAsia="en-US" w:bidi="ar-SA"/>
              </w:rPr>
              <w:t>0.66</w:t>
            </w:r>
          </w:p>
        </w:tc>
        <w:tc>
          <w:tcPr>
            <w:tcW w:w="1640" w:type="dxa"/>
            <w:tcBorders>
              <w:top w:val="single" w:sz="4" w:space="0" w:color="auto"/>
            </w:tcBorders>
            <w:noWrap/>
          </w:tcPr>
          <w:p w14:paraId="0CC6C25E" w14:textId="77777777" w:rsidR="00453F40" w:rsidRPr="00436016" w:rsidRDefault="00453F40" w:rsidP="16EE102D">
            <w:pPr>
              <w:jc w:val="center"/>
              <w:rPr>
                <w:color w:val="000000" w:themeColor="text1"/>
                <w:lang w:eastAsia="en-US" w:bidi="ar-SA"/>
              </w:rPr>
            </w:pPr>
            <w:r w:rsidRPr="00436016">
              <w:rPr>
                <w:rFonts w:ascii="Calibri" w:eastAsia="Times New Roman" w:hAnsi="Calibri" w:cs="Calibri"/>
                <w:color w:val="000000" w:themeColor="text1"/>
                <w:lang w:eastAsia="en-US" w:bidi="ar-SA"/>
              </w:rPr>
              <w:t>3.14</w:t>
            </w:r>
          </w:p>
        </w:tc>
        <w:tc>
          <w:tcPr>
            <w:tcW w:w="1620" w:type="dxa"/>
            <w:tcBorders>
              <w:top w:val="single" w:sz="4" w:space="0" w:color="auto"/>
            </w:tcBorders>
            <w:noWrap/>
          </w:tcPr>
          <w:p w14:paraId="401B3889" w14:textId="77777777" w:rsidR="00453F40" w:rsidRPr="00436016" w:rsidRDefault="00453F40" w:rsidP="16EE102D">
            <w:pPr>
              <w:jc w:val="center"/>
              <w:rPr>
                <w:color w:val="000000" w:themeColor="text1"/>
                <w:lang w:eastAsia="en-US" w:bidi="ar-SA"/>
              </w:rPr>
            </w:pPr>
            <w:r w:rsidRPr="00436016">
              <w:rPr>
                <w:rFonts w:ascii="Calibri" w:eastAsia="Times New Roman" w:hAnsi="Calibri" w:cs="Calibri"/>
                <w:color w:val="000000" w:themeColor="text1"/>
                <w:lang w:eastAsia="en-US" w:bidi="ar-SA"/>
              </w:rPr>
              <w:t>3.14</w:t>
            </w:r>
          </w:p>
        </w:tc>
      </w:tr>
      <w:tr w:rsidR="00453F40" w:rsidRPr="00436016" w14:paraId="179BF849" w14:textId="77777777" w:rsidTr="16EE102D">
        <w:trPr>
          <w:trHeight w:val="315"/>
        </w:trPr>
        <w:tc>
          <w:tcPr>
            <w:tcW w:w="3969" w:type="dxa"/>
            <w:noWrap/>
          </w:tcPr>
          <w:p w14:paraId="1FD48DAF" w14:textId="77777777" w:rsidR="00453F40" w:rsidRPr="00436016" w:rsidRDefault="00453F40" w:rsidP="16EE102D">
            <w:pPr>
              <w:rPr>
                <w:rFonts w:ascii="Calibri" w:eastAsia="Times New Roman" w:hAnsi="Calibri" w:cs="Calibri"/>
                <w:color w:val="000000"/>
                <w:sz w:val="22"/>
                <w:szCs w:val="22"/>
                <w:lang w:eastAsia="en-US" w:bidi="ar-SA"/>
              </w:rPr>
            </w:pPr>
            <w:r w:rsidRPr="00436016">
              <w:rPr>
                <w:rFonts w:ascii="Calibri" w:eastAsia="Times New Roman" w:hAnsi="Calibri" w:cs="Calibri"/>
                <w:color w:val="000000" w:themeColor="text1"/>
                <w:sz w:val="22"/>
                <w:szCs w:val="22"/>
                <w:lang w:eastAsia="en-US" w:bidi="ar-SA"/>
              </w:rPr>
              <w:t>2-</w:t>
            </w:r>
            <w:r w:rsidRPr="00436016">
              <w:rPr>
                <w:rFonts w:eastAsia="Times New Roman" w:cs="Times New Roman"/>
                <w:color w:val="000000" w:themeColor="text1"/>
                <w:sz w:val="14"/>
                <w:szCs w:val="14"/>
                <w:lang w:eastAsia="en-US" w:bidi="ar-SA"/>
              </w:rPr>
              <w:t>    </w:t>
            </w:r>
            <w:r w:rsidRPr="00436016">
              <w:rPr>
                <w:rFonts w:ascii="Calibri" w:eastAsia="Times New Roman" w:hAnsi="Calibri" w:cs="Calibri"/>
                <w:color w:val="000000" w:themeColor="text1"/>
                <w:sz w:val="22"/>
                <w:szCs w:val="22"/>
                <w:lang w:eastAsia="en-US" w:bidi="ar-SA"/>
              </w:rPr>
              <w:t>Si(OH)</w:t>
            </w:r>
            <w:r w:rsidRPr="00436016">
              <w:rPr>
                <w:rFonts w:ascii="Calibri" w:eastAsia="Times New Roman" w:hAnsi="Calibri" w:cs="Calibri"/>
                <w:color w:val="000000" w:themeColor="text1"/>
                <w:sz w:val="22"/>
                <w:szCs w:val="22"/>
                <w:vertAlign w:val="subscript"/>
                <w:lang w:eastAsia="en-US" w:bidi="ar-SA"/>
              </w:rPr>
              <w:t>4</w:t>
            </w:r>
            <w:r w:rsidRPr="00436016">
              <w:rPr>
                <w:rFonts w:ascii="Calibri" w:eastAsia="Times New Roman" w:hAnsi="Calibri" w:cs="Calibri"/>
                <w:color w:val="000000" w:themeColor="text1"/>
                <w:sz w:val="22"/>
                <w:szCs w:val="22"/>
                <w:lang w:eastAsia="en-US" w:bidi="ar-SA"/>
              </w:rPr>
              <w:t> </w:t>
            </w:r>
            <w:r w:rsidRPr="00436016">
              <w:rPr>
                <w:rFonts w:ascii="Calibri" w:eastAsia="Times New Roman" w:hAnsi="Calibri" w:cs="Calibri"/>
                <w:color w:val="000000" w:themeColor="text1"/>
                <w:sz w:val="20"/>
                <w:szCs w:val="20"/>
                <w:lang w:eastAsia="en-US" w:bidi="ar-SA"/>
              </w:rPr>
              <w:t>→ </w:t>
            </w:r>
            <w:r w:rsidRPr="00436016">
              <w:rPr>
                <w:rFonts w:ascii="Calibri" w:eastAsia="Times New Roman" w:hAnsi="Calibri" w:cs="Calibri"/>
                <w:color w:val="000000" w:themeColor="text1"/>
                <w:sz w:val="22"/>
                <w:szCs w:val="22"/>
                <w:lang w:eastAsia="en-US" w:bidi="ar-SA"/>
              </w:rPr>
              <w:t>SiO</w:t>
            </w:r>
            <w:r w:rsidRPr="00436016">
              <w:rPr>
                <w:rFonts w:ascii="Calibri" w:eastAsia="Times New Roman" w:hAnsi="Calibri" w:cs="Calibri"/>
                <w:color w:val="000000" w:themeColor="text1"/>
                <w:sz w:val="22"/>
                <w:szCs w:val="22"/>
                <w:vertAlign w:val="subscript"/>
                <w:lang w:eastAsia="en-US" w:bidi="ar-SA"/>
              </w:rPr>
              <w:t>2</w:t>
            </w:r>
            <w:r w:rsidRPr="00436016">
              <w:rPr>
                <w:rFonts w:ascii="Calibri" w:eastAsia="Times New Roman" w:hAnsi="Calibri" w:cs="Calibri"/>
                <w:color w:val="000000" w:themeColor="text1"/>
                <w:sz w:val="22"/>
                <w:szCs w:val="22"/>
                <w:lang w:eastAsia="en-US" w:bidi="ar-SA"/>
              </w:rPr>
              <w:t xml:space="preserve"> + 2 H</w:t>
            </w:r>
            <w:r w:rsidRPr="00436016">
              <w:rPr>
                <w:rFonts w:ascii="Calibri" w:eastAsia="Times New Roman" w:hAnsi="Calibri" w:cs="Calibri"/>
                <w:color w:val="000000" w:themeColor="text1"/>
                <w:sz w:val="22"/>
                <w:szCs w:val="22"/>
                <w:vertAlign w:val="subscript"/>
                <w:lang w:eastAsia="en-US" w:bidi="ar-SA"/>
              </w:rPr>
              <w:t>2</w:t>
            </w:r>
            <w:r w:rsidRPr="00436016">
              <w:rPr>
                <w:rFonts w:ascii="Calibri" w:eastAsia="Times New Roman" w:hAnsi="Calibri" w:cs="Calibri"/>
                <w:color w:val="000000" w:themeColor="text1"/>
                <w:sz w:val="22"/>
                <w:szCs w:val="22"/>
                <w:lang w:eastAsia="en-US" w:bidi="ar-SA"/>
              </w:rPr>
              <w:t>O</w:t>
            </w:r>
          </w:p>
        </w:tc>
        <w:tc>
          <w:tcPr>
            <w:tcW w:w="1701" w:type="dxa"/>
            <w:noWrap/>
          </w:tcPr>
          <w:p w14:paraId="384C2FCB" w14:textId="77777777" w:rsidR="00453F40" w:rsidRPr="00436016" w:rsidRDefault="00453F40" w:rsidP="16EE102D">
            <w:pPr>
              <w:jc w:val="center"/>
              <w:rPr>
                <w:color w:val="000000" w:themeColor="text1"/>
                <w:lang w:eastAsia="en-US" w:bidi="ar-SA"/>
              </w:rPr>
            </w:pPr>
            <w:r w:rsidRPr="00436016">
              <w:rPr>
                <w:rFonts w:ascii="Calibri" w:eastAsia="Times New Roman" w:hAnsi="Calibri" w:cs="Calibri"/>
                <w:color w:val="000000" w:themeColor="text1"/>
                <w:lang w:eastAsia="en-US" w:bidi="ar-SA"/>
              </w:rPr>
              <w:t>-2.23</w:t>
            </w:r>
          </w:p>
        </w:tc>
        <w:tc>
          <w:tcPr>
            <w:tcW w:w="1276" w:type="dxa"/>
            <w:noWrap/>
          </w:tcPr>
          <w:p w14:paraId="5DD24195" w14:textId="77777777" w:rsidR="00453F40" w:rsidRPr="00436016" w:rsidRDefault="00453F40" w:rsidP="16EE102D">
            <w:pPr>
              <w:jc w:val="center"/>
              <w:rPr>
                <w:rFonts w:ascii="Calibri" w:eastAsia="Times New Roman" w:hAnsi="Calibri" w:cs="Calibri"/>
                <w:color w:val="000000"/>
                <w:lang w:eastAsia="en-US" w:bidi="ar-SA"/>
              </w:rPr>
            </w:pPr>
            <w:r w:rsidRPr="00436016">
              <w:rPr>
                <w:rFonts w:ascii="Calibri" w:eastAsia="Times New Roman" w:hAnsi="Calibri" w:cs="Calibri"/>
                <w:color w:val="000000" w:themeColor="text1"/>
                <w:lang w:eastAsia="en-US" w:bidi="ar-SA"/>
              </w:rPr>
              <w:t>-6.27</w:t>
            </w:r>
          </w:p>
        </w:tc>
        <w:tc>
          <w:tcPr>
            <w:tcW w:w="1640" w:type="dxa"/>
            <w:noWrap/>
          </w:tcPr>
          <w:p w14:paraId="662ACBDD" w14:textId="77777777" w:rsidR="00453F40" w:rsidRPr="00436016" w:rsidRDefault="00453F40" w:rsidP="16EE102D">
            <w:pPr>
              <w:jc w:val="center"/>
              <w:rPr>
                <w:color w:val="000000" w:themeColor="text1"/>
                <w:lang w:eastAsia="en-US" w:bidi="ar-SA"/>
              </w:rPr>
            </w:pPr>
            <w:r w:rsidRPr="00436016">
              <w:rPr>
                <w:rFonts w:ascii="Calibri" w:eastAsia="Times New Roman" w:hAnsi="Calibri" w:cs="Calibri"/>
                <w:color w:val="000000" w:themeColor="text1"/>
                <w:lang w:eastAsia="en-US" w:bidi="ar-SA"/>
              </w:rPr>
              <w:t>4.04</w:t>
            </w:r>
          </w:p>
        </w:tc>
        <w:tc>
          <w:tcPr>
            <w:tcW w:w="1620" w:type="dxa"/>
            <w:noWrap/>
          </w:tcPr>
          <w:p w14:paraId="12DBDC37" w14:textId="77777777" w:rsidR="00453F40" w:rsidRPr="00436016" w:rsidRDefault="00453F40" w:rsidP="16EE102D">
            <w:pPr>
              <w:jc w:val="center"/>
              <w:rPr>
                <w:color w:val="000000" w:themeColor="text1"/>
                <w:lang w:eastAsia="en-US" w:bidi="ar-SA"/>
              </w:rPr>
            </w:pPr>
            <w:r w:rsidRPr="00436016">
              <w:rPr>
                <w:rFonts w:ascii="Calibri" w:eastAsia="Times New Roman" w:hAnsi="Calibri" w:cs="Calibri"/>
                <w:color w:val="000000" w:themeColor="text1"/>
                <w:lang w:eastAsia="en-US" w:bidi="ar-SA"/>
              </w:rPr>
              <w:t>2.02</w:t>
            </w:r>
          </w:p>
        </w:tc>
      </w:tr>
      <w:tr w:rsidR="00453F40" w:rsidRPr="00436016" w14:paraId="06C86FF9" w14:textId="77777777" w:rsidTr="16EE102D">
        <w:trPr>
          <w:trHeight w:val="315"/>
        </w:trPr>
        <w:tc>
          <w:tcPr>
            <w:tcW w:w="3969" w:type="dxa"/>
            <w:noWrap/>
          </w:tcPr>
          <w:p w14:paraId="5590B4E0" w14:textId="77777777" w:rsidR="00453F40" w:rsidRPr="00436016" w:rsidRDefault="00453F40" w:rsidP="16EE102D">
            <w:pPr>
              <w:rPr>
                <w:rFonts w:ascii="Calibri" w:eastAsia="Times New Roman" w:hAnsi="Calibri" w:cs="Calibri"/>
                <w:color w:val="000000"/>
                <w:sz w:val="22"/>
                <w:szCs w:val="22"/>
                <w:lang w:eastAsia="en-US" w:bidi="ar-SA"/>
              </w:rPr>
            </w:pPr>
            <w:r w:rsidRPr="00436016">
              <w:rPr>
                <w:rFonts w:ascii="Calibri" w:eastAsia="Times New Roman" w:hAnsi="Calibri" w:cs="Calibri"/>
                <w:color w:val="000000" w:themeColor="text1"/>
                <w:sz w:val="22"/>
                <w:szCs w:val="22"/>
                <w:lang w:eastAsia="en-US" w:bidi="ar-SA"/>
              </w:rPr>
              <w:lastRenderedPageBreak/>
              <w:t>3-</w:t>
            </w:r>
            <w:r w:rsidRPr="00436016">
              <w:rPr>
                <w:rFonts w:eastAsia="Times New Roman" w:cs="Times New Roman"/>
                <w:color w:val="000000" w:themeColor="text1"/>
                <w:sz w:val="14"/>
                <w:szCs w:val="14"/>
                <w:lang w:eastAsia="en-US" w:bidi="ar-SA"/>
              </w:rPr>
              <w:t>    </w:t>
            </w:r>
            <w:r w:rsidRPr="00436016">
              <w:rPr>
                <w:rFonts w:ascii="Calibri" w:eastAsia="Times New Roman" w:hAnsi="Calibri" w:cs="Calibri"/>
                <w:color w:val="000000" w:themeColor="text1"/>
                <w:sz w:val="22"/>
                <w:szCs w:val="22"/>
                <w:lang w:eastAsia="en-US" w:bidi="ar-SA"/>
              </w:rPr>
              <w:t>AlOOH </w:t>
            </w:r>
            <w:r w:rsidRPr="00436016">
              <w:rPr>
                <w:rFonts w:ascii="Calibri" w:eastAsia="Times New Roman" w:hAnsi="Calibri" w:cs="Calibri"/>
                <w:color w:val="000000" w:themeColor="text1"/>
                <w:sz w:val="20"/>
                <w:szCs w:val="20"/>
                <w:lang w:eastAsia="en-US" w:bidi="ar-SA"/>
              </w:rPr>
              <w:t>+ </w:t>
            </w:r>
            <w:r w:rsidRPr="00436016">
              <w:rPr>
                <w:rFonts w:ascii="Calibri" w:eastAsia="Times New Roman" w:hAnsi="Calibri" w:cs="Calibri"/>
                <w:color w:val="000000" w:themeColor="text1"/>
                <w:sz w:val="22"/>
                <w:szCs w:val="22"/>
                <w:lang w:eastAsia="en-US" w:bidi="ar-SA"/>
              </w:rPr>
              <w:t> H</w:t>
            </w:r>
            <w:r w:rsidRPr="00436016">
              <w:rPr>
                <w:rFonts w:ascii="Calibri" w:eastAsia="Times New Roman" w:hAnsi="Calibri" w:cs="Calibri"/>
                <w:color w:val="000000" w:themeColor="text1"/>
                <w:sz w:val="22"/>
                <w:szCs w:val="22"/>
                <w:vertAlign w:val="subscript"/>
                <w:lang w:eastAsia="en-US" w:bidi="ar-SA"/>
              </w:rPr>
              <w:t>2</w:t>
            </w:r>
            <w:r w:rsidRPr="00436016">
              <w:rPr>
                <w:rFonts w:ascii="Calibri" w:eastAsia="Times New Roman" w:hAnsi="Calibri" w:cs="Calibri"/>
                <w:color w:val="000000" w:themeColor="text1"/>
                <w:sz w:val="22"/>
                <w:szCs w:val="22"/>
                <w:lang w:eastAsia="en-US" w:bidi="ar-SA"/>
              </w:rPr>
              <w:t>O -→ Al(OH)</w:t>
            </w:r>
            <w:r w:rsidRPr="00436016">
              <w:rPr>
                <w:rFonts w:ascii="Calibri" w:eastAsia="Times New Roman" w:hAnsi="Calibri" w:cs="Calibri"/>
                <w:color w:val="000000" w:themeColor="text1"/>
                <w:sz w:val="22"/>
                <w:szCs w:val="22"/>
                <w:vertAlign w:val="subscript"/>
                <w:lang w:eastAsia="en-US" w:bidi="ar-SA"/>
              </w:rPr>
              <w:t>3</w:t>
            </w:r>
            <w:r w:rsidRPr="00436016">
              <w:rPr>
                <w:rFonts w:ascii="Calibri" w:eastAsia="Times New Roman" w:hAnsi="Calibri" w:cs="Calibri"/>
                <w:color w:val="000000" w:themeColor="text1"/>
                <w:sz w:val="22"/>
                <w:szCs w:val="22"/>
                <w:lang w:eastAsia="en-US" w:bidi="ar-SA"/>
              </w:rPr>
              <w:t>.</w:t>
            </w:r>
          </w:p>
        </w:tc>
        <w:tc>
          <w:tcPr>
            <w:tcW w:w="1701" w:type="dxa"/>
            <w:noWrap/>
          </w:tcPr>
          <w:p w14:paraId="2B77E399" w14:textId="77777777" w:rsidR="00453F40" w:rsidRPr="00436016" w:rsidRDefault="00453F40" w:rsidP="16EE102D">
            <w:pPr>
              <w:jc w:val="center"/>
              <w:rPr>
                <w:color w:val="000000" w:themeColor="text1"/>
                <w:lang w:eastAsia="en-US" w:bidi="ar-SA"/>
              </w:rPr>
            </w:pPr>
            <w:r w:rsidRPr="00436016">
              <w:rPr>
                <w:rFonts w:ascii="Calibri" w:eastAsia="Times New Roman" w:hAnsi="Calibri" w:cs="Calibri"/>
                <w:color w:val="000000" w:themeColor="text1"/>
                <w:lang w:eastAsia="en-US" w:bidi="ar-SA"/>
              </w:rPr>
              <w:t>-2.75</w:t>
            </w:r>
          </w:p>
        </w:tc>
        <w:tc>
          <w:tcPr>
            <w:tcW w:w="1276" w:type="dxa"/>
            <w:noWrap/>
          </w:tcPr>
          <w:p w14:paraId="31631F7A" w14:textId="77777777" w:rsidR="00453F40" w:rsidRPr="00436016" w:rsidRDefault="00453F40" w:rsidP="16EE102D">
            <w:pPr>
              <w:jc w:val="center"/>
              <w:rPr>
                <w:rFonts w:ascii="Calibri" w:eastAsia="Times New Roman" w:hAnsi="Calibri" w:cs="Calibri"/>
                <w:color w:val="000000"/>
                <w:lang w:eastAsia="en-US" w:bidi="ar-SA"/>
              </w:rPr>
            </w:pPr>
            <w:r w:rsidRPr="00436016">
              <w:rPr>
                <w:rFonts w:ascii="Calibri" w:eastAsia="Times New Roman" w:hAnsi="Calibri" w:cs="Calibri"/>
                <w:color w:val="000000" w:themeColor="text1"/>
                <w:lang w:eastAsia="en-US" w:bidi="ar-SA"/>
              </w:rPr>
              <w:t>-0.11</w:t>
            </w:r>
          </w:p>
        </w:tc>
        <w:tc>
          <w:tcPr>
            <w:tcW w:w="1640" w:type="dxa"/>
            <w:noWrap/>
          </w:tcPr>
          <w:p w14:paraId="42BB5C51" w14:textId="77777777" w:rsidR="00453F40" w:rsidRPr="00436016" w:rsidRDefault="00453F40" w:rsidP="16EE102D">
            <w:pPr>
              <w:jc w:val="center"/>
              <w:rPr>
                <w:color w:val="000000" w:themeColor="text1"/>
                <w:lang w:eastAsia="en-US" w:bidi="ar-SA"/>
              </w:rPr>
            </w:pPr>
            <w:r w:rsidRPr="00436016">
              <w:rPr>
                <w:rFonts w:ascii="Calibri" w:eastAsia="Times New Roman" w:hAnsi="Calibri" w:cs="Calibri"/>
                <w:color w:val="000000" w:themeColor="text1"/>
                <w:lang w:eastAsia="en-US" w:bidi="ar-SA"/>
              </w:rPr>
              <w:t>2.64</w:t>
            </w:r>
          </w:p>
        </w:tc>
        <w:tc>
          <w:tcPr>
            <w:tcW w:w="1620" w:type="dxa"/>
            <w:noWrap/>
          </w:tcPr>
          <w:p w14:paraId="28D176D4" w14:textId="77777777" w:rsidR="00453F40" w:rsidRPr="00436016" w:rsidRDefault="00453F40" w:rsidP="16EE102D">
            <w:pPr>
              <w:jc w:val="center"/>
              <w:rPr>
                <w:color w:val="000000" w:themeColor="text1"/>
                <w:lang w:eastAsia="en-US" w:bidi="ar-SA"/>
              </w:rPr>
            </w:pPr>
            <w:r w:rsidRPr="00436016">
              <w:rPr>
                <w:rFonts w:ascii="Calibri" w:eastAsia="Times New Roman" w:hAnsi="Calibri" w:cs="Calibri"/>
                <w:color w:val="000000" w:themeColor="text1"/>
                <w:lang w:eastAsia="en-US" w:bidi="ar-SA"/>
              </w:rPr>
              <w:t>2.64</w:t>
            </w:r>
          </w:p>
        </w:tc>
      </w:tr>
      <w:tr w:rsidR="00453F40" w:rsidRPr="00436016" w14:paraId="6AAF0F37" w14:textId="77777777" w:rsidTr="16EE102D">
        <w:trPr>
          <w:trHeight w:val="315"/>
        </w:trPr>
        <w:tc>
          <w:tcPr>
            <w:tcW w:w="3969" w:type="dxa"/>
            <w:noWrap/>
          </w:tcPr>
          <w:p w14:paraId="527C4579" w14:textId="77777777" w:rsidR="00453F40" w:rsidRPr="00436016" w:rsidRDefault="00453F40" w:rsidP="16EE102D">
            <w:pPr>
              <w:rPr>
                <w:rFonts w:ascii="Calibri" w:eastAsia="Times New Roman" w:hAnsi="Calibri" w:cs="Calibri"/>
                <w:color w:val="000000"/>
                <w:sz w:val="22"/>
                <w:szCs w:val="22"/>
                <w:lang w:eastAsia="en-US" w:bidi="ar-SA"/>
              </w:rPr>
            </w:pPr>
            <w:r w:rsidRPr="00436016">
              <w:rPr>
                <w:rFonts w:ascii="Calibri" w:eastAsia="Times New Roman" w:hAnsi="Calibri" w:cs="Calibri"/>
                <w:color w:val="000000" w:themeColor="text1"/>
                <w:sz w:val="22"/>
                <w:szCs w:val="22"/>
                <w:lang w:eastAsia="en-US" w:bidi="ar-SA"/>
              </w:rPr>
              <w:t>4-</w:t>
            </w:r>
            <w:r w:rsidRPr="00436016">
              <w:rPr>
                <w:rFonts w:eastAsia="Times New Roman" w:cs="Times New Roman"/>
                <w:color w:val="000000" w:themeColor="text1"/>
                <w:sz w:val="14"/>
                <w:szCs w:val="14"/>
                <w:lang w:eastAsia="en-US" w:bidi="ar-SA"/>
              </w:rPr>
              <w:t>   </w:t>
            </w:r>
            <w:r w:rsidRPr="00436016">
              <w:rPr>
                <w:rFonts w:ascii="Calibri" w:hAnsi="Calibri" w:cs="Calibri"/>
                <w:color w:val="000000" w:themeColor="text1"/>
                <w:sz w:val="22"/>
                <w:szCs w:val="22"/>
              </w:rPr>
              <w:t>Al</w:t>
            </w:r>
            <w:r w:rsidRPr="00436016">
              <w:rPr>
                <w:rFonts w:ascii="Calibri" w:hAnsi="Calibri" w:cs="Calibri"/>
                <w:color w:val="000000" w:themeColor="text1"/>
                <w:sz w:val="22"/>
                <w:szCs w:val="22"/>
                <w:vertAlign w:val="subscript"/>
              </w:rPr>
              <w:t>2</w:t>
            </w:r>
            <w:r w:rsidRPr="00436016">
              <w:rPr>
                <w:rFonts w:ascii="Calibri" w:hAnsi="Calibri" w:cs="Calibri"/>
                <w:color w:val="000000" w:themeColor="text1"/>
                <w:sz w:val="22"/>
                <w:szCs w:val="22"/>
              </w:rPr>
              <w:t>O</w:t>
            </w:r>
            <w:r w:rsidRPr="00436016">
              <w:rPr>
                <w:rFonts w:ascii="Calibri" w:hAnsi="Calibri" w:cs="Calibri"/>
                <w:color w:val="000000" w:themeColor="text1"/>
                <w:sz w:val="22"/>
                <w:szCs w:val="22"/>
                <w:vertAlign w:val="subscript"/>
              </w:rPr>
              <w:t>3</w:t>
            </w:r>
            <w:r w:rsidRPr="00436016">
              <w:rPr>
                <w:rFonts w:ascii="Calibri" w:hAnsi="Calibri" w:cs="Calibri"/>
                <w:color w:val="000000" w:themeColor="text1"/>
                <w:sz w:val="22"/>
                <w:szCs w:val="22"/>
              </w:rPr>
              <w:t>+3H</w:t>
            </w:r>
            <w:r w:rsidRPr="00436016">
              <w:rPr>
                <w:rFonts w:ascii="Calibri" w:hAnsi="Calibri" w:cs="Calibri"/>
                <w:color w:val="000000" w:themeColor="text1"/>
                <w:sz w:val="22"/>
                <w:szCs w:val="22"/>
                <w:vertAlign w:val="subscript"/>
              </w:rPr>
              <w:t>2</w:t>
            </w:r>
            <w:r w:rsidRPr="00436016">
              <w:rPr>
                <w:rFonts w:ascii="Calibri" w:hAnsi="Calibri" w:cs="Calibri"/>
                <w:color w:val="000000" w:themeColor="text1"/>
                <w:sz w:val="22"/>
                <w:szCs w:val="22"/>
              </w:rPr>
              <w:t>O → 2Al(OH)</w:t>
            </w:r>
            <w:r w:rsidRPr="00436016">
              <w:rPr>
                <w:rFonts w:ascii="Calibri" w:hAnsi="Calibri" w:cs="Calibri"/>
                <w:color w:val="000000" w:themeColor="text1"/>
                <w:sz w:val="22"/>
                <w:szCs w:val="22"/>
                <w:vertAlign w:val="subscript"/>
              </w:rPr>
              <w:t>3</w:t>
            </w:r>
          </w:p>
        </w:tc>
        <w:tc>
          <w:tcPr>
            <w:tcW w:w="1701" w:type="dxa"/>
            <w:noWrap/>
          </w:tcPr>
          <w:p w14:paraId="04821EA2" w14:textId="77777777" w:rsidR="00453F40" w:rsidRPr="00436016" w:rsidRDefault="00453F40" w:rsidP="16EE102D">
            <w:pPr>
              <w:jc w:val="center"/>
              <w:rPr>
                <w:color w:val="000000" w:themeColor="text1"/>
                <w:lang w:eastAsia="en-US" w:bidi="ar-SA"/>
              </w:rPr>
            </w:pPr>
            <w:r w:rsidRPr="00436016">
              <w:rPr>
                <w:rFonts w:ascii="Calibri" w:eastAsia="Times New Roman" w:hAnsi="Calibri" w:cs="Calibri"/>
                <w:color w:val="000000" w:themeColor="text1"/>
                <w:lang w:eastAsia="en-US" w:bidi="ar-SA"/>
              </w:rPr>
              <w:t>-7.80</w:t>
            </w:r>
          </w:p>
        </w:tc>
        <w:tc>
          <w:tcPr>
            <w:tcW w:w="1276" w:type="dxa"/>
            <w:noWrap/>
          </w:tcPr>
          <w:p w14:paraId="0EDDE101" w14:textId="77777777" w:rsidR="00453F40" w:rsidRPr="00436016" w:rsidRDefault="00453F40" w:rsidP="16EE102D">
            <w:pPr>
              <w:jc w:val="center"/>
              <w:rPr>
                <w:rFonts w:ascii="Calibri" w:eastAsia="Times New Roman" w:hAnsi="Calibri" w:cs="Calibri"/>
                <w:color w:val="000000"/>
                <w:lang w:eastAsia="en-US" w:bidi="ar-SA"/>
              </w:rPr>
            </w:pPr>
            <w:r w:rsidRPr="00436016">
              <w:rPr>
                <w:rFonts w:ascii="Calibri" w:eastAsia="Times New Roman" w:hAnsi="Calibri" w:cs="Calibri"/>
                <w:color w:val="000000" w:themeColor="text1"/>
                <w:lang w:eastAsia="en-US" w:bidi="ar-SA"/>
              </w:rPr>
              <w:t>-0.46</w:t>
            </w:r>
          </w:p>
        </w:tc>
        <w:tc>
          <w:tcPr>
            <w:tcW w:w="1640" w:type="dxa"/>
            <w:noWrap/>
          </w:tcPr>
          <w:p w14:paraId="710DA705" w14:textId="77777777" w:rsidR="00453F40" w:rsidRPr="00436016" w:rsidRDefault="00453F40" w:rsidP="16EE102D">
            <w:pPr>
              <w:jc w:val="center"/>
              <w:rPr>
                <w:rFonts w:ascii="Calibri" w:eastAsia="Times New Roman" w:hAnsi="Calibri" w:cs="Calibri"/>
                <w:color w:val="000000" w:themeColor="text1"/>
                <w:lang w:eastAsia="en-US" w:bidi="ar-SA"/>
              </w:rPr>
            </w:pPr>
            <w:r w:rsidRPr="00436016">
              <w:rPr>
                <w:rFonts w:ascii="Calibri" w:eastAsia="Times New Roman" w:hAnsi="Calibri" w:cs="Calibri"/>
                <w:color w:val="000000" w:themeColor="text1"/>
                <w:lang w:eastAsia="en-US" w:bidi="ar-SA"/>
              </w:rPr>
              <w:t>7.34</w:t>
            </w:r>
          </w:p>
        </w:tc>
        <w:tc>
          <w:tcPr>
            <w:tcW w:w="1620" w:type="dxa"/>
            <w:noWrap/>
          </w:tcPr>
          <w:p w14:paraId="33CD6BD8" w14:textId="77777777" w:rsidR="00453F40" w:rsidRPr="00436016" w:rsidRDefault="00453F40" w:rsidP="16EE102D">
            <w:pPr>
              <w:jc w:val="center"/>
              <w:rPr>
                <w:color w:val="000000" w:themeColor="text1"/>
                <w:lang w:eastAsia="en-US" w:bidi="ar-SA"/>
              </w:rPr>
            </w:pPr>
            <w:r w:rsidRPr="00436016">
              <w:rPr>
                <w:rFonts w:ascii="Calibri" w:eastAsia="Times New Roman" w:hAnsi="Calibri" w:cs="Calibri"/>
                <w:color w:val="000000" w:themeColor="text1"/>
                <w:lang w:eastAsia="en-US" w:bidi="ar-SA"/>
              </w:rPr>
              <w:t>2.45</w:t>
            </w:r>
          </w:p>
        </w:tc>
      </w:tr>
      <w:tr w:rsidR="00453F40" w:rsidRPr="00436016" w14:paraId="7D266E47" w14:textId="77777777" w:rsidTr="16EE102D">
        <w:trPr>
          <w:trHeight w:val="315"/>
        </w:trPr>
        <w:tc>
          <w:tcPr>
            <w:tcW w:w="3969" w:type="dxa"/>
            <w:noWrap/>
          </w:tcPr>
          <w:p w14:paraId="58E79156" w14:textId="77777777" w:rsidR="00453F40" w:rsidRPr="00436016" w:rsidRDefault="00453F40" w:rsidP="16EE102D">
            <w:pPr>
              <w:rPr>
                <w:rFonts w:ascii="Calibri" w:eastAsia="Times New Roman" w:hAnsi="Calibri" w:cs="Calibri"/>
                <w:color w:val="000000"/>
                <w:sz w:val="22"/>
                <w:szCs w:val="22"/>
                <w:lang w:val="es-ES" w:eastAsia="en-US" w:bidi="ar-SA"/>
              </w:rPr>
            </w:pPr>
            <w:r w:rsidRPr="00436016">
              <w:rPr>
                <w:rFonts w:ascii="Calibri" w:eastAsia="Times New Roman" w:hAnsi="Calibri" w:cs="Calibri"/>
                <w:color w:val="000000" w:themeColor="text1"/>
                <w:sz w:val="22"/>
                <w:szCs w:val="22"/>
                <w:lang w:val="es-ES" w:eastAsia="en-US" w:bidi="ar-SA"/>
              </w:rPr>
              <w:t>5-</w:t>
            </w:r>
            <w:r w:rsidRPr="00436016">
              <w:rPr>
                <w:rFonts w:eastAsia="Times New Roman" w:cs="Times New Roman"/>
                <w:color w:val="000000" w:themeColor="text1"/>
                <w:sz w:val="14"/>
                <w:szCs w:val="14"/>
                <w:lang w:val="es-ES" w:eastAsia="en-US" w:bidi="ar-SA"/>
              </w:rPr>
              <w:t>   </w:t>
            </w:r>
            <w:r w:rsidRPr="00436016">
              <w:rPr>
                <w:rFonts w:ascii="Calibri" w:eastAsia="Times New Roman" w:hAnsi="Calibri" w:cs="Calibri"/>
                <w:color w:val="000000" w:themeColor="text1"/>
                <w:sz w:val="22"/>
                <w:szCs w:val="22"/>
                <w:lang w:val="es-ES" w:eastAsia="en-US" w:bidi="ar-SA"/>
              </w:rPr>
              <w:t>3CaO+2Al(OH)</w:t>
            </w:r>
            <w:r w:rsidRPr="00436016">
              <w:rPr>
                <w:rFonts w:ascii="Calibri" w:eastAsia="Times New Roman" w:hAnsi="Calibri" w:cs="Calibri"/>
                <w:color w:val="000000" w:themeColor="text1"/>
                <w:sz w:val="22"/>
                <w:szCs w:val="22"/>
                <w:vertAlign w:val="subscript"/>
                <w:lang w:val="es-ES" w:eastAsia="en-US" w:bidi="ar-SA"/>
              </w:rPr>
              <w:t>3</w:t>
            </w:r>
            <w:r w:rsidRPr="00436016">
              <w:rPr>
                <w:rFonts w:ascii="Calibri" w:eastAsia="Times New Roman" w:hAnsi="Calibri" w:cs="Calibri"/>
                <w:color w:val="000000" w:themeColor="text1"/>
                <w:sz w:val="22"/>
                <w:szCs w:val="22"/>
                <w:lang w:val="es-ES" w:eastAsia="en-US" w:bidi="ar-SA"/>
              </w:rPr>
              <w:t xml:space="preserve"> +3H</w:t>
            </w:r>
            <w:r w:rsidRPr="00436016">
              <w:rPr>
                <w:rFonts w:ascii="Calibri" w:eastAsia="Times New Roman" w:hAnsi="Calibri" w:cs="Calibri"/>
                <w:color w:val="000000" w:themeColor="text1"/>
                <w:sz w:val="22"/>
                <w:szCs w:val="22"/>
                <w:vertAlign w:val="subscript"/>
                <w:lang w:val="es-ES" w:eastAsia="en-US" w:bidi="ar-SA"/>
              </w:rPr>
              <w:t>2</w:t>
            </w:r>
            <w:r w:rsidRPr="00436016">
              <w:rPr>
                <w:rFonts w:ascii="Calibri" w:eastAsia="Times New Roman" w:hAnsi="Calibri" w:cs="Calibri"/>
                <w:color w:val="000000" w:themeColor="text1"/>
                <w:sz w:val="22"/>
                <w:szCs w:val="22"/>
                <w:lang w:val="es-ES" w:eastAsia="en-US" w:bidi="ar-SA"/>
              </w:rPr>
              <w:t>O → Ca</w:t>
            </w:r>
            <w:r w:rsidRPr="00436016">
              <w:rPr>
                <w:rFonts w:ascii="Calibri" w:eastAsia="Times New Roman" w:hAnsi="Calibri" w:cs="Calibri"/>
                <w:color w:val="000000" w:themeColor="text1"/>
                <w:sz w:val="22"/>
                <w:szCs w:val="22"/>
                <w:vertAlign w:val="subscript"/>
                <w:lang w:val="es-ES" w:eastAsia="en-US" w:bidi="ar-SA"/>
              </w:rPr>
              <w:t>3</w:t>
            </w:r>
            <w:r w:rsidRPr="00436016">
              <w:rPr>
                <w:rFonts w:ascii="Calibri" w:eastAsia="Times New Roman" w:hAnsi="Calibri" w:cs="Calibri"/>
                <w:color w:val="000000" w:themeColor="text1"/>
                <w:sz w:val="22"/>
                <w:szCs w:val="22"/>
                <w:lang w:val="es-ES" w:eastAsia="en-US" w:bidi="ar-SA"/>
              </w:rPr>
              <w:t>Al</w:t>
            </w:r>
            <w:r w:rsidRPr="00436016">
              <w:rPr>
                <w:rFonts w:ascii="Calibri" w:eastAsia="Times New Roman" w:hAnsi="Calibri" w:cs="Calibri"/>
                <w:color w:val="000000" w:themeColor="text1"/>
                <w:sz w:val="22"/>
                <w:szCs w:val="22"/>
                <w:vertAlign w:val="subscript"/>
                <w:lang w:val="es-ES" w:eastAsia="en-US" w:bidi="ar-SA"/>
              </w:rPr>
              <w:t>2</w:t>
            </w:r>
            <w:r w:rsidRPr="00436016">
              <w:rPr>
                <w:rFonts w:ascii="Calibri" w:eastAsia="Times New Roman" w:hAnsi="Calibri" w:cs="Calibri"/>
                <w:color w:val="000000" w:themeColor="text1"/>
                <w:sz w:val="22"/>
                <w:szCs w:val="22"/>
                <w:lang w:val="es-ES" w:eastAsia="en-US" w:bidi="ar-SA"/>
              </w:rPr>
              <w:t>(OH)</w:t>
            </w:r>
            <w:r w:rsidRPr="00436016">
              <w:rPr>
                <w:rFonts w:ascii="Calibri" w:eastAsia="Times New Roman" w:hAnsi="Calibri" w:cs="Calibri"/>
                <w:color w:val="000000" w:themeColor="text1"/>
                <w:sz w:val="22"/>
                <w:szCs w:val="22"/>
                <w:vertAlign w:val="subscript"/>
                <w:lang w:val="es-ES" w:eastAsia="en-US" w:bidi="ar-SA"/>
              </w:rPr>
              <w:t>12</w:t>
            </w:r>
          </w:p>
        </w:tc>
        <w:tc>
          <w:tcPr>
            <w:tcW w:w="1701" w:type="dxa"/>
            <w:noWrap/>
          </w:tcPr>
          <w:p w14:paraId="46BF80B6" w14:textId="77777777" w:rsidR="00453F40" w:rsidRPr="00436016" w:rsidRDefault="00453F40" w:rsidP="16EE102D">
            <w:pPr>
              <w:jc w:val="center"/>
              <w:rPr>
                <w:color w:val="000000" w:themeColor="text1"/>
                <w:lang w:eastAsia="en-US" w:bidi="ar-SA"/>
              </w:rPr>
            </w:pPr>
            <w:r w:rsidRPr="00436016">
              <w:rPr>
                <w:rFonts w:ascii="Calibri" w:eastAsia="Times New Roman" w:hAnsi="Calibri" w:cs="Calibri"/>
                <w:color w:val="000000" w:themeColor="text1"/>
                <w:lang w:eastAsia="en-US" w:bidi="ar-SA"/>
              </w:rPr>
              <w:t>-14.36</w:t>
            </w:r>
          </w:p>
        </w:tc>
        <w:tc>
          <w:tcPr>
            <w:tcW w:w="1276" w:type="dxa"/>
            <w:noWrap/>
          </w:tcPr>
          <w:p w14:paraId="3BB9923F" w14:textId="77777777" w:rsidR="00453F40" w:rsidRPr="00436016" w:rsidRDefault="00453F40" w:rsidP="16EE102D">
            <w:pPr>
              <w:jc w:val="center"/>
              <w:rPr>
                <w:rFonts w:ascii="Calibri" w:eastAsia="Times New Roman" w:hAnsi="Calibri" w:cs="Calibri"/>
                <w:color w:val="000000"/>
                <w:lang w:eastAsia="en-US" w:bidi="ar-SA"/>
              </w:rPr>
            </w:pPr>
            <w:r w:rsidRPr="00436016">
              <w:rPr>
                <w:rFonts w:ascii="Calibri" w:eastAsia="Times New Roman" w:hAnsi="Calibri" w:cs="Calibri"/>
                <w:color w:val="000000" w:themeColor="text1"/>
                <w:lang w:eastAsia="en-US" w:bidi="ar-SA"/>
              </w:rPr>
              <w:t>-5.00</w:t>
            </w:r>
          </w:p>
        </w:tc>
        <w:tc>
          <w:tcPr>
            <w:tcW w:w="1640" w:type="dxa"/>
            <w:noWrap/>
          </w:tcPr>
          <w:p w14:paraId="592C4357" w14:textId="77777777" w:rsidR="00453F40" w:rsidRPr="00436016" w:rsidRDefault="00453F40" w:rsidP="16EE102D">
            <w:pPr>
              <w:jc w:val="center"/>
              <w:rPr>
                <w:color w:val="000000" w:themeColor="text1"/>
                <w:lang w:eastAsia="en-US" w:bidi="ar-SA"/>
              </w:rPr>
            </w:pPr>
            <w:r w:rsidRPr="00436016">
              <w:rPr>
                <w:rFonts w:ascii="Calibri" w:eastAsia="Times New Roman" w:hAnsi="Calibri" w:cs="Calibri"/>
                <w:color w:val="000000" w:themeColor="text1"/>
                <w:lang w:eastAsia="en-US" w:bidi="ar-SA"/>
              </w:rPr>
              <w:t>9.36</w:t>
            </w:r>
          </w:p>
        </w:tc>
        <w:tc>
          <w:tcPr>
            <w:tcW w:w="1620" w:type="dxa"/>
            <w:noWrap/>
          </w:tcPr>
          <w:p w14:paraId="12205340" w14:textId="77777777" w:rsidR="00453F40" w:rsidRPr="00436016" w:rsidRDefault="00453F40" w:rsidP="16EE102D">
            <w:pPr>
              <w:jc w:val="center"/>
              <w:rPr>
                <w:color w:val="000000" w:themeColor="text1"/>
                <w:lang w:eastAsia="en-US" w:bidi="ar-SA"/>
              </w:rPr>
            </w:pPr>
            <w:r w:rsidRPr="00436016">
              <w:rPr>
                <w:rFonts w:ascii="Calibri" w:eastAsia="Times New Roman" w:hAnsi="Calibri" w:cs="Calibri"/>
                <w:color w:val="000000" w:themeColor="text1"/>
                <w:lang w:eastAsia="en-US" w:bidi="ar-SA"/>
              </w:rPr>
              <w:t>3.12</w:t>
            </w:r>
          </w:p>
        </w:tc>
      </w:tr>
      <w:tr w:rsidR="00453F40" w:rsidRPr="00436016" w14:paraId="50E2BC4E" w14:textId="77777777" w:rsidTr="16EE102D">
        <w:trPr>
          <w:trHeight w:val="315"/>
        </w:trPr>
        <w:tc>
          <w:tcPr>
            <w:tcW w:w="3969" w:type="dxa"/>
            <w:tcBorders>
              <w:bottom w:val="single" w:sz="4" w:space="0" w:color="auto"/>
            </w:tcBorders>
            <w:noWrap/>
          </w:tcPr>
          <w:p w14:paraId="46618431" w14:textId="77777777" w:rsidR="00453F40" w:rsidRPr="00436016" w:rsidRDefault="00453F40" w:rsidP="16EE102D">
            <w:pPr>
              <w:rPr>
                <w:rFonts w:ascii="Calibri" w:eastAsia="Times New Roman" w:hAnsi="Calibri" w:cs="Calibri"/>
                <w:color w:val="000000"/>
                <w:sz w:val="22"/>
                <w:szCs w:val="22"/>
                <w:lang w:val="es-ES" w:eastAsia="en-US" w:bidi="ar-SA"/>
              </w:rPr>
            </w:pPr>
            <w:r w:rsidRPr="00436016">
              <w:rPr>
                <w:rFonts w:ascii="Calibri" w:eastAsia="Times New Roman" w:hAnsi="Calibri" w:cs="Calibri"/>
                <w:color w:val="000000" w:themeColor="text1"/>
                <w:sz w:val="22"/>
                <w:szCs w:val="22"/>
                <w:lang w:val="es-ES" w:eastAsia="en-US" w:bidi="ar-SA"/>
              </w:rPr>
              <w:t>6-</w:t>
            </w:r>
            <w:r w:rsidRPr="00436016">
              <w:rPr>
                <w:rFonts w:eastAsia="Times New Roman" w:cs="Times New Roman"/>
                <w:color w:val="000000" w:themeColor="text1"/>
                <w:sz w:val="14"/>
                <w:szCs w:val="14"/>
                <w:lang w:val="es-ES" w:eastAsia="en-US" w:bidi="ar-SA"/>
              </w:rPr>
              <w:t>   </w:t>
            </w:r>
            <w:r w:rsidRPr="00436016">
              <w:rPr>
                <w:rFonts w:ascii="Calibri" w:eastAsia="Times New Roman" w:hAnsi="Calibri" w:cs="Calibri"/>
                <w:color w:val="000000" w:themeColor="text1"/>
                <w:sz w:val="22"/>
                <w:szCs w:val="22"/>
                <w:lang w:val="es-ES" w:eastAsia="en-US" w:bidi="ar-SA"/>
              </w:rPr>
              <w:t>3CaO+2Al(OH)</w:t>
            </w:r>
            <w:r w:rsidRPr="00436016">
              <w:rPr>
                <w:rFonts w:ascii="Calibri" w:eastAsia="Times New Roman" w:hAnsi="Calibri" w:cs="Calibri"/>
                <w:color w:val="000000" w:themeColor="text1"/>
                <w:sz w:val="22"/>
                <w:szCs w:val="22"/>
                <w:vertAlign w:val="subscript"/>
                <w:lang w:val="es-ES" w:eastAsia="en-US" w:bidi="ar-SA"/>
              </w:rPr>
              <w:t>3</w:t>
            </w:r>
            <w:r w:rsidRPr="00436016">
              <w:rPr>
                <w:rFonts w:ascii="Calibri" w:eastAsia="Times New Roman" w:hAnsi="Calibri" w:cs="Calibri"/>
                <w:color w:val="000000" w:themeColor="text1"/>
                <w:sz w:val="22"/>
                <w:szCs w:val="22"/>
                <w:lang w:val="es-ES" w:eastAsia="en-US" w:bidi="ar-SA"/>
              </w:rPr>
              <w:t xml:space="preserve"> → Ca</w:t>
            </w:r>
            <w:r w:rsidRPr="00436016">
              <w:rPr>
                <w:rFonts w:ascii="Calibri" w:eastAsia="Times New Roman" w:hAnsi="Calibri" w:cs="Calibri"/>
                <w:color w:val="000000" w:themeColor="text1"/>
                <w:sz w:val="22"/>
                <w:szCs w:val="22"/>
                <w:vertAlign w:val="subscript"/>
                <w:lang w:val="es-ES" w:eastAsia="en-US" w:bidi="ar-SA"/>
              </w:rPr>
              <w:t>3</w:t>
            </w:r>
            <w:r w:rsidRPr="00436016">
              <w:rPr>
                <w:rFonts w:ascii="Calibri" w:eastAsia="Times New Roman" w:hAnsi="Calibri" w:cs="Calibri"/>
                <w:color w:val="000000" w:themeColor="text1"/>
                <w:sz w:val="22"/>
                <w:szCs w:val="22"/>
                <w:lang w:val="es-ES" w:eastAsia="en-US" w:bidi="ar-SA"/>
              </w:rPr>
              <w:t>Al</w:t>
            </w:r>
            <w:r w:rsidRPr="00436016">
              <w:rPr>
                <w:rFonts w:ascii="Calibri" w:eastAsia="Times New Roman" w:hAnsi="Calibri" w:cs="Calibri"/>
                <w:color w:val="000000" w:themeColor="text1"/>
                <w:sz w:val="22"/>
                <w:szCs w:val="22"/>
                <w:vertAlign w:val="subscript"/>
                <w:lang w:val="es-ES" w:eastAsia="en-US" w:bidi="ar-SA"/>
              </w:rPr>
              <w:t>2</w:t>
            </w:r>
            <w:r w:rsidRPr="00436016">
              <w:rPr>
                <w:rFonts w:ascii="Calibri" w:eastAsia="Times New Roman" w:hAnsi="Calibri" w:cs="Calibri"/>
                <w:color w:val="000000" w:themeColor="text1"/>
                <w:sz w:val="22"/>
                <w:szCs w:val="22"/>
                <w:lang w:val="es-ES" w:eastAsia="en-US" w:bidi="ar-SA"/>
              </w:rPr>
              <w:t>O</w:t>
            </w:r>
            <w:r w:rsidRPr="00436016">
              <w:rPr>
                <w:rFonts w:ascii="Calibri" w:eastAsia="Times New Roman" w:hAnsi="Calibri" w:cs="Calibri"/>
                <w:color w:val="000000" w:themeColor="text1"/>
                <w:sz w:val="22"/>
                <w:szCs w:val="22"/>
                <w:vertAlign w:val="subscript"/>
                <w:lang w:val="es-ES" w:eastAsia="en-US" w:bidi="ar-SA"/>
              </w:rPr>
              <w:t>6</w:t>
            </w:r>
            <w:r w:rsidRPr="00436016">
              <w:rPr>
                <w:rFonts w:ascii="Calibri" w:eastAsia="Times New Roman" w:hAnsi="Calibri" w:cs="Calibri"/>
                <w:color w:val="000000" w:themeColor="text1"/>
                <w:sz w:val="22"/>
                <w:szCs w:val="22"/>
                <w:lang w:val="es-ES" w:eastAsia="en-US" w:bidi="ar-SA"/>
              </w:rPr>
              <w:t>+3H</w:t>
            </w:r>
            <w:r w:rsidRPr="00436016">
              <w:rPr>
                <w:rFonts w:ascii="Calibri" w:eastAsia="Times New Roman" w:hAnsi="Calibri" w:cs="Calibri"/>
                <w:color w:val="000000" w:themeColor="text1"/>
                <w:sz w:val="22"/>
                <w:szCs w:val="22"/>
                <w:vertAlign w:val="subscript"/>
                <w:lang w:val="es-ES" w:eastAsia="en-US" w:bidi="ar-SA"/>
              </w:rPr>
              <w:t>2</w:t>
            </w:r>
            <w:r w:rsidRPr="00436016">
              <w:rPr>
                <w:rFonts w:ascii="Calibri" w:eastAsia="Times New Roman" w:hAnsi="Calibri" w:cs="Calibri"/>
                <w:color w:val="000000" w:themeColor="text1"/>
                <w:sz w:val="22"/>
                <w:szCs w:val="22"/>
                <w:lang w:val="es-ES" w:eastAsia="en-US" w:bidi="ar-SA"/>
              </w:rPr>
              <w:t>O</w:t>
            </w:r>
          </w:p>
        </w:tc>
        <w:tc>
          <w:tcPr>
            <w:tcW w:w="1701" w:type="dxa"/>
            <w:tcBorders>
              <w:bottom w:val="single" w:sz="4" w:space="0" w:color="auto"/>
            </w:tcBorders>
            <w:noWrap/>
          </w:tcPr>
          <w:p w14:paraId="261922F2" w14:textId="77777777" w:rsidR="00453F40" w:rsidRPr="00436016" w:rsidRDefault="00453F40" w:rsidP="16EE102D">
            <w:pPr>
              <w:jc w:val="center"/>
              <w:rPr>
                <w:color w:val="000000" w:themeColor="text1"/>
                <w:lang w:eastAsia="en-US" w:bidi="ar-SA"/>
              </w:rPr>
            </w:pPr>
            <w:r w:rsidRPr="00436016">
              <w:rPr>
                <w:rFonts w:ascii="Calibri" w:eastAsia="Times New Roman" w:hAnsi="Calibri" w:cs="Calibri"/>
                <w:color w:val="000000" w:themeColor="text1"/>
                <w:lang w:eastAsia="en-US" w:bidi="ar-SA"/>
              </w:rPr>
              <w:t>10.67</w:t>
            </w:r>
          </w:p>
        </w:tc>
        <w:tc>
          <w:tcPr>
            <w:tcW w:w="1276" w:type="dxa"/>
            <w:tcBorders>
              <w:bottom w:val="single" w:sz="4" w:space="0" w:color="auto"/>
            </w:tcBorders>
            <w:noWrap/>
          </w:tcPr>
          <w:p w14:paraId="2D5E5AE8" w14:textId="77777777" w:rsidR="00453F40" w:rsidRPr="00436016" w:rsidRDefault="00453F40" w:rsidP="16EE102D">
            <w:pPr>
              <w:jc w:val="center"/>
              <w:rPr>
                <w:rFonts w:ascii="Calibri" w:eastAsia="Times New Roman" w:hAnsi="Calibri" w:cs="Calibri"/>
                <w:color w:val="000000"/>
                <w:lang w:eastAsia="en-US" w:bidi="ar-SA"/>
              </w:rPr>
            </w:pPr>
            <w:r w:rsidRPr="00436016">
              <w:rPr>
                <w:rFonts w:ascii="Calibri" w:eastAsia="Times New Roman" w:hAnsi="Calibri" w:cs="Calibri"/>
                <w:color w:val="000000" w:themeColor="text1"/>
                <w:lang w:eastAsia="en-US" w:bidi="ar-SA"/>
              </w:rPr>
              <w:t>-0.67</w:t>
            </w:r>
          </w:p>
        </w:tc>
        <w:tc>
          <w:tcPr>
            <w:tcW w:w="1640" w:type="dxa"/>
            <w:tcBorders>
              <w:bottom w:val="single" w:sz="4" w:space="0" w:color="auto"/>
            </w:tcBorders>
            <w:noWrap/>
          </w:tcPr>
          <w:p w14:paraId="17D24A94" w14:textId="77777777" w:rsidR="00453F40" w:rsidRPr="00436016" w:rsidRDefault="00453F40" w:rsidP="16EE102D">
            <w:pPr>
              <w:jc w:val="center"/>
              <w:rPr>
                <w:color w:val="000000" w:themeColor="text1"/>
                <w:lang w:eastAsia="en-US" w:bidi="ar-SA"/>
              </w:rPr>
            </w:pPr>
            <w:r w:rsidRPr="00436016">
              <w:rPr>
                <w:rFonts w:ascii="Calibri" w:eastAsia="Times New Roman" w:hAnsi="Calibri" w:cs="Calibri"/>
                <w:color w:val="000000" w:themeColor="text1"/>
                <w:lang w:eastAsia="en-US" w:bidi="ar-SA"/>
              </w:rPr>
              <w:t>11.34</w:t>
            </w:r>
          </w:p>
        </w:tc>
        <w:tc>
          <w:tcPr>
            <w:tcW w:w="1620" w:type="dxa"/>
            <w:tcBorders>
              <w:bottom w:val="single" w:sz="4" w:space="0" w:color="auto"/>
            </w:tcBorders>
            <w:noWrap/>
          </w:tcPr>
          <w:p w14:paraId="7983D080" w14:textId="77777777" w:rsidR="00453F40" w:rsidRPr="00436016" w:rsidRDefault="00453F40" w:rsidP="16EE102D">
            <w:pPr>
              <w:jc w:val="center"/>
              <w:rPr>
                <w:color w:val="000000" w:themeColor="text1"/>
                <w:lang w:eastAsia="en-US" w:bidi="ar-SA"/>
              </w:rPr>
            </w:pPr>
            <w:r w:rsidRPr="00436016">
              <w:rPr>
                <w:rFonts w:ascii="Calibri" w:eastAsia="Times New Roman" w:hAnsi="Calibri" w:cs="Calibri"/>
                <w:color w:val="000000" w:themeColor="text1"/>
                <w:lang w:eastAsia="en-US" w:bidi="ar-SA"/>
              </w:rPr>
              <w:t>3.78</w:t>
            </w:r>
          </w:p>
        </w:tc>
      </w:tr>
      <w:tr w:rsidR="00453F40" w:rsidRPr="00436016" w14:paraId="363C25CA" w14:textId="77777777" w:rsidTr="16EE102D">
        <w:trPr>
          <w:trHeight w:val="315"/>
        </w:trPr>
        <w:tc>
          <w:tcPr>
            <w:tcW w:w="3969" w:type="dxa"/>
            <w:tcBorders>
              <w:top w:val="single" w:sz="4" w:space="0" w:color="auto"/>
              <w:bottom w:val="single" w:sz="4" w:space="0" w:color="auto"/>
            </w:tcBorders>
            <w:noWrap/>
          </w:tcPr>
          <w:p w14:paraId="255ED547" w14:textId="77777777" w:rsidR="00453F40" w:rsidRPr="00436016" w:rsidRDefault="00453F40" w:rsidP="16EE102D">
            <w:pPr>
              <w:rPr>
                <w:rFonts w:ascii="Calibri" w:eastAsia="Times New Roman" w:hAnsi="Calibri" w:cs="Calibri"/>
                <w:color w:val="000000"/>
                <w:sz w:val="22"/>
                <w:szCs w:val="22"/>
                <w:lang w:eastAsia="en-US" w:bidi="ar-SA"/>
              </w:rPr>
            </w:pPr>
            <w:r w:rsidRPr="00436016">
              <w:rPr>
                <w:rFonts w:ascii="Calibri" w:eastAsia="Times New Roman" w:hAnsi="Calibri" w:cs="Calibri"/>
                <w:color w:val="000000" w:themeColor="text1"/>
                <w:sz w:val="22"/>
                <w:szCs w:val="22"/>
                <w:lang w:eastAsia="en-US" w:bidi="ar-SA"/>
              </w:rPr>
              <w:t>Water splitting correction (average)</w:t>
            </w:r>
          </w:p>
        </w:tc>
        <w:tc>
          <w:tcPr>
            <w:tcW w:w="1701" w:type="dxa"/>
            <w:tcBorders>
              <w:top w:val="single" w:sz="4" w:space="0" w:color="auto"/>
              <w:bottom w:val="single" w:sz="4" w:space="0" w:color="auto"/>
            </w:tcBorders>
            <w:noWrap/>
          </w:tcPr>
          <w:p w14:paraId="4228CF92" w14:textId="77777777" w:rsidR="00453F40" w:rsidRPr="00436016" w:rsidRDefault="00453F40" w:rsidP="16EE102D">
            <w:pPr>
              <w:jc w:val="center"/>
              <w:rPr>
                <w:rFonts w:ascii="Calibri" w:eastAsia="Times New Roman" w:hAnsi="Calibri" w:cs="Calibri"/>
                <w:color w:val="000000"/>
                <w:lang w:eastAsia="en-US" w:bidi="ar-SA"/>
              </w:rPr>
            </w:pPr>
          </w:p>
        </w:tc>
        <w:tc>
          <w:tcPr>
            <w:tcW w:w="1276" w:type="dxa"/>
            <w:tcBorders>
              <w:top w:val="single" w:sz="4" w:space="0" w:color="auto"/>
              <w:bottom w:val="single" w:sz="4" w:space="0" w:color="auto"/>
            </w:tcBorders>
            <w:noWrap/>
          </w:tcPr>
          <w:p w14:paraId="32AFF885" w14:textId="77777777" w:rsidR="00453F40" w:rsidRPr="00436016" w:rsidRDefault="00453F40" w:rsidP="16EE102D">
            <w:pPr>
              <w:jc w:val="center"/>
              <w:rPr>
                <w:rFonts w:ascii="Calibri" w:eastAsia="Times New Roman" w:hAnsi="Calibri" w:cs="Calibri"/>
                <w:color w:val="000000"/>
                <w:lang w:eastAsia="en-US" w:bidi="ar-SA"/>
              </w:rPr>
            </w:pPr>
          </w:p>
        </w:tc>
        <w:tc>
          <w:tcPr>
            <w:tcW w:w="1640" w:type="dxa"/>
            <w:tcBorders>
              <w:top w:val="single" w:sz="4" w:space="0" w:color="auto"/>
              <w:bottom w:val="single" w:sz="4" w:space="0" w:color="auto"/>
            </w:tcBorders>
            <w:noWrap/>
          </w:tcPr>
          <w:p w14:paraId="23DDD00C" w14:textId="77777777" w:rsidR="00453F40" w:rsidRPr="00436016" w:rsidRDefault="00453F40" w:rsidP="16EE102D">
            <w:pPr>
              <w:jc w:val="center"/>
              <w:rPr>
                <w:rFonts w:ascii="Calibri" w:eastAsia="Times New Roman" w:hAnsi="Calibri" w:cs="Calibri"/>
                <w:color w:val="000000"/>
                <w:lang w:eastAsia="en-US" w:bidi="ar-SA"/>
              </w:rPr>
            </w:pPr>
          </w:p>
        </w:tc>
        <w:tc>
          <w:tcPr>
            <w:tcW w:w="1620" w:type="dxa"/>
            <w:tcBorders>
              <w:top w:val="single" w:sz="4" w:space="0" w:color="auto"/>
              <w:bottom w:val="single" w:sz="4" w:space="0" w:color="auto"/>
            </w:tcBorders>
            <w:noWrap/>
          </w:tcPr>
          <w:p w14:paraId="0F832C03" w14:textId="77777777" w:rsidR="00453F40" w:rsidRPr="00436016" w:rsidRDefault="00453F40" w:rsidP="16EE102D">
            <w:pPr>
              <w:jc w:val="center"/>
              <w:rPr>
                <w:rFonts w:ascii="Calibri" w:eastAsia="Times New Roman" w:hAnsi="Calibri" w:cs="Calibri"/>
                <w:color w:val="000000"/>
                <w:lang w:eastAsia="en-US" w:bidi="ar-SA"/>
              </w:rPr>
            </w:pPr>
            <w:r w:rsidRPr="00436016">
              <w:rPr>
                <w:rFonts w:ascii="Calibri" w:eastAsia="Times New Roman" w:hAnsi="Calibri" w:cs="Calibri"/>
                <w:color w:val="000000" w:themeColor="text1"/>
                <w:lang w:eastAsia="en-US" w:bidi="ar-SA"/>
              </w:rPr>
              <w:t>2.9 (0.60) *</w:t>
            </w:r>
          </w:p>
        </w:tc>
      </w:tr>
    </w:tbl>
    <w:p w14:paraId="3C8280CA" w14:textId="77777777" w:rsidR="00453F40" w:rsidRPr="00436016" w:rsidRDefault="00453F40">
      <w:pPr>
        <w:pStyle w:val="Standard"/>
        <w:rPr>
          <w:color w:val="000000"/>
        </w:rPr>
      </w:pPr>
      <w:r w:rsidRPr="00436016">
        <w:rPr>
          <w:rFonts w:asciiTheme="majorBidi" w:eastAsiaTheme="minorHAnsi" w:hAnsiTheme="majorBidi" w:cstheme="majorBidi"/>
          <w:color w:val="000000"/>
        </w:rPr>
        <w:t>*The standard deviation for the average correction value.</w:t>
      </w:r>
    </w:p>
    <w:p w14:paraId="75938704" w14:textId="77777777" w:rsidR="00453F40" w:rsidRPr="00436016" w:rsidRDefault="00453F40">
      <w:pPr>
        <w:pStyle w:val="Standard"/>
        <w:rPr>
          <w:color w:val="000000"/>
        </w:rPr>
      </w:pPr>
    </w:p>
    <w:p w14:paraId="37AFA927" w14:textId="77777777" w:rsidR="00453F40" w:rsidRPr="00436016" w:rsidRDefault="00453F40">
      <w:pPr>
        <w:pStyle w:val="Standard"/>
        <w:rPr>
          <w:color w:val="000000"/>
        </w:rPr>
      </w:pPr>
    </w:p>
    <w:p w14:paraId="68F90B04" w14:textId="77777777" w:rsidR="00453F40" w:rsidRPr="00436016" w:rsidRDefault="00453F40">
      <w:pPr>
        <w:rPr>
          <w:rFonts w:asciiTheme="majorBidi" w:hAnsiTheme="majorBidi" w:cstheme="majorBidi"/>
          <w:b/>
          <w:bCs/>
        </w:rPr>
      </w:pPr>
      <w:r w:rsidRPr="00436016">
        <w:rPr>
          <w:rFonts w:asciiTheme="majorBidi" w:eastAsiaTheme="minorHAnsi" w:hAnsiTheme="majorBidi" w:cstheme="majorBidi"/>
          <w:b/>
          <w:bCs/>
        </w:rPr>
        <w:t>S6 Error estimation for reaction enthalpies.</w:t>
      </w:r>
    </w:p>
    <w:p w14:paraId="35288E17" w14:textId="2D4E580D" w:rsidR="00453F40" w:rsidRPr="00436016" w:rsidRDefault="00453F40" w:rsidP="16EE102D">
      <w:pPr>
        <w:rPr>
          <w:rFonts w:asciiTheme="majorBidi" w:hAnsiTheme="majorBidi" w:cstheme="majorBidi"/>
        </w:rPr>
      </w:pPr>
      <w:r w:rsidRPr="00436016">
        <w:rPr>
          <w:rFonts w:asciiTheme="majorBidi" w:eastAsiaTheme="minorEastAsia" w:hAnsiTheme="majorBidi" w:cstheme="majorBidi"/>
        </w:rPr>
        <w:t xml:space="preserve">The error on calculated reaction enthalpies comes from the errors on the calculated energies on the individual structures estimated. With this in mind, we are using the empirical estimation of the force field error developed by Galmarini et al. </w:t>
      </w:r>
      <w:sdt>
        <w:sdtPr>
          <w:rPr>
            <w:rFonts w:asciiTheme="majorBidi" w:eastAsiaTheme="minorEastAsia" w:hAnsiTheme="majorBidi" w:cstheme="majorBidi"/>
            <w:color w:val="000000"/>
          </w:rPr>
          <w:tag w:val="MENDELEY_CITATION_v3_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"/>
          <w:id w:val="741065628"/>
          <w:placeholder>
            <w:docPart w:val="DefaultPlaceholder_-1854013440"/>
          </w:placeholder>
        </w:sdtPr>
        <w:sdtEndPr/>
        <w:sdtContent>
          <w:r w:rsidR="00AC31A8" w:rsidRPr="00436016">
            <w:rPr>
              <w:rFonts w:asciiTheme="majorBidi" w:eastAsiaTheme="minorEastAsia" w:hAnsiTheme="majorBidi" w:cstheme="majorBidi"/>
              <w:color w:val="000000"/>
            </w:rPr>
            <w:t>[3,14]</w:t>
          </w:r>
        </w:sdtContent>
      </w:sdt>
      <w:r w:rsidRPr="00436016">
        <w:rPr>
          <w:rFonts w:asciiTheme="majorBidi" w:eastAsiaTheme="minorEastAsia" w:hAnsiTheme="majorBidi" w:cstheme="majorBidi"/>
        </w:rPr>
        <w:t>. The exact calculation of the empirical estimation of the force field error, ε</w:t>
      </w:r>
      <w:r w:rsidRPr="00436016">
        <w:rPr>
          <w:rFonts w:asciiTheme="majorBidi" w:eastAsiaTheme="minorEastAsia" w:hAnsiTheme="majorBidi" w:cstheme="majorBidi"/>
          <w:vertAlign w:val="subscript"/>
        </w:rPr>
        <w:t>est</w:t>
      </w:r>
      <w:r w:rsidRPr="00436016">
        <w:rPr>
          <w:rFonts w:asciiTheme="majorBidi" w:eastAsiaTheme="minorEastAsia" w:hAnsiTheme="majorBidi" w:cstheme="majorBidi"/>
          <w:vertAlign w:val="superscript"/>
        </w:rPr>
        <w:t>FF</w:t>
      </w:r>
      <w:r w:rsidRPr="00436016">
        <w:rPr>
          <w:rFonts w:asciiTheme="majorBidi" w:eastAsiaTheme="minorEastAsia" w:hAnsiTheme="majorBidi" w:cstheme="majorBidi"/>
        </w:rPr>
        <w:t xml:space="preserve"> for a reaction enthalpy ΔH used here can be found in equations E9-11 where S</w:t>
      </w:r>
      <w:r w:rsidRPr="00436016">
        <w:rPr>
          <w:rFonts w:asciiTheme="majorBidi" w:eastAsiaTheme="minorEastAsia" w:hAnsiTheme="majorBidi" w:cstheme="majorBidi"/>
          <w:vertAlign w:val="subscript"/>
        </w:rPr>
        <w:t>i</w:t>
      </w:r>
      <w:r w:rsidRPr="00436016">
        <w:rPr>
          <w:rFonts w:asciiTheme="majorBidi" w:eastAsiaTheme="minorEastAsia" w:hAnsiTheme="majorBidi" w:cstheme="majorBidi"/>
        </w:rPr>
        <w:t xml:space="preserve"> are the stoichiometry coefficients, R</w:t>
      </w:r>
      <w:r w:rsidRPr="00436016">
        <w:rPr>
          <w:rFonts w:asciiTheme="majorBidi" w:eastAsiaTheme="minorEastAsia" w:hAnsiTheme="majorBidi" w:cstheme="majorBidi"/>
          <w:vertAlign w:val="subscript"/>
        </w:rPr>
        <w:t>i</w:t>
      </w:r>
      <w:r w:rsidRPr="00436016">
        <w:rPr>
          <w:rFonts w:asciiTheme="majorBidi" w:eastAsiaTheme="minorEastAsia" w:hAnsiTheme="majorBidi" w:cstheme="majorBidi"/>
        </w:rPr>
        <w:t xml:space="preserve"> the reactants, P</w:t>
      </w:r>
      <w:r w:rsidRPr="00436016">
        <w:rPr>
          <w:rFonts w:asciiTheme="majorBidi" w:eastAsiaTheme="minorEastAsia" w:hAnsiTheme="majorBidi" w:cstheme="majorBidi"/>
          <w:vertAlign w:val="subscript"/>
        </w:rPr>
        <w:t>i</w:t>
      </w:r>
      <w:r w:rsidRPr="00436016">
        <w:rPr>
          <w:rFonts w:asciiTheme="majorBidi" w:eastAsiaTheme="minorEastAsia" w:hAnsiTheme="majorBidi" w:cstheme="majorBidi"/>
        </w:rPr>
        <w:t xml:space="preserve"> the products and H</w:t>
      </w:r>
      <w:r w:rsidRPr="00436016">
        <w:rPr>
          <w:rFonts w:asciiTheme="majorBidi" w:eastAsiaTheme="minorEastAsia" w:hAnsiTheme="majorBidi" w:cstheme="majorBidi"/>
          <w:vertAlign w:val="subscript"/>
        </w:rPr>
        <w:t>i</w:t>
      </w:r>
      <w:r w:rsidRPr="00436016">
        <w:rPr>
          <w:rFonts w:asciiTheme="majorBidi" w:eastAsiaTheme="minorEastAsia" w:hAnsiTheme="majorBidi" w:cstheme="majorBidi"/>
        </w:rPr>
        <w:t xml:space="preserve"> the enthalpies.</w:t>
      </w:r>
    </w:p>
    <w:p w14:paraId="6FDFE8EF" w14:textId="77777777" w:rsidR="00453F40" w:rsidRPr="00436016" w:rsidRDefault="00453F40">
      <w:pPr>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1134"/>
      </w:tblGrid>
      <w:tr w:rsidR="00453F40" w:rsidRPr="00436016" w14:paraId="6DECAEAC" w14:textId="77777777" w:rsidTr="16EE102D">
        <w:tc>
          <w:tcPr>
            <w:tcW w:w="8222" w:type="dxa"/>
          </w:tcPr>
          <w:p w14:paraId="7BF81E31" w14:textId="77777777" w:rsidR="00453F40" w:rsidRPr="00436016" w:rsidRDefault="00453F40">
            <w:pPr>
              <w:rPr>
                <w:rFonts w:asciiTheme="majorBidi" w:eastAsiaTheme="minorEastAsia" w:hAnsiTheme="majorBidi" w:cstheme="majorBidi"/>
              </w:rPr>
            </w:pPr>
            <m:oMathPara>
              <m:oMathParaPr>
                <m:jc m:val="left"/>
              </m:oMathParaPr>
              <m:oMath>
                <m:r>
                  <w:rPr>
                    <w:rFonts w:ascii="Cambria Math" w:hAnsi="Cambria Math" w:cstheme="majorBidi"/>
                  </w:rPr>
                  <m:t>S</m:t>
                </m:r>
                <m:sSup>
                  <m:sSupPr>
                    <m:ctrlPr>
                      <w:rPr>
                        <w:rFonts w:ascii="Cambria Math" w:hAnsi="Cambria Math" w:cstheme="majorBidi"/>
                        <w:i/>
                      </w:rPr>
                    </m:ctrlPr>
                  </m:sSupPr>
                  <m:e>
                    <m:r>
                      <w:rPr>
                        <w:rFonts w:ascii="Cambria Math" w:hAnsi="Cambria Math" w:cstheme="majorBidi"/>
                      </w:rPr>
                      <m:t>1</m:t>
                    </m:r>
                  </m:e>
                  <m:sup>
                    <m:r>
                      <w:rPr>
                        <w:rFonts w:ascii="Cambria Math" w:hAnsi="Cambria Math" w:cstheme="majorBidi"/>
                      </w:rPr>
                      <m:t>R</m:t>
                    </m:r>
                  </m:sup>
                </m:sSup>
                <m:r>
                  <w:rPr>
                    <w:rFonts w:ascii="Cambria Math" w:hAnsi="Cambria Math" w:cstheme="majorBidi"/>
                  </w:rPr>
                  <m:t>R1+S</m:t>
                </m:r>
                <m:sSup>
                  <m:sSupPr>
                    <m:ctrlPr>
                      <w:rPr>
                        <w:rFonts w:ascii="Cambria Math" w:hAnsi="Cambria Math" w:cstheme="majorBidi"/>
                        <w:i/>
                      </w:rPr>
                    </m:ctrlPr>
                  </m:sSupPr>
                  <m:e>
                    <m:r>
                      <w:rPr>
                        <w:rFonts w:ascii="Cambria Math" w:hAnsi="Cambria Math" w:cstheme="majorBidi"/>
                      </w:rPr>
                      <m:t>2</m:t>
                    </m:r>
                  </m:e>
                  <m:sup>
                    <m:r>
                      <w:rPr>
                        <w:rFonts w:ascii="Cambria Math" w:hAnsi="Cambria Math" w:cstheme="majorBidi"/>
                      </w:rPr>
                      <m:t>R</m:t>
                    </m:r>
                  </m:sup>
                </m:sSup>
                <m:r>
                  <w:rPr>
                    <w:rFonts w:ascii="Cambria Math" w:hAnsi="Cambria Math" w:cstheme="majorBidi"/>
                  </w:rPr>
                  <m:t>R2+…≥S</m:t>
                </m:r>
                <m:sSup>
                  <m:sSupPr>
                    <m:ctrlPr>
                      <w:rPr>
                        <w:rFonts w:ascii="Cambria Math" w:hAnsi="Cambria Math" w:cstheme="majorBidi"/>
                        <w:i/>
                      </w:rPr>
                    </m:ctrlPr>
                  </m:sSupPr>
                  <m:e>
                    <m:r>
                      <w:rPr>
                        <w:rFonts w:ascii="Cambria Math" w:hAnsi="Cambria Math" w:cstheme="majorBidi"/>
                      </w:rPr>
                      <m:t>1</m:t>
                    </m:r>
                  </m:e>
                  <m:sup>
                    <m:r>
                      <w:rPr>
                        <w:rFonts w:ascii="Cambria Math" w:hAnsi="Cambria Math" w:cstheme="majorBidi"/>
                      </w:rPr>
                      <m:t>P</m:t>
                    </m:r>
                  </m:sup>
                </m:sSup>
                <m:r>
                  <w:rPr>
                    <w:rFonts w:ascii="Cambria Math" w:hAnsi="Cambria Math" w:cstheme="majorBidi"/>
                  </w:rPr>
                  <m:t>P1+S</m:t>
                </m:r>
                <m:sSup>
                  <m:sSupPr>
                    <m:ctrlPr>
                      <w:rPr>
                        <w:rFonts w:ascii="Cambria Math" w:hAnsi="Cambria Math" w:cstheme="majorBidi"/>
                        <w:i/>
                      </w:rPr>
                    </m:ctrlPr>
                  </m:sSupPr>
                  <m:e>
                    <m:r>
                      <w:rPr>
                        <w:rFonts w:ascii="Cambria Math" w:hAnsi="Cambria Math" w:cstheme="majorBidi"/>
                      </w:rPr>
                      <m:t>2</m:t>
                    </m:r>
                  </m:e>
                  <m:sup>
                    <m:r>
                      <w:rPr>
                        <w:rFonts w:ascii="Cambria Math" w:hAnsi="Cambria Math" w:cstheme="majorBidi"/>
                      </w:rPr>
                      <m:t>P</m:t>
                    </m:r>
                  </m:sup>
                </m:sSup>
                <m:r>
                  <w:rPr>
                    <w:rFonts w:ascii="Cambria Math" w:hAnsi="Cambria Math" w:cstheme="majorBidi"/>
                  </w:rPr>
                  <m:t>P2+…</m:t>
                </m:r>
              </m:oMath>
            </m:oMathPara>
          </w:p>
          <w:p w14:paraId="78AB4A4A" w14:textId="77777777" w:rsidR="00453F40" w:rsidRPr="00436016" w:rsidRDefault="00453F40">
            <w:pPr>
              <w:rPr>
                <w:rFonts w:asciiTheme="majorBidi" w:hAnsiTheme="majorBidi" w:cstheme="majorBidi"/>
              </w:rPr>
            </w:pPr>
          </w:p>
        </w:tc>
        <w:tc>
          <w:tcPr>
            <w:tcW w:w="1134" w:type="dxa"/>
          </w:tcPr>
          <w:p w14:paraId="5E4DE8E6" w14:textId="77777777" w:rsidR="00453F40" w:rsidRPr="00436016" w:rsidRDefault="00453F40" w:rsidP="00175E7A">
            <w:pPr>
              <w:jc w:val="right"/>
              <w:rPr>
                <w:rFonts w:asciiTheme="majorBidi" w:hAnsiTheme="majorBidi" w:cstheme="majorBidi"/>
              </w:rPr>
            </w:pPr>
            <w:r w:rsidRPr="00436016">
              <w:rPr>
                <w:rFonts w:asciiTheme="majorBidi" w:hAnsiTheme="majorBidi" w:cstheme="majorBidi"/>
              </w:rPr>
              <w:t>(E9)</w:t>
            </w:r>
          </w:p>
        </w:tc>
      </w:tr>
      <w:tr w:rsidR="00453F40" w:rsidRPr="00436016" w14:paraId="1E50EDBC" w14:textId="77777777" w:rsidTr="16EE102D">
        <w:tc>
          <w:tcPr>
            <w:tcW w:w="8222" w:type="dxa"/>
          </w:tcPr>
          <w:p w14:paraId="2BF5E4A3" w14:textId="77777777" w:rsidR="00453F40" w:rsidRPr="00436016" w:rsidRDefault="00453F40">
            <w:pPr>
              <w:rPr>
                <w:rFonts w:asciiTheme="majorBidi" w:eastAsiaTheme="minorEastAsia" w:hAnsiTheme="majorBidi" w:cstheme="majorBidi"/>
              </w:rPr>
            </w:pPr>
            <m:oMathPara>
              <m:oMathParaPr>
                <m:jc m:val="left"/>
              </m:oMathParaPr>
              <m:oMath>
                <m:r>
                  <w:rPr>
                    <w:rFonts w:ascii="Cambria Math" w:hAnsi="Cambria Math" w:cstheme="majorBidi"/>
                  </w:rPr>
                  <m:t>ΔH=⅀S</m:t>
                </m:r>
                <m:sSup>
                  <m:sSupPr>
                    <m:ctrlPr>
                      <w:rPr>
                        <w:rFonts w:ascii="Cambria Math" w:hAnsi="Cambria Math" w:cstheme="majorBidi"/>
                        <w:i/>
                      </w:rPr>
                    </m:ctrlPr>
                  </m:sSupPr>
                  <m:e>
                    <m:r>
                      <w:rPr>
                        <w:rFonts w:ascii="Cambria Math" w:hAnsi="Cambria Math" w:cstheme="majorBidi"/>
                      </w:rPr>
                      <m:t>j</m:t>
                    </m:r>
                  </m:e>
                  <m:sup>
                    <m:r>
                      <w:rPr>
                        <w:rFonts w:ascii="Cambria Math" w:hAnsi="Cambria Math" w:cstheme="majorBidi"/>
                      </w:rPr>
                      <m:t>P</m:t>
                    </m:r>
                  </m:sup>
                </m:sSup>
                <m:r>
                  <w:rPr>
                    <w:rFonts w:ascii="Cambria Math" w:hAnsi="Cambria Math" w:cstheme="majorBidi"/>
                  </w:rPr>
                  <m:t>H</m:t>
                </m:r>
                <m:sSup>
                  <m:sSupPr>
                    <m:ctrlPr>
                      <w:rPr>
                        <w:rFonts w:ascii="Cambria Math" w:hAnsi="Cambria Math" w:cstheme="majorBidi"/>
                        <w:i/>
                      </w:rPr>
                    </m:ctrlPr>
                  </m:sSupPr>
                  <m:e>
                    <m:r>
                      <w:rPr>
                        <w:rFonts w:ascii="Cambria Math" w:hAnsi="Cambria Math" w:cstheme="majorBidi"/>
                      </w:rPr>
                      <m:t>j</m:t>
                    </m:r>
                  </m:e>
                  <m:sup>
                    <m:r>
                      <w:rPr>
                        <w:rFonts w:ascii="Cambria Math" w:hAnsi="Cambria Math" w:cstheme="majorBidi"/>
                      </w:rPr>
                      <m:t>P</m:t>
                    </m:r>
                  </m:sup>
                </m:sSup>
                <m:r>
                  <w:rPr>
                    <w:rFonts w:ascii="Cambria Math" w:hAnsi="Cambria Math" w:cstheme="majorBidi"/>
                  </w:rPr>
                  <m:t>-⅀S</m:t>
                </m:r>
                <m:sSup>
                  <m:sSupPr>
                    <m:ctrlPr>
                      <w:rPr>
                        <w:rFonts w:ascii="Cambria Math" w:hAnsi="Cambria Math" w:cstheme="majorBidi"/>
                        <w:i/>
                      </w:rPr>
                    </m:ctrlPr>
                  </m:sSupPr>
                  <m:e>
                    <m:r>
                      <w:rPr>
                        <w:rFonts w:ascii="Cambria Math" w:hAnsi="Cambria Math" w:cstheme="majorBidi"/>
                      </w:rPr>
                      <m:t>j</m:t>
                    </m:r>
                  </m:e>
                  <m:sup>
                    <m:r>
                      <w:rPr>
                        <w:rFonts w:ascii="Cambria Math" w:hAnsi="Cambria Math" w:cstheme="majorBidi"/>
                      </w:rPr>
                      <m:t>R</m:t>
                    </m:r>
                  </m:sup>
                </m:sSup>
                <m:r>
                  <w:rPr>
                    <w:rFonts w:ascii="Cambria Math" w:hAnsi="Cambria Math" w:cstheme="majorBidi"/>
                  </w:rPr>
                  <m:t>H</m:t>
                </m:r>
                <m:sSup>
                  <m:sSupPr>
                    <m:ctrlPr>
                      <w:rPr>
                        <w:rFonts w:ascii="Cambria Math" w:hAnsi="Cambria Math" w:cstheme="majorBidi"/>
                        <w:i/>
                      </w:rPr>
                    </m:ctrlPr>
                  </m:sSupPr>
                  <m:e>
                    <m:r>
                      <w:rPr>
                        <w:rFonts w:ascii="Cambria Math" w:hAnsi="Cambria Math" w:cstheme="majorBidi"/>
                      </w:rPr>
                      <m:t>j</m:t>
                    </m:r>
                  </m:e>
                  <m:sup>
                    <m:r>
                      <w:rPr>
                        <w:rFonts w:ascii="Cambria Math" w:hAnsi="Cambria Math" w:cstheme="majorBidi"/>
                      </w:rPr>
                      <m:t>R</m:t>
                    </m:r>
                  </m:sup>
                </m:sSup>
              </m:oMath>
            </m:oMathPara>
          </w:p>
          <w:p w14:paraId="13510747" w14:textId="77777777" w:rsidR="00453F40" w:rsidRPr="00436016" w:rsidRDefault="00453F40">
            <w:pPr>
              <w:rPr>
                <w:rFonts w:asciiTheme="majorBidi" w:hAnsiTheme="majorBidi" w:cstheme="majorBidi"/>
              </w:rPr>
            </w:pPr>
          </w:p>
        </w:tc>
        <w:tc>
          <w:tcPr>
            <w:tcW w:w="1134" w:type="dxa"/>
          </w:tcPr>
          <w:p w14:paraId="2690DBE7" w14:textId="77777777" w:rsidR="00453F40" w:rsidRPr="00436016" w:rsidRDefault="00453F40" w:rsidP="00175E7A">
            <w:pPr>
              <w:jc w:val="right"/>
              <w:rPr>
                <w:rFonts w:asciiTheme="majorBidi" w:hAnsiTheme="majorBidi" w:cstheme="majorBidi"/>
              </w:rPr>
            </w:pPr>
            <w:r w:rsidRPr="00436016">
              <w:rPr>
                <w:rFonts w:asciiTheme="majorBidi" w:hAnsiTheme="majorBidi" w:cstheme="majorBidi"/>
              </w:rPr>
              <w:t>(E10)</w:t>
            </w:r>
          </w:p>
        </w:tc>
      </w:tr>
      <w:tr w:rsidR="00453F40" w:rsidRPr="00436016" w14:paraId="175F49AB" w14:textId="77777777" w:rsidTr="16EE102D">
        <w:tc>
          <w:tcPr>
            <w:tcW w:w="8222" w:type="dxa"/>
          </w:tcPr>
          <w:p w14:paraId="21BCFD58" w14:textId="1F13D3C4" w:rsidR="00453F40" w:rsidRPr="00436016" w:rsidRDefault="0009536C" w:rsidP="16EE102D">
            <w:pPr>
              <w:jc w:val="left"/>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ε</m:t>
                    </m:r>
                  </m:e>
                  <m:sub>
                    <m:r>
                      <w:rPr>
                        <w:rFonts w:ascii="Cambria Math" w:hAnsi="Cambria Math" w:cstheme="majorBidi"/>
                      </w:rPr>
                      <m:t>es</m:t>
                    </m:r>
                    <m:sSup>
                      <m:sSupPr>
                        <m:ctrlPr>
                          <w:rPr>
                            <w:rFonts w:ascii="Cambria Math" w:hAnsi="Cambria Math" w:cstheme="majorBidi"/>
                            <w:i/>
                          </w:rPr>
                        </m:ctrlPr>
                      </m:sSupPr>
                      <m:e>
                        <m:r>
                          <w:rPr>
                            <w:rFonts w:ascii="Cambria Math" w:hAnsi="Cambria Math" w:cstheme="majorBidi"/>
                          </w:rPr>
                          <m:t>t</m:t>
                        </m:r>
                      </m:e>
                      <m:sup>
                        <m:r>
                          <w:rPr>
                            <w:rFonts w:ascii="Cambria Math" w:hAnsi="Cambria Math" w:cstheme="majorBidi"/>
                          </w:rPr>
                          <m:t>FF</m:t>
                        </m:r>
                      </m:sup>
                    </m:sSup>
                  </m:sub>
                </m:sSub>
                <m:r>
                  <w:rPr>
                    <w:rFonts w:ascii="Cambria Math" w:hAnsi="Cambria Math" w:cstheme="majorBidi"/>
                  </w:rPr>
                  <m:t>=0.065*ΔH+0.00666*(⅀S</m:t>
                </m:r>
                <m:sSup>
                  <m:sSupPr>
                    <m:ctrlPr>
                      <w:rPr>
                        <w:rFonts w:ascii="Cambria Math" w:hAnsi="Cambria Math" w:cstheme="majorBidi"/>
                        <w:i/>
                      </w:rPr>
                    </m:ctrlPr>
                  </m:sSupPr>
                  <m:e>
                    <m:r>
                      <w:rPr>
                        <w:rFonts w:ascii="Cambria Math" w:hAnsi="Cambria Math" w:cstheme="majorBidi"/>
                      </w:rPr>
                      <m:t>i</m:t>
                    </m:r>
                  </m:e>
                  <m:sup>
                    <m:r>
                      <w:rPr>
                        <w:rFonts w:ascii="Cambria Math" w:hAnsi="Cambria Math" w:cstheme="majorBidi"/>
                      </w:rPr>
                      <m:t>P</m:t>
                    </m:r>
                  </m:sup>
                </m:sSup>
                <m:r>
                  <w:rPr>
                    <w:rFonts w:ascii="Cambria Math" w:hAnsi="Cambria Math" w:cstheme="majorBidi"/>
                  </w:rPr>
                  <m:t>*|H</m:t>
                </m:r>
                <m:sSup>
                  <m:sSupPr>
                    <m:ctrlPr>
                      <w:rPr>
                        <w:rFonts w:ascii="Cambria Math" w:hAnsi="Cambria Math" w:cstheme="majorBidi"/>
                        <w:i/>
                      </w:rPr>
                    </m:ctrlPr>
                  </m:sSupPr>
                  <m:e>
                    <m:r>
                      <w:rPr>
                        <w:rFonts w:ascii="Cambria Math" w:hAnsi="Cambria Math" w:cstheme="majorBidi"/>
                      </w:rPr>
                      <m:t>i</m:t>
                    </m:r>
                  </m:e>
                  <m:sup>
                    <m:r>
                      <w:rPr>
                        <w:rFonts w:ascii="Cambria Math" w:hAnsi="Cambria Math" w:cstheme="majorBidi"/>
                      </w:rPr>
                      <m:t>P</m:t>
                    </m:r>
                  </m:sup>
                </m:sSup>
                <m:r>
                  <w:rPr>
                    <w:rFonts w:ascii="Cambria Math" w:hAnsi="Cambria Math" w:cstheme="majorBidi"/>
                  </w:rPr>
                  <m:t>|+⅀S</m:t>
                </m:r>
                <m:sSup>
                  <m:sSupPr>
                    <m:ctrlPr>
                      <w:rPr>
                        <w:rFonts w:ascii="Cambria Math" w:hAnsi="Cambria Math" w:cstheme="majorBidi"/>
                        <w:i/>
                      </w:rPr>
                    </m:ctrlPr>
                  </m:sSupPr>
                  <m:e>
                    <m:r>
                      <w:rPr>
                        <w:rFonts w:ascii="Cambria Math" w:hAnsi="Cambria Math" w:cstheme="majorBidi"/>
                      </w:rPr>
                      <m:t>j</m:t>
                    </m:r>
                  </m:e>
                  <m:sup>
                    <m:r>
                      <w:rPr>
                        <w:rFonts w:ascii="Cambria Math" w:hAnsi="Cambria Math" w:cstheme="majorBidi"/>
                      </w:rPr>
                      <m:t>R</m:t>
                    </m:r>
                  </m:sup>
                </m:sSup>
                <m:r>
                  <w:rPr>
                    <w:rFonts w:ascii="Cambria Math" w:hAnsi="Cambria Math" w:cstheme="majorBidi"/>
                  </w:rPr>
                  <m:t>*</m:t>
                </m:r>
                <m:d>
                  <m:dPr>
                    <m:begChr m:val="|"/>
                    <m:endChr m:val="|"/>
                    <m:ctrlPr>
                      <w:rPr>
                        <w:rFonts w:ascii="Cambria Math" w:hAnsi="Cambria Math" w:cstheme="majorBidi"/>
                        <w:i/>
                      </w:rPr>
                    </m:ctrlPr>
                  </m:dPr>
                  <m:e>
                    <m:r>
                      <w:rPr>
                        <w:rFonts w:ascii="Cambria Math" w:hAnsi="Cambria Math" w:cstheme="majorBidi"/>
                      </w:rPr>
                      <m:t>H</m:t>
                    </m:r>
                    <m:sSup>
                      <m:sSupPr>
                        <m:ctrlPr>
                          <w:rPr>
                            <w:rFonts w:ascii="Cambria Math" w:hAnsi="Cambria Math" w:cstheme="majorBidi"/>
                            <w:i/>
                          </w:rPr>
                        </m:ctrlPr>
                      </m:sSupPr>
                      <m:e>
                        <m:r>
                          <w:rPr>
                            <w:rFonts w:ascii="Cambria Math" w:hAnsi="Cambria Math" w:cstheme="majorBidi"/>
                          </w:rPr>
                          <m:t>j</m:t>
                        </m:r>
                      </m:e>
                      <m:sup>
                        <m:r>
                          <w:rPr>
                            <w:rFonts w:ascii="Cambria Math" w:hAnsi="Cambria Math" w:cstheme="majorBidi"/>
                          </w:rPr>
                          <m:t>R</m:t>
                        </m:r>
                      </m:sup>
                    </m:sSup>
                  </m:e>
                </m:d>
                <m:r>
                  <w:rPr>
                    <w:rFonts w:ascii="Cambria Math" w:hAnsi="Cambria Math" w:cstheme="majorBidi"/>
                  </w:rPr>
                  <m:t>)</m:t>
                </m:r>
              </m:oMath>
            </m:oMathPara>
          </w:p>
        </w:tc>
        <w:tc>
          <w:tcPr>
            <w:tcW w:w="1134" w:type="dxa"/>
          </w:tcPr>
          <w:p w14:paraId="6A4FEDB6" w14:textId="77777777" w:rsidR="00453F40" w:rsidRPr="00436016" w:rsidRDefault="00453F40" w:rsidP="00175E7A">
            <w:pPr>
              <w:jc w:val="right"/>
              <w:rPr>
                <w:rFonts w:asciiTheme="majorBidi" w:hAnsiTheme="majorBidi" w:cstheme="majorBidi"/>
              </w:rPr>
            </w:pPr>
            <w:r w:rsidRPr="00436016">
              <w:rPr>
                <w:rFonts w:asciiTheme="majorBidi" w:hAnsiTheme="majorBidi" w:cstheme="majorBidi"/>
              </w:rPr>
              <w:t>(E11)</w:t>
            </w:r>
          </w:p>
        </w:tc>
      </w:tr>
      <w:tr w:rsidR="00453F40" w:rsidRPr="00436016" w14:paraId="7CF19D99" w14:textId="77777777" w:rsidTr="16EE102D">
        <w:tc>
          <w:tcPr>
            <w:tcW w:w="8222" w:type="dxa"/>
          </w:tcPr>
          <w:p w14:paraId="3D99E3D6" w14:textId="77777777" w:rsidR="00453F40" w:rsidRPr="00436016" w:rsidRDefault="00453F40"/>
        </w:tc>
        <w:tc>
          <w:tcPr>
            <w:tcW w:w="1134" w:type="dxa"/>
          </w:tcPr>
          <w:p w14:paraId="53C663DB" w14:textId="77777777" w:rsidR="00453F40" w:rsidRPr="00436016" w:rsidRDefault="00453F40">
            <w:pPr>
              <w:rPr>
                <w:rFonts w:asciiTheme="majorBidi" w:hAnsiTheme="majorBidi" w:cstheme="majorBidi"/>
              </w:rPr>
            </w:pPr>
          </w:p>
        </w:tc>
      </w:tr>
    </w:tbl>
    <w:p w14:paraId="5C37FD01" w14:textId="5DE81BD1" w:rsidR="00453F40" w:rsidRPr="00436016" w:rsidRDefault="00453F40">
      <w:pPr>
        <w:rPr>
          <w:lang w:eastAsia="en-US" w:bidi="ar-SA"/>
        </w:rPr>
      </w:pPr>
      <w:r w:rsidRPr="00436016">
        <w:rPr>
          <w:rFonts w:asciiTheme="majorBidi" w:eastAsiaTheme="minorEastAsia" w:hAnsiTheme="majorBidi" w:cstheme="majorBidi"/>
          <w:lang w:eastAsia="en-US" w:bidi="ar-SA"/>
        </w:rPr>
        <w:t>In the case of aqueous species, the energy of the aqueous species is estimated based on the energy difference between two boxes of water with the same number of water molecules but with and without the aqueous species. As long as the number of water molecules is large enough, the size of the water box should not have any influence on neither the calculated energy of the aqueous species nor on the error on the calculated energy.</w:t>
      </w:r>
    </w:p>
    <w:p w14:paraId="6AF1E41B" w14:textId="77777777" w:rsidR="00453F40" w:rsidRPr="00436016" w:rsidRDefault="00453F40">
      <w:pPr>
        <w:rPr>
          <w:b/>
        </w:rPr>
      </w:pPr>
      <w:r w:rsidRPr="00436016">
        <w:rPr>
          <w:rFonts w:asciiTheme="majorBidi" w:eastAsiaTheme="minorHAnsi" w:hAnsiTheme="majorBidi" w:cstheme="majorBidi"/>
          <w:b/>
        </w:rPr>
        <w:t>S7. Details of simulations for structural validation</w:t>
      </w:r>
    </w:p>
    <w:p w14:paraId="5CC8CA5B" w14:textId="77777777" w:rsidR="00453F40" w:rsidRPr="00436016" w:rsidRDefault="00453F40">
      <w:pPr>
        <w:rPr>
          <w:b/>
        </w:rPr>
      </w:pPr>
    </w:p>
    <w:tbl>
      <w:tblPr>
        <w:tblW w:w="9000" w:type="dxa"/>
        <w:tblLook w:val="04A0" w:firstRow="1" w:lastRow="0" w:firstColumn="1" w:lastColumn="0" w:noHBand="0" w:noVBand="1"/>
      </w:tblPr>
      <w:tblGrid>
        <w:gridCol w:w="511"/>
        <w:gridCol w:w="3173"/>
        <w:gridCol w:w="1362"/>
        <w:gridCol w:w="1163"/>
        <w:gridCol w:w="1483"/>
        <w:gridCol w:w="1308"/>
      </w:tblGrid>
      <w:tr w:rsidR="00453F40" w:rsidRPr="00436016" w14:paraId="2982C430" w14:textId="77777777" w:rsidTr="16EE102D">
        <w:tc>
          <w:tcPr>
            <w:tcW w:w="511" w:type="dxa"/>
            <w:vMerge w:val="restart"/>
            <w:tcBorders>
              <w:top w:val="single" w:sz="8" w:space="0" w:color="auto"/>
              <w:left w:val="none" w:sz="4" w:space="0" w:color="000000" w:themeColor="text1"/>
              <w:bottom w:val="single" w:sz="8" w:space="0" w:color="000000" w:themeColor="text1"/>
              <w:right w:val="none" w:sz="4" w:space="0" w:color="000000" w:themeColor="text1"/>
            </w:tcBorders>
            <w:shd w:val="clear" w:color="auto" w:fill="auto"/>
            <w:vAlign w:val="bottom"/>
          </w:tcPr>
          <w:p w14:paraId="1E07EA4A" w14:textId="77777777" w:rsidR="00453F40" w:rsidRPr="00436016" w:rsidRDefault="00453F40" w:rsidP="00F771E9">
            <w:pPr>
              <w:contextualSpacing/>
              <w:jc w:val="left"/>
              <w:rPr>
                <w:rFonts w:eastAsia="Times New Roman" w:cs="Times New Roman"/>
                <w:color w:val="000000"/>
                <w:lang w:eastAsia="en-US" w:bidi="ar-SA"/>
              </w:rPr>
            </w:pPr>
            <w:r w:rsidRPr="00436016">
              <w:rPr>
                <w:rFonts w:eastAsia="Times New Roman" w:cs="Times New Roman"/>
                <w:color w:val="000000"/>
                <w:lang w:val="en" w:eastAsia="en-US" w:bidi="ar-SA"/>
              </w:rPr>
              <w:t>No</w:t>
            </w:r>
          </w:p>
        </w:tc>
        <w:tc>
          <w:tcPr>
            <w:tcW w:w="3175" w:type="dxa"/>
            <w:vMerge w:val="restart"/>
            <w:tcBorders>
              <w:top w:val="single" w:sz="8" w:space="0" w:color="auto"/>
              <w:left w:val="none" w:sz="4" w:space="0" w:color="000000" w:themeColor="text1"/>
              <w:bottom w:val="single" w:sz="8" w:space="0" w:color="000000" w:themeColor="text1"/>
              <w:right w:val="none" w:sz="4" w:space="0" w:color="000000" w:themeColor="text1"/>
            </w:tcBorders>
            <w:shd w:val="clear" w:color="auto" w:fill="auto"/>
            <w:vAlign w:val="bottom"/>
          </w:tcPr>
          <w:p w14:paraId="30B3DB92" w14:textId="77777777" w:rsidR="00453F40" w:rsidRPr="00436016" w:rsidRDefault="00453F40" w:rsidP="00F771E9">
            <w:pPr>
              <w:contextualSpacing/>
              <w:jc w:val="left"/>
              <w:rPr>
                <w:rFonts w:eastAsia="Times New Roman" w:cs="Times New Roman"/>
                <w:color w:val="000000"/>
                <w:lang w:eastAsia="en-US" w:bidi="ar-SA"/>
              </w:rPr>
            </w:pPr>
            <w:r w:rsidRPr="00436016">
              <w:rPr>
                <w:rFonts w:eastAsia="Times New Roman" w:cs="Times New Roman"/>
                <w:color w:val="000000"/>
                <w:lang w:val="en" w:eastAsia="en-US" w:bidi="ar-SA"/>
              </w:rPr>
              <w:t>Name</w:t>
            </w:r>
          </w:p>
        </w:tc>
        <w:tc>
          <w:tcPr>
            <w:tcW w:w="1397" w:type="dxa"/>
            <w:tcBorders>
              <w:top w:val="single" w:sz="8" w:space="0" w:color="auto"/>
              <w:left w:val="none" w:sz="4" w:space="0" w:color="000000" w:themeColor="text1"/>
              <w:bottom w:val="none" w:sz="4" w:space="0" w:color="000000" w:themeColor="text1"/>
              <w:right w:val="none" w:sz="4" w:space="0" w:color="000000" w:themeColor="text1"/>
            </w:tcBorders>
            <w:shd w:val="clear" w:color="auto" w:fill="auto"/>
            <w:vAlign w:val="bottom"/>
          </w:tcPr>
          <w:p w14:paraId="7EFB3CD6" w14:textId="77777777" w:rsidR="00453F40" w:rsidRPr="00436016" w:rsidRDefault="00453F40" w:rsidP="00F771E9">
            <w:pPr>
              <w:contextualSpacing/>
              <w:jc w:val="left"/>
              <w:rPr>
                <w:rFonts w:eastAsia="Times New Roman" w:cs="Times New Roman"/>
                <w:color w:val="000000"/>
                <w:lang w:eastAsia="en-US" w:bidi="ar-SA"/>
              </w:rPr>
            </w:pPr>
            <w:r w:rsidRPr="00436016">
              <w:rPr>
                <w:rFonts w:eastAsia="Times New Roman" w:cs="Times New Roman"/>
                <w:color w:val="000000"/>
                <w:lang w:eastAsia="en-US" w:bidi="ar-SA"/>
              </w:rPr>
              <w:t xml:space="preserve">Box size </w:t>
            </w:r>
          </w:p>
        </w:tc>
        <w:tc>
          <w:tcPr>
            <w:tcW w:w="1123" w:type="dxa"/>
            <w:vMerge w:val="restart"/>
            <w:tcBorders>
              <w:top w:val="single" w:sz="8" w:space="0" w:color="auto"/>
              <w:left w:val="none" w:sz="4" w:space="0" w:color="000000" w:themeColor="text1"/>
              <w:bottom w:val="single" w:sz="8" w:space="0" w:color="000000" w:themeColor="text1"/>
              <w:right w:val="none" w:sz="4" w:space="0" w:color="000000" w:themeColor="text1"/>
            </w:tcBorders>
            <w:shd w:val="clear" w:color="auto" w:fill="auto"/>
            <w:vAlign w:val="bottom"/>
          </w:tcPr>
          <w:p w14:paraId="0759E4EB" w14:textId="77777777" w:rsidR="00453F40" w:rsidRPr="00436016" w:rsidRDefault="00453F40" w:rsidP="00F771E9">
            <w:pPr>
              <w:contextualSpacing/>
              <w:jc w:val="left"/>
              <w:rPr>
                <w:rFonts w:eastAsia="Times New Roman" w:cs="Times New Roman"/>
                <w:color w:val="000000"/>
                <w:lang w:eastAsia="en-US" w:bidi="ar-SA"/>
              </w:rPr>
            </w:pPr>
            <w:r w:rsidRPr="00436016">
              <w:rPr>
                <w:rFonts w:eastAsia="Times New Roman" w:cs="Times New Roman"/>
                <w:color w:val="000000"/>
                <w:lang w:eastAsia="en-US" w:bidi="ar-SA"/>
              </w:rPr>
              <w:t>Ensemble</w:t>
            </w:r>
          </w:p>
        </w:tc>
        <w:tc>
          <w:tcPr>
            <w:tcW w:w="1483" w:type="dxa"/>
            <w:vMerge w:val="restart"/>
            <w:tcBorders>
              <w:top w:val="single" w:sz="8" w:space="0" w:color="auto"/>
              <w:left w:val="none" w:sz="4" w:space="0" w:color="000000" w:themeColor="text1"/>
              <w:bottom w:val="single" w:sz="8" w:space="0" w:color="000000" w:themeColor="text1"/>
              <w:right w:val="none" w:sz="4" w:space="0" w:color="000000" w:themeColor="text1"/>
            </w:tcBorders>
            <w:shd w:val="clear" w:color="auto" w:fill="auto"/>
            <w:vAlign w:val="bottom"/>
          </w:tcPr>
          <w:p w14:paraId="1EAFB290" w14:textId="77777777" w:rsidR="00453F40" w:rsidRPr="00436016" w:rsidRDefault="00453F40" w:rsidP="00F771E9">
            <w:pPr>
              <w:contextualSpacing/>
              <w:jc w:val="left"/>
              <w:rPr>
                <w:rFonts w:eastAsia="Times New Roman" w:cs="Times New Roman"/>
                <w:color w:val="000000"/>
                <w:lang w:eastAsia="en-US" w:bidi="ar-SA"/>
              </w:rPr>
            </w:pPr>
            <w:r w:rsidRPr="00436016">
              <w:rPr>
                <w:rFonts w:eastAsia="Times New Roman" w:cs="Times New Roman"/>
                <w:color w:val="000000"/>
                <w:lang w:eastAsia="en-US" w:bidi="ar-SA"/>
              </w:rPr>
              <w:t>Equilibration time (ps)</w:t>
            </w:r>
          </w:p>
        </w:tc>
        <w:tc>
          <w:tcPr>
            <w:tcW w:w="1311" w:type="dxa"/>
            <w:vMerge w:val="restart"/>
            <w:tcBorders>
              <w:top w:val="single" w:sz="8" w:space="0" w:color="auto"/>
              <w:left w:val="none" w:sz="4" w:space="0" w:color="000000" w:themeColor="text1"/>
              <w:bottom w:val="single" w:sz="8" w:space="0" w:color="000000" w:themeColor="text1"/>
              <w:right w:val="none" w:sz="4" w:space="0" w:color="000000" w:themeColor="text1"/>
            </w:tcBorders>
            <w:shd w:val="clear" w:color="auto" w:fill="auto"/>
            <w:vAlign w:val="bottom"/>
          </w:tcPr>
          <w:p w14:paraId="5561F1B6" w14:textId="77777777" w:rsidR="00453F40" w:rsidRPr="00436016" w:rsidRDefault="00453F40" w:rsidP="00F771E9">
            <w:pPr>
              <w:contextualSpacing/>
              <w:jc w:val="left"/>
              <w:rPr>
                <w:rFonts w:eastAsia="Times New Roman" w:cs="Times New Roman"/>
                <w:color w:val="000000"/>
                <w:lang w:eastAsia="en-US" w:bidi="ar-SA"/>
              </w:rPr>
            </w:pPr>
            <w:r w:rsidRPr="00436016">
              <w:rPr>
                <w:rFonts w:eastAsia="Times New Roman" w:cs="Times New Roman"/>
                <w:color w:val="000000"/>
                <w:lang w:eastAsia="en-US" w:bidi="ar-SA"/>
              </w:rPr>
              <w:t>Production time (ps)</w:t>
            </w:r>
          </w:p>
        </w:tc>
      </w:tr>
      <w:tr w:rsidR="00453F40" w:rsidRPr="00436016" w14:paraId="31835EAB" w14:textId="77777777" w:rsidTr="16EE102D">
        <w:tc>
          <w:tcPr>
            <w:tcW w:w="511" w:type="dxa"/>
            <w:vMerge/>
            <w:vAlign w:val="center"/>
          </w:tcPr>
          <w:p w14:paraId="18AD1C96" w14:textId="77777777" w:rsidR="00453F40" w:rsidRPr="00436016" w:rsidRDefault="00453F40">
            <w:pPr>
              <w:contextualSpacing/>
              <w:rPr>
                <w:rFonts w:eastAsia="Times New Roman" w:cs="Times New Roman"/>
                <w:color w:val="000000"/>
                <w:lang w:eastAsia="en-US" w:bidi="ar-SA"/>
              </w:rPr>
            </w:pPr>
          </w:p>
        </w:tc>
        <w:tc>
          <w:tcPr>
            <w:tcW w:w="3175" w:type="dxa"/>
            <w:vMerge/>
            <w:vAlign w:val="center"/>
          </w:tcPr>
          <w:p w14:paraId="442E7458" w14:textId="77777777" w:rsidR="00453F40" w:rsidRPr="00436016" w:rsidRDefault="00453F40">
            <w:pPr>
              <w:contextualSpacing/>
              <w:rPr>
                <w:rFonts w:eastAsia="Times New Roman" w:cs="Times New Roman"/>
                <w:color w:val="000000"/>
                <w:lang w:eastAsia="en-US" w:bidi="ar-SA"/>
              </w:rPr>
            </w:pPr>
          </w:p>
        </w:tc>
        <w:tc>
          <w:tcPr>
            <w:tcW w:w="1397"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4532233E"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(unit cells)</w:t>
            </w:r>
          </w:p>
        </w:tc>
        <w:tc>
          <w:tcPr>
            <w:tcW w:w="1123" w:type="dxa"/>
            <w:vMerge/>
            <w:vAlign w:val="center"/>
          </w:tcPr>
          <w:p w14:paraId="2F7EE21B" w14:textId="77777777" w:rsidR="00453F40" w:rsidRPr="00436016" w:rsidRDefault="00453F40">
            <w:pPr>
              <w:contextualSpacing/>
              <w:rPr>
                <w:rFonts w:eastAsia="Times New Roman" w:cs="Times New Roman"/>
                <w:color w:val="000000"/>
                <w:lang w:eastAsia="en-US" w:bidi="ar-SA"/>
              </w:rPr>
            </w:pPr>
          </w:p>
        </w:tc>
        <w:tc>
          <w:tcPr>
            <w:tcW w:w="1483" w:type="dxa"/>
            <w:vMerge/>
            <w:vAlign w:val="center"/>
          </w:tcPr>
          <w:p w14:paraId="31B504D2" w14:textId="77777777" w:rsidR="00453F40" w:rsidRPr="00436016" w:rsidRDefault="00453F40">
            <w:pPr>
              <w:contextualSpacing/>
              <w:rPr>
                <w:rFonts w:eastAsia="Times New Roman" w:cs="Times New Roman"/>
                <w:color w:val="000000"/>
                <w:lang w:eastAsia="en-US" w:bidi="ar-SA"/>
              </w:rPr>
            </w:pPr>
          </w:p>
        </w:tc>
        <w:tc>
          <w:tcPr>
            <w:tcW w:w="1311" w:type="dxa"/>
            <w:vMerge/>
            <w:vAlign w:val="center"/>
          </w:tcPr>
          <w:p w14:paraId="0886AC0F" w14:textId="77777777" w:rsidR="00453F40" w:rsidRPr="00436016" w:rsidRDefault="00453F40">
            <w:pPr>
              <w:contextualSpacing/>
              <w:rPr>
                <w:rFonts w:eastAsia="Times New Roman" w:cs="Times New Roman"/>
                <w:color w:val="000000"/>
                <w:lang w:eastAsia="en-US" w:bidi="ar-SA"/>
              </w:rPr>
            </w:pPr>
          </w:p>
        </w:tc>
      </w:tr>
      <w:tr w:rsidR="00453F40" w:rsidRPr="00436016" w14:paraId="4429D589" w14:textId="77777777" w:rsidTr="16EE102D">
        <w:tc>
          <w:tcPr>
            <w:tcW w:w="5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17D387D6"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val="en" w:eastAsia="en-US" w:bidi="ar-SA"/>
              </w:rPr>
              <w:t>1</w:t>
            </w:r>
          </w:p>
        </w:tc>
        <w:tc>
          <w:tcPr>
            <w:tcW w:w="3175"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290EDBAF"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Gypsum (Ca.SO</w:t>
            </w:r>
            <w:r w:rsidRPr="00436016">
              <w:rPr>
                <w:rFonts w:eastAsia="Times New Roman" w:cs="Times New Roman"/>
                <w:color w:val="000000"/>
                <w:vertAlign w:val="subscript"/>
                <w:lang w:eastAsia="en-US" w:bidi="ar-SA"/>
              </w:rPr>
              <w:t>4</w:t>
            </w:r>
            <w:r w:rsidRPr="00436016">
              <w:rPr>
                <w:rFonts w:eastAsia="Times New Roman" w:cs="Times New Roman"/>
                <w:color w:val="000000"/>
                <w:lang w:eastAsia="en-US" w:bidi="ar-SA"/>
              </w:rPr>
              <w:t>.2H</w:t>
            </w:r>
            <w:r w:rsidRPr="00436016">
              <w:rPr>
                <w:rFonts w:eastAsia="Times New Roman" w:cs="Times New Roman"/>
                <w:color w:val="000000"/>
                <w:vertAlign w:val="subscript"/>
                <w:lang w:eastAsia="en-US" w:bidi="ar-SA"/>
              </w:rPr>
              <w:t>2</w:t>
            </w:r>
            <w:r w:rsidRPr="00436016">
              <w:rPr>
                <w:rFonts w:eastAsia="Times New Roman" w:cs="Times New Roman"/>
                <w:color w:val="000000"/>
                <w:lang w:eastAsia="en-US" w:bidi="ar-SA"/>
              </w:rPr>
              <w:t>O)</w:t>
            </w:r>
          </w:p>
        </w:tc>
        <w:tc>
          <w:tcPr>
            <w:tcW w:w="1397"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bottom"/>
          </w:tcPr>
          <w:p w14:paraId="3A0E923B" w14:textId="77777777" w:rsidR="00453F40" w:rsidRPr="00436016" w:rsidRDefault="00453F40" w:rsidP="000A3B86">
            <w:pPr>
              <w:contextualSpacing/>
              <w:jc w:val="left"/>
              <w:rPr>
                <w:rFonts w:eastAsia="Times New Roman" w:cs="Times New Roman"/>
                <w:color w:val="000000"/>
                <w:lang w:eastAsia="en-US" w:bidi="ar-SA"/>
              </w:rPr>
            </w:pPr>
            <w:r w:rsidRPr="00436016">
              <w:rPr>
                <w:rFonts w:eastAsia="Times New Roman" w:cs="Times New Roman"/>
                <w:color w:val="000000"/>
                <w:lang w:eastAsia="en-US" w:bidi="ar-SA"/>
              </w:rPr>
              <w:t>3x1x3</w:t>
            </w:r>
          </w:p>
        </w:tc>
        <w:tc>
          <w:tcPr>
            <w:tcW w:w="112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bottom"/>
          </w:tcPr>
          <w:p w14:paraId="5C0CAA1D" w14:textId="77777777" w:rsidR="00453F40" w:rsidRPr="00436016" w:rsidRDefault="00453F40" w:rsidP="000A3B86">
            <w:pPr>
              <w:contextualSpacing/>
              <w:jc w:val="left"/>
              <w:rPr>
                <w:rFonts w:eastAsia="Times New Roman" w:cs="Times New Roman"/>
                <w:color w:val="000000"/>
                <w:lang w:eastAsia="en-US" w:bidi="ar-SA"/>
              </w:rPr>
            </w:pPr>
            <w:r w:rsidRPr="00436016">
              <w:rPr>
                <w:rFonts w:eastAsia="Times New Roman" w:cs="Times New Roman"/>
                <w:color w:val="000000"/>
                <w:lang w:eastAsia="en-US" w:bidi="ar-SA"/>
              </w:rPr>
              <w:t>NPT</w:t>
            </w:r>
          </w:p>
        </w:tc>
        <w:tc>
          <w:tcPr>
            <w:tcW w:w="148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bottom"/>
          </w:tcPr>
          <w:p w14:paraId="6CE6FBB7" w14:textId="77777777" w:rsidR="00453F40" w:rsidRPr="00436016" w:rsidRDefault="00453F40" w:rsidP="000A3B86">
            <w:pPr>
              <w:contextualSpacing/>
              <w:jc w:val="left"/>
              <w:rPr>
                <w:rFonts w:eastAsia="Times New Roman" w:cs="Times New Roman"/>
                <w:color w:val="000000"/>
                <w:lang w:eastAsia="en-US" w:bidi="ar-SA"/>
              </w:rPr>
            </w:pPr>
            <w:r w:rsidRPr="00436016">
              <w:rPr>
                <w:rFonts w:eastAsia="Times New Roman" w:cs="Times New Roman"/>
                <w:color w:val="000000"/>
                <w:lang w:eastAsia="en-US" w:bidi="ar-SA"/>
              </w:rPr>
              <w:t>260</w:t>
            </w:r>
          </w:p>
        </w:tc>
        <w:tc>
          <w:tcPr>
            <w:tcW w:w="13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bottom"/>
          </w:tcPr>
          <w:p w14:paraId="74538BDF" w14:textId="77777777" w:rsidR="00453F40" w:rsidRPr="00436016" w:rsidRDefault="00453F40" w:rsidP="000A3B86">
            <w:pPr>
              <w:contextualSpacing/>
              <w:jc w:val="left"/>
              <w:rPr>
                <w:rFonts w:eastAsia="Times New Roman" w:cs="Times New Roman"/>
                <w:color w:val="000000"/>
                <w:lang w:eastAsia="en-US" w:bidi="ar-SA"/>
              </w:rPr>
            </w:pPr>
            <w:r w:rsidRPr="00436016">
              <w:rPr>
                <w:rFonts w:eastAsia="Times New Roman" w:cs="Times New Roman"/>
                <w:color w:val="000000"/>
                <w:lang w:eastAsia="en-US" w:bidi="ar-SA"/>
              </w:rPr>
              <w:t>800</w:t>
            </w:r>
          </w:p>
        </w:tc>
      </w:tr>
      <w:tr w:rsidR="00453F40" w:rsidRPr="00436016" w14:paraId="5955AE4B" w14:textId="77777777" w:rsidTr="16EE102D">
        <w:tc>
          <w:tcPr>
            <w:tcW w:w="5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13F1B56D"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val="en" w:eastAsia="en-US" w:bidi="ar-SA"/>
              </w:rPr>
              <w:t>2</w:t>
            </w:r>
          </w:p>
        </w:tc>
        <w:tc>
          <w:tcPr>
            <w:tcW w:w="3175"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3AC9C31B"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val="en" w:eastAsia="en-US" w:bidi="ar-SA"/>
              </w:rPr>
              <w:t>Anhydrate (CaSO</w:t>
            </w:r>
            <w:r w:rsidRPr="00436016">
              <w:rPr>
                <w:rFonts w:eastAsia="Times New Roman" w:cs="Times New Roman"/>
                <w:color w:val="000000"/>
                <w:vertAlign w:val="subscript"/>
                <w:lang w:val="en" w:eastAsia="en-US" w:bidi="ar-SA"/>
              </w:rPr>
              <w:t>4</w:t>
            </w:r>
            <w:r w:rsidRPr="00436016">
              <w:rPr>
                <w:rFonts w:eastAsia="Times New Roman" w:cs="Times New Roman"/>
                <w:color w:val="000000"/>
                <w:lang w:val="en" w:eastAsia="en-US" w:bidi="ar-SA"/>
              </w:rPr>
              <w:t>)</w:t>
            </w:r>
          </w:p>
        </w:tc>
        <w:tc>
          <w:tcPr>
            <w:tcW w:w="1397"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bottom"/>
          </w:tcPr>
          <w:p w14:paraId="694EB899" w14:textId="77777777" w:rsidR="00453F40" w:rsidRPr="00436016" w:rsidRDefault="00453F40" w:rsidP="000A3B86">
            <w:pPr>
              <w:contextualSpacing/>
              <w:jc w:val="left"/>
              <w:rPr>
                <w:rFonts w:eastAsia="Times New Roman" w:cs="Times New Roman"/>
                <w:color w:val="000000"/>
                <w:lang w:eastAsia="en-US" w:bidi="ar-SA"/>
              </w:rPr>
            </w:pPr>
            <w:r w:rsidRPr="00436016">
              <w:rPr>
                <w:rFonts w:eastAsia="Times New Roman" w:cs="Times New Roman"/>
                <w:color w:val="000000"/>
                <w:lang w:eastAsia="en-US" w:bidi="ar-SA"/>
              </w:rPr>
              <w:t>3x3x3</w:t>
            </w:r>
          </w:p>
        </w:tc>
        <w:tc>
          <w:tcPr>
            <w:tcW w:w="112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bottom"/>
          </w:tcPr>
          <w:p w14:paraId="0C0CC4F7" w14:textId="77777777" w:rsidR="00453F40" w:rsidRPr="00436016" w:rsidRDefault="00453F40" w:rsidP="000A3B86">
            <w:pPr>
              <w:contextualSpacing/>
              <w:jc w:val="left"/>
              <w:rPr>
                <w:rFonts w:eastAsia="Times New Roman" w:cs="Times New Roman"/>
                <w:color w:val="000000"/>
                <w:lang w:eastAsia="en-US" w:bidi="ar-SA"/>
              </w:rPr>
            </w:pPr>
            <w:r w:rsidRPr="00436016">
              <w:rPr>
                <w:rFonts w:eastAsia="Times New Roman" w:cs="Times New Roman"/>
                <w:color w:val="000000"/>
                <w:lang w:eastAsia="en-US" w:bidi="ar-SA"/>
              </w:rPr>
              <w:t>NPT</w:t>
            </w:r>
          </w:p>
        </w:tc>
        <w:tc>
          <w:tcPr>
            <w:tcW w:w="148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bottom"/>
          </w:tcPr>
          <w:p w14:paraId="60ECE31D" w14:textId="77777777" w:rsidR="00453F40" w:rsidRPr="00436016" w:rsidRDefault="00453F40" w:rsidP="000A3B86">
            <w:pPr>
              <w:contextualSpacing/>
              <w:jc w:val="left"/>
              <w:rPr>
                <w:rFonts w:eastAsia="Times New Roman" w:cs="Times New Roman"/>
                <w:color w:val="000000"/>
                <w:lang w:eastAsia="en-US" w:bidi="ar-SA"/>
              </w:rPr>
            </w:pPr>
            <w:r w:rsidRPr="00436016">
              <w:rPr>
                <w:rFonts w:eastAsia="Times New Roman" w:cs="Times New Roman"/>
                <w:color w:val="000000"/>
                <w:lang w:eastAsia="en-US" w:bidi="ar-SA"/>
              </w:rPr>
              <w:t>250</w:t>
            </w:r>
          </w:p>
        </w:tc>
        <w:tc>
          <w:tcPr>
            <w:tcW w:w="13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bottom"/>
          </w:tcPr>
          <w:p w14:paraId="7AD1AFE4" w14:textId="77777777" w:rsidR="00453F40" w:rsidRPr="00436016" w:rsidRDefault="00453F40" w:rsidP="000A3B86">
            <w:pPr>
              <w:contextualSpacing/>
              <w:jc w:val="left"/>
              <w:rPr>
                <w:rFonts w:eastAsia="Times New Roman" w:cs="Times New Roman"/>
                <w:color w:val="000000"/>
                <w:lang w:eastAsia="en-US" w:bidi="ar-SA"/>
              </w:rPr>
            </w:pPr>
            <w:r w:rsidRPr="00436016">
              <w:rPr>
                <w:rFonts w:eastAsia="Times New Roman" w:cs="Times New Roman"/>
                <w:color w:val="000000"/>
                <w:lang w:eastAsia="en-US" w:bidi="ar-SA"/>
              </w:rPr>
              <w:t>900</w:t>
            </w:r>
          </w:p>
        </w:tc>
      </w:tr>
      <w:tr w:rsidR="00453F40" w:rsidRPr="00436016" w14:paraId="57D6225D" w14:textId="77777777" w:rsidTr="16EE102D">
        <w:tc>
          <w:tcPr>
            <w:tcW w:w="5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470C65D0" w14:textId="77777777" w:rsidR="00453F40" w:rsidRPr="00436016" w:rsidRDefault="00453F40" w:rsidP="16EE102D">
            <w:pPr>
              <w:contextualSpacing/>
              <w:rPr>
                <w:rFonts w:eastAsia="Times New Roman" w:cs="Times New Roman"/>
                <w:color w:val="000000"/>
                <w:lang w:eastAsia="en-US" w:bidi="ar-SA"/>
              </w:rPr>
            </w:pPr>
            <w:r w:rsidRPr="00436016">
              <w:rPr>
                <w:rFonts w:eastAsia="Times New Roman" w:cs="Times New Roman"/>
                <w:color w:val="000000" w:themeColor="text1"/>
                <w:lang w:val="en" w:eastAsia="en-US" w:bidi="ar-SA"/>
              </w:rPr>
              <w:t>3</w:t>
            </w:r>
          </w:p>
        </w:tc>
        <w:tc>
          <w:tcPr>
            <w:tcW w:w="3175"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41AAABFD" w14:textId="77777777" w:rsidR="00453F40" w:rsidRPr="00436016" w:rsidRDefault="00453F40" w:rsidP="16EE102D">
            <w:pPr>
              <w:contextualSpacing/>
              <w:rPr>
                <w:rFonts w:eastAsia="Times New Roman" w:cs="Times New Roman"/>
                <w:color w:val="000000"/>
                <w:lang w:eastAsia="en-US" w:bidi="ar-SA"/>
              </w:rPr>
            </w:pPr>
            <w:r w:rsidRPr="00436016">
              <w:rPr>
                <w:rFonts w:eastAsia="Times New Roman" w:cs="Times New Roman"/>
                <w:color w:val="000000" w:themeColor="text1"/>
                <w:lang w:val="en" w:eastAsia="en-US" w:bidi="ar-SA"/>
              </w:rPr>
              <w:t>Lime (CaO)</w:t>
            </w:r>
          </w:p>
        </w:tc>
        <w:tc>
          <w:tcPr>
            <w:tcW w:w="1397"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bottom"/>
          </w:tcPr>
          <w:p w14:paraId="4B94D111" w14:textId="77777777" w:rsidR="00453F40" w:rsidRPr="00436016" w:rsidRDefault="00453F40" w:rsidP="16EE102D">
            <w:pPr>
              <w:contextualSpacing/>
              <w:jc w:val="left"/>
              <w:rPr>
                <w:rFonts w:eastAsia="Times New Roman" w:cs="Times New Roman"/>
                <w:color w:val="000000"/>
                <w:lang w:eastAsia="en-US" w:bidi="ar-SA"/>
              </w:rPr>
            </w:pPr>
            <w:r w:rsidRPr="00436016">
              <w:rPr>
                <w:rFonts w:eastAsia="Times New Roman" w:cs="Times New Roman"/>
                <w:color w:val="000000" w:themeColor="text1"/>
                <w:lang w:eastAsia="en-US" w:bidi="ar-SA"/>
              </w:rPr>
              <w:t>3x3x3</w:t>
            </w:r>
          </w:p>
        </w:tc>
        <w:tc>
          <w:tcPr>
            <w:tcW w:w="112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bottom"/>
          </w:tcPr>
          <w:p w14:paraId="27254FF2" w14:textId="77777777" w:rsidR="00453F40" w:rsidRPr="00436016" w:rsidRDefault="00453F40" w:rsidP="16EE102D">
            <w:pPr>
              <w:contextualSpacing/>
              <w:jc w:val="left"/>
              <w:rPr>
                <w:rFonts w:eastAsia="Times New Roman" w:cs="Times New Roman"/>
                <w:color w:val="000000"/>
                <w:lang w:eastAsia="en-US" w:bidi="ar-SA"/>
              </w:rPr>
            </w:pPr>
            <w:r w:rsidRPr="00436016">
              <w:rPr>
                <w:rFonts w:eastAsia="Times New Roman" w:cs="Times New Roman"/>
                <w:color w:val="000000" w:themeColor="text1"/>
                <w:lang w:eastAsia="en-US" w:bidi="ar-SA"/>
              </w:rPr>
              <w:t>NPT</w:t>
            </w:r>
          </w:p>
        </w:tc>
        <w:tc>
          <w:tcPr>
            <w:tcW w:w="148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bottom"/>
          </w:tcPr>
          <w:p w14:paraId="5D78B76D" w14:textId="77777777" w:rsidR="00453F40" w:rsidRPr="00436016" w:rsidRDefault="00453F40" w:rsidP="16EE102D">
            <w:pPr>
              <w:jc w:val="left"/>
              <w:rPr>
                <w:color w:val="000000" w:themeColor="text1"/>
                <w:lang w:eastAsia="en-US" w:bidi="ar-SA"/>
              </w:rPr>
            </w:pPr>
            <w:r w:rsidRPr="00436016">
              <w:rPr>
                <w:rFonts w:eastAsia="Times New Roman" w:cs="Times New Roman"/>
                <w:color w:val="000000" w:themeColor="text1"/>
                <w:lang w:eastAsia="en-US" w:bidi="ar-SA"/>
              </w:rPr>
              <w:t>500</w:t>
            </w:r>
          </w:p>
        </w:tc>
        <w:tc>
          <w:tcPr>
            <w:tcW w:w="13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bottom"/>
          </w:tcPr>
          <w:p w14:paraId="7B21B97E" w14:textId="77777777" w:rsidR="00453F40" w:rsidRPr="00436016" w:rsidRDefault="00453F40" w:rsidP="16EE102D">
            <w:pPr>
              <w:jc w:val="left"/>
              <w:rPr>
                <w:color w:val="000000" w:themeColor="text1"/>
                <w:lang w:eastAsia="en-US" w:bidi="ar-SA"/>
              </w:rPr>
            </w:pPr>
            <w:r w:rsidRPr="00436016">
              <w:rPr>
                <w:rFonts w:eastAsia="Times New Roman" w:cs="Times New Roman"/>
                <w:color w:val="000000" w:themeColor="text1"/>
                <w:lang w:eastAsia="en-US" w:bidi="ar-SA"/>
              </w:rPr>
              <w:t>250</w:t>
            </w:r>
          </w:p>
        </w:tc>
      </w:tr>
      <w:tr w:rsidR="00453F40" w:rsidRPr="00436016" w14:paraId="32FAA262" w14:textId="77777777" w:rsidTr="16EE102D">
        <w:tc>
          <w:tcPr>
            <w:tcW w:w="5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4CF132E9" w14:textId="77777777" w:rsidR="00453F40" w:rsidRPr="00436016" w:rsidRDefault="00453F40" w:rsidP="16EE102D">
            <w:pPr>
              <w:contextualSpacing/>
              <w:rPr>
                <w:rFonts w:eastAsia="Times New Roman" w:cs="Times New Roman"/>
                <w:color w:val="000000"/>
                <w:lang w:eastAsia="en-US" w:bidi="ar-SA"/>
              </w:rPr>
            </w:pPr>
            <w:r w:rsidRPr="00436016">
              <w:rPr>
                <w:rFonts w:eastAsia="Times New Roman" w:cs="Times New Roman"/>
                <w:color w:val="000000" w:themeColor="text1"/>
                <w:lang w:val="en" w:eastAsia="en-US" w:bidi="ar-SA"/>
              </w:rPr>
              <w:t>4</w:t>
            </w:r>
          </w:p>
        </w:tc>
        <w:tc>
          <w:tcPr>
            <w:tcW w:w="3175"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5C3AE86A" w14:textId="77777777" w:rsidR="00453F40" w:rsidRPr="00436016" w:rsidRDefault="00453F40" w:rsidP="16EE102D">
            <w:pPr>
              <w:contextualSpacing/>
              <w:rPr>
                <w:rFonts w:eastAsia="Times New Roman" w:cs="Times New Roman"/>
                <w:color w:val="000000"/>
                <w:lang w:eastAsia="en-US" w:bidi="ar-SA"/>
              </w:rPr>
            </w:pPr>
            <w:r w:rsidRPr="00436016">
              <w:rPr>
                <w:rFonts w:eastAsia="Times New Roman" w:cs="Times New Roman"/>
                <w:color w:val="000000" w:themeColor="text1"/>
                <w:lang w:val="en" w:eastAsia="en-US" w:bidi="ar-SA"/>
              </w:rPr>
              <w:t>Portlandite (Ca(OH)</w:t>
            </w:r>
            <w:r w:rsidRPr="00436016">
              <w:rPr>
                <w:rFonts w:eastAsia="Times New Roman" w:cs="Times New Roman"/>
                <w:color w:val="000000" w:themeColor="text1"/>
                <w:vertAlign w:val="subscript"/>
                <w:lang w:val="en" w:eastAsia="en-US" w:bidi="ar-SA"/>
              </w:rPr>
              <w:t>2</w:t>
            </w:r>
            <w:r w:rsidRPr="00436016">
              <w:rPr>
                <w:rFonts w:eastAsia="Times New Roman" w:cs="Times New Roman"/>
                <w:color w:val="000000" w:themeColor="text1"/>
                <w:lang w:val="en" w:eastAsia="en-US" w:bidi="ar-SA"/>
              </w:rPr>
              <w:t>)</w:t>
            </w:r>
          </w:p>
        </w:tc>
        <w:tc>
          <w:tcPr>
            <w:tcW w:w="1397"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bottom"/>
          </w:tcPr>
          <w:p w14:paraId="5AF30731" w14:textId="77777777" w:rsidR="00453F40" w:rsidRPr="00436016" w:rsidRDefault="00453F40" w:rsidP="16EE102D">
            <w:pPr>
              <w:jc w:val="left"/>
              <w:rPr>
                <w:color w:val="000000" w:themeColor="text1"/>
                <w:lang w:eastAsia="en-US" w:bidi="ar-SA"/>
              </w:rPr>
            </w:pPr>
            <w:r w:rsidRPr="00436016">
              <w:rPr>
                <w:rFonts w:eastAsia="Times New Roman" w:cs="Times New Roman"/>
                <w:color w:val="000000" w:themeColor="text1"/>
                <w:lang w:eastAsia="en-US" w:bidi="ar-SA"/>
              </w:rPr>
              <w:t>8x8x5</w:t>
            </w:r>
          </w:p>
        </w:tc>
        <w:tc>
          <w:tcPr>
            <w:tcW w:w="112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bottom"/>
          </w:tcPr>
          <w:p w14:paraId="3867D717" w14:textId="77777777" w:rsidR="00453F40" w:rsidRPr="00436016" w:rsidRDefault="00453F40" w:rsidP="16EE102D">
            <w:pPr>
              <w:contextualSpacing/>
              <w:jc w:val="left"/>
              <w:rPr>
                <w:rFonts w:eastAsia="Times New Roman" w:cs="Times New Roman"/>
                <w:color w:val="000000"/>
                <w:lang w:eastAsia="en-US" w:bidi="ar-SA"/>
              </w:rPr>
            </w:pPr>
            <w:r w:rsidRPr="00436016">
              <w:rPr>
                <w:rFonts w:eastAsia="Times New Roman" w:cs="Times New Roman"/>
                <w:color w:val="000000" w:themeColor="text1"/>
                <w:lang w:eastAsia="en-US" w:bidi="ar-SA"/>
              </w:rPr>
              <w:t>NPT</w:t>
            </w:r>
          </w:p>
        </w:tc>
        <w:tc>
          <w:tcPr>
            <w:tcW w:w="148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bottom"/>
          </w:tcPr>
          <w:p w14:paraId="02B3639A" w14:textId="77777777" w:rsidR="00453F40" w:rsidRPr="00436016" w:rsidRDefault="00453F40" w:rsidP="16EE102D">
            <w:pPr>
              <w:jc w:val="left"/>
              <w:rPr>
                <w:color w:val="000000" w:themeColor="text1"/>
                <w:lang w:eastAsia="en-US" w:bidi="ar-SA"/>
              </w:rPr>
            </w:pPr>
            <w:r w:rsidRPr="00436016">
              <w:rPr>
                <w:rFonts w:eastAsia="Times New Roman" w:cs="Times New Roman"/>
                <w:color w:val="000000" w:themeColor="text1"/>
                <w:lang w:eastAsia="en-US" w:bidi="ar-SA"/>
              </w:rPr>
              <w:t>500</w:t>
            </w:r>
          </w:p>
        </w:tc>
        <w:tc>
          <w:tcPr>
            <w:tcW w:w="13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bottom"/>
          </w:tcPr>
          <w:p w14:paraId="3700C10B" w14:textId="77777777" w:rsidR="00453F40" w:rsidRPr="00436016" w:rsidRDefault="00453F40" w:rsidP="16EE102D">
            <w:pPr>
              <w:jc w:val="left"/>
              <w:rPr>
                <w:color w:val="000000" w:themeColor="text1"/>
                <w:lang w:eastAsia="en-US" w:bidi="ar-SA"/>
              </w:rPr>
            </w:pPr>
            <w:r w:rsidRPr="00436016">
              <w:rPr>
                <w:rFonts w:eastAsia="Times New Roman" w:cs="Times New Roman"/>
                <w:color w:val="000000" w:themeColor="text1"/>
                <w:lang w:eastAsia="en-US" w:bidi="ar-SA"/>
              </w:rPr>
              <w:t>250</w:t>
            </w:r>
          </w:p>
        </w:tc>
      </w:tr>
      <w:tr w:rsidR="00453F40" w:rsidRPr="00436016" w14:paraId="5F9BD0E4" w14:textId="77777777" w:rsidTr="16EE102D">
        <w:tc>
          <w:tcPr>
            <w:tcW w:w="5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54345CD9"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val="en" w:eastAsia="en-US" w:bidi="ar-SA"/>
              </w:rPr>
              <w:t>5</w:t>
            </w:r>
          </w:p>
        </w:tc>
        <w:tc>
          <w:tcPr>
            <w:tcW w:w="3175"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77DAC31A" w14:textId="77777777" w:rsidR="00453F40" w:rsidRPr="00436016" w:rsidRDefault="00453F40" w:rsidP="16EE102D">
            <w:pPr>
              <w:contextualSpacing/>
              <w:jc w:val="left"/>
              <w:rPr>
                <w:rFonts w:eastAsia="Times New Roman" w:cs="Times New Roman"/>
                <w:color w:val="000000"/>
                <w:lang w:val="es-ES" w:eastAsia="en-US" w:bidi="ar-SA"/>
              </w:rPr>
            </w:pPr>
            <w:r w:rsidRPr="00436016">
              <w:rPr>
                <w:rFonts w:eastAsia="Times New Roman" w:cs="Times New Roman"/>
                <w:color w:val="000000" w:themeColor="text1"/>
                <w:lang w:val="es-ES" w:eastAsia="en-US" w:bidi="ar-SA"/>
              </w:rPr>
              <w:t>14 Å tobermorite (Ca</w:t>
            </w:r>
            <w:r w:rsidRPr="00436016">
              <w:rPr>
                <w:rFonts w:eastAsia="Times New Roman" w:cs="Times New Roman"/>
                <w:color w:val="000000" w:themeColor="text1"/>
                <w:vertAlign w:val="subscript"/>
                <w:lang w:val="es-ES" w:eastAsia="en-US" w:bidi="ar-SA"/>
              </w:rPr>
              <w:t>5</w:t>
            </w:r>
            <w:r w:rsidRPr="00436016">
              <w:rPr>
                <w:rFonts w:eastAsia="Times New Roman" w:cs="Times New Roman"/>
                <w:color w:val="000000" w:themeColor="text1"/>
                <w:lang w:val="es-ES" w:eastAsia="en-US" w:bidi="ar-SA"/>
              </w:rPr>
              <w:t>Si</w:t>
            </w:r>
            <w:r w:rsidRPr="00436016">
              <w:rPr>
                <w:rFonts w:eastAsia="Times New Roman" w:cs="Times New Roman"/>
                <w:color w:val="000000" w:themeColor="text1"/>
                <w:vertAlign w:val="subscript"/>
                <w:lang w:val="es-ES" w:eastAsia="en-US" w:bidi="ar-SA"/>
              </w:rPr>
              <w:t>6</w:t>
            </w:r>
            <w:r w:rsidRPr="00436016">
              <w:rPr>
                <w:rFonts w:eastAsia="Times New Roman" w:cs="Times New Roman"/>
                <w:color w:val="000000" w:themeColor="text1"/>
                <w:lang w:val="es-ES" w:eastAsia="en-US" w:bidi="ar-SA"/>
              </w:rPr>
              <w:t>O</w:t>
            </w:r>
            <w:r w:rsidRPr="00436016">
              <w:rPr>
                <w:rFonts w:eastAsia="Times New Roman" w:cs="Times New Roman"/>
                <w:color w:val="000000" w:themeColor="text1"/>
                <w:vertAlign w:val="subscript"/>
                <w:lang w:val="es-ES" w:eastAsia="en-US" w:bidi="ar-SA"/>
              </w:rPr>
              <w:t>16</w:t>
            </w:r>
            <w:r w:rsidRPr="00436016">
              <w:rPr>
                <w:rFonts w:eastAsia="Times New Roman" w:cs="Times New Roman"/>
                <w:color w:val="000000" w:themeColor="text1"/>
                <w:lang w:val="es-ES" w:eastAsia="en-US" w:bidi="ar-SA"/>
              </w:rPr>
              <w:t>(OH)</w:t>
            </w:r>
            <w:r w:rsidRPr="00436016">
              <w:rPr>
                <w:rFonts w:eastAsia="Times New Roman" w:cs="Times New Roman"/>
                <w:color w:val="000000" w:themeColor="text1"/>
                <w:vertAlign w:val="subscript"/>
                <w:lang w:val="es-ES" w:eastAsia="en-US" w:bidi="ar-SA"/>
              </w:rPr>
              <w:t>2</w:t>
            </w:r>
            <w:r w:rsidRPr="00436016">
              <w:rPr>
                <w:rFonts w:eastAsia="Times New Roman" w:cs="Times New Roman"/>
                <w:color w:val="000000" w:themeColor="text1"/>
                <w:lang w:val="es-ES" w:eastAsia="en-US" w:bidi="ar-SA"/>
              </w:rPr>
              <w:t>.26H</w:t>
            </w:r>
            <w:r w:rsidRPr="00436016">
              <w:rPr>
                <w:rFonts w:eastAsia="Times New Roman" w:cs="Times New Roman"/>
                <w:color w:val="000000" w:themeColor="text1"/>
                <w:vertAlign w:val="subscript"/>
                <w:lang w:val="es-ES" w:eastAsia="en-US" w:bidi="ar-SA"/>
              </w:rPr>
              <w:t>2</w:t>
            </w:r>
            <w:r w:rsidRPr="00436016">
              <w:rPr>
                <w:rFonts w:eastAsia="Times New Roman" w:cs="Times New Roman"/>
                <w:color w:val="000000" w:themeColor="text1"/>
                <w:lang w:val="es-ES" w:eastAsia="en-US" w:bidi="ar-SA"/>
              </w:rPr>
              <w:t>O)</w:t>
            </w:r>
          </w:p>
        </w:tc>
        <w:tc>
          <w:tcPr>
            <w:tcW w:w="1397"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1E7BA738" w14:textId="77777777" w:rsidR="00453F40" w:rsidRPr="00436016" w:rsidRDefault="00453F40" w:rsidP="16EE102D">
            <w:pPr>
              <w:contextualSpacing/>
              <w:jc w:val="left"/>
              <w:rPr>
                <w:rFonts w:eastAsia="Times New Roman" w:cs="Times New Roman"/>
                <w:color w:val="000000"/>
                <w:lang w:eastAsia="en-US" w:bidi="ar-SA"/>
              </w:rPr>
            </w:pPr>
            <w:r w:rsidRPr="00436016">
              <w:rPr>
                <w:rFonts w:eastAsia="Times New Roman" w:cs="Times New Roman"/>
                <w:color w:val="000000" w:themeColor="text1"/>
                <w:lang w:eastAsia="en-US" w:bidi="ar-SA"/>
              </w:rPr>
              <w:t>4x4x2</w:t>
            </w:r>
          </w:p>
        </w:tc>
        <w:tc>
          <w:tcPr>
            <w:tcW w:w="112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08CAE30B" w14:textId="77777777" w:rsidR="00453F40" w:rsidRPr="00436016" w:rsidRDefault="00453F40" w:rsidP="16EE102D">
            <w:pPr>
              <w:contextualSpacing/>
              <w:jc w:val="left"/>
              <w:rPr>
                <w:rFonts w:eastAsia="Times New Roman" w:cs="Times New Roman"/>
                <w:color w:val="000000"/>
                <w:lang w:eastAsia="en-US" w:bidi="ar-SA"/>
              </w:rPr>
            </w:pPr>
            <w:r w:rsidRPr="00436016">
              <w:rPr>
                <w:rFonts w:eastAsia="Times New Roman" w:cs="Times New Roman"/>
                <w:color w:val="000000" w:themeColor="text1"/>
                <w:lang w:eastAsia="en-US" w:bidi="ar-SA"/>
              </w:rPr>
              <w:t>NPT</w:t>
            </w:r>
          </w:p>
        </w:tc>
        <w:tc>
          <w:tcPr>
            <w:tcW w:w="148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6A74CC59" w14:textId="77777777" w:rsidR="00453F40" w:rsidRPr="00436016" w:rsidRDefault="00453F40" w:rsidP="16EE102D">
            <w:pPr>
              <w:jc w:val="left"/>
              <w:rPr>
                <w:color w:val="000000" w:themeColor="text1"/>
                <w:lang w:eastAsia="en-US" w:bidi="ar-SA"/>
              </w:rPr>
            </w:pPr>
            <w:r w:rsidRPr="00436016">
              <w:rPr>
                <w:rFonts w:eastAsia="Times New Roman" w:cs="Times New Roman"/>
                <w:color w:val="000000" w:themeColor="text1"/>
                <w:lang w:eastAsia="en-US" w:bidi="ar-SA"/>
              </w:rPr>
              <w:t>1000</w:t>
            </w:r>
          </w:p>
        </w:tc>
        <w:tc>
          <w:tcPr>
            <w:tcW w:w="13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1DD06ABF" w14:textId="77777777" w:rsidR="00453F40" w:rsidRPr="00436016" w:rsidRDefault="00453F40" w:rsidP="16EE102D">
            <w:pPr>
              <w:jc w:val="left"/>
              <w:rPr>
                <w:color w:val="000000" w:themeColor="text1"/>
                <w:lang w:eastAsia="en-US" w:bidi="ar-SA"/>
              </w:rPr>
            </w:pPr>
            <w:r w:rsidRPr="00436016">
              <w:rPr>
                <w:rFonts w:eastAsia="Times New Roman" w:cs="Times New Roman"/>
                <w:color w:val="000000" w:themeColor="text1"/>
                <w:lang w:eastAsia="en-US" w:bidi="ar-SA"/>
              </w:rPr>
              <w:t>500</w:t>
            </w:r>
          </w:p>
        </w:tc>
      </w:tr>
      <w:tr w:rsidR="00453F40" w:rsidRPr="00436016" w14:paraId="11AA099D" w14:textId="77777777" w:rsidTr="16EE102D">
        <w:tc>
          <w:tcPr>
            <w:tcW w:w="5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77A99ACF"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val="en" w:eastAsia="en-US" w:bidi="ar-SA"/>
              </w:rPr>
              <w:t>6</w:t>
            </w:r>
          </w:p>
        </w:tc>
        <w:tc>
          <w:tcPr>
            <w:tcW w:w="3175"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40A4EB30" w14:textId="77777777" w:rsidR="00453F40" w:rsidRPr="00436016" w:rsidRDefault="00453F40" w:rsidP="16EE102D">
            <w:pPr>
              <w:contextualSpacing/>
              <w:rPr>
                <w:rFonts w:eastAsia="Times New Roman" w:cs="Times New Roman"/>
                <w:color w:val="000000"/>
                <w:lang w:eastAsia="en-US" w:bidi="ar-SA"/>
              </w:rPr>
            </w:pPr>
            <w:r w:rsidRPr="00436016">
              <w:rPr>
                <w:rFonts w:eastAsia="Times New Roman" w:cs="Times New Roman"/>
                <w:color w:val="000000" w:themeColor="text1"/>
                <w:lang w:eastAsia="en-US" w:bidi="ar-SA"/>
              </w:rPr>
              <w:t>Corundum (Al</w:t>
            </w:r>
            <w:r w:rsidRPr="00436016">
              <w:rPr>
                <w:rFonts w:eastAsia="Times New Roman" w:cs="Times New Roman"/>
                <w:color w:val="000000" w:themeColor="text1"/>
                <w:vertAlign w:val="subscript"/>
                <w:lang w:eastAsia="en-US" w:bidi="ar-SA"/>
              </w:rPr>
              <w:t>2</w:t>
            </w:r>
            <w:r w:rsidRPr="00436016">
              <w:rPr>
                <w:rFonts w:eastAsia="Times New Roman" w:cs="Times New Roman"/>
                <w:color w:val="000000" w:themeColor="text1"/>
                <w:lang w:eastAsia="en-US" w:bidi="ar-SA"/>
              </w:rPr>
              <w:t>O</w:t>
            </w:r>
            <w:r w:rsidRPr="00436016">
              <w:rPr>
                <w:rFonts w:eastAsia="Times New Roman" w:cs="Times New Roman"/>
                <w:color w:val="000000" w:themeColor="text1"/>
                <w:vertAlign w:val="subscript"/>
                <w:lang w:eastAsia="en-US" w:bidi="ar-SA"/>
              </w:rPr>
              <w:t>3</w:t>
            </w:r>
            <w:r w:rsidRPr="00436016">
              <w:rPr>
                <w:rFonts w:eastAsia="Times New Roman" w:cs="Times New Roman"/>
                <w:color w:val="000000" w:themeColor="text1"/>
                <w:lang w:eastAsia="en-US" w:bidi="ar-SA"/>
              </w:rPr>
              <w:t>)</w:t>
            </w:r>
          </w:p>
        </w:tc>
        <w:tc>
          <w:tcPr>
            <w:tcW w:w="1397"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11DF712C" w14:textId="77777777" w:rsidR="00453F40" w:rsidRPr="00436016" w:rsidRDefault="00453F40" w:rsidP="16EE102D">
            <w:pPr>
              <w:rPr>
                <w:color w:val="000000" w:themeColor="text1"/>
                <w:lang w:eastAsia="en-US" w:bidi="ar-SA"/>
              </w:rPr>
            </w:pPr>
            <w:r w:rsidRPr="00436016">
              <w:rPr>
                <w:rFonts w:eastAsia="Times New Roman" w:cs="Times New Roman"/>
                <w:color w:val="000000" w:themeColor="text1"/>
                <w:lang w:eastAsia="en-US" w:bidi="ar-SA"/>
              </w:rPr>
              <w:t>5x5x2</w:t>
            </w:r>
          </w:p>
        </w:tc>
        <w:tc>
          <w:tcPr>
            <w:tcW w:w="112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44056B91" w14:textId="77777777" w:rsidR="00453F40" w:rsidRPr="00436016" w:rsidRDefault="00453F40" w:rsidP="16EE102D">
            <w:pPr>
              <w:contextualSpacing/>
              <w:rPr>
                <w:rFonts w:eastAsia="Times New Roman" w:cs="Times New Roman"/>
                <w:color w:val="000000"/>
                <w:lang w:eastAsia="en-US" w:bidi="ar-SA"/>
              </w:rPr>
            </w:pPr>
            <w:r w:rsidRPr="00436016">
              <w:rPr>
                <w:rFonts w:eastAsia="Times New Roman" w:cs="Times New Roman"/>
                <w:color w:val="000000" w:themeColor="text1"/>
                <w:lang w:eastAsia="en-US" w:bidi="ar-SA"/>
              </w:rPr>
              <w:t>NPT</w:t>
            </w:r>
          </w:p>
        </w:tc>
        <w:tc>
          <w:tcPr>
            <w:tcW w:w="148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1EFC7790" w14:textId="77777777" w:rsidR="00453F40" w:rsidRPr="00436016" w:rsidRDefault="00453F40" w:rsidP="16EE102D">
            <w:pPr>
              <w:rPr>
                <w:color w:val="000000" w:themeColor="text1"/>
                <w:lang w:eastAsia="en-US" w:bidi="ar-SA"/>
              </w:rPr>
            </w:pPr>
            <w:r w:rsidRPr="00436016">
              <w:rPr>
                <w:rFonts w:eastAsia="Times New Roman" w:cs="Times New Roman"/>
                <w:color w:val="000000" w:themeColor="text1"/>
                <w:lang w:eastAsia="en-US" w:bidi="ar-SA"/>
              </w:rPr>
              <w:t>500</w:t>
            </w:r>
          </w:p>
        </w:tc>
        <w:tc>
          <w:tcPr>
            <w:tcW w:w="13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568399A4" w14:textId="77777777" w:rsidR="00453F40" w:rsidRPr="00436016" w:rsidRDefault="00453F40" w:rsidP="16EE102D">
            <w:pPr>
              <w:rPr>
                <w:color w:val="000000" w:themeColor="text1"/>
                <w:lang w:eastAsia="en-US" w:bidi="ar-SA"/>
              </w:rPr>
            </w:pPr>
            <w:r w:rsidRPr="00436016">
              <w:rPr>
                <w:rFonts w:eastAsia="Times New Roman" w:cs="Times New Roman"/>
                <w:color w:val="000000" w:themeColor="text1"/>
                <w:lang w:eastAsia="en-US" w:bidi="ar-SA"/>
              </w:rPr>
              <w:t>250</w:t>
            </w:r>
          </w:p>
        </w:tc>
      </w:tr>
      <w:tr w:rsidR="00453F40" w:rsidRPr="00436016" w14:paraId="4207FD8B" w14:textId="77777777" w:rsidTr="16EE102D">
        <w:tc>
          <w:tcPr>
            <w:tcW w:w="5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433F8821"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val="en" w:eastAsia="en-US" w:bidi="ar-SA"/>
              </w:rPr>
              <w:t>7</w:t>
            </w:r>
          </w:p>
        </w:tc>
        <w:tc>
          <w:tcPr>
            <w:tcW w:w="3175"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77562763"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val="en" w:eastAsia="en-US" w:bidi="ar-SA"/>
              </w:rPr>
              <w:t>Alite ((Ca</w:t>
            </w:r>
            <w:r w:rsidRPr="00436016">
              <w:rPr>
                <w:rFonts w:eastAsia="Times New Roman" w:cs="Times New Roman"/>
                <w:color w:val="000000"/>
                <w:vertAlign w:val="subscript"/>
                <w:lang w:val="en" w:eastAsia="en-US" w:bidi="ar-SA"/>
              </w:rPr>
              <w:t>3</w:t>
            </w:r>
            <w:r w:rsidRPr="00436016">
              <w:rPr>
                <w:rFonts w:eastAsia="Times New Roman" w:cs="Times New Roman"/>
                <w:color w:val="000000"/>
                <w:lang w:val="en" w:eastAsia="en-US" w:bidi="ar-SA"/>
              </w:rPr>
              <w:t>SiO</w:t>
            </w:r>
            <w:r w:rsidRPr="00436016">
              <w:rPr>
                <w:rFonts w:eastAsia="Times New Roman" w:cs="Times New Roman"/>
                <w:color w:val="000000"/>
                <w:vertAlign w:val="subscript"/>
                <w:lang w:val="en" w:eastAsia="en-US" w:bidi="ar-SA"/>
              </w:rPr>
              <w:t>5</w:t>
            </w:r>
            <w:r w:rsidRPr="00436016">
              <w:rPr>
                <w:rFonts w:eastAsia="Times New Roman" w:cs="Times New Roman"/>
                <w:color w:val="000000"/>
                <w:lang w:val="en" w:eastAsia="en-US" w:bidi="ar-SA"/>
              </w:rPr>
              <w:t>))</w:t>
            </w:r>
          </w:p>
        </w:tc>
        <w:tc>
          <w:tcPr>
            <w:tcW w:w="1397"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3F31F328"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2x3x2</w:t>
            </w:r>
          </w:p>
        </w:tc>
        <w:tc>
          <w:tcPr>
            <w:tcW w:w="112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7A4A1879"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NPT</w:t>
            </w:r>
          </w:p>
        </w:tc>
        <w:tc>
          <w:tcPr>
            <w:tcW w:w="148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0799DD16"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200</w:t>
            </w:r>
          </w:p>
        </w:tc>
        <w:tc>
          <w:tcPr>
            <w:tcW w:w="13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34C343AC"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800</w:t>
            </w:r>
          </w:p>
        </w:tc>
      </w:tr>
      <w:tr w:rsidR="00453F40" w:rsidRPr="00436016" w14:paraId="07CB751D" w14:textId="77777777" w:rsidTr="16EE102D">
        <w:tc>
          <w:tcPr>
            <w:tcW w:w="5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47969217" w14:textId="77777777" w:rsidR="00453F40" w:rsidRPr="00436016" w:rsidRDefault="00453F40" w:rsidP="16EE102D">
            <w:pPr>
              <w:contextualSpacing/>
              <w:rPr>
                <w:rFonts w:eastAsia="Times New Roman" w:cs="Times New Roman"/>
                <w:color w:val="000000"/>
                <w:lang w:eastAsia="en-US" w:bidi="ar-SA"/>
              </w:rPr>
            </w:pPr>
            <w:r w:rsidRPr="00436016">
              <w:rPr>
                <w:rFonts w:eastAsia="Times New Roman" w:cs="Times New Roman"/>
                <w:color w:val="000000" w:themeColor="text1"/>
                <w:lang w:val="en" w:eastAsia="en-US" w:bidi="ar-SA"/>
              </w:rPr>
              <w:t>8</w:t>
            </w:r>
          </w:p>
        </w:tc>
        <w:tc>
          <w:tcPr>
            <w:tcW w:w="3175"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766F58F7" w14:textId="77777777" w:rsidR="00453F40" w:rsidRPr="00436016" w:rsidRDefault="00453F40" w:rsidP="16EE102D">
            <w:pPr>
              <w:contextualSpacing/>
              <w:rPr>
                <w:rFonts w:eastAsia="Times New Roman" w:cs="Times New Roman"/>
                <w:color w:val="000000"/>
                <w:lang w:eastAsia="en-US" w:bidi="ar-SA"/>
              </w:rPr>
            </w:pPr>
            <w:r w:rsidRPr="00436016">
              <w:rPr>
                <w:rFonts w:eastAsia="Times New Roman" w:cs="Times New Roman"/>
                <w:color w:val="000000" w:themeColor="text1"/>
                <w:lang w:val="en" w:eastAsia="en-US" w:bidi="ar-SA"/>
              </w:rPr>
              <w:t>Gibbsite (Al(OH)</w:t>
            </w:r>
            <w:r w:rsidRPr="00436016">
              <w:rPr>
                <w:rFonts w:eastAsia="Times New Roman" w:cs="Times New Roman"/>
                <w:color w:val="000000" w:themeColor="text1"/>
                <w:vertAlign w:val="subscript"/>
                <w:lang w:val="en" w:eastAsia="en-US" w:bidi="ar-SA"/>
              </w:rPr>
              <w:t>3</w:t>
            </w:r>
            <w:r w:rsidRPr="00436016">
              <w:rPr>
                <w:rFonts w:eastAsia="Times New Roman" w:cs="Times New Roman"/>
                <w:color w:val="000000" w:themeColor="text1"/>
                <w:lang w:val="en" w:eastAsia="en-US" w:bidi="ar-SA"/>
              </w:rPr>
              <w:t>)</w:t>
            </w:r>
          </w:p>
        </w:tc>
        <w:tc>
          <w:tcPr>
            <w:tcW w:w="1397"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28B4E90D" w14:textId="77777777" w:rsidR="00453F40" w:rsidRPr="00436016" w:rsidRDefault="00453F40" w:rsidP="16EE102D">
            <w:pPr>
              <w:rPr>
                <w:color w:val="000000" w:themeColor="text1"/>
                <w:lang w:eastAsia="en-US" w:bidi="ar-SA"/>
              </w:rPr>
            </w:pPr>
            <w:r w:rsidRPr="00436016">
              <w:rPr>
                <w:rFonts w:eastAsia="Times New Roman" w:cs="Times New Roman"/>
                <w:color w:val="000000" w:themeColor="text1"/>
                <w:lang w:eastAsia="en-US" w:bidi="ar-SA"/>
              </w:rPr>
              <w:t>3x4x3</w:t>
            </w:r>
          </w:p>
        </w:tc>
        <w:tc>
          <w:tcPr>
            <w:tcW w:w="112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3F5D7229" w14:textId="77777777" w:rsidR="00453F40" w:rsidRPr="00436016" w:rsidRDefault="00453F40" w:rsidP="16EE102D">
            <w:pPr>
              <w:contextualSpacing/>
              <w:rPr>
                <w:rFonts w:eastAsia="Times New Roman" w:cs="Times New Roman"/>
                <w:color w:val="000000"/>
                <w:lang w:eastAsia="en-US" w:bidi="ar-SA"/>
              </w:rPr>
            </w:pPr>
            <w:r w:rsidRPr="00436016">
              <w:rPr>
                <w:rFonts w:eastAsia="Times New Roman" w:cs="Times New Roman"/>
                <w:color w:val="000000" w:themeColor="text1"/>
                <w:lang w:eastAsia="en-US" w:bidi="ar-SA"/>
              </w:rPr>
              <w:t>NPT</w:t>
            </w:r>
          </w:p>
        </w:tc>
        <w:tc>
          <w:tcPr>
            <w:tcW w:w="148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7EF171F2" w14:textId="77777777" w:rsidR="00453F40" w:rsidRPr="00436016" w:rsidRDefault="00453F40" w:rsidP="16EE102D">
            <w:pPr>
              <w:rPr>
                <w:color w:val="000000" w:themeColor="text1"/>
                <w:lang w:eastAsia="en-US" w:bidi="ar-SA"/>
              </w:rPr>
            </w:pPr>
            <w:r w:rsidRPr="00436016">
              <w:rPr>
                <w:rFonts w:eastAsia="Times New Roman" w:cs="Times New Roman"/>
                <w:color w:val="000000" w:themeColor="text1"/>
                <w:lang w:eastAsia="en-US" w:bidi="ar-SA"/>
              </w:rPr>
              <w:t>500</w:t>
            </w:r>
          </w:p>
        </w:tc>
        <w:tc>
          <w:tcPr>
            <w:tcW w:w="13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0FAD5611" w14:textId="77777777" w:rsidR="00453F40" w:rsidRPr="00436016" w:rsidRDefault="00453F40" w:rsidP="16EE102D">
            <w:pPr>
              <w:rPr>
                <w:color w:val="000000" w:themeColor="text1"/>
                <w:lang w:eastAsia="en-US" w:bidi="ar-SA"/>
              </w:rPr>
            </w:pPr>
            <w:r w:rsidRPr="00436016">
              <w:rPr>
                <w:rFonts w:eastAsia="Times New Roman" w:cs="Times New Roman"/>
                <w:color w:val="000000" w:themeColor="text1"/>
                <w:lang w:eastAsia="en-US" w:bidi="ar-SA"/>
              </w:rPr>
              <w:t>250</w:t>
            </w:r>
          </w:p>
        </w:tc>
      </w:tr>
      <w:tr w:rsidR="00453F40" w:rsidRPr="00436016" w14:paraId="6EED03DE" w14:textId="77777777" w:rsidTr="16EE102D">
        <w:tc>
          <w:tcPr>
            <w:tcW w:w="5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23589016"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val="en" w:eastAsia="en-US" w:bidi="ar-SA"/>
              </w:rPr>
              <w:t>9</w:t>
            </w:r>
          </w:p>
        </w:tc>
        <w:tc>
          <w:tcPr>
            <w:tcW w:w="3175"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179C5876"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Millosevichite (Al</w:t>
            </w:r>
            <w:r w:rsidRPr="00436016">
              <w:rPr>
                <w:rFonts w:eastAsia="Times New Roman" w:cs="Times New Roman"/>
                <w:color w:val="000000"/>
                <w:vertAlign w:val="subscript"/>
                <w:lang w:eastAsia="en-US" w:bidi="ar-SA"/>
              </w:rPr>
              <w:t>2</w:t>
            </w:r>
            <w:r w:rsidRPr="00436016">
              <w:rPr>
                <w:rFonts w:eastAsia="Times New Roman" w:cs="Times New Roman"/>
                <w:color w:val="000000"/>
                <w:lang w:eastAsia="en-US" w:bidi="ar-SA"/>
              </w:rPr>
              <w:t>(SO</w:t>
            </w:r>
            <w:r w:rsidRPr="00436016">
              <w:rPr>
                <w:rFonts w:eastAsia="Times New Roman" w:cs="Times New Roman"/>
                <w:color w:val="000000"/>
                <w:vertAlign w:val="subscript"/>
                <w:lang w:eastAsia="en-US" w:bidi="ar-SA"/>
              </w:rPr>
              <w:t>4</w:t>
            </w:r>
            <w:r w:rsidRPr="00436016">
              <w:rPr>
                <w:rFonts w:eastAsia="Times New Roman" w:cs="Times New Roman"/>
                <w:color w:val="000000"/>
                <w:lang w:eastAsia="en-US" w:bidi="ar-SA"/>
              </w:rPr>
              <w:t>)</w:t>
            </w:r>
            <w:r w:rsidRPr="00436016">
              <w:rPr>
                <w:rFonts w:eastAsia="Times New Roman" w:cs="Times New Roman"/>
                <w:color w:val="000000"/>
                <w:vertAlign w:val="subscript"/>
                <w:lang w:eastAsia="en-US" w:bidi="ar-SA"/>
              </w:rPr>
              <w:t>3</w:t>
            </w:r>
            <w:r w:rsidRPr="00436016">
              <w:rPr>
                <w:rFonts w:eastAsia="Times New Roman" w:cs="Times New Roman"/>
                <w:color w:val="000000"/>
                <w:lang w:eastAsia="en-US" w:bidi="ar-SA"/>
              </w:rPr>
              <w:t>)</w:t>
            </w:r>
          </w:p>
        </w:tc>
        <w:tc>
          <w:tcPr>
            <w:tcW w:w="1397"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63FA70BF"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3x3x1</w:t>
            </w:r>
          </w:p>
        </w:tc>
        <w:tc>
          <w:tcPr>
            <w:tcW w:w="112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19C42CFA"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NPT</w:t>
            </w:r>
          </w:p>
        </w:tc>
        <w:tc>
          <w:tcPr>
            <w:tcW w:w="148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15FE2147"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210</w:t>
            </w:r>
          </w:p>
        </w:tc>
        <w:tc>
          <w:tcPr>
            <w:tcW w:w="13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514F6BF2"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840</w:t>
            </w:r>
          </w:p>
        </w:tc>
      </w:tr>
      <w:tr w:rsidR="00453F40" w:rsidRPr="00436016" w14:paraId="021DA696" w14:textId="77777777" w:rsidTr="16EE102D">
        <w:tc>
          <w:tcPr>
            <w:tcW w:w="5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15BA5D81" w14:textId="77777777" w:rsidR="00453F40" w:rsidRPr="00436016" w:rsidRDefault="00453F40" w:rsidP="16EE102D">
            <w:pPr>
              <w:contextualSpacing/>
              <w:rPr>
                <w:rFonts w:eastAsia="Times New Roman" w:cs="Times New Roman"/>
                <w:color w:val="000000"/>
                <w:lang w:eastAsia="en-US" w:bidi="ar-SA"/>
              </w:rPr>
            </w:pPr>
            <w:r w:rsidRPr="00436016">
              <w:rPr>
                <w:rFonts w:eastAsia="Times New Roman" w:cs="Times New Roman"/>
                <w:color w:val="000000" w:themeColor="text1"/>
                <w:lang w:val="en" w:eastAsia="en-US" w:bidi="ar-SA"/>
              </w:rPr>
              <w:t>10</w:t>
            </w:r>
          </w:p>
        </w:tc>
        <w:tc>
          <w:tcPr>
            <w:tcW w:w="3175"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29A1C919" w14:textId="77777777" w:rsidR="00453F40" w:rsidRPr="00436016" w:rsidRDefault="00453F40" w:rsidP="16EE102D">
            <w:pPr>
              <w:contextualSpacing/>
              <w:rPr>
                <w:rFonts w:eastAsia="Times New Roman" w:cs="Times New Roman"/>
                <w:color w:val="000000"/>
                <w:lang w:eastAsia="en-US" w:bidi="ar-SA"/>
              </w:rPr>
            </w:pPr>
            <w:r w:rsidRPr="00436016">
              <w:rPr>
                <w:rFonts w:eastAsia="Times New Roman" w:cs="Times New Roman"/>
                <w:color w:val="000000" w:themeColor="text1"/>
                <w:lang w:val="en" w:eastAsia="en-US" w:bidi="ar-SA"/>
              </w:rPr>
              <w:t>Böhmite (AlO(OH))</w:t>
            </w:r>
          </w:p>
        </w:tc>
        <w:tc>
          <w:tcPr>
            <w:tcW w:w="1397"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3EAC9681" w14:textId="77777777" w:rsidR="00453F40" w:rsidRPr="00436016" w:rsidRDefault="00453F40" w:rsidP="16EE102D">
            <w:pPr>
              <w:rPr>
                <w:color w:val="000000" w:themeColor="text1"/>
                <w:lang w:eastAsia="en-US" w:bidi="ar-SA"/>
              </w:rPr>
            </w:pPr>
            <w:r w:rsidRPr="00436016">
              <w:rPr>
                <w:rFonts w:eastAsia="Times New Roman" w:cs="Times New Roman"/>
                <w:color w:val="000000" w:themeColor="text1"/>
                <w:lang w:eastAsia="en-US" w:bidi="ar-SA"/>
              </w:rPr>
              <w:t>8x2x8</w:t>
            </w:r>
          </w:p>
        </w:tc>
        <w:tc>
          <w:tcPr>
            <w:tcW w:w="112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7E16A535" w14:textId="77777777" w:rsidR="00453F40" w:rsidRPr="00436016" w:rsidRDefault="00453F40" w:rsidP="16EE102D">
            <w:pPr>
              <w:contextualSpacing/>
              <w:rPr>
                <w:rFonts w:eastAsia="Times New Roman" w:cs="Times New Roman"/>
                <w:color w:val="000000"/>
                <w:lang w:eastAsia="en-US" w:bidi="ar-SA"/>
              </w:rPr>
            </w:pPr>
            <w:r w:rsidRPr="00436016">
              <w:rPr>
                <w:rFonts w:eastAsia="Times New Roman" w:cs="Times New Roman"/>
                <w:color w:val="000000" w:themeColor="text1"/>
                <w:lang w:eastAsia="en-US" w:bidi="ar-SA"/>
              </w:rPr>
              <w:t>NPT</w:t>
            </w:r>
          </w:p>
        </w:tc>
        <w:tc>
          <w:tcPr>
            <w:tcW w:w="148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45CCD3FF" w14:textId="77777777" w:rsidR="00453F40" w:rsidRPr="00436016" w:rsidRDefault="00453F40" w:rsidP="16EE102D">
            <w:pPr>
              <w:rPr>
                <w:color w:val="000000" w:themeColor="text1"/>
                <w:lang w:eastAsia="en-US" w:bidi="ar-SA"/>
              </w:rPr>
            </w:pPr>
            <w:r w:rsidRPr="00436016">
              <w:rPr>
                <w:rFonts w:eastAsia="Times New Roman" w:cs="Times New Roman"/>
                <w:color w:val="000000" w:themeColor="text1"/>
                <w:lang w:eastAsia="en-US" w:bidi="ar-SA"/>
              </w:rPr>
              <w:t>500</w:t>
            </w:r>
          </w:p>
        </w:tc>
        <w:tc>
          <w:tcPr>
            <w:tcW w:w="13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5DEDAD49" w14:textId="77777777" w:rsidR="00453F40" w:rsidRPr="00436016" w:rsidRDefault="00453F40" w:rsidP="16EE102D">
            <w:pPr>
              <w:rPr>
                <w:color w:val="000000" w:themeColor="text1"/>
                <w:lang w:eastAsia="en-US" w:bidi="ar-SA"/>
              </w:rPr>
            </w:pPr>
            <w:r w:rsidRPr="00436016">
              <w:rPr>
                <w:rFonts w:eastAsia="Times New Roman" w:cs="Times New Roman"/>
                <w:color w:val="000000" w:themeColor="text1"/>
                <w:lang w:eastAsia="en-US" w:bidi="ar-SA"/>
              </w:rPr>
              <w:t>250</w:t>
            </w:r>
          </w:p>
        </w:tc>
      </w:tr>
      <w:tr w:rsidR="00453F40" w:rsidRPr="00436016" w14:paraId="1DBCF6DF" w14:textId="77777777" w:rsidTr="16EE102D">
        <w:tc>
          <w:tcPr>
            <w:tcW w:w="5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468C6C88" w14:textId="77777777" w:rsidR="00453F40" w:rsidRPr="00436016" w:rsidRDefault="00453F40" w:rsidP="16EE102D">
            <w:pPr>
              <w:contextualSpacing/>
              <w:rPr>
                <w:rFonts w:eastAsia="Times New Roman" w:cs="Times New Roman"/>
                <w:color w:val="000000"/>
                <w:lang w:eastAsia="en-US" w:bidi="ar-SA"/>
              </w:rPr>
            </w:pPr>
            <w:r w:rsidRPr="00436016">
              <w:rPr>
                <w:rFonts w:eastAsia="Times New Roman" w:cs="Times New Roman"/>
                <w:color w:val="000000" w:themeColor="text1"/>
                <w:lang w:val="en" w:eastAsia="en-US" w:bidi="ar-SA"/>
              </w:rPr>
              <w:t>11</w:t>
            </w:r>
          </w:p>
        </w:tc>
        <w:tc>
          <w:tcPr>
            <w:tcW w:w="3175"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142C8569" w14:textId="77777777" w:rsidR="00453F40" w:rsidRPr="00436016" w:rsidRDefault="00453F40" w:rsidP="16EE102D">
            <w:pPr>
              <w:contextualSpacing/>
              <w:rPr>
                <w:rFonts w:eastAsia="Times New Roman" w:cs="Times New Roman"/>
                <w:color w:val="000000"/>
                <w:lang w:val="en" w:eastAsia="en-US" w:bidi="ar-SA"/>
              </w:rPr>
            </w:pPr>
            <w:r w:rsidRPr="00436016">
              <w:rPr>
                <w:rFonts w:eastAsia="Times New Roman" w:cs="Times New Roman"/>
                <w:color w:val="000000" w:themeColor="text1"/>
                <w:lang w:val="en" w:eastAsia="en-US" w:bidi="ar-SA"/>
              </w:rPr>
              <w:t>Tricalcium aluminate</w:t>
            </w:r>
          </w:p>
          <w:p w14:paraId="0B06DC1F" w14:textId="77777777" w:rsidR="00453F40" w:rsidRPr="00436016" w:rsidRDefault="00453F40" w:rsidP="16EE102D">
            <w:pPr>
              <w:contextualSpacing/>
              <w:rPr>
                <w:rFonts w:eastAsia="Times New Roman" w:cs="Times New Roman"/>
                <w:color w:val="000000"/>
                <w:lang w:eastAsia="en-US" w:bidi="ar-SA"/>
              </w:rPr>
            </w:pPr>
            <w:r w:rsidRPr="00436016">
              <w:rPr>
                <w:rFonts w:eastAsia="Times New Roman" w:cs="Times New Roman"/>
                <w:color w:val="000000" w:themeColor="text1"/>
                <w:lang w:val="en" w:eastAsia="en-US" w:bidi="ar-SA"/>
              </w:rPr>
              <w:t xml:space="preserve"> (Ca</w:t>
            </w:r>
            <w:r w:rsidRPr="00436016">
              <w:rPr>
                <w:rFonts w:eastAsia="Times New Roman" w:cs="Times New Roman"/>
                <w:color w:val="000000" w:themeColor="text1"/>
                <w:vertAlign w:val="subscript"/>
                <w:lang w:val="en" w:eastAsia="en-US" w:bidi="ar-SA"/>
              </w:rPr>
              <w:t>3</w:t>
            </w:r>
            <w:r w:rsidRPr="00436016">
              <w:rPr>
                <w:rFonts w:eastAsia="Times New Roman" w:cs="Times New Roman"/>
                <w:color w:val="000000" w:themeColor="text1"/>
                <w:lang w:val="en" w:eastAsia="en-US" w:bidi="ar-SA"/>
              </w:rPr>
              <w:t>Al</w:t>
            </w:r>
            <w:r w:rsidRPr="00436016">
              <w:rPr>
                <w:rFonts w:eastAsia="Times New Roman" w:cs="Times New Roman"/>
                <w:color w:val="000000" w:themeColor="text1"/>
                <w:vertAlign w:val="subscript"/>
                <w:lang w:val="en" w:eastAsia="en-US" w:bidi="ar-SA"/>
              </w:rPr>
              <w:t>2</w:t>
            </w:r>
            <w:r w:rsidRPr="00436016">
              <w:rPr>
                <w:rFonts w:eastAsia="Times New Roman" w:cs="Times New Roman"/>
                <w:color w:val="000000" w:themeColor="text1"/>
                <w:lang w:val="en" w:eastAsia="en-US" w:bidi="ar-SA"/>
              </w:rPr>
              <w:t>O</w:t>
            </w:r>
            <w:r w:rsidRPr="00436016">
              <w:rPr>
                <w:rFonts w:eastAsia="Times New Roman" w:cs="Times New Roman"/>
                <w:color w:val="000000" w:themeColor="text1"/>
                <w:vertAlign w:val="subscript"/>
                <w:lang w:val="en" w:eastAsia="en-US" w:bidi="ar-SA"/>
              </w:rPr>
              <w:t>6</w:t>
            </w:r>
            <w:r w:rsidRPr="00436016">
              <w:rPr>
                <w:rFonts w:eastAsia="Times New Roman" w:cs="Times New Roman"/>
                <w:color w:val="000000" w:themeColor="text1"/>
                <w:lang w:val="en" w:eastAsia="en-US" w:bidi="ar-SA"/>
              </w:rPr>
              <w:t>)</w:t>
            </w:r>
          </w:p>
        </w:tc>
        <w:tc>
          <w:tcPr>
            <w:tcW w:w="1397"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213755F9" w14:textId="77777777" w:rsidR="00453F40" w:rsidRPr="00436016" w:rsidRDefault="00453F40" w:rsidP="16EE102D">
            <w:pPr>
              <w:rPr>
                <w:color w:val="000000" w:themeColor="text1"/>
                <w:lang w:eastAsia="en-US" w:bidi="ar-SA"/>
              </w:rPr>
            </w:pPr>
            <w:r w:rsidRPr="00436016">
              <w:rPr>
                <w:rFonts w:eastAsia="Times New Roman" w:cs="Times New Roman"/>
                <w:color w:val="000000" w:themeColor="text1"/>
                <w:lang w:eastAsia="en-US" w:bidi="ar-SA"/>
              </w:rPr>
              <w:t>2x2x2</w:t>
            </w:r>
          </w:p>
        </w:tc>
        <w:tc>
          <w:tcPr>
            <w:tcW w:w="112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62E9FA96" w14:textId="77777777" w:rsidR="00453F40" w:rsidRPr="00436016" w:rsidRDefault="00453F40" w:rsidP="16EE102D">
            <w:pPr>
              <w:contextualSpacing/>
              <w:rPr>
                <w:rFonts w:eastAsia="Times New Roman" w:cs="Times New Roman"/>
                <w:color w:val="000000"/>
                <w:lang w:eastAsia="en-US" w:bidi="ar-SA"/>
              </w:rPr>
            </w:pPr>
            <w:r w:rsidRPr="00436016">
              <w:rPr>
                <w:rFonts w:eastAsia="Times New Roman" w:cs="Times New Roman"/>
                <w:color w:val="000000" w:themeColor="text1"/>
                <w:lang w:eastAsia="en-US" w:bidi="ar-SA"/>
              </w:rPr>
              <w:t>NPT</w:t>
            </w:r>
          </w:p>
        </w:tc>
        <w:tc>
          <w:tcPr>
            <w:tcW w:w="148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453F311F" w14:textId="77777777" w:rsidR="00453F40" w:rsidRPr="00436016" w:rsidRDefault="00453F40" w:rsidP="16EE102D">
            <w:pPr>
              <w:rPr>
                <w:color w:val="000000" w:themeColor="text1"/>
                <w:lang w:eastAsia="en-US" w:bidi="ar-SA"/>
              </w:rPr>
            </w:pPr>
            <w:r w:rsidRPr="00436016">
              <w:rPr>
                <w:rFonts w:eastAsia="Times New Roman" w:cs="Times New Roman"/>
                <w:color w:val="000000" w:themeColor="text1"/>
                <w:lang w:eastAsia="en-US" w:bidi="ar-SA"/>
              </w:rPr>
              <w:t>500</w:t>
            </w:r>
          </w:p>
        </w:tc>
        <w:tc>
          <w:tcPr>
            <w:tcW w:w="13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244C49EE" w14:textId="77777777" w:rsidR="00453F40" w:rsidRPr="00436016" w:rsidRDefault="00453F40" w:rsidP="16EE102D">
            <w:pPr>
              <w:rPr>
                <w:color w:val="000000" w:themeColor="text1"/>
                <w:lang w:eastAsia="en-US" w:bidi="ar-SA"/>
              </w:rPr>
            </w:pPr>
            <w:r w:rsidRPr="00436016">
              <w:rPr>
                <w:rFonts w:eastAsia="Times New Roman" w:cs="Times New Roman"/>
                <w:color w:val="000000" w:themeColor="text1"/>
                <w:lang w:eastAsia="en-US" w:bidi="ar-SA"/>
              </w:rPr>
              <w:t>250</w:t>
            </w:r>
          </w:p>
        </w:tc>
      </w:tr>
      <w:tr w:rsidR="00453F40" w:rsidRPr="00436016" w14:paraId="01616003" w14:textId="77777777" w:rsidTr="16EE102D">
        <w:tc>
          <w:tcPr>
            <w:tcW w:w="5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75578075" w14:textId="77777777" w:rsidR="00453F40" w:rsidRPr="00436016" w:rsidRDefault="00453F40" w:rsidP="16EE102D">
            <w:pPr>
              <w:contextualSpacing/>
              <w:rPr>
                <w:rFonts w:eastAsia="Times New Roman" w:cs="Times New Roman"/>
                <w:color w:val="000000"/>
                <w:lang w:eastAsia="en-US" w:bidi="ar-SA"/>
              </w:rPr>
            </w:pPr>
            <w:r w:rsidRPr="00436016">
              <w:rPr>
                <w:rFonts w:eastAsia="Times New Roman" w:cs="Times New Roman"/>
                <w:color w:val="000000" w:themeColor="text1"/>
                <w:lang w:val="en" w:eastAsia="en-US" w:bidi="ar-SA"/>
              </w:rPr>
              <w:t>12</w:t>
            </w:r>
          </w:p>
        </w:tc>
        <w:tc>
          <w:tcPr>
            <w:tcW w:w="3175"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38E7F23A" w14:textId="77777777" w:rsidR="00453F40" w:rsidRPr="00436016" w:rsidRDefault="00453F40" w:rsidP="16EE102D">
            <w:pPr>
              <w:contextualSpacing/>
              <w:rPr>
                <w:rFonts w:eastAsia="Times New Roman" w:cs="Times New Roman"/>
                <w:color w:val="000000"/>
                <w:lang w:val="es-ES" w:eastAsia="en-US" w:bidi="ar-SA"/>
              </w:rPr>
            </w:pPr>
            <w:r w:rsidRPr="00436016">
              <w:rPr>
                <w:rFonts w:eastAsia="Times New Roman" w:cs="Times New Roman"/>
                <w:color w:val="000000" w:themeColor="text1"/>
                <w:lang w:val="es-ES" w:eastAsia="en-US" w:bidi="ar-SA"/>
              </w:rPr>
              <w:t>Hydrogarnet (Ca</w:t>
            </w:r>
            <w:r w:rsidRPr="00436016">
              <w:rPr>
                <w:rFonts w:eastAsia="Times New Roman" w:cs="Times New Roman"/>
                <w:color w:val="000000" w:themeColor="text1"/>
                <w:vertAlign w:val="subscript"/>
                <w:lang w:val="es-ES" w:eastAsia="en-US" w:bidi="ar-SA"/>
              </w:rPr>
              <w:t>3</w:t>
            </w:r>
            <w:r w:rsidRPr="00436016">
              <w:rPr>
                <w:rFonts w:eastAsia="Times New Roman" w:cs="Times New Roman"/>
                <w:color w:val="000000" w:themeColor="text1"/>
                <w:lang w:val="es-ES" w:eastAsia="en-US" w:bidi="ar-SA"/>
              </w:rPr>
              <w:t xml:space="preserve"> Al</w:t>
            </w:r>
            <w:r w:rsidRPr="00436016">
              <w:rPr>
                <w:rFonts w:eastAsia="Times New Roman" w:cs="Times New Roman"/>
                <w:color w:val="000000" w:themeColor="text1"/>
                <w:vertAlign w:val="subscript"/>
                <w:lang w:val="es-ES" w:eastAsia="en-US" w:bidi="ar-SA"/>
              </w:rPr>
              <w:t>2</w:t>
            </w:r>
            <w:r w:rsidRPr="00436016">
              <w:rPr>
                <w:rFonts w:eastAsia="Times New Roman" w:cs="Times New Roman"/>
                <w:color w:val="000000" w:themeColor="text1"/>
                <w:lang w:val="es-ES" w:eastAsia="en-US" w:bidi="ar-SA"/>
              </w:rPr>
              <w:t xml:space="preserve"> O</w:t>
            </w:r>
            <w:r w:rsidRPr="00436016">
              <w:rPr>
                <w:rFonts w:eastAsia="Times New Roman" w:cs="Times New Roman"/>
                <w:color w:val="000000" w:themeColor="text1"/>
                <w:vertAlign w:val="subscript"/>
                <w:lang w:val="es-ES" w:eastAsia="en-US" w:bidi="ar-SA"/>
              </w:rPr>
              <w:t>12</w:t>
            </w:r>
            <w:r w:rsidRPr="00436016">
              <w:rPr>
                <w:rFonts w:eastAsia="Times New Roman" w:cs="Times New Roman"/>
                <w:color w:val="000000" w:themeColor="text1"/>
                <w:lang w:val="es-ES" w:eastAsia="en-US" w:bidi="ar-SA"/>
              </w:rPr>
              <w:t xml:space="preserve"> H</w:t>
            </w:r>
            <w:r w:rsidRPr="00436016">
              <w:rPr>
                <w:rFonts w:eastAsia="Times New Roman" w:cs="Times New Roman"/>
                <w:color w:val="000000" w:themeColor="text1"/>
                <w:vertAlign w:val="subscript"/>
                <w:lang w:val="es-ES" w:eastAsia="en-US" w:bidi="ar-SA"/>
              </w:rPr>
              <w:t>12</w:t>
            </w:r>
            <w:r w:rsidRPr="00436016">
              <w:rPr>
                <w:rFonts w:eastAsia="Times New Roman" w:cs="Times New Roman"/>
                <w:color w:val="000000" w:themeColor="text1"/>
                <w:lang w:val="es-ES" w:eastAsia="en-US" w:bidi="ar-SA"/>
              </w:rPr>
              <w:t>)</w:t>
            </w:r>
          </w:p>
        </w:tc>
        <w:tc>
          <w:tcPr>
            <w:tcW w:w="1397"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3544804D" w14:textId="77777777" w:rsidR="00453F40" w:rsidRPr="00436016" w:rsidRDefault="00453F40" w:rsidP="16EE102D">
            <w:pPr>
              <w:rPr>
                <w:color w:val="000000" w:themeColor="text1"/>
                <w:lang w:eastAsia="en-US" w:bidi="ar-SA"/>
              </w:rPr>
            </w:pPr>
            <w:r w:rsidRPr="00436016">
              <w:rPr>
                <w:rFonts w:eastAsia="Times New Roman" w:cs="Times New Roman"/>
                <w:color w:val="000000" w:themeColor="text1"/>
                <w:lang w:eastAsia="en-US" w:bidi="ar-SA"/>
              </w:rPr>
              <w:t>2x2x2</w:t>
            </w:r>
          </w:p>
        </w:tc>
        <w:tc>
          <w:tcPr>
            <w:tcW w:w="112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1FFACCA9" w14:textId="77777777" w:rsidR="00453F40" w:rsidRPr="00436016" w:rsidRDefault="00453F40" w:rsidP="16EE102D">
            <w:pPr>
              <w:contextualSpacing/>
              <w:rPr>
                <w:rFonts w:eastAsia="Times New Roman" w:cs="Times New Roman"/>
                <w:color w:val="000000"/>
                <w:lang w:eastAsia="en-US" w:bidi="ar-SA"/>
              </w:rPr>
            </w:pPr>
            <w:r w:rsidRPr="00436016">
              <w:rPr>
                <w:rFonts w:eastAsia="Times New Roman" w:cs="Times New Roman"/>
                <w:color w:val="000000" w:themeColor="text1"/>
                <w:lang w:eastAsia="en-US" w:bidi="ar-SA"/>
              </w:rPr>
              <w:t>NPT</w:t>
            </w:r>
          </w:p>
        </w:tc>
        <w:tc>
          <w:tcPr>
            <w:tcW w:w="148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738A3C31" w14:textId="77777777" w:rsidR="00453F40" w:rsidRPr="00436016" w:rsidRDefault="00453F40" w:rsidP="16EE102D">
            <w:pPr>
              <w:rPr>
                <w:color w:val="000000" w:themeColor="text1"/>
                <w:lang w:eastAsia="en-US" w:bidi="ar-SA"/>
              </w:rPr>
            </w:pPr>
            <w:r w:rsidRPr="00436016">
              <w:rPr>
                <w:rFonts w:eastAsia="Times New Roman" w:cs="Times New Roman"/>
                <w:color w:val="000000" w:themeColor="text1"/>
                <w:lang w:eastAsia="en-US" w:bidi="ar-SA"/>
              </w:rPr>
              <w:t>500</w:t>
            </w:r>
          </w:p>
        </w:tc>
        <w:tc>
          <w:tcPr>
            <w:tcW w:w="13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19342AF9" w14:textId="77777777" w:rsidR="00453F40" w:rsidRPr="00436016" w:rsidRDefault="00453F40" w:rsidP="16EE102D">
            <w:pPr>
              <w:rPr>
                <w:color w:val="000000" w:themeColor="text1"/>
                <w:lang w:eastAsia="en-US" w:bidi="ar-SA"/>
              </w:rPr>
            </w:pPr>
            <w:r w:rsidRPr="00436016">
              <w:rPr>
                <w:rFonts w:eastAsia="Times New Roman" w:cs="Times New Roman"/>
                <w:color w:val="000000" w:themeColor="text1"/>
                <w:lang w:eastAsia="en-US" w:bidi="ar-SA"/>
              </w:rPr>
              <w:t>250</w:t>
            </w:r>
          </w:p>
        </w:tc>
      </w:tr>
      <w:tr w:rsidR="00453F40" w:rsidRPr="00436016" w14:paraId="7E66077D" w14:textId="77777777" w:rsidTr="16EE102D">
        <w:tc>
          <w:tcPr>
            <w:tcW w:w="5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0FAD067E"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val="en" w:eastAsia="en-US" w:bidi="ar-SA"/>
              </w:rPr>
              <w:t>13</w:t>
            </w:r>
          </w:p>
        </w:tc>
        <w:tc>
          <w:tcPr>
            <w:tcW w:w="3175"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7BDEDA7A" w14:textId="77777777" w:rsidR="00453F40" w:rsidRPr="00436016" w:rsidRDefault="00453F40">
            <w:pPr>
              <w:contextualSpacing/>
              <w:rPr>
                <w:rFonts w:eastAsia="Times New Roman" w:cs="Times New Roman"/>
                <w:color w:val="000000"/>
                <w:lang w:val="es-ES_tradnl" w:eastAsia="en-US" w:bidi="ar-SA"/>
              </w:rPr>
            </w:pPr>
            <w:r w:rsidRPr="00436016">
              <w:rPr>
                <w:rFonts w:eastAsia="Times New Roman" w:cs="Times New Roman"/>
                <w:color w:val="000000"/>
                <w:lang w:val="es-ES_tradnl" w:eastAsia="en-US" w:bidi="ar-SA"/>
              </w:rPr>
              <w:t>Ettringite (Ca</w:t>
            </w:r>
            <w:r w:rsidRPr="00436016">
              <w:rPr>
                <w:rFonts w:eastAsia="Times New Roman" w:cs="Times New Roman"/>
                <w:color w:val="000000"/>
                <w:vertAlign w:val="subscript"/>
                <w:lang w:val="es-ES_tradnl" w:eastAsia="en-US" w:bidi="ar-SA"/>
              </w:rPr>
              <w:t>6</w:t>
            </w:r>
            <w:r w:rsidRPr="00436016">
              <w:rPr>
                <w:rFonts w:eastAsia="Times New Roman" w:cs="Times New Roman"/>
                <w:color w:val="000000"/>
                <w:lang w:val="es-ES_tradnl" w:eastAsia="en-US" w:bidi="ar-SA"/>
              </w:rPr>
              <w:t>Al</w:t>
            </w:r>
            <w:r w:rsidRPr="00436016">
              <w:rPr>
                <w:rFonts w:eastAsia="Times New Roman" w:cs="Times New Roman"/>
                <w:color w:val="000000"/>
                <w:vertAlign w:val="subscript"/>
                <w:lang w:val="es-ES_tradnl" w:eastAsia="en-US" w:bidi="ar-SA"/>
              </w:rPr>
              <w:t>2</w:t>
            </w:r>
            <w:r w:rsidRPr="00436016">
              <w:rPr>
                <w:rFonts w:eastAsia="Times New Roman" w:cs="Times New Roman"/>
                <w:color w:val="000000"/>
                <w:lang w:val="es-ES_tradnl" w:eastAsia="en-US" w:bidi="ar-SA"/>
              </w:rPr>
              <w:t>(SO</w:t>
            </w:r>
            <w:r w:rsidRPr="00436016">
              <w:rPr>
                <w:rFonts w:eastAsia="Times New Roman" w:cs="Times New Roman"/>
                <w:color w:val="000000"/>
                <w:vertAlign w:val="subscript"/>
                <w:lang w:val="es-ES_tradnl" w:eastAsia="en-US" w:bidi="ar-SA"/>
              </w:rPr>
              <w:t>4</w:t>
            </w:r>
            <w:r w:rsidRPr="00436016">
              <w:rPr>
                <w:rFonts w:eastAsia="Times New Roman" w:cs="Times New Roman"/>
                <w:color w:val="000000"/>
                <w:lang w:val="es-ES_tradnl" w:eastAsia="en-US" w:bidi="ar-SA"/>
              </w:rPr>
              <w:t>)</w:t>
            </w:r>
            <w:r w:rsidRPr="00436016">
              <w:rPr>
                <w:rFonts w:eastAsia="Times New Roman" w:cs="Times New Roman"/>
                <w:color w:val="000000"/>
                <w:vertAlign w:val="subscript"/>
                <w:lang w:val="es-ES_tradnl" w:eastAsia="en-US" w:bidi="ar-SA"/>
              </w:rPr>
              <w:t>3</w:t>
            </w:r>
            <w:r w:rsidRPr="00436016">
              <w:rPr>
                <w:rFonts w:eastAsia="Times New Roman" w:cs="Times New Roman"/>
                <w:color w:val="000000"/>
                <w:lang w:val="es-ES_tradnl" w:eastAsia="en-US" w:bidi="ar-SA"/>
              </w:rPr>
              <w:t>(OH)12.26H</w:t>
            </w:r>
            <w:r w:rsidRPr="00436016">
              <w:rPr>
                <w:rFonts w:eastAsia="Times New Roman" w:cs="Times New Roman"/>
                <w:color w:val="000000"/>
                <w:vertAlign w:val="subscript"/>
                <w:lang w:val="es-ES_tradnl" w:eastAsia="en-US" w:bidi="ar-SA"/>
              </w:rPr>
              <w:t>2</w:t>
            </w:r>
            <w:r w:rsidRPr="00436016">
              <w:rPr>
                <w:rFonts w:eastAsia="Times New Roman" w:cs="Times New Roman"/>
                <w:color w:val="000000"/>
                <w:lang w:val="es-ES_tradnl" w:eastAsia="en-US" w:bidi="ar-SA"/>
              </w:rPr>
              <w:t>O)</w:t>
            </w:r>
          </w:p>
        </w:tc>
        <w:tc>
          <w:tcPr>
            <w:tcW w:w="1397"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2F706355"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2x2x1</w:t>
            </w:r>
          </w:p>
        </w:tc>
        <w:tc>
          <w:tcPr>
            <w:tcW w:w="112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059F906B"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NPT</w:t>
            </w:r>
          </w:p>
        </w:tc>
        <w:tc>
          <w:tcPr>
            <w:tcW w:w="148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557418DC"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220</w:t>
            </w:r>
          </w:p>
        </w:tc>
        <w:tc>
          <w:tcPr>
            <w:tcW w:w="13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61EA8E68"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750</w:t>
            </w:r>
          </w:p>
        </w:tc>
      </w:tr>
      <w:tr w:rsidR="00453F40" w:rsidRPr="00436016" w14:paraId="0C57E4BC" w14:textId="77777777" w:rsidTr="16EE102D">
        <w:tc>
          <w:tcPr>
            <w:tcW w:w="5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2B3A5334" w14:textId="77777777" w:rsidR="00453F40" w:rsidRPr="00436016" w:rsidRDefault="00453F40" w:rsidP="16EE102D">
            <w:pPr>
              <w:contextualSpacing/>
              <w:rPr>
                <w:rFonts w:eastAsia="Times New Roman" w:cs="Times New Roman"/>
                <w:color w:val="000000"/>
                <w:lang w:eastAsia="en-US" w:bidi="ar-SA"/>
              </w:rPr>
            </w:pPr>
            <w:r w:rsidRPr="00436016">
              <w:rPr>
                <w:rFonts w:eastAsia="Times New Roman" w:cs="Times New Roman"/>
                <w:color w:val="000000" w:themeColor="text1"/>
                <w:lang w:val="en" w:eastAsia="en-US" w:bidi="ar-SA"/>
              </w:rPr>
              <w:t>14</w:t>
            </w:r>
          </w:p>
        </w:tc>
        <w:tc>
          <w:tcPr>
            <w:tcW w:w="3175"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7796B10D" w14:textId="77777777" w:rsidR="00453F40" w:rsidRPr="00436016" w:rsidRDefault="00453F40" w:rsidP="16EE102D">
            <w:pPr>
              <w:contextualSpacing/>
              <w:rPr>
                <w:rFonts w:eastAsia="Times New Roman" w:cs="Times New Roman"/>
                <w:color w:val="000000"/>
                <w:lang w:eastAsia="en-US" w:bidi="ar-SA"/>
              </w:rPr>
            </w:pPr>
            <w:r w:rsidRPr="00436016">
              <w:rPr>
                <w:rFonts w:eastAsia="Times New Roman" w:cs="Times New Roman"/>
                <w:color w:val="000000" w:themeColor="text1"/>
                <w:lang w:val="en" w:eastAsia="en-US" w:bidi="ar-SA"/>
              </w:rPr>
              <w:t>Quartz (SiO</w:t>
            </w:r>
            <w:r w:rsidRPr="00436016">
              <w:rPr>
                <w:rFonts w:eastAsia="Times New Roman" w:cs="Times New Roman"/>
                <w:color w:val="000000" w:themeColor="text1"/>
                <w:vertAlign w:val="subscript"/>
                <w:lang w:val="en" w:eastAsia="en-US" w:bidi="ar-SA"/>
              </w:rPr>
              <w:t>2</w:t>
            </w:r>
            <w:r w:rsidRPr="00436016">
              <w:rPr>
                <w:rFonts w:eastAsia="Times New Roman" w:cs="Times New Roman"/>
                <w:color w:val="000000" w:themeColor="text1"/>
                <w:lang w:val="en" w:eastAsia="en-US" w:bidi="ar-SA"/>
              </w:rPr>
              <w:t>)</w:t>
            </w:r>
          </w:p>
        </w:tc>
        <w:tc>
          <w:tcPr>
            <w:tcW w:w="1397"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6B1344A5" w14:textId="77777777" w:rsidR="00453F40" w:rsidRPr="00436016" w:rsidRDefault="00453F40" w:rsidP="16EE102D">
            <w:pPr>
              <w:contextualSpacing/>
              <w:rPr>
                <w:rFonts w:eastAsia="Times New Roman" w:cs="Times New Roman"/>
                <w:color w:val="000000"/>
                <w:lang w:eastAsia="en-US" w:bidi="ar-SA"/>
              </w:rPr>
            </w:pPr>
            <w:r w:rsidRPr="00436016">
              <w:rPr>
                <w:rFonts w:eastAsia="Times New Roman" w:cs="Times New Roman"/>
                <w:color w:val="000000" w:themeColor="text1"/>
                <w:lang w:eastAsia="en-US" w:bidi="ar-SA"/>
              </w:rPr>
              <w:t>3x3x3</w:t>
            </w:r>
          </w:p>
        </w:tc>
        <w:tc>
          <w:tcPr>
            <w:tcW w:w="112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5D3D50C5" w14:textId="77777777" w:rsidR="00453F40" w:rsidRPr="00436016" w:rsidRDefault="00453F40" w:rsidP="16EE102D">
            <w:pPr>
              <w:contextualSpacing/>
              <w:rPr>
                <w:rFonts w:eastAsia="Times New Roman" w:cs="Times New Roman"/>
                <w:color w:val="000000"/>
                <w:lang w:eastAsia="en-US" w:bidi="ar-SA"/>
              </w:rPr>
            </w:pPr>
            <w:r w:rsidRPr="00436016">
              <w:rPr>
                <w:rFonts w:eastAsia="Times New Roman" w:cs="Times New Roman"/>
                <w:color w:val="000000" w:themeColor="text1"/>
                <w:lang w:eastAsia="en-US" w:bidi="ar-SA"/>
              </w:rPr>
              <w:t>NPT</w:t>
            </w:r>
          </w:p>
        </w:tc>
        <w:tc>
          <w:tcPr>
            <w:tcW w:w="148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145085E3" w14:textId="77777777" w:rsidR="00453F40" w:rsidRPr="00436016" w:rsidRDefault="00453F40" w:rsidP="16EE102D">
            <w:pPr>
              <w:rPr>
                <w:color w:val="000000" w:themeColor="text1"/>
                <w:lang w:eastAsia="en-US" w:bidi="ar-SA"/>
              </w:rPr>
            </w:pPr>
            <w:r w:rsidRPr="00436016">
              <w:rPr>
                <w:rFonts w:eastAsia="Times New Roman" w:cs="Times New Roman"/>
                <w:color w:val="000000" w:themeColor="text1"/>
                <w:lang w:eastAsia="en-US" w:bidi="ar-SA"/>
              </w:rPr>
              <w:t>500</w:t>
            </w:r>
          </w:p>
        </w:tc>
        <w:tc>
          <w:tcPr>
            <w:tcW w:w="13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702D13A7" w14:textId="77777777" w:rsidR="00453F40" w:rsidRPr="00436016" w:rsidRDefault="00453F40" w:rsidP="16EE102D">
            <w:pPr>
              <w:rPr>
                <w:color w:val="000000" w:themeColor="text1"/>
                <w:lang w:eastAsia="en-US" w:bidi="ar-SA"/>
              </w:rPr>
            </w:pPr>
            <w:r w:rsidRPr="00436016">
              <w:rPr>
                <w:rFonts w:eastAsia="Times New Roman" w:cs="Times New Roman"/>
                <w:color w:val="000000" w:themeColor="text1"/>
                <w:lang w:eastAsia="en-US" w:bidi="ar-SA"/>
              </w:rPr>
              <w:t>250</w:t>
            </w:r>
          </w:p>
        </w:tc>
      </w:tr>
      <w:tr w:rsidR="00453F40" w:rsidRPr="00436016" w14:paraId="5BAAF03C" w14:textId="77777777" w:rsidTr="16EE102D">
        <w:tc>
          <w:tcPr>
            <w:tcW w:w="5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22EEA58A"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15</w:t>
            </w:r>
          </w:p>
        </w:tc>
        <w:tc>
          <w:tcPr>
            <w:tcW w:w="3175"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38515D2D"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val="en" w:eastAsia="en-US" w:bidi="ar-SA"/>
              </w:rPr>
              <w:t>Sodium Chloride (NaCl)</w:t>
            </w:r>
          </w:p>
        </w:tc>
        <w:tc>
          <w:tcPr>
            <w:tcW w:w="1397"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24704A1C"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4x4x4</w:t>
            </w:r>
          </w:p>
        </w:tc>
        <w:tc>
          <w:tcPr>
            <w:tcW w:w="112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02D7E7F2"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NPT</w:t>
            </w:r>
          </w:p>
        </w:tc>
        <w:tc>
          <w:tcPr>
            <w:tcW w:w="148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2FE9E53D"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220</w:t>
            </w:r>
          </w:p>
        </w:tc>
        <w:tc>
          <w:tcPr>
            <w:tcW w:w="13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3B0C2317"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790</w:t>
            </w:r>
          </w:p>
        </w:tc>
      </w:tr>
      <w:tr w:rsidR="00453F40" w:rsidRPr="00436016" w14:paraId="0308B30F" w14:textId="77777777" w:rsidTr="16EE102D">
        <w:tc>
          <w:tcPr>
            <w:tcW w:w="5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47CF278E"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16</w:t>
            </w:r>
          </w:p>
        </w:tc>
        <w:tc>
          <w:tcPr>
            <w:tcW w:w="3175"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712D52CB"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val="en" w:eastAsia="en-US" w:bidi="ar-SA"/>
              </w:rPr>
              <w:t>Potassium Chloride (KCl)</w:t>
            </w:r>
          </w:p>
        </w:tc>
        <w:tc>
          <w:tcPr>
            <w:tcW w:w="1397"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72CE1846"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4x4x4</w:t>
            </w:r>
          </w:p>
        </w:tc>
        <w:tc>
          <w:tcPr>
            <w:tcW w:w="112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6786303C"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NPT</w:t>
            </w:r>
          </w:p>
        </w:tc>
        <w:tc>
          <w:tcPr>
            <w:tcW w:w="148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21F562E9"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200</w:t>
            </w:r>
          </w:p>
        </w:tc>
        <w:tc>
          <w:tcPr>
            <w:tcW w:w="13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5DE05AD0"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800</w:t>
            </w:r>
          </w:p>
        </w:tc>
      </w:tr>
      <w:tr w:rsidR="00453F40" w:rsidRPr="00436016" w14:paraId="6E151A98" w14:textId="77777777" w:rsidTr="16EE102D">
        <w:tc>
          <w:tcPr>
            <w:tcW w:w="5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7FCA0396"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17</w:t>
            </w:r>
          </w:p>
        </w:tc>
        <w:tc>
          <w:tcPr>
            <w:tcW w:w="3175"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03F89A18"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val="en" w:eastAsia="en-US" w:bidi="ar-SA"/>
              </w:rPr>
              <w:t>Sodium Hydroxide (NaOH)</w:t>
            </w:r>
          </w:p>
        </w:tc>
        <w:tc>
          <w:tcPr>
            <w:tcW w:w="1397"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733C33DA"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4x1x4</w:t>
            </w:r>
          </w:p>
        </w:tc>
        <w:tc>
          <w:tcPr>
            <w:tcW w:w="112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679E27AE"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NPT</w:t>
            </w:r>
          </w:p>
        </w:tc>
        <w:tc>
          <w:tcPr>
            <w:tcW w:w="148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39653739"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300</w:t>
            </w:r>
          </w:p>
        </w:tc>
        <w:tc>
          <w:tcPr>
            <w:tcW w:w="13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7B044697"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1200</w:t>
            </w:r>
          </w:p>
        </w:tc>
      </w:tr>
      <w:tr w:rsidR="00453F40" w:rsidRPr="00436016" w14:paraId="28FF7DBF" w14:textId="77777777" w:rsidTr="16EE102D">
        <w:tc>
          <w:tcPr>
            <w:tcW w:w="5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3AAA3048"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18</w:t>
            </w:r>
          </w:p>
        </w:tc>
        <w:tc>
          <w:tcPr>
            <w:tcW w:w="3175"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2E0B05C3"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val="en" w:eastAsia="en-US" w:bidi="ar-SA"/>
              </w:rPr>
              <w:t>Potassium hydroxide (KOH)</w:t>
            </w:r>
          </w:p>
        </w:tc>
        <w:tc>
          <w:tcPr>
            <w:tcW w:w="1397"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77E8C7E1"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4x4x3</w:t>
            </w:r>
          </w:p>
        </w:tc>
        <w:tc>
          <w:tcPr>
            <w:tcW w:w="112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3848EBDD"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NPT</w:t>
            </w:r>
          </w:p>
        </w:tc>
        <w:tc>
          <w:tcPr>
            <w:tcW w:w="148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608D5121"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300</w:t>
            </w:r>
          </w:p>
        </w:tc>
        <w:tc>
          <w:tcPr>
            <w:tcW w:w="13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286E42A5"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1200</w:t>
            </w:r>
          </w:p>
        </w:tc>
      </w:tr>
      <w:tr w:rsidR="00453F40" w:rsidRPr="00436016" w14:paraId="472DD0A3" w14:textId="77777777" w:rsidTr="16EE102D">
        <w:tc>
          <w:tcPr>
            <w:tcW w:w="5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6C87DF00"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19</w:t>
            </w:r>
          </w:p>
        </w:tc>
        <w:tc>
          <w:tcPr>
            <w:tcW w:w="3175"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3383024E"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val="en" w:eastAsia="en-US" w:bidi="ar-SA"/>
              </w:rPr>
              <w:t>Calcium chloride (CaCl</w:t>
            </w:r>
            <w:r w:rsidRPr="00436016">
              <w:rPr>
                <w:rFonts w:eastAsia="Times New Roman" w:cs="Times New Roman"/>
                <w:color w:val="000000"/>
                <w:vertAlign w:val="subscript"/>
                <w:lang w:val="en" w:eastAsia="en-US" w:bidi="ar-SA"/>
              </w:rPr>
              <w:t>2</w:t>
            </w:r>
            <w:r w:rsidRPr="00436016">
              <w:rPr>
                <w:rFonts w:eastAsia="Times New Roman" w:cs="Times New Roman"/>
                <w:color w:val="000000"/>
                <w:lang w:val="en" w:eastAsia="en-US" w:bidi="ar-SA"/>
              </w:rPr>
              <w:t>)</w:t>
            </w:r>
          </w:p>
        </w:tc>
        <w:tc>
          <w:tcPr>
            <w:tcW w:w="1397"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43FC3530"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2x2x3</w:t>
            </w:r>
          </w:p>
        </w:tc>
        <w:tc>
          <w:tcPr>
            <w:tcW w:w="112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3D915DE3"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NPT</w:t>
            </w:r>
          </w:p>
        </w:tc>
        <w:tc>
          <w:tcPr>
            <w:tcW w:w="1483"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0CCB9314"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300</w:t>
            </w:r>
          </w:p>
        </w:tc>
        <w:tc>
          <w:tcPr>
            <w:tcW w:w="1311" w:type="dxa"/>
            <w:tcBorders>
              <w:top w:val="none" w:sz="4" w:space="0" w:color="000000" w:themeColor="text1"/>
              <w:left w:val="none" w:sz="4" w:space="0" w:color="000000" w:themeColor="text1"/>
              <w:bottom w:val="single" w:sz="8" w:space="0" w:color="auto"/>
              <w:right w:val="none" w:sz="4" w:space="0" w:color="000000" w:themeColor="text1"/>
            </w:tcBorders>
            <w:shd w:val="clear" w:color="auto" w:fill="auto"/>
            <w:vAlign w:val="center"/>
          </w:tcPr>
          <w:p w14:paraId="78D60FEC" w14:textId="77777777" w:rsidR="00453F40" w:rsidRPr="00436016" w:rsidRDefault="00453F40">
            <w:pPr>
              <w:contextualSpacing/>
              <w:rPr>
                <w:rFonts w:eastAsia="Times New Roman" w:cs="Times New Roman"/>
                <w:color w:val="000000"/>
                <w:lang w:eastAsia="en-US" w:bidi="ar-SA"/>
              </w:rPr>
            </w:pPr>
            <w:r w:rsidRPr="00436016">
              <w:rPr>
                <w:rFonts w:eastAsia="Times New Roman" w:cs="Times New Roman"/>
                <w:color w:val="000000"/>
                <w:lang w:eastAsia="en-US" w:bidi="ar-SA"/>
              </w:rPr>
              <w:t>1000 </w:t>
            </w:r>
          </w:p>
        </w:tc>
      </w:tr>
    </w:tbl>
    <w:p w14:paraId="43A9D974" w14:textId="77777777" w:rsidR="00453F40" w:rsidRPr="00436016" w:rsidRDefault="00453F4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53F40" w:rsidRPr="00436016" w14:paraId="5C32F95E" w14:textId="77777777">
        <w:tc>
          <w:tcPr>
            <w:tcW w:w="9350" w:type="dxa"/>
          </w:tcPr>
          <w:p w14:paraId="6608019E" w14:textId="77777777" w:rsidR="00453F40" w:rsidRPr="00436016" w:rsidRDefault="00453F40">
            <w:pPr>
              <w:jc w:val="center"/>
            </w:pPr>
            <w:r w:rsidRPr="00436016">
              <w:rPr>
                <w:noProof/>
                <w:lang w:eastAsia="en-US" w:bidi="ar-SA"/>
              </w:rPr>
              <w:drawing>
                <wp:inline distT="0" distB="0" distL="0" distR="0" wp14:anchorId="60FCA9F0" wp14:editId="1F83D37A">
                  <wp:extent cx="3678502" cy="2926080"/>
                  <wp:effectExtent l="0" t="0" r="0" b="7620"/>
                  <wp:docPr id="1" name="Picture 1542209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pic:cNvPicPr>
                        </pic:nvPicPr>
                        <pic:blipFill>
                          <a:blip r:embed="rId9"/>
                          <a:stretch/>
                        </pic:blipFill>
                        <pic:spPr bwMode="auto">
                          <a:xfrm>
                            <a:off x="0" y="0"/>
                            <a:ext cx="3685619" cy="2931741"/>
                          </a:xfrm>
                          <a:prstGeom prst="rect">
                            <a:avLst/>
                          </a:prstGeom>
                        </pic:spPr>
                      </pic:pic>
                    </a:graphicData>
                  </a:graphic>
                </wp:inline>
              </w:drawing>
            </w:r>
          </w:p>
        </w:tc>
      </w:tr>
      <w:tr w:rsidR="00453F40" w:rsidRPr="00436016" w14:paraId="405E6EF0" w14:textId="77777777">
        <w:tc>
          <w:tcPr>
            <w:tcW w:w="9350" w:type="dxa"/>
          </w:tcPr>
          <w:p w14:paraId="2A95655D" w14:textId="04AC473F" w:rsidR="00453F40" w:rsidRPr="00436016" w:rsidRDefault="00453F40">
            <w:r w:rsidRPr="00436016">
              <w:t>Figure S1. Coordination number versus Ca-O distance for Bonaccorsi’s 14</w:t>
            </w:r>
            <w:r w:rsidRPr="00436016">
              <w:rPr>
                <w:rFonts w:cs="Times New Roman"/>
              </w:rPr>
              <w:t>Å</w:t>
            </w:r>
            <w:r w:rsidRPr="00436016">
              <w:t xml:space="preserve"> tobermorite </w:t>
            </w:r>
            <w:sdt>
              <w:sdtPr>
                <w:rPr>
                  <w:color w:val="000000"/>
                </w:rPr>
                <w:tag w:val="MENDELEY_CITATION_v3_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"/>
                <w:id w:val="162444499"/>
                <w:placeholder>
                  <w:docPart w:val="DefaultPlaceholder_-1854013440"/>
                </w:placeholder>
              </w:sdtPr>
              <w:sdtEndPr/>
              <w:sdtContent>
                <w:r w:rsidR="00AC31A8" w:rsidRPr="00436016">
                  <w:rPr>
                    <w:color w:val="000000"/>
                  </w:rPr>
                  <w:t>[15]</w:t>
                </w:r>
              </w:sdtContent>
            </w:sdt>
            <w:r w:rsidRPr="00436016">
              <w:t xml:space="preserve"> and the resulting structure form the ERICA FF shown in Figure 6 (d) in the main text.</w:t>
            </w:r>
          </w:p>
        </w:tc>
      </w:tr>
    </w:tbl>
    <w:p w14:paraId="01D2B1FA" w14:textId="77777777" w:rsidR="00453F40" w:rsidRPr="00436016" w:rsidRDefault="00453F40"/>
    <w:p w14:paraId="0B026D8F" w14:textId="77777777" w:rsidR="00453F40" w:rsidRPr="00436016" w:rsidRDefault="00453F40">
      <w:pPr>
        <w:spacing w:after="160" w:line="259" w:lineRule="auto"/>
        <w:rPr>
          <w:rFonts w:asciiTheme="majorBidi" w:eastAsia="Times New Roman" w:hAnsiTheme="majorBidi" w:cstheme="majorBidi"/>
          <w:b/>
          <w:bCs/>
          <w:lang w:eastAsia="en-US" w:bidi="ar-SA"/>
        </w:rPr>
      </w:pPr>
      <w:r w:rsidRPr="00436016">
        <w:rPr>
          <w:rFonts w:asciiTheme="majorBidi" w:eastAsiaTheme="minorHAnsi" w:hAnsiTheme="majorBidi" w:cstheme="majorBidi"/>
          <w:b/>
          <w:bCs/>
          <w:lang w:eastAsia="en-US" w:bidi="ar-SA"/>
        </w:rPr>
        <w:t>S8. Surface energy calculations and morphology predictions</w:t>
      </w:r>
    </w:p>
    <w:p w14:paraId="7731C118" w14:textId="5BA31F43" w:rsidR="00453F40" w:rsidRPr="00436016" w:rsidRDefault="00453F40">
      <w:pPr>
        <w:rPr>
          <w:rFonts w:eastAsiaTheme="minorHAnsi"/>
          <w:lang w:eastAsia="en-US" w:bidi="ar-SA"/>
        </w:rPr>
      </w:pPr>
      <w:r w:rsidRPr="00436016">
        <w:rPr>
          <w:rFonts w:asciiTheme="majorBidi" w:eastAsiaTheme="minorHAnsi" w:hAnsiTheme="majorBidi" w:cstheme="majorBidi"/>
          <w:lang w:eastAsia="en-US" w:bidi="ar-SA"/>
        </w:rPr>
        <w:t xml:space="preserve">The Time step used is 0.7 fs. A cutoff  of 8.5 Å was used between short-range interaction and long-range interaction like the work of Galmarini et al. </w:t>
      </w:r>
      <w:sdt>
        <w:sdtPr>
          <w:rPr>
            <w:rFonts w:asciiTheme="majorBidi" w:eastAsiaTheme="minorHAnsi" w:hAnsiTheme="majorBidi" w:cstheme="majorBidi"/>
            <w:color w:val="000000"/>
            <w:lang w:eastAsia="en-US" w:bidi="ar-SA"/>
          </w:rPr>
          <w:tag w:val="MENDELEY_CITATION_v3_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"/>
          <w:id w:val="2098584589"/>
          <w:placeholder>
            <w:docPart w:val="DefaultPlaceholder_-1854013440"/>
          </w:placeholder>
        </w:sdtPr>
        <w:sdtEndPr>
          <w:rPr>
            <w:rFonts w:ascii="Times New Roman" w:eastAsia="noto sans cjk sc regular" w:hAnsi="Times New Roman" w:cs="FreeSans"/>
            <w:lang w:eastAsia="zh-CN" w:bidi="hi-IN"/>
          </w:rPr>
        </w:sdtEndPr>
        <w:sdtContent>
          <w:r w:rsidR="00AC31A8" w:rsidRPr="00436016">
            <w:rPr>
              <w:color w:val="000000"/>
            </w:rPr>
            <w:t>[3]</w:t>
          </w:r>
        </w:sdtContent>
      </w:sdt>
      <w:r w:rsidRPr="00436016">
        <w:rPr>
          <w:rFonts w:asciiTheme="majorBidi" w:eastAsiaTheme="minorHAnsi" w:hAnsiTheme="majorBidi" w:cstheme="majorBidi"/>
          <w:lang w:eastAsia="en-US" w:bidi="ar-SA"/>
        </w:rPr>
        <w:t>. Like previous parts the total time will be given in equilibration time plus production time. We have used periodic boundary conditions in our simulations.</w:t>
      </w:r>
      <w:r w:rsidRPr="00436016">
        <w:rPr>
          <w:rFonts w:asciiTheme="majorBidi" w:eastAsiaTheme="minorHAnsi" w:hAnsiTheme="majorBidi" w:cstheme="majorBidi"/>
          <w:sz w:val="16"/>
          <w:szCs w:val="16"/>
          <w:lang w:eastAsia="en-US" w:bidi="ar-SA"/>
        </w:rPr>
        <w:t xml:space="preserve"> </w:t>
      </w:r>
      <w:r w:rsidRPr="00436016">
        <w:rPr>
          <w:rFonts w:asciiTheme="majorBidi" w:eastAsiaTheme="minorHAnsi" w:hAnsiTheme="majorBidi" w:cstheme="majorBidi"/>
          <w:lang w:eastAsia="en-US" w:bidi="ar-SA"/>
        </w:rPr>
        <w:t>For bulk portlandite, bulk water and portlandite-water box, the NPT ensemble was used. The final simulations were carried out for 200+800 ps where the first 200 ps were used for equilibration of the system and the following 800 ps were used for all calculations.</w:t>
      </w:r>
    </w:p>
    <w:p w14:paraId="4AC9A4C1" w14:textId="77777777" w:rsidR="00453F40" w:rsidRPr="00436016" w:rsidRDefault="00453F40">
      <w:pPr>
        <w:spacing w:after="160" w:line="259" w:lineRule="auto"/>
        <w:rPr>
          <w:rFonts w:asciiTheme="minorHAnsi" w:eastAsiaTheme="minorHAnsi" w:hAnsiTheme="minorHAnsi" w:cstheme="minorBidi"/>
          <w:sz w:val="22"/>
          <w:szCs w:val="22"/>
          <w:lang w:eastAsia="en-US" w:bidi="ar-SA"/>
        </w:rPr>
      </w:pPr>
    </w:p>
    <w:p w14:paraId="34C25229" w14:textId="09175489" w:rsidR="00453F40" w:rsidRPr="00436016" w:rsidRDefault="00453F40">
      <w:pPr>
        <w:rPr>
          <w:lang w:eastAsia="en-US" w:bidi="ar-SA"/>
        </w:rPr>
      </w:pPr>
      <w:r w:rsidRPr="00436016">
        <w:rPr>
          <w:rFonts w:asciiTheme="minorHAnsi" w:eastAsiaTheme="minorHAnsi" w:hAnsiTheme="minorHAnsi" w:cstheme="minorBidi"/>
          <w:lang w:eastAsia="en-US" w:bidi="ar-SA"/>
        </w:rPr>
        <w:t>For the morphology prediction we used Wulffman software</w:t>
      </w:r>
      <w:r w:rsidR="00FE71CE" w:rsidRPr="00436016">
        <w:rPr>
          <w:rFonts w:asciiTheme="majorBidi" w:eastAsiaTheme="minorHAnsi" w:hAnsiTheme="majorBidi" w:cstheme="majorBidi"/>
          <w:color w:val="000000"/>
          <w:lang w:eastAsia="en-US" w:bidi="ar-SA"/>
        </w:rPr>
        <w:t xml:space="preserve"> </w:t>
      </w:r>
      <w:sdt>
        <w:sdtPr>
          <w:rPr>
            <w:rFonts w:asciiTheme="majorBidi" w:eastAsiaTheme="minorHAnsi" w:hAnsiTheme="majorBidi" w:cstheme="majorBidi"/>
            <w:color w:val="000000"/>
            <w:lang w:eastAsia="en-US" w:bidi="ar-SA"/>
          </w:rPr>
          <w:tag w:val="MENDELEY_CITATION_v3_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"/>
          <w:id w:val="817616529"/>
          <w:placeholder>
            <w:docPart w:val="CCC25A52BC4E8E468CEF8C183C791232"/>
          </w:placeholder>
        </w:sdtPr>
        <w:sdtEndPr>
          <w:rPr>
            <w:rFonts w:ascii="Times New Roman" w:eastAsia="noto sans cjk sc regular" w:hAnsi="Times New Roman" w:cs="FreeSans"/>
            <w:lang w:eastAsia="zh-CN" w:bidi="hi-IN"/>
          </w:rPr>
        </w:sdtEndPr>
        <w:sdtContent>
          <w:r w:rsidR="00AC31A8" w:rsidRPr="00436016">
            <w:rPr>
              <w:color w:val="000000"/>
            </w:rPr>
            <w:t>[3]</w:t>
          </w:r>
        </w:sdtContent>
      </w:sdt>
      <w:r w:rsidRPr="00436016">
        <w:rPr>
          <w:rFonts w:asciiTheme="minorHAnsi" w:eastAsiaTheme="minorHAnsi" w:hAnsiTheme="minorHAnsi" w:cstheme="minorBidi"/>
          <w:lang w:eastAsia="en-US" w:bidi="ar-SA"/>
        </w:rPr>
        <w:t>. This software uses surface energy per each surface to calculate the final equilibrium morphology. Below figure S2 shows the predicted Wulffman shape of portlandite in water and vacuum.</w:t>
      </w:r>
    </w:p>
    <w:p w14:paraId="1DD6C4C4" w14:textId="77777777" w:rsidR="00453F40" w:rsidRPr="00436016" w:rsidRDefault="00453F40">
      <w:pPr>
        <w:rPr>
          <w:rFonts w:asciiTheme="majorBidi" w:eastAsiaTheme="minorHAnsi" w:hAnsiTheme="majorBidi" w:cstheme="majorBidi"/>
          <w:lang w:eastAsia="en-US" w:bidi="ar-SA"/>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53F40" w:rsidRPr="00436016" w14:paraId="4C596C86" w14:textId="77777777">
        <w:tc>
          <w:tcPr>
            <w:tcW w:w="4675" w:type="dxa"/>
          </w:tcPr>
          <w:p w14:paraId="53474CD2" w14:textId="77777777" w:rsidR="00453F40" w:rsidRPr="00436016" w:rsidRDefault="00453F40">
            <w:pPr>
              <w:rPr>
                <w:rFonts w:asciiTheme="majorBidi" w:hAnsiTheme="majorBidi" w:cstheme="majorBidi"/>
                <w:lang w:eastAsia="en-US" w:bidi="ar-SA"/>
              </w:rPr>
            </w:pPr>
            <w:r w:rsidRPr="00436016">
              <w:rPr>
                <w:noProof/>
                <w:sz w:val="20"/>
                <w:szCs w:val="20"/>
                <w:lang w:eastAsia="en-US" w:bidi="ar-SA"/>
              </w:rPr>
              <w:drawing>
                <wp:inline distT="0" distB="0" distL="0" distR="0" wp14:anchorId="024B8CD4" wp14:editId="27665C5C">
                  <wp:extent cx="2553923" cy="19812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pic:blipFill>
                        <pic:spPr bwMode="auto">
                          <a:xfrm>
                            <a:off x="0" y="0"/>
                            <a:ext cx="2553923" cy="1981200"/>
                          </a:xfrm>
                          <a:prstGeom prst="rect">
                            <a:avLst/>
                          </a:prstGeom>
                        </pic:spPr>
                      </pic:pic>
                    </a:graphicData>
                  </a:graphic>
                </wp:inline>
              </w:drawing>
            </w:r>
          </w:p>
        </w:tc>
        <w:tc>
          <w:tcPr>
            <w:tcW w:w="4675" w:type="dxa"/>
          </w:tcPr>
          <w:p w14:paraId="715B0846" w14:textId="77777777" w:rsidR="00453F40" w:rsidRPr="00436016" w:rsidRDefault="00453F40">
            <w:pPr>
              <w:rPr>
                <w:rFonts w:asciiTheme="majorBidi" w:hAnsiTheme="majorBidi" w:cstheme="majorBidi"/>
                <w:lang w:eastAsia="en-US" w:bidi="ar-SA"/>
              </w:rPr>
            </w:pPr>
            <w:r w:rsidRPr="00436016">
              <w:rPr>
                <w:noProof/>
                <w:sz w:val="20"/>
                <w:szCs w:val="20"/>
                <w:lang w:eastAsia="en-US" w:bidi="ar-SA"/>
              </w:rPr>
              <w:drawing>
                <wp:inline distT="0" distB="0" distL="0" distR="0" wp14:anchorId="1CF209DF" wp14:editId="0C716F54">
                  <wp:extent cx="2172685" cy="2100262"/>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1"/>
                          <a:stretch/>
                        </pic:blipFill>
                        <pic:spPr bwMode="auto">
                          <a:xfrm>
                            <a:off x="0" y="0"/>
                            <a:ext cx="2172685" cy="2100262"/>
                          </a:xfrm>
                          <a:prstGeom prst="rect">
                            <a:avLst/>
                          </a:prstGeom>
                        </pic:spPr>
                      </pic:pic>
                    </a:graphicData>
                  </a:graphic>
                </wp:inline>
              </w:drawing>
            </w:r>
          </w:p>
        </w:tc>
      </w:tr>
      <w:tr w:rsidR="00453F40" w:rsidRPr="00436016" w14:paraId="258C0450" w14:textId="77777777">
        <w:tc>
          <w:tcPr>
            <w:tcW w:w="4675" w:type="dxa"/>
          </w:tcPr>
          <w:p w14:paraId="1DA53DB4" w14:textId="77777777" w:rsidR="00453F40" w:rsidRPr="00436016" w:rsidRDefault="00453F40">
            <w:pPr>
              <w:rPr>
                <w:rFonts w:asciiTheme="majorBidi" w:hAnsiTheme="majorBidi" w:cstheme="majorBidi"/>
                <w:lang w:eastAsia="en-US" w:bidi="ar-SA"/>
              </w:rPr>
            </w:pPr>
            <w:r w:rsidRPr="00436016">
              <w:rPr>
                <w:rFonts w:asciiTheme="majorBidi" w:hAnsiTheme="majorBidi" w:cstheme="majorBidi"/>
                <w:lang w:eastAsia="en-US" w:bidi="ar-SA"/>
              </w:rPr>
              <w:t>Predicted morphology of portlandite in vacuum. Color code: yellow: 001, red: 100 green: 101</w:t>
            </w:r>
          </w:p>
        </w:tc>
        <w:tc>
          <w:tcPr>
            <w:tcW w:w="4675" w:type="dxa"/>
          </w:tcPr>
          <w:p w14:paraId="673CE0E1" w14:textId="77777777" w:rsidR="00453F40" w:rsidRPr="00436016" w:rsidRDefault="00453F40">
            <w:pPr>
              <w:rPr>
                <w:rFonts w:asciiTheme="majorBidi" w:hAnsiTheme="majorBidi" w:cstheme="majorBidi"/>
                <w:lang w:eastAsia="en-US" w:bidi="ar-SA"/>
              </w:rPr>
            </w:pPr>
            <w:r w:rsidRPr="00436016">
              <w:rPr>
                <w:rFonts w:asciiTheme="majorBidi" w:hAnsiTheme="majorBidi" w:cstheme="majorBidi"/>
                <w:lang w:eastAsia="en-US" w:bidi="ar-SA"/>
              </w:rPr>
              <w:t>Predicted morphology of portlandite in water. Color code: yellow: 001, red: 100 green: 101</w:t>
            </w:r>
          </w:p>
        </w:tc>
      </w:tr>
    </w:tbl>
    <w:p w14:paraId="078E2C1C" w14:textId="77777777" w:rsidR="00453F40" w:rsidRPr="00436016" w:rsidRDefault="00453F40">
      <w:pPr>
        <w:spacing w:after="160" w:line="259" w:lineRule="auto"/>
        <w:rPr>
          <w:rFonts w:eastAsiaTheme="minorHAnsi" w:cs="Times New Roman"/>
          <w:lang w:eastAsia="en-US" w:bidi="ar-SA"/>
        </w:rPr>
      </w:pPr>
      <w:r w:rsidRPr="00436016">
        <w:rPr>
          <w:rFonts w:asciiTheme="majorBidi" w:eastAsiaTheme="minorHAnsi" w:hAnsiTheme="majorBidi" w:cstheme="majorBidi"/>
          <w:lang w:eastAsia="en-US" w:bidi="ar-SA"/>
        </w:rPr>
        <w:t>Figure S2. Predicted Wulffman equilibrium morphologies from ERICA FF1 for portlandite in vacuum and water.</w:t>
      </w:r>
    </w:p>
    <w:p w14:paraId="743EE6BD" w14:textId="77777777" w:rsidR="00453F40" w:rsidRPr="00436016" w:rsidRDefault="00453F40">
      <w:pPr>
        <w:spacing w:after="160" w:line="259" w:lineRule="auto"/>
        <w:rPr>
          <w:rFonts w:asciiTheme="minorHAnsi" w:eastAsiaTheme="minorHAnsi" w:hAnsiTheme="minorHAnsi" w:cstheme="minorBidi"/>
          <w:sz w:val="22"/>
          <w:szCs w:val="22"/>
          <w:lang w:eastAsia="en-US" w:bidi="ar-SA"/>
        </w:rPr>
      </w:pPr>
    </w:p>
    <w:p w14:paraId="2C26E62F" w14:textId="77777777" w:rsidR="00453F40" w:rsidRPr="00436016" w:rsidRDefault="00453F40">
      <w:pPr>
        <w:spacing w:after="160" w:line="259" w:lineRule="auto"/>
        <w:rPr>
          <w:rFonts w:eastAsiaTheme="minorHAnsi" w:cs="Times New Roman"/>
          <w:b/>
          <w:bCs/>
          <w:lang w:eastAsia="en-US" w:bidi="ar-SA"/>
        </w:rPr>
      </w:pPr>
      <w:r w:rsidRPr="00436016">
        <w:rPr>
          <w:rFonts w:asciiTheme="minorHAnsi" w:eastAsiaTheme="minorHAnsi" w:hAnsiTheme="minorHAnsi" w:cstheme="minorBidi"/>
          <w:b/>
          <w:bCs/>
          <w:lang w:eastAsia="en-US" w:bidi="ar-SA"/>
        </w:rPr>
        <w:t>S9. Elastic Constants</w:t>
      </w:r>
    </w:p>
    <w:p w14:paraId="6B5966EC" w14:textId="77777777" w:rsidR="00453F40" w:rsidRPr="00436016" w:rsidRDefault="00453F40">
      <w:pPr>
        <w:spacing w:after="160" w:line="259" w:lineRule="auto"/>
        <w:rPr>
          <w:rFonts w:eastAsiaTheme="minorHAnsi" w:cs="Times New Roman"/>
          <w:b/>
          <w:bCs/>
          <w:lang w:eastAsia="en-US" w:bidi="ar-SA"/>
        </w:rPr>
      </w:pPr>
      <w:r w:rsidRPr="00436016">
        <w:rPr>
          <w:rFonts w:asciiTheme="minorHAnsi" w:eastAsiaTheme="minorHAnsi" w:hAnsiTheme="minorHAnsi" w:cstheme="minorBidi"/>
          <w:b/>
          <w:bCs/>
          <w:lang w:eastAsia="en-US" w:bidi="ar-SA"/>
        </w:rPr>
        <w:t>Comparison of calculated elastic tensor coefficients for tricalcium silicate from different force fields</w:t>
      </w:r>
    </w:p>
    <w:tbl>
      <w:tblPr>
        <w:tblW w:w="7725" w:type="dxa"/>
        <w:tblLook w:val="04A0" w:firstRow="1" w:lastRow="0" w:firstColumn="1" w:lastColumn="0" w:noHBand="0" w:noVBand="1"/>
      </w:tblPr>
      <w:tblGrid>
        <w:gridCol w:w="2694"/>
        <w:gridCol w:w="1701"/>
        <w:gridCol w:w="1275"/>
        <w:gridCol w:w="2055"/>
      </w:tblGrid>
      <w:tr w:rsidR="00453F40" w:rsidRPr="00436016" w14:paraId="3B49FF17" w14:textId="77777777" w:rsidTr="552EDA1B">
        <w:trPr>
          <w:trHeight w:val="288"/>
        </w:trPr>
        <w:tc>
          <w:tcPr>
            <w:tcW w:w="2694" w:type="dxa"/>
            <w:tcBorders>
              <w:top w:val="single" w:sz="12" w:space="0" w:color="auto"/>
              <w:left w:val="none" w:sz="4" w:space="0" w:color="000000" w:themeColor="text1"/>
              <w:bottom w:val="single" w:sz="12" w:space="0" w:color="auto"/>
              <w:right w:val="none" w:sz="4" w:space="0" w:color="000000" w:themeColor="text1"/>
            </w:tcBorders>
            <w:shd w:val="clear" w:color="auto" w:fill="auto"/>
            <w:noWrap/>
            <w:vAlign w:val="bottom"/>
          </w:tcPr>
          <w:p w14:paraId="5FCE615F" w14:textId="77777777" w:rsidR="00453F40" w:rsidRPr="00436016" w:rsidRDefault="00453F40">
            <w:pPr>
              <w:rPr>
                <w:rFonts w:eastAsia="Times New Roman" w:cs="Times New Roman"/>
                <w:lang w:bidi="ar-SA"/>
              </w:rPr>
            </w:pPr>
          </w:p>
        </w:tc>
        <w:tc>
          <w:tcPr>
            <w:tcW w:w="1701" w:type="dxa"/>
            <w:tcBorders>
              <w:top w:val="single" w:sz="12" w:space="0" w:color="auto"/>
              <w:left w:val="none" w:sz="4" w:space="0" w:color="000000" w:themeColor="text1"/>
              <w:bottom w:val="single" w:sz="12" w:space="0" w:color="auto"/>
              <w:right w:val="none" w:sz="4" w:space="0" w:color="000000" w:themeColor="text1"/>
            </w:tcBorders>
            <w:shd w:val="clear" w:color="auto" w:fill="auto"/>
            <w:noWrap/>
            <w:vAlign w:val="bottom"/>
          </w:tcPr>
          <w:p w14:paraId="0B7A5A3F"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Erica FF2</w:t>
            </w:r>
          </w:p>
        </w:tc>
        <w:tc>
          <w:tcPr>
            <w:tcW w:w="1275" w:type="dxa"/>
            <w:tcBorders>
              <w:top w:val="single" w:sz="12" w:space="0" w:color="auto"/>
              <w:left w:val="none" w:sz="4" w:space="0" w:color="000000" w:themeColor="text1"/>
              <w:bottom w:val="single" w:sz="12" w:space="0" w:color="auto"/>
              <w:right w:val="none" w:sz="4" w:space="0" w:color="000000" w:themeColor="text1"/>
            </w:tcBorders>
            <w:shd w:val="clear" w:color="auto" w:fill="auto"/>
            <w:noWrap/>
            <w:vAlign w:val="bottom"/>
          </w:tcPr>
          <w:p w14:paraId="6FE4E977" w14:textId="475638A6"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 xml:space="preserve">IFF </w:t>
            </w:r>
            <w:sdt>
              <w:sdtPr>
                <w:rPr>
                  <w:rFonts w:eastAsia="Times New Roman" w:cs="Times New Roman"/>
                  <w:color w:val="000000" w:themeColor="text1"/>
                  <w:lang w:bidi="ar-SA"/>
                </w:rPr>
                <w:tag w:val="MENDELEY_CITATION_v3_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"/>
                <w:id w:val="1122374489"/>
                <w:placeholder>
                  <w:docPart w:val="DefaultPlaceholder_-1854013440"/>
                </w:placeholder>
              </w:sdtPr>
              <w:sdtEndPr/>
              <w:sdtContent>
                <w:r w:rsidRPr="00436016">
                  <w:rPr>
                    <w:rFonts w:eastAsia="Times New Roman" w:cs="Times New Roman"/>
                    <w:color w:val="000000" w:themeColor="text1"/>
                    <w:lang w:bidi="ar-SA"/>
                  </w:rPr>
                  <w:t>[16]</w:t>
                </w:r>
              </w:sdtContent>
            </w:sdt>
          </w:p>
        </w:tc>
        <w:tc>
          <w:tcPr>
            <w:tcW w:w="2055" w:type="dxa"/>
            <w:tcBorders>
              <w:top w:val="single" w:sz="12" w:space="0" w:color="auto"/>
              <w:left w:val="none" w:sz="4" w:space="0" w:color="000000" w:themeColor="text1"/>
              <w:bottom w:val="single" w:sz="12" w:space="0" w:color="auto"/>
              <w:right w:val="none" w:sz="4" w:space="0" w:color="000000" w:themeColor="text1"/>
            </w:tcBorders>
            <w:shd w:val="clear" w:color="auto" w:fill="auto"/>
            <w:noWrap/>
            <w:vAlign w:val="bottom"/>
          </w:tcPr>
          <w:p w14:paraId="3BDD7E7B" w14:textId="371A525E"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 xml:space="preserve">CLAYFF </w:t>
            </w:r>
            <w:sdt>
              <w:sdtPr>
                <w:rPr>
                  <w:rFonts w:eastAsia="Times New Roman" w:cs="Times New Roman"/>
                  <w:color w:val="000000" w:themeColor="text1"/>
                  <w:lang w:bidi="ar-SA"/>
                </w:rPr>
                <w:tag w:val="MENDELEY_CITATION_v3_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"/>
                <w:id w:val="1696381756"/>
                <w:placeholder>
                  <w:docPart w:val="DefaultPlaceholder_-1854013440"/>
                </w:placeholder>
              </w:sdtPr>
              <w:sdtEndPr/>
              <w:sdtContent>
                <w:r w:rsidRPr="00436016">
                  <w:rPr>
                    <w:rFonts w:eastAsia="Times New Roman" w:cs="Times New Roman"/>
                    <w:color w:val="000000" w:themeColor="text1"/>
                    <w:lang w:bidi="ar-SA"/>
                  </w:rPr>
                  <w:t>[16]</w:t>
                </w:r>
              </w:sdtContent>
            </w:sdt>
          </w:p>
        </w:tc>
      </w:tr>
      <w:tr w:rsidR="00453F40" w:rsidRPr="00436016" w14:paraId="465FF868" w14:textId="77777777" w:rsidTr="552EDA1B">
        <w:trPr>
          <w:trHeight w:val="288"/>
        </w:trPr>
        <w:tc>
          <w:tcPr>
            <w:tcW w:w="2694" w:type="dxa"/>
            <w:tcBorders>
              <w:top w:val="single" w:sz="12" w:space="0" w:color="auto"/>
              <w:left w:val="none" w:sz="4" w:space="0" w:color="000000" w:themeColor="text1"/>
              <w:bottom w:val="none" w:sz="4" w:space="0" w:color="000000" w:themeColor="text1"/>
              <w:right w:val="none" w:sz="4" w:space="0" w:color="000000" w:themeColor="text1"/>
            </w:tcBorders>
            <w:shd w:val="clear" w:color="auto" w:fill="auto"/>
            <w:noWrap/>
            <w:vAlign w:val="bottom"/>
          </w:tcPr>
          <w:p w14:paraId="20CBD6FF"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11</w:t>
            </w:r>
            <w:r w:rsidRPr="00436016">
              <w:rPr>
                <w:rFonts w:eastAsia="Times New Roman" w:cs="Times New Roman"/>
                <w:color w:val="000000"/>
                <w:lang w:bidi="ar-SA"/>
              </w:rPr>
              <w:t xml:space="preserve"> [GPa]</w:t>
            </w:r>
          </w:p>
        </w:tc>
        <w:tc>
          <w:tcPr>
            <w:tcW w:w="1701" w:type="dxa"/>
            <w:tcBorders>
              <w:top w:val="single" w:sz="12" w:space="0" w:color="auto"/>
              <w:left w:val="none" w:sz="4" w:space="0" w:color="000000" w:themeColor="text1"/>
              <w:bottom w:val="none" w:sz="4" w:space="0" w:color="000000" w:themeColor="text1"/>
              <w:right w:val="none" w:sz="4" w:space="0" w:color="000000" w:themeColor="text1"/>
            </w:tcBorders>
            <w:shd w:val="clear" w:color="auto" w:fill="auto"/>
            <w:noWrap/>
            <w:vAlign w:val="bottom"/>
          </w:tcPr>
          <w:p w14:paraId="4703AC9C"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228.91</w:t>
            </w:r>
          </w:p>
        </w:tc>
        <w:tc>
          <w:tcPr>
            <w:tcW w:w="1275" w:type="dxa"/>
            <w:tcBorders>
              <w:top w:val="single" w:sz="12" w:space="0" w:color="auto"/>
              <w:left w:val="none" w:sz="4" w:space="0" w:color="000000" w:themeColor="text1"/>
              <w:bottom w:val="none" w:sz="4" w:space="0" w:color="000000" w:themeColor="text1"/>
              <w:right w:val="none" w:sz="4" w:space="0" w:color="000000" w:themeColor="text1"/>
            </w:tcBorders>
            <w:shd w:val="clear" w:color="auto" w:fill="auto"/>
            <w:noWrap/>
            <w:vAlign w:val="bottom"/>
          </w:tcPr>
          <w:p w14:paraId="7301AA72"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219.6</w:t>
            </w:r>
          </w:p>
        </w:tc>
        <w:tc>
          <w:tcPr>
            <w:tcW w:w="2055" w:type="dxa"/>
            <w:tcBorders>
              <w:top w:val="single" w:sz="12" w:space="0" w:color="auto"/>
              <w:left w:val="none" w:sz="4" w:space="0" w:color="000000" w:themeColor="text1"/>
              <w:bottom w:val="none" w:sz="4" w:space="0" w:color="000000" w:themeColor="text1"/>
              <w:right w:val="none" w:sz="4" w:space="0" w:color="000000" w:themeColor="text1"/>
            </w:tcBorders>
            <w:shd w:val="clear" w:color="auto" w:fill="auto"/>
            <w:noWrap/>
            <w:vAlign w:val="bottom"/>
          </w:tcPr>
          <w:p w14:paraId="21F4C616"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118.6</w:t>
            </w:r>
          </w:p>
        </w:tc>
      </w:tr>
      <w:tr w:rsidR="00453F40" w:rsidRPr="00436016" w14:paraId="0EB77F55" w14:textId="77777777" w:rsidTr="552EDA1B">
        <w:trPr>
          <w:trHeight w:val="288"/>
        </w:trPr>
        <w:tc>
          <w:tcPr>
            <w:tcW w:w="2694"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6AC99362"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22 </w:t>
            </w:r>
            <w:r w:rsidRPr="00436016">
              <w:rPr>
                <w:rFonts w:eastAsia="Times New Roman" w:cs="Times New Roman"/>
                <w:color w:val="000000"/>
                <w:lang w:bidi="ar-SA"/>
              </w:rPr>
              <w:t>[GPa]</w:t>
            </w:r>
          </w:p>
        </w:tc>
        <w:tc>
          <w:tcPr>
            <w:tcW w:w="1701"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5227FC21"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228.45</w:t>
            </w:r>
          </w:p>
        </w:tc>
        <w:tc>
          <w:tcPr>
            <w:tcW w:w="127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63005C9F"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216.0</w:t>
            </w:r>
          </w:p>
        </w:tc>
        <w:tc>
          <w:tcPr>
            <w:tcW w:w="205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1FEE296A"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34.81</w:t>
            </w:r>
          </w:p>
        </w:tc>
      </w:tr>
      <w:tr w:rsidR="00453F40" w:rsidRPr="00436016" w14:paraId="35FD08E0" w14:textId="77777777" w:rsidTr="552EDA1B">
        <w:trPr>
          <w:trHeight w:val="288"/>
        </w:trPr>
        <w:tc>
          <w:tcPr>
            <w:tcW w:w="2694"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309C9FB8"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33 </w:t>
            </w:r>
            <w:r w:rsidRPr="00436016">
              <w:rPr>
                <w:rFonts w:eastAsia="Times New Roman" w:cs="Times New Roman"/>
                <w:color w:val="000000"/>
                <w:lang w:bidi="ar-SA"/>
              </w:rPr>
              <w:t>[GPa]</w:t>
            </w:r>
          </w:p>
        </w:tc>
        <w:tc>
          <w:tcPr>
            <w:tcW w:w="1701"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03A82665"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206.98</w:t>
            </w:r>
          </w:p>
        </w:tc>
        <w:tc>
          <w:tcPr>
            <w:tcW w:w="127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64D5AE48"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189.6</w:t>
            </w:r>
          </w:p>
        </w:tc>
        <w:tc>
          <w:tcPr>
            <w:tcW w:w="205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748BE5D5"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95.4</w:t>
            </w:r>
          </w:p>
        </w:tc>
      </w:tr>
      <w:tr w:rsidR="00453F40" w:rsidRPr="00436016" w14:paraId="1AE41A8E" w14:textId="77777777" w:rsidTr="552EDA1B">
        <w:trPr>
          <w:trHeight w:val="288"/>
        </w:trPr>
        <w:tc>
          <w:tcPr>
            <w:tcW w:w="2694"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474A53D0"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12 </w:t>
            </w:r>
            <w:r w:rsidRPr="00436016">
              <w:rPr>
                <w:rFonts w:eastAsia="Times New Roman" w:cs="Times New Roman"/>
                <w:color w:val="000000"/>
                <w:lang w:bidi="ar-SA"/>
              </w:rPr>
              <w:t>[GPa]</w:t>
            </w:r>
          </w:p>
        </w:tc>
        <w:tc>
          <w:tcPr>
            <w:tcW w:w="1701"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097E359F"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89.61</w:t>
            </w:r>
          </w:p>
        </w:tc>
        <w:tc>
          <w:tcPr>
            <w:tcW w:w="127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49DBCD2F"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77.54</w:t>
            </w:r>
          </w:p>
        </w:tc>
        <w:tc>
          <w:tcPr>
            <w:tcW w:w="205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105B554D"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34.81</w:t>
            </w:r>
          </w:p>
        </w:tc>
      </w:tr>
      <w:tr w:rsidR="00453F40" w:rsidRPr="00436016" w14:paraId="794D0255" w14:textId="77777777" w:rsidTr="552EDA1B">
        <w:trPr>
          <w:trHeight w:val="288"/>
        </w:trPr>
        <w:tc>
          <w:tcPr>
            <w:tcW w:w="2694"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3BDB7A2D"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13 </w:t>
            </w:r>
            <w:r w:rsidRPr="00436016">
              <w:rPr>
                <w:rFonts w:eastAsia="Times New Roman" w:cs="Times New Roman"/>
                <w:color w:val="000000"/>
                <w:lang w:bidi="ar-SA"/>
              </w:rPr>
              <w:t>[GPa]</w:t>
            </w:r>
          </w:p>
        </w:tc>
        <w:tc>
          <w:tcPr>
            <w:tcW w:w="1701"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6DEAD9DA"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60.14</w:t>
            </w:r>
          </w:p>
        </w:tc>
        <w:tc>
          <w:tcPr>
            <w:tcW w:w="127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65B4614D"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52.79</w:t>
            </w:r>
          </w:p>
        </w:tc>
        <w:tc>
          <w:tcPr>
            <w:tcW w:w="205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5405B065"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35.98</w:t>
            </w:r>
          </w:p>
        </w:tc>
      </w:tr>
      <w:tr w:rsidR="00453F40" w:rsidRPr="00436016" w14:paraId="43412CE3" w14:textId="77777777" w:rsidTr="552EDA1B">
        <w:trPr>
          <w:trHeight w:val="288"/>
        </w:trPr>
        <w:tc>
          <w:tcPr>
            <w:tcW w:w="2694"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1A5F6972"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23 </w:t>
            </w:r>
            <w:r w:rsidRPr="00436016">
              <w:rPr>
                <w:rFonts w:eastAsia="Times New Roman" w:cs="Times New Roman"/>
                <w:color w:val="000000"/>
                <w:lang w:bidi="ar-SA"/>
              </w:rPr>
              <w:t>[GPa]</w:t>
            </w:r>
          </w:p>
        </w:tc>
        <w:tc>
          <w:tcPr>
            <w:tcW w:w="1701"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595D09E9"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58.61</w:t>
            </w:r>
          </w:p>
        </w:tc>
        <w:tc>
          <w:tcPr>
            <w:tcW w:w="127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61522521"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52.72</w:t>
            </w:r>
          </w:p>
        </w:tc>
        <w:tc>
          <w:tcPr>
            <w:tcW w:w="205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27675C00"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27.95</w:t>
            </w:r>
          </w:p>
        </w:tc>
      </w:tr>
      <w:tr w:rsidR="00453F40" w:rsidRPr="00436016" w14:paraId="7230795A" w14:textId="77777777" w:rsidTr="552EDA1B">
        <w:trPr>
          <w:trHeight w:val="288"/>
        </w:trPr>
        <w:tc>
          <w:tcPr>
            <w:tcW w:w="2694"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3663E5D8"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44 </w:t>
            </w:r>
            <w:r w:rsidRPr="00436016">
              <w:rPr>
                <w:rFonts w:eastAsia="Times New Roman" w:cs="Times New Roman"/>
                <w:color w:val="000000"/>
                <w:lang w:bidi="ar-SA"/>
              </w:rPr>
              <w:t>[GPa]</w:t>
            </w:r>
          </w:p>
        </w:tc>
        <w:tc>
          <w:tcPr>
            <w:tcW w:w="1701"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31756018"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57.65</w:t>
            </w:r>
          </w:p>
        </w:tc>
        <w:tc>
          <w:tcPr>
            <w:tcW w:w="127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7EF43D46"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37.0</w:t>
            </w:r>
          </w:p>
        </w:tc>
        <w:tc>
          <w:tcPr>
            <w:tcW w:w="205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7ADFAE59"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33.01</w:t>
            </w:r>
          </w:p>
        </w:tc>
      </w:tr>
      <w:tr w:rsidR="00453F40" w:rsidRPr="00436016" w14:paraId="2D4AEB5C" w14:textId="77777777" w:rsidTr="552EDA1B">
        <w:trPr>
          <w:trHeight w:val="288"/>
        </w:trPr>
        <w:tc>
          <w:tcPr>
            <w:tcW w:w="2694"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48AC56A0"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55 </w:t>
            </w:r>
            <w:r w:rsidRPr="00436016">
              <w:rPr>
                <w:rFonts w:eastAsia="Times New Roman" w:cs="Times New Roman"/>
                <w:color w:val="000000"/>
                <w:lang w:bidi="ar-SA"/>
              </w:rPr>
              <w:t>[GPa]</w:t>
            </w:r>
          </w:p>
        </w:tc>
        <w:tc>
          <w:tcPr>
            <w:tcW w:w="1701"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16840561"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63.79</w:t>
            </w:r>
          </w:p>
        </w:tc>
        <w:tc>
          <w:tcPr>
            <w:tcW w:w="127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61CF1821"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43.4</w:t>
            </w:r>
          </w:p>
        </w:tc>
        <w:tc>
          <w:tcPr>
            <w:tcW w:w="205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60DD852D"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38.22</w:t>
            </w:r>
          </w:p>
        </w:tc>
      </w:tr>
      <w:tr w:rsidR="00453F40" w:rsidRPr="00436016" w14:paraId="312AAABB" w14:textId="77777777" w:rsidTr="552EDA1B">
        <w:trPr>
          <w:trHeight w:val="288"/>
        </w:trPr>
        <w:tc>
          <w:tcPr>
            <w:tcW w:w="2694"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2E34045C"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66 </w:t>
            </w:r>
            <w:r w:rsidRPr="00436016">
              <w:rPr>
                <w:rFonts w:eastAsia="Times New Roman" w:cs="Times New Roman"/>
                <w:color w:val="000000"/>
                <w:lang w:bidi="ar-SA"/>
              </w:rPr>
              <w:t>[GPa]</w:t>
            </w:r>
          </w:p>
        </w:tc>
        <w:tc>
          <w:tcPr>
            <w:tcW w:w="1701"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1C981265"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66.58</w:t>
            </w:r>
          </w:p>
        </w:tc>
        <w:tc>
          <w:tcPr>
            <w:tcW w:w="127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11065F6C"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67.65</w:t>
            </w:r>
          </w:p>
        </w:tc>
        <w:tc>
          <w:tcPr>
            <w:tcW w:w="205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3C876496"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32.16</w:t>
            </w:r>
          </w:p>
        </w:tc>
      </w:tr>
      <w:tr w:rsidR="00453F40" w:rsidRPr="00436016" w14:paraId="410694B4" w14:textId="77777777" w:rsidTr="552EDA1B">
        <w:trPr>
          <w:trHeight w:val="288"/>
        </w:trPr>
        <w:tc>
          <w:tcPr>
            <w:tcW w:w="2694"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4CE49269"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14 </w:t>
            </w:r>
            <w:r w:rsidRPr="00436016">
              <w:rPr>
                <w:rFonts w:eastAsia="Times New Roman" w:cs="Times New Roman"/>
                <w:color w:val="000000"/>
                <w:lang w:bidi="ar-SA"/>
              </w:rPr>
              <w:t>[GPa]</w:t>
            </w:r>
          </w:p>
        </w:tc>
        <w:tc>
          <w:tcPr>
            <w:tcW w:w="1701"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77D1B51C"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4.43</w:t>
            </w:r>
          </w:p>
        </w:tc>
        <w:tc>
          <w:tcPr>
            <w:tcW w:w="127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431DF3C0"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w:t>
            </w:r>
          </w:p>
        </w:tc>
        <w:tc>
          <w:tcPr>
            <w:tcW w:w="205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6F1CDAE6"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w:t>
            </w:r>
          </w:p>
        </w:tc>
      </w:tr>
      <w:tr w:rsidR="00453F40" w:rsidRPr="00436016" w14:paraId="2E0FD3A3" w14:textId="77777777" w:rsidTr="552EDA1B">
        <w:trPr>
          <w:trHeight w:val="288"/>
        </w:trPr>
        <w:tc>
          <w:tcPr>
            <w:tcW w:w="2694"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34838DA4"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15 </w:t>
            </w:r>
            <w:r w:rsidRPr="00436016">
              <w:rPr>
                <w:rFonts w:eastAsia="Times New Roman" w:cs="Times New Roman"/>
                <w:color w:val="000000"/>
                <w:lang w:bidi="ar-SA"/>
              </w:rPr>
              <w:t>[GPa]</w:t>
            </w:r>
          </w:p>
        </w:tc>
        <w:tc>
          <w:tcPr>
            <w:tcW w:w="1701"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35DD94A9"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8.95</w:t>
            </w:r>
          </w:p>
        </w:tc>
        <w:tc>
          <w:tcPr>
            <w:tcW w:w="127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109CE732"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4.0</w:t>
            </w:r>
          </w:p>
        </w:tc>
        <w:tc>
          <w:tcPr>
            <w:tcW w:w="205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6E5E2DCC"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17.69</w:t>
            </w:r>
          </w:p>
        </w:tc>
      </w:tr>
      <w:tr w:rsidR="00453F40" w:rsidRPr="00436016" w14:paraId="1BADCF01" w14:textId="77777777" w:rsidTr="552EDA1B">
        <w:trPr>
          <w:trHeight w:val="288"/>
        </w:trPr>
        <w:tc>
          <w:tcPr>
            <w:tcW w:w="2694"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3036D6AD"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16 </w:t>
            </w:r>
            <w:r w:rsidRPr="00436016">
              <w:rPr>
                <w:rFonts w:eastAsia="Times New Roman" w:cs="Times New Roman"/>
                <w:color w:val="000000"/>
                <w:lang w:bidi="ar-SA"/>
              </w:rPr>
              <w:t>[GPa]</w:t>
            </w:r>
          </w:p>
        </w:tc>
        <w:tc>
          <w:tcPr>
            <w:tcW w:w="1701"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42D6891C"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0.87</w:t>
            </w:r>
          </w:p>
        </w:tc>
        <w:tc>
          <w:tcPr>
            <w:tcW w:w="127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3B56BDFB"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w:t>
            </w:r>
          </w:p>
        </w:tc>
        <w:tc>
          <w:tcPr>
            <w:tcW w:w="205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09C3129D"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w:t>
            </w:r>
          </w:p>
        </w:tc>
      </w:tr>
      <w:tr w:rsidR="00453F40" w:rsidRPr="00436016" w14:paraId="73C81712" w14:textId="77777777" w:rsidTr="552EDA1B">
        <w:trPr>
          <w:trHeight w:val="288"/>
        </w:trPr>
        <w:tc>
          <w:tcPr>
            <w:tcW w:w="2694"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75EB1527"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24 </w:t>
            </w:r>
            <w:r w:rsidRPr="00436016">
              <w:rPr>
                <w:rFonts w:eastAsia="Times New Roman" w:cs="Times New Roman"/>
                <w:color w:val="000000"/>
                <w:lang w:bidi="ar-SA"/>
              </w:rPr>
              <w:t>[GPa]</w:t>
            </w:r>
          </w:p>
        </w:tc>
        <w:tc>
          <w:tcPr>
            <w:tcW w:w="1701"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5697776C"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-1.32</w:t>
            </w:r>
          </w:p>
        </w:tc>
        <w:tc>
          <w:tcPr>
            <w:tcW w:w="127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0BCD46A0"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w:t>
            </w:r>
          </w:p>
        </w:tc>
        <w:tc>
          <w:tcPr>
            <w:tcW w:w="205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5D1B1A2D"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w:t>
            </w:r>
          </w:p>
        </w:tc>
      </w:tr>
      <w:tr w:rsidR="00453F40" w:rsidRPr="00436016" w14:paraId="3CF637C2" w14:textId="77777777" w:rsidTr="552EDA1B">
        <w:trPr>
          <w:trHeight w:val="288"/>
        </w:trPr>
        <w:tc>
          <w:tcPr>
            <w:tcW w:w="2694"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5E2A0EDD"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25 </w:t>
            </w:r>
            <w:r w:rsidRPr="00436016">
              <w:rPr>
                <w:rFonts w:eastAsia="Times New Roman" w:cs="Times New Roman"/>
                <w:color w:val="000000"/>
                <w:lang w:bidi="ar-SA"/>
              </w:rPr>
              <w:t>[GPa]</w:t>
            </w:r>
          </w:p>
        </w:tc>
        <w:tc>
          <w:tcPr>
            <w:tcW w:w="1701"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0E8921E9"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24.0</w:t>
            </w:r>
          </w:p>
        </w:tc>
        <w:tc>
          <w:tcPr>
            <w:tcW w:w="127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3DE69128"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-21.7</w:t>
            </w:r>
          </w:p>
        </w:tc>
        <w:tc>
          <w:tcPr>
            <w:tcW w:w="205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515B7722"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1.39</w:t>
            </w:r>
          </w:p>
        </w:tc>
      </w:tr>
      <w:tr w:rsidR="00453F40" w:rsidRPr="00436016" w14:paraId="1F14A12E" w14:textId="77777777" w:rsidTr="552EDA1B">
        <w:trPr>
          <w:trHeight w:val="288"/>
        </w:trPr>
        <w:tc>
          <w:tcPr>
            <w:tcW w:w="2694"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4CC5D03D"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26 </w:t>
            </w:r>
            <w:r w:rsidRPr="00436016">
              <w:rPr>
                <w:rFonts w:eastAsia="Times New Roman" w:cs="Times New Roman"/>
                <w:color w:val="000000"/>
                <w:lang w:bidi="ar-SA"/>
              </w:rPr>
              <w:t>[GPa]</w:t>
            </w:r>
          </w:p>
        </w:tc>
        <w:tc>
          <w:tcPr>
            <w:tcW w:w="1701"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5BD287EE"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2.09</w:t>
            </w:r>
          </w:p>
        </w:tc>
        <w:tc>
          <w:tcPr>
            <w:tcW w:w="127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36B59226"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w:t>
            </w:r>
          </w:p>
        </w:tc>
        <w:tc>
          <w:tcPr>
            <w:tcW w:w="205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6EB489BA"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w:t>
            </w:r>
          </w:p>
        </w:tc>
      </w:tr>
      <w:tr w:rsidR="00453F40" w:rsidRPr="00436016" w14:paraId="610F0819" w14:textId="77777777" w:rsidTr="552EDA1B">
        <w:trPr>
          <w:trHeight w:val="288"/>
        </w:trPr>
        <w:tc>
          <w:tcPr>
            <w:tcW w:w="2694"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757817E2"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34 </w:t>
            </w:r>
            <w:r w:rsidRPr="00436016">
              <w:rPr>
                <w:rFonts w:eastAsia="Times New Roman" w:cs="Times New Roman"/>
                <w:color w:val="000000"/>
                <w:lang w:bidi="ar-SA"/>
              </w:rPr>
              <w:t>[GPa]</w:t>
            </w:r>
          </w:p>
        </w:tc>
        <w:tc>
          <w:tcPr>
            <w:tcW w:w="1701"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1B391F75"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-0.56</w:t>
            </w:r>
          </w:p>
        </w:tc>
        <w:tc>
          <w:tcPr>
            <w:tcW w:w="127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797883C6"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w:t>
            </w:r>
          </w:p>
        </w:tc>
        <w:tc>
          <w:tcPr>
            <w:tcW w:w="205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1F642C95"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w:t>
            </w:r>
          </w:p>
        </w:tc>
      </w:tr>
      <w:tr w:rsidR="00453F40" w:rsidRPr="00436016" w14:paraId="0539CDF7" w14:textId="77777777" w:rsidTr="552EDA1B">
        <w:trPr>
          <w:trHeight w:val="288"/>
        </w:trPr>
        <w:tc>
          <w:tcPr>
            <w:tcW w:w="2694"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18B69B39"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35 </w:t>
            </w:r>
            <w:r w:rsidRPr="00436016">
              <w:rPr>
                <w:rFonts w:eastAsia="Times New Roman" w:cs="Times New Roman"/>
                <w:color w:val="000000"/>
                <w:lang w:bidi="ar-SA"/>
              </w:rPr>
              <w:t>[GPa]</w:t>
            </w:r>
          </w:p>
        </w:tc>
        <w:tc>
          <w:tcPr>
            <w:tcW w:w="1701"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306DA204"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1.73</w:t>
            </w:r>
          </w:p>
        </w:tc>
        <w:tc>
          <w:tcPr>
            <w:tcW w:w="127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78ED31CA"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-34.04</w:t>
            </w:r>
          </w:p>
        </w:tc>
        <w:tc>
          <w:tcPr>
            <w:tcW w:w="205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3E9C1762"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6.65</w:t>
            </w:r>
          </w:p>
        </w:tc>
      </w:tr>
      <w:tr w:rsidR="00453F40" w:rsidRPr="00436016" w14:paraId="55AF05AF" w14:textId="77777777" w:rsidTr="552EDA1B">
        <w:trPr>
          <w:trHeight w:val="288"/>
        </w:trPr>
        <w:tc>
          <w:tcPr>
            <w:tcW w:w="2694"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159F3B86"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36 </w:t>
            </w:r>
            <w:r w:rsidRPr="00436016">
              <w:rPr>
                <w:rFonts w:eastAsia="Times New Roman" w:cs="Times New Roman"/>
                <w:color w:val="000000"/>
                <w:lang w:bidi="ar-SA"/>
              </w:rPr>
              <w:t>[GPa]</w:t>
            </w:r>
          </w:p>
        </w:tc>
        <w:tc>
          <w:tcPr>
            <w:tcW w:w="1701"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18BB3F66"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-4.81</w:t>
            </w:r>
          </w:p>
        </w:tc>
        <w:tc>
          <w:tcPr>
            <w:tcW w:w="127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627BFCFA"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w:t>
            </w:r>
          </w:p>
        </w:tc>
        <w:tc>
          <w:tcPr>
            <w:tcW w:w="205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49A4E341"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w:t>
            </w:r>
          </w:p>
        </w:tc>
      </w:tr>
      <w:tr w:rsidR="00453F40" w:rsidRPr="00436016" w14:paraId="6F2500BA" w14:textId="77777777" w:rsidTr="552EDA1B">
        <w:trPr>
          <w:trHeight w:val="288"/>
        </w:trPr>
        <w:tc>
          <w:tcPr>
            <w:tcW w:w="2694"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3679F8F2"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45 </w:t>
            </w:r>
            <w:r w:rsidRPr="00436016">
              <w:rPr>
                <w:rFonts w:eastAsia="Times New Roman" w:cs="Times New Roman"/>
                <w:color w:val="000000"/>
                <w:lang w:bidi="ar-SA"/>
              </w:rPr>
              <w:t>[GPa]</w:t>
            </w:r>
          </w:p>
        </w:tc>
        <w:tc>
          <w:tcPr>
            <w:tcW w:w="1701"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005024C0"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-1.91</w:t>
            </w:r>
          </w:p>
        </w:tc>
        <w:tc>
          <w:tcPr>
            <w:tcW w:w="127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1D9E7C25"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w:t>
            </w:r>
          </w:p>
        </w:tc>
        <w:tc>
          <w:tcPr>
            <w:tcW w:w="205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640D593A"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w:t>
            </w:r>
          </w:p>
        </w:tc>
      </w:tr>
      <w:tr w:rsidR="00453F40" w:rsidRPr="00436016" w14:paraId="7D893EC5" w14:textId="77777777" w:rsidTr="552EDA1B">
        <w:trPr>
          <w:trHeight w:val="288"/>
        </w:trPr>
        <w:tc>
          <w:tcPr>
            <w:tcW w:w="2694"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7999C6AB"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46 </w:t>
            </w:r>
            <w:r w:rsidRPr="00436016">
              <w:rPr>
                <w:rFonts w:eastAsia="Times New Roman" w:cs="Times New Roman"/>
                <w:color w:val="000000"/>
                <w:lang w:bidi="ar-SA"/>
              </w:rPr>
              <w:t>[GPa]</w:t>
            </w:r>
          </w:p>
        </w:tc>
        <w:tc>
          <w:tcPr>
            <w:tcW w:w="1701"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1B678BEE"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-13.14</w:t>
            </w:r>
          </w:p>
        </w:tc>
        <w:tc>
          <w:tcPr>
            <w:tcW w:w="127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6E6FDC09"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-6.39</w:t>
            </w:r>
          </w:p>
        </w:tc>
        <w:tc>
          <w:tcPr>
            <w:tcW w:w="205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54593669"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3.28</w:t>
            </w:r>
          </w:p>
        </w:tc>
      </w:tr>
      <w:tr w:rsidR="00453F40" w:rsidRPr="00436016" w14:paraId="68FA280C" w14:textId="77777777" w:rsidTr="552EDA1B">
        <w:trPr>
          <w:trHeight w:val="288"/>
        </w:trPr>
        <w:tc>
          <w:tcPr>
            <w:tcW w:w="2694"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153A0999"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56 </w:t>
            </w:r>
            <w:r w:rsidRPr="00436016">
              <w:rPr>
                <w:rFonts w:eastAsia="Times New Roman" w:cs="Times New Roman"/>
                <w:color w:val="000000"/>
                <w:lang w:bidi="ar-SA"/>
              </w:rPr>
              <w:t>[GPa]</w:t>
            </w:r>
          </w:p>
        </w:tc>
        <w:tc>
          <w:tcPr>
            <w:tcW w:w="1701"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6E8EFA23"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-0.64</w:t>
            </w:r>
          </w:p>
        </w:tc>
        <w:tc>
          <w:tcPr>
            <w:tcW w:w="127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7E1EFC75"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w:t>
            </w:r>
          </w:p>
        </w:tc>
        <w:tc>
          <w:tcPr>
            <w:tcW w:w="205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05C81C81"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w:t>
            </w:r>
          </w:p>
        </w:tc>
      </w:tr>
      <w:tr w:rsidR="00453F40" w:rsidRPr="00436016" w14:paraId="140D70F8" w14:textId="77777777" w:rsidTr="552EDA1B">
        <w:trPr>
          <w:trHeight w:val="288"/>
        </w:trPr>
        <w:tc>
          <w:tcPr>
            <w:tcW w:w="2694"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5FDF547C"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Bulk Modulus [GPa]</w:t>
            </w:r>
          </w:p>
        </w:tc>
        <w:tc>
          <w:tcPr>
            <w:tcW w:w="1701"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15B90A1E"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120.12</w:t>
            </w:r>
          </w:p>
        </w:tc>
        <w:tc>
          <w:tcPr>
            <w:tcW w:w="127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76C5D80B"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104.7</w:t>
            </w:r>
          </w:p>
        </w:tc>
        <w:tc>
          <w:tcPr>
            <w:tcW w:w="205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1EFE1236"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53.9</w:t>
            </w:r>
          </w:p>
        </w:tc>
      </w:tr>
      <w:tr w:rsidR="00453F40" w:rsidRPr="00436016" w14:paraId="5B1A956B" w14:textId="77777777" w:rsidTr="552EDA1B">
        <w:trPr>
          <w:trHeight w:val="288"/>
        </w:trPr>
        <w:tc>
          <w:tcPr>
            <w:tcW w:w="2694"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62B39B48"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Shear Modulus 1 [GPa]</w:t>
            </w:r>
          </w:p>
        </w:tc>
        <w:tc>
          <w:tcPr>
            <w:tcW w:w="1701"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1F58F40C"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62.67</w:t>
            </w:r>
          </w:p>
        </w:tc>
        <w:tc>
          <w:tcPr>
            <w:tcW w:w="127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32973080"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54.3</w:t>
            </w:r>
          </w:p>
        </w:tc>
        <w:tc>
          <w:tcPr>
            <w:tcW w:w="205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6D2C648E"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33.5</w:t>
            </w:r>
          </w:p>
        </w:tc>
      </w:tr>
      <w:tr w:rsidR="00453F40" w:rsidRPr="00436016" w14:paraId="6FFFFEB3" w14:textId="77777777" w:rsidTr="552EDA1B">
        <w:trPr>
          <w:trHeight w:val="288"/>
        </w:trPr>
        <w:tc>
          <w:tcPr>
            <w:tcW w:w="2694"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25E31133"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Shear Modulus 2 [GPa]</w:t>
            </w:r>
          </w:p>
        </w:tc>
        <w:tc>
          <w:tcPr>
            <w:tcW w:w="1701"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13179783"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75.99</w:t>
            </w:r>
          </w:p>
        </w:tc>
        <w:tc>
          <w:tcPr>
            <w:tcW w:w="127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0B1C4918"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54.3</w:t>
            </w:r>
          </w:p>
        </w:tc>
        <w:tc>
          <w:tcPr>
            <w:tcW w:w="205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noWrap/>
            <w:vAlign w:val="bottom"/>
          </w:tcPr>
          <w:p w14:paraId="572CE2A7"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33.5</w:t>
            </w:r>
          </w:p>
        </w:tc>
      </w:tr>
      <w:tr w:rsidR="00453F40" w:rsidRPr="00436016" w14:paraId="2CA19A86" w14:textId="77777777" w:rsidTr="552EDA1B">
        <w:trPr>
          <w:trHeight w:val="288"/>
        </w:trPr>
        <w:tc>
          <w:tcPr>
            <w:tcW w:w="2694" w:type="dxa"/>
            <w:tcBorders>
              <w:top w:val="none" w:sz="4" w:space="0" w:color="000000" w:themeColor="text1"/>
              <w:left w:val="none" w:sz="4" w:space="0" w:color="000000" w:themeColor="text1"/>
              <w:right w:val="none" w:sz="4" w:space="0" w:color="000000" w:themeColor="text1"/>
            </w:tcBorders>
            <w:shd w:val="clear" w:color="auto" w:fill="auto"/>
            <w:noWrap/>
            <w:vAlign w:val="bottom"/>
          </w:tcPr>
          <w:p w14:paraId="4ADB17A8"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Poisson Ratio [-]</w:t>
            </w:r>
          </w:p>
        </w:tc>
        <w:tc>
          <w:tcPr>
            <w:tcW w:w="1701" w:type="dxa"/>
            <w:tcBorders>
              <w:top w:val="none" w:sz="4" w:space="0" w:color="000000" w:themeColor="text1"/>
              <w:left w:val="none" w:sz="4" w:space="0" w:color="000000" w:themeColor="text1"/>
              <w:right w:val="none" w:sz="4" w:space="0" w:color="000000" w:themeColor="text1"/>
            </w:tcBorders>
            <w:shd w:val="clear" w:color="auto" w:fill="auto"/>
            <w:noWrap/>
            <w:vAlign w:val="bottom"/>
          </w:tcPr>
          <w:p w14:paraId="522760F8"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0.239</w:t>
            </w:r>
          </w:p>
        </w:tc>
        <w:tc>
          <w:tcPr>
            <w:tcW w:w="1275" w:type="dxa"/>
            <w:tcBorders>
              <w:top w:val="none" w:sz="4" w:space="0" w:color="000000" w:themeColor="text1"/>
              <w:left w:val="none" w:sz="4" w:space="0" w:color="000000" w:themeColor="text1"/>
              <w:right w:val="none" w:sz="4" w:space="0" w:color="000000" w:themeColor="text1"/>
            </w:tcBorders>
            <w:shd w:val="clear" w:color="auto" w:fill="auto"/>
            <w:noWrap/>
            <w:vAlign w:val="bottom"/>
          </w:tcPr>
          <w:p w14:paraId="4BBFFB3C"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0.279</w:t>
            </w:r>
          </w:p>
        </w:tc>
        <w:tc>
          <w:tcPr>
            <w:tcW w:w="2055" w:type="dxa"/>
            <w:tcBorders>
              <w:top w:val="none" w:sz="4" w:space="0" w:color="000000" w:themeColor="text1"/>
              <w:left w:val="none" w:sz="4" w:space="0" w:color="000000" w:themeColor="text1"/>
              <w:right w:val="none" w:sz="4" w:space="0" w:color="000000" w:themeColor="text1"/>
            </w:tcBorders>
            <w:shd w:val="clear" w:color="auto" w:fill="auto"/>
            <w:noWrap/>
            <w:vAlign w:val="bottom"/>
          </w:tcPr>
          <w:p w14:paraId="1F161147"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0.243</w:t>
            </w:r>
          </w:p>
        </w:tc>
      </w:tr>
      <w:tr w:rsidR="00453F40" w:rsidRPr="00436016" w14:paraId="368FB419" w14:textId="77777777" w:rsidTr="552EDA1B">
        <w:trPr>
          <w:trHeight w:val="288"/>
        </w:trPr>
        <w:tc>
          <w:tcPr>
            <w:tcW w:w="2694" w:type="dxa"/>
            <w:tcBorders>
              <w:top w:val="none" w:sz="4" w:space="0" w:color="000000" w:themeColor="text1"/>
              <w:left w:val="none" w:sz="4" w:space="0" w:color="000000" w:themeColor="text1"/>
              <w:bottom w:val="single" w:sz="12" w:space="0" w:color="auto"/>
              <w:right w:val="none" w:sz="4" w:space="0" w:color="000000" w:themeColor="text1"/>
            </w:tcBorders>
            <w:shd w:val="clear" w:color="auto" w:fill="auto"/>
            <w:noWrap/>
            <w:vAlign w:val="bottom"/>
          </w:tcPr>
          <w:p w14:paraId="4EB1D654"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Young's Modulus [GPa]</w:t>
            </w:r>
          </w:p>
        </w:tc>
        <w:tc>
          <w:tcPr>
            <w:tcW w:w="1701" w:type="dxa"/>
            <w:tcBorders>
              <w:top w:val="none" w:sz="4" w:space="0" w:color="000000" w:themeColor="text1"/>
              <w:left w:val="none" w:sz="4" w:space="0" w:color="000000" w:themeColor="text1"/>
              <w:bottom w:val="single" w:sz="12" w:space="0" w:color="auto"/>
              <w:right w:val="none" w:sz="4" w:space="0" w:color="000000" w:themeColor="text1"/>
            </w:tcBorders>
            <w:shd w:val="clear" w:color="auto" w:fill="auto"/>
            <w:noWrap/>
            <w:vAlign w:val="bottom"/>
          </w:tcPr>
          <w:p w14:paraId="17783194"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188-155</w:t>
            </w:r>
          </w:p>
        </w:tc>
        <w:tc>
          <w:tcPr>
            <w:tcW w:w="1275" w:type="dxa"/>
            <w:tcBorders>
              <w:top w:val="none" w:sz="4" w:space="0" w:color="000000" w:themeColor="text1"/>
              <w:left w:val="none" w:sz="4" w:space="0" w:color="000000" w:themeColor="text1"/>
              <w:bottom w:val="single" w:sz="12" w:space="0" w:color="auto"/>
              <w:right w:val="none" w:sz="4" w:space="0" w:color="000000" w:themeColor="text1"/>
            </w:tcBorders>
            <w:shd w:val="clear" w:color="auto" w:fill="auto"/>
            <w:noWrap/>
            <w:vAlign w:val="bottom"/>
          </w:tcPr>
          <w:p w14:paraId="7912C52B"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139</w:t>
            </w:r>
          </w:p>
        </w:tc>
        <w:tc>
          <w:tcPr>
            <w:tcW w:w="2055" w:type="dxa"/>
            <w:tcBorders>
              <w:top w:val="none" w:sz="4" w:space="0" w:color="000000" w:themeColor="text1"/>
              <w:left w:val="none" w:sz="4" w:space="0" w:color="000000" w:themeColor="text1"/>
              <w:bottom w:val="single" w:sz="12" w:space="0" w:color="auto"/>
              <w:right w:val="none" w:sz="4" w:space="0" w:color="000000" w:themeColor="text1"/>
            </w:tcBorders>
            <w:shd w:val="clear" w:color="auto" w:fill="auto"/>
            <w:noWrap/>
            <w:vAlign w:val="bottom"/>
          </w:tcPr>
          <w:p w14:paraId="6022EA9F" w14:textId="77777777" w:rsidR="00453F40" w:rsidRPr="00436016" w:rsidRDefault="552EDA1B" w:rsidP="552EDA1B">
            <w:pPr>
              <w:jc w:val="center"/>
              <w:rPr>
                <w:rFonts w:eastAsia="Times New Roman" w:cs="Times New Roman"/>
                <w:color w:val="000000"/>
                <w:lang w:bidi="ar-SA"/>
              </w:rPr>
            </w:pPr>
            <w:r w:rsidRPr="00436016">
              <w:rPr>
                <w:rFonts w:eastAsia="Times New Roman" w:cs="Times New Roman"/>
                <w:color w:val="000000" w:themeColor="text1"/>
                <w:lang w:bidi="ar-SA"/>
              </w:rPr>
              <w:t>83.2</w:t>
            </w:r>
          </w:p>
        </w:tc>
      </w:tr>
    </w:tbl>
    <w:p w14:paraId="41FCF0DC" w14:textId="77777777" w:rsidR="00453F40" w:rsidRPr="00436016" w:rsidRDefault="00453F40">
      <w:pPr>
        <w:spacing w:after="160" w:line="259" w:lineRule="auto"/>
        <w:rPr>
          <w:rFonts w:eastAsiaTheme="minorHAnsi" w:cs="Times New Roman"/>
          <w:lang w:eastAsia="en-US" w:bidi="ar-SA"/>
        </w:rPr>
      </w:pPr>
    </w:p>
    <w:p w14:paraId="1FB0F03B" w14:textId="77777777" w:rsidR="00453F40" w:rsidRPr="00436016" w:rsidRDefault="00453F40">
      <w:pPr>
        <w:spacing w:after="160" w:line="259" w:lineRule="auto"/>
        <w:rPr>
          <w:rFonts w:eastAsiaTheme="minorHAnsi" w:cs="Times New Roman"/>
          <w:b/>
          <w:bCs/>
          <w:lang w:eastAsia="en-US" w:bidi="ar-SA"/>
        </w:rPr>
      </w:pPr>
      <w:r w:rsidRPr="00436016">
        <w:rPr>
          <w:rFonts w:asciiTheme="minorHAnsi" w:eastAsiaTheme="minorHAnsi" w:hAnsiTheme="minorHAnsi" w:cstheme="minorBidi"/>
          <w:b/>
          <w:bCs/>
          <w:lang w:eastAsia="en-US" w:bidi="ar-SA"/>
        </w:rPr>
        <w:t>Calculated elastic tensor coefficients for tobermorite 14Å with Erica FF2</w:t>
      </w:r>
    </w:p>
    <w:tbl>
      <w:tblPr>
        <w:tblStyle w:val="TableGrid"/>
        <w:tblW w:w="424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150"/>
        <w:gridCol w:w="1150"/>
        <w:gridCol w:w="1150"/>
        <w:gridCol w:w="1150"/>
        <w:gridCol w:w="1150"/>
        <w:gridCol w:w="1150"/>
      </w:tblGrid>
      <w:tr w:rsidR="00453F40" w:rsidRPr="00436016" w14:paraId="2ABA5B5F" w14:textId="77777777">
        <w:trPr>
          <w:trHeight w:val="540"/>
        </w:trPr>
        <w:tc>
          <w:tcPr>
            <w:tcW w:w="714" w:type="pct"/>
            <w:tcBorders>
              <w:top w:val="single" w:sz="12" w:space="0" w:color="auto"/>
            </w:tcBorders>
            <w:noWrap/>
          </w:tcPr>
          <w:p w14:paraId="61FCC5C6"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11 </w:t>
            </w:r>
            <w:r w:rsidRPr="00436016">
              <w:rPr>
                <w:rFonts w:eastAsia="Times New Roman" w:cs="Times New Roman"/>
                <w:color w:val="000000"/>
                <w:lang w:bidi="ar-SA"/>
              </w:rPr>
              <w:t>[GPa]</w:t>
            </w:r>
          </w:p>
        </w:tc>
        <w:tc>
          <w:tcPr>
            <w:tcW w:w="714" w:type="pct"/>
            <w:tcBorders>
              <w:top w:val="single" w:sz="12" w:space="0" w:color="auto"/>
            </w:tcBorders>
            <w:noWrap/>
          </w:tcPr>
          <w:p w14:paraId="393C1B91"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22 </w:t>
            </w:r>
            <w:r w:rsidRPr="00436016">
              <w:rPr>
                <w:rFonts w:eastAsia="Times New Roman" w:cs="Times New Roman"/>
                <w:color w:val="000000"/>
                <w:lang w:bidi="ar-SA"/>
              </w:rPr>
              <w:t>[GPa]</w:t>
            </w:r>
          </w:p>
        </w:tc>
        <w:tc>
          <w:tcPr>
            <w:tcW w:w="714" w:type="pct"/>
            <w:tcBorders>
              <w:top w:val="single" w:sz="12" w:space="0" w:color="auto"/>
            </w:tcBorders>
            <w:noWrap/>
          </w:tcPr>
          <w:p w14:paraId="51FA4CF6"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33 </w:t>
            </w:r>
            <w:r w:rsidRPr="00436016">
              <w:rPr>
                <w:rFonts w:eastAsia="Times New Roman" w:cs="Times New Roman"/>
                <w:color w:val="000000"/>
                <w:lang w:bidi="ar-SA"/>
              </w:rPr>
              <w:t>[GPa]</w:t>
            </w:r>
          </w:p>
        </w:tc>
        <w:tc>
          <w:tcPr>
            <w:tcW w:w="714" w:type="pct"/>
            <w:tcBorders>
              <w:top w:val="single" w:sz="12" w:space="0" w:color="auto"/>
            </w:tcBorders>
            <w:noWrap/>
          </w:tcPr>
          <w:p w14:paraId="0A67578E"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12 </w:t>
            </w:r>
            <w:r w:rsidRPr="00436016">
              <w:rPr>
                <w:rFonts w:eastAsia="Times New Roman" w:cs="Times New Roman"/>
                <w:color w:val="000000"/>
                <w:lang w:bidi="ar-SA"/>
              </w:rPr>
              <w:t>[GPa]</w:t>
            </w:r>
          </w:p>
        </w:tc>
        <w:tc>
          <w:tcPr>
            <w:tcW w:w="714" w:type="pct"/>
            <w:tcBorders>
              <w:top w:val="single" w:sz="12" w:space="0" w:color="auto"/>
            </w:tcBorders>
            <w:noWrap/>
          </w:tcPr>
          <w:p w14:paraId="3996A26D"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13 </w:t>
            </w:r>
            <w:r w:rsidRPr="00436016">
              <w:rPr>
                <w:rFonts w:eastAsia="Times New Roman" w:cs="Times New Roman"/>
                <w:color w:val="000000"/>
                <w:lang w:bidi="ar-SA"/>
              </w:rPr>
              <w:t>[GPa]</w:t>
            </w:r>
          </w:p>
        </w:tc>
        <w:tc>
          <w:tcPr>
            <w:tcW w:w="714" w:type="pct"/>
            <w:tcBorders>
              <w:top w:val="single" w:sz="12" w:space="0" w:color="auto"/>
            </w:tcBorders>
            <w:noWrap/>
          </w:tcPr>
          <w:p w14:paraId="62E20025"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23 </w:t>
            </w:r>
            <w:r w:rsidRPr="00436016">
              <w:rPr>
                <w:rFonts w:eastAsia="Times New Roman" w:cs="Times New Roman"/>
                <w:color w:val="000000"/>
                <w:lang w:bidi="ar-SA"/>
              </w:rPr>
              <w:t>[GPa]</w:t>
            </w:r>
          </w:p>
        </w:tc>
        <w:tc>
          <w:tcPr>
            <w:tcW w:w="714" w:type="pct"/>
            <w:tcBorders>
              <w:top w:val="single" w:sz="12" w:space="0" w:color="auto"/>
            </w:tcBorders>
            <w:noWrap/>
          </w:tcPr>
          <w:p w14:paraId="132C6F66"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44 </w:t>
            </w:r>
            <w:r w:rsidRPr="00436016">
              <w:rPr>
                <w:rFonts w:eastAsia="Times New Roman" w:cs="Times New Roman"/>
                <w:color w:val="000000"/>
                <w:lang w:bidi="ar-SA"/>
              </w:rPr>
              <w:t>[GPa]</w:t>
            </w:r>
          </w:p>
        </w:tc>
      </w:tr>
      <w:tr w:rsidR="00453F40" w:rsidRPr="00436016" w14:paraId="35310BC0" w14:textId="77777777">
        <w:trPr>
          <w:trHeight w:val="540"/>
        </w:trPr>
        <w:tc>
          <w:tcPr>
            <w:tcW w:w="714" w:type="pct"/>
            <w:tcBorders>
              <w:bottom w:val="single" w:sz="12" w:space="0" w:color="auto"/>
            </w:tcBorders>
            <w:noWrap/>
          </w:tcPr>
          <w:p w14:paraId="4A5011A5"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99.44</w:t>
            </w:r>
          </w:p>
        </w:tc>
        <w:tc>
          <w:tcPr>
            <w:tcW w:w="714" w:type="pct"/>
            <w:tcBorders>
              <w:bottom w:val="single" w:sz="12" w:space="0" w:color="auto"/>
            </w:tcBorders>
            <w:noWrap/>
          </w:tcPr>
          <w:p w14:paraId="7CC1C160"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130.70</w:t>
            </w:r>
          </w:p>
        </w:tc>
        <w:tc>
          <w:tcPr>
            <w:tcW w:w="714" w:type="pct"/>
            <w:tcBorders>
              <w:bottom w:val="single" w:sz="12" w:space="0" w:color="auto"/>
            </w:tcBorders>
            <w:noWrap/>
          </w:tcPr>
          <w:p w14:paraId="3024894B"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60.61</w:t>
            </w:r>
          </w:p>
        </w:tc>
        <w:tc>
          <w:tcPr>
            <w:tcW w:w="714" w:type="pct"/>
            <w:tcBorders>
              <w:bottom w:val="single" w:sz="12" w:space="0" w:color="auto"/>
            </w:tcBorders>
            <w:noWrap/>
          </w:tcPr>
          <w:p w14:paraId="04B3E12F"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46.38</w:t>
            </w:r>
          </w:p>
        </w:tc>
        <w:tc>
          <w:tcPr>
            <w:tcW w:w="714" w:type="pct"/>
            <w:tcBorders>
              <w:bottom w:val="single" w:sz="12" w:space="0" w:color="auto"/>
            </w:tcBorders>
            <w:noWrap/>
          </w:tcPr>
          <w:p w14:paraId="03D280E0"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13.97</w:t>
            </w:r>
          </w:p>
        </w:tc>
        <w:tc>
          <w:tcPr>
            <w:tcW w:w="714" w:type="pct"/>
            <w:tcBorders>
              <w:bottom w:val="single" w:sz="12" w:space="0" w:color="auto"/>
            </w:tcBorders>
            <w:noWrap/>
          </w:tcPr>
          <w:p w14:paraId="3DA6B8B6"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19.01</w:t>
            </w:r>
          </w:p>
        </w:tc>
        <w:tc>
          <w:tcPr>
            <w:tcW w:w="714" w:type="pct"/>
            <w:tcBorders>
              <w:bottom w:val="single" w:sz="12" w:space="0" w:color="auto"/>
            </w:tcBorders>
            <w:noWrap/>
          </w:tcPr>
          <w:p w14:paraId="400905D1"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26.15</w:t>
            </w:r>
          </w:p>
        </w:tc>
      </w:tr>
      <w:tr w:rsidR="00453F40" w:rsidRPr="00436016" w14:paraId="5BD6A341" w14:textId="77777777">
        <w:trPr>
          <w:trHeight w:val="227"/>
        </w:trPr>
        <w:tc>
          <w:tcPr>
            <w:tcW w:w="714" w:type="pct"/>
            <w:tcBorders>
              <w:top w:val="single" w:sz="12" w:space="0" w:color="auto"/>
              <w:bottom w:val="single" w:sz="12" w:space="0" w:color="auto"/>
            </w:tcBorders>
            <w:noWrap/>
          </w:tcPr>
          <w:p w14:paraId="359CA303" w14:textId="77777777" w:rsidR="00453F40" w:rsidRPr="00436016" w:rsidRDefault="00453F40">
            <w:pPr>
              <w:rPr>
                <w:rFonts w:eastAsia="Times New Roman" w:cs="Times New Roman"/>
                <w:color w:val="000000"/>
                <w:lang w:bidi="ar-SA"/>
              </w:rPr>
            </w:pPr>
          </w:p>
        </w:tc>
        <w:tc>
          <w:tcPr>
            <w:tcW w:w="714" w:type="pct"/>
            <w:tcBorders>
              <w:top w:val="single" w:sz="12" w:space="0" w:color="auto"/>
              <w:bottom w:val="single" w:sz="12" w:space="0" w:color="auto"/>
            </w:tcBorders>
            <w:noWrap/>
          </w:tcPr>
          <w:p w14:paraId="552670E5" w14:textId="77777777" w:rsidR="00453F40" w:rsidRPr="00436016" w:rsidRDefault="00453F40">
            <w:pPr>
              <w:rPr>
                <w:rFonts w:eastAsia="Times New Roman" w:cs="Times New Roman"/>
                <w:color w:val="000000"/>
                <w:lang w:bidi="ar-SA"/>
              </w:rPr>
            </w:pPr>
          </w:p>
        </w:tc>
        <w:tc>
          <w:tcPr>
            <w:tcW w:w="714" w:type="pct"/>
            <w:tcBorders>
              <w:top w:val="single" w:sz="12" w:space="0" w:color="auto"/>
              <w:bottom w:val="single" w:sz="12" w:space="0" w:color="auto"/>
            </w:tcBorders>
            <w:noWrap/>
          </w:tcPr>
          <w:p w14:paraId="3EC5F3FB" w14:textId="77777777" w:rsidR="00453F40" w:rsidRPr="00436016" w:rsidRDefault="00453F40">
            <w:pPr>
              <w:rPr>
                <w:rFonts w:eastAsia="Times New Roman" w:cs="Times New Roman"/>
                <w:color w:val="000000"/>
                <w:lang w:bidi="ar-SA"/>
              </w:rPr>
            </w:pPr>
          </w:p>
        </w:tc>
        <w:tc>
          <w:tcPr>
            <w:tcW w:w="714" w:type="pct"/>
            <w:tcBorders>
              <w:top w:val="single" w:sz="12" w:space="0" w:color="auto"/>
              <w:bottom w:val="single" w:sz="12" w:space="0" w:color="auto"/>
            </w:tcBorders>
            <w:noWrap/>
          </w:tcPr>
          <w:p w14:paraId="4B2DC883" w14:textId="77777777" w:rsidR="00453F40" w:rsidRPr="00436016" w:rsidRDefault="00453F40">
            <w:pPr>
              <w:rPr>
                <w:rFonts w:eastAsia="Times New Roman" w:cs="Times New Roman"/>
                <w:color w:val="000000"/>
                <w:lang w:bidi="ar-SA"/>
              </w:rPr>
            </w:pPr>
          </w:p>
        </w:tc>
        <w:tc>
          <w:tcPr>
            <w:tcW w:w="714" w:type="pct"/>
            <w:tcBorders>
              <w:top w:val="single" w:sz="12" w:space="0" w:color="auto"/>
              <w:bottom w:val="single" w:sz="12" w:space="0" w:color="auto"/>
            </w:tcBorders>
            <w:noWrap/>
          </w:tcPr>
          <w:p w14:paraId="36722BBF" w14:textId="77777777" w:rsidR="00453F40" w:rsidRPr="00436016" w:rsidRDefault="00453F40">
            <w:pPr>
              <w:rPr>
                <w:rFonts w:eastAsia="Times New Roman" w:cs="Times New Roman"/>
                <w:color w:val="000000"/>
                <w:lang w:bidi="ar-SA"/>
              </w:rPr>
            </w:pPr>
          </w:p>
        </w:tc>
        <w:tc>
          <w:tcPr>
            <w:tcW w:w="714" w:type="pct"/>
            <w:tcBorders>
              <w:top w:val="single" w:sz="12" w:space="0" w:color="auto"/>
              <w:bottom w:val="single" w:sz="12" w:space="0" w:color="auto"/>
            </w:tcBorders>
            <w:noWrap/>
          </w:tcPr>
          <w:p w14:paraId="55051647" w14:textId="77777777" w:rsidR="00453F40" w:rsidRPr="00436016" w:rsidRDefault="00453F40">
            <w:pPr>
              <w:rPr>
                <w:rFonts w:eastAsia="Times New Roman" w:cs="Times New Roman"/>
                <w:color w:val="000000"/>
                <w:lang w:bidi="ar-SA"/>
              </w:rPr>
            </w:pPr>
          </w:p>
        </w:tc>
        <w:tc>
          <w:tcPr>
            <w:tcW w:w="714" w:type="pct"/>
            <w:tcBorders>
              <w:top w:val="single" w:sz="12" w:space="0" w:color="auto"/>
              <w:bottom w:val="single" w:sz="12" w:space="0" w:color="auto"/>
            </w:tcBorders>
            <w:noWrap/>
          </w:tcPr>
          <w:p w14:paraId="3F347E1B" w14:textId="77777777" w:rsidR="00453F40" w:rsidRPr="00436016" w:rsidRDefault="00453F40">
            <w:pPr>
              <w:rPr>
                <w:rFonts w:eastAsia="Times New Roman" w:cs="Times New Roman"/>
                <w:color w:val="000000"/>
                <w:lang w:bidi="ar-SA"/>
              </w:rPr>
            </w:pPr>
          </w:p>
        </w:tc>
      </w:tr>
      <w:tr w:rsidR="00453F40" w:rsidRPr="00436016" w14:paraId="4B7F123F" w14:textId="77777777">
        <w:trPr>
          <w:trHeight w:val="540"/>
        </w:trPr>
        <w:tc>
          <w:tcPr>
            <w:tcW w:w="714" w:type="pct"/>
            <w:tcBorders>
              <w:top w:val="single" w:sz="12" w:space="0" w:color="auto"/>
            </w:tcBorders>
            <w:noWrap/>
          </w:tcPr>
          <w:p w14:paraId="5441DF76"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55 </w:t>
            </w:r>
            <w:r w:rsidRPr="00436016">
              <w:rPr>
                <w:rFonts w:eastAsia="Times New Roman" w:cs="Times New Roman"/>
                <w:color w:val="000000"/>
                <w:lang w:bidi="ar-SA"/>
              </w:rPr>
              <w:t>[GPa]</w:t>
            </w:r>
          </w:p>
        </w:tc>
        <w:tc>
          <w:tcPr>
            <w:tcW w:w="714" w:type="pct"/>
            <w:tcBorders>
              <w:top w:val="single" w:sz="12" w:space="0" w:color="auto"/>
            </w:tcBorders>
            <w:noWrap/>
          </w:tcPr>
          <w:p w14:paraId="7E268C74"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66 </w:t>
            </w:r>
            <w:r w:rsidRPr="00436016">
              <w:rPr>
                <w:rFonts w:eastAsia="Times New Roman" w:cs="Times New Roman"/>
                <w:color w:val="000000"/>
                <w:lang w:bidi="ar-SA"/>
              </w:rPr>
              <w:t>[GPa]</w:t>
            </w:r>
          </w:p>
        </w:tc>
        <w:tc>
          <w:tcPr>
            <w:tcW w:w="714" w:type="pct"/>
            <w:tcBorders>
              <w:top w:val="single" w:sz="12" w:space="0" w:color="auto"/>
            </w:tcBorders>
            <w:noWrap/>
          </w:tcPr>
          <w:p w14:paraId="27E72F22"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14 </w:t>
            </w:r>
            <w:r w:rsidRPr="00436016">
              <w:rPr>
                <w:rFonts w:eastAsia="Times New Roman" w:cs="Times New Roman"/>
                <w:color w:val="000000"/>
                <w:lang w:bidi="ar-SA"/>
              </w:rPr>
              <w:t>[GPa]</w:t>
            </w:r>
          </w:p>
        </w:tc>
        <w:tc>
          <w:tcPr>
            <w:tcW w:w="714" w:type="pct"/>
            <w:tcBorders>
              <w:top w:val="single" w:sz="12" w:space="0" w:color="auto"/>
            </w:tcBorders>
            <w:noWrap/>
          </w:tcPr>
          <w:p w14:paraId="6B0801E4"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15 </w:t>
            </w:r>
            <w:r w:rsidRPr="00436016">
              <w:rPr>
                <w:rFonts w:eastAsia="Times New Roman" w:cs="Times New Roman"/>
                <w:color w:val="000000"/>
                <w:lang w:bidi="ar-SA"/>
              </w:rPr>
              <w:t>[GPa]</w:t>
            </w:r>
          </w:p>
        </w:tc>
        <w:tc>
          <w:tcPr>
            <w:tcW w:w="714" w:type="pct"/>
            <w:tcBorders>
              <w:top w:val="single" w:sz="12" w:space="0" w:color="auto"/>
            </w:tcBorders>
            <w:noWrap/>
          </w:tcPr>
          <w:p w14:paraId="2D3D802A"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16 </w:t>
            </w:r>
            <w:r w:rsidRPr="00436016">
              <w:rPr>
                <w:rFonts w:eastAsia="Times New Roman" w:cs="Times New Roman"/>
                <w:color w:val="000000"/>
                <w:lang w:bidi="ar-SA"/>
              </w:rPr>
              <w:t>[GPa]</w:t>
            </w:r>
          </w:p>
        </w:tc>
        <w:tc>
          <w:tcPr>
            <w:tcW w:w="714" w:type="pct"/>
            <w:tcBorders>
              <w:top w:val="single" w:sz="12" w:space="0" w:color="auto"/>
            </w:tcBorders>
            <w:noWrap/>
          </w:tcPr>
          <w:p w14:paraId="2B6A9A4F"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24 </w:t>
            </w:r>
            <w:r w:rsidRPr="00436016">
              <w:rPr>
                <w:rFonts w:eastAsia="Times New Roman" w:cs="Times New Roman"/>
                <w:color w:val="000000"/>
                <w:lang w:bidi="ar-SA"/>
              </w:rPr>
              <w:t>[GPa]</w:t>
            </w:r>
          </w:p>
        </w:tc>
        <w:tc>
          <w:tcPr>
            <w:tcW w:w="714" w:type="pct"/>
            <w:tcBorders>
              <w:top w:val="single" w:sz="12" w:space="0" w:color="auto"/>
            </w:tcBorders>
            <w:noWrap/>
          </w:tcPr>
          <w:p w14:paraId="33AE9461"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C</w:t>
            </w:r>
            <w:r w:rsidRPr="00436016">
              <w:rPr>
                <w:rFonts w:eastAsia="Times New Roman" w:cs="Times New Roman"/>
                <w:color w:val="000000"/>
                <w:vertAlign w:val="subscript"/>
                <w:lang w:bidi="ar-SA"/>
              </w:rPr>
              <w:t xml:space="preserve">25 </w:t>
            </w:r>
            <w:r w:rsidRPr="00436016">
              <w:rPr>
                <w:rFonts w:eastAsia="Times New Roman" w:cs="Times New Roman"/>
                <w:color w:val="000000"/>
                <w:lang w:bidi="ar-SA"/>
              </w:rPr>
              <w:t>[GPa]</w:t>
            </w:r>
          </w:p>
        </w:tc>
      </w:tr>
      <w:tr w:rsidR="00453F40" w:rsidRPr="00436016" w14:paraId="3F0DAC5B" w14:textId="77777777">
        <w:trPr>
          <w:trHeight w:val="540"/>
        </w:trPr>
        <w:tc>
          <w:tcPr>
            <w:tcW w:w="714" w:type="pct"/>
            <w:tcBorders>
              <w:bottom w:val="single" w:sz="12" w:space="0" w:color="auto"/>
            </w:tcBorders>
            <w:noWrap/>
          </w:tcPr>
          <w:p w14:paraId="64EBDFE3"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6.46</w:t>
            </w:r>
          </w:p>
        </w:tc>
        <w:tc>
          <w:tcPr>
            <w:tcW w:w="714" w:type="pct"/>
            <w:tcBorders>
              <w:bottom w:val="single" w:sz="12" w:space="0" w:color="auto"/>
            </w:tcBorders>
            <w:noWrap/>
          </w:tcPr>
          <w:p w14:paraId="47F901F9"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39.43</w:t>
            </w:r>
          </w:p>
        </w:tc>
        <w:tc>
          <w:tcPr>
            <w:tcW w:w="714" w:type="pct"/>
            <w:tcBorders>
              <w:bottom w:val="single" w:sz="12" w:space="0" w:color="auto"/>
            </w:tcBorders>
            <w:noWrap/>
          </w:tcPr>
          <w:p w14:paraId="36CD869F"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-3.29</w:t>
            </w:r>
          </w:p>
        </w:tc>
        <w:tc>
          <w:tcPr>
            <w:tcW w:w="714" w:type="pct"/>
            <w:tcBorders>
              <w:bottom w:val="single" w:sz="12" w:space="0" w:color="auto"/>
            </w:tcBorders>
            <w:noWrap/>
          </w:tcPr>
          <w:p w14:paraId="05B26173"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0.36</w:t>
            </w:r>
          </w:p>
        </w:tc>
        <w:tc>
          <w:tcPr>
            <w:tcW w:w="714" w:type="pct"/>
            <w:tcBorders>
              <w:bottom w:val="single" w:sz="12" w:space="0" w:color="auto"/>
            </w:tcBorders>
            <w:noWrap/>
          </w:tcPr>
          <w:p w14:paraId="27512A88"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-3.81</w:t>
            </w:r>
          </w:p>
        </w:tc>
        <w:tc>
          <w:tcPr>
            <w:tcW w:w="714" w:type="pct"/>
            <w:tcBorders>
              <w:bottom w:val="single" w:sz="12" w:space="0" w:color="auto"/>
            </w:tcBorders>
            <w:noWrap/>
          </w:tcPr>
          <w:p w14:paraId="6FD96E42"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-4.23</w:t>
            </w:r>
          </w:p>
        </w:tc>
        <w:tc>
          <w:tcPr>
            <w:tcW w:w="714" w:type="pct"/>
            <w:tcBorders>
              <w:bottom w:val="single" w:sz="12" w:space="0" w:color="auto"/>
            </w:tcBorders>
            <w:noWrap/>
          </w:tcPr>
          <w:p w14:paraId="0367C56E" w14:textId="77777777" w:rsidR="00453F40" w:rsidRPr="00436016" w:rsidRDefault="00453F40">
            <w:pPr>
              <w:rPr>
                <w:rFonts w:eastAsia="Times New Roman" w:cs="Times New Roman"/>
                <w:color w:val="000000"/>
                <w:lang w:bidi="ar-SA"/>
              </w:rPr>
            </w:pPr>
            <w:r w:rsidRPr="00436016">
              <w:rPr>
                <w:rFonts w:eastAsia="Times New Roman" w:cs="Times New Roman"/>
                <w:color w:val="000000"/>
                <w:lang w:bidi="ar-SA"/>
              </w:rPr>
              <w:t>1.44</w:t>
            </w:r>
          </w:p>
        </w:tc>
      </w:tr>
    </w:tbl>
    <w:p w14:paraId="0A99FD06" w14:textId="77777777" w:rsidR="00453F40" w:rsidRPr="00436016" w:rsidRDefault="00453F40">
      <w:pPr>
        <w:spacing w:after="160" w:line="259" w:lineRule="auto"/>
        <w:rPr>
          <w:rFonts w:eastAsiaTheme="minorHAnsi" w:cs="Times New Roman"/>
          <w:b/>
          <w:bCs/>
          <w:lang w:eastAsia="en-US" w:bidi="ar-SA"/>
        </w:rPr>
      </w:pPr>
    </w:p>
    <w:p w14:paraId="508C7A1D" w14:textId="77777777" w:rsidR="00453F40" w:rsidRPr="00436016" w:rsidRDefault="00453F40">
      <w:pPr>
        <w:spacing w:after="160" w:line="259" w:lineRule="auto"/>
        <w:rPr>
          <w:rFonts w:eastAsiaTheme="minorHAnsi" w:cs="Times New Roman"/>
          <w:b/>
          <w:bCs/>
          <w:lang w:eastAsia="en-US" w:bidi="ar-SA"/>
        </w:rPr>
      </w:pPr>
    </w:p>
    <w:p w14:paraId="38358772" w14:textId="77777777" w:rsidR="00453F40" w:rsidRPr="00436016" w:rsidRDefault="00453F40">
      <w:pPr>
        <w:spacing w:after="160" w:line="259" w:lineRule="auto"/>
        <w:rPr>
          <w:rFonts w:eastAsiaTheme="minorHAnsi" w:cs="Times New Roman"/>
          <w:lang w:eastAsia="en-US" w:bidi="ar-SA"/>
        </w:rPr>
      </w:pPr>
    </w:p>
    <w:p w14:paraId="789A033E" w14:textId="77777777" w:rsidR="00453F40" w:rsidRPr="00436016" w:rsidRDefault="00453F40">
      <w:pPr>
        <w:rPr>
          <w:rFonts w:asciiTheme="minorHAnsi" w:eastAsiaTheme="minorHAnsi" w:hAnsiTheme="minorHAnsi" w:cstheme="minorBidi"/>
          <w:b/>
          <w:bCs/>
        </w:rPr>
      </w:pPr>
      <w:r w:rsidRPr="00436016">
        <w:rPr>
          <w:rFonts w:asciiTheme="minorHAnsi" w:eastAsiaTheme="minorHAnsi" w:hAnsiTheme="minorHAnsi" w:cstheme="minorBidi"/>
          <w:b/>
          <w:bCs/>
        </w:rPr>
        <w:t>References</w:t>
      </w:r>
    </w:p>
    <w:sdt>
      <w:sdtPr>
        <w:tag w:val="MENDELEY_BIBLIOGRAPHY"/>
        <w:id w:val="1486659943"/>
        <w:placeholder>
          <w:docPart w:val="DefaultPlaceholder_-1854013440"/>
        </w:placeholder>
      </w:sdtPr>
      <w:sdtEndPr/>
      <w:sdtContent>
        <w:p w14:paraId="2FF3DE24" w14:textId="77777777" w:rsidR="00AC31A8" w:rsidRPr="00436016" w:rsidRDefault="00AC31A8">
          <w:pPr>
            <w:autoSpaceDE w:val="0"/>
            <w:autoSpaceDN w:val="0"/>
            <w:ind w:hanging="640"/>
            <w:divId w:val="1343240872"/>
            <w:rPr>
              <w:rFonts w:eastAsia="Times New Roman"/>
            </w:rPr>
          </w:pPr>
          <w:r w:rsidRPr="00436016">
            <w:rPr>
              <w:rFonts w:eastAsia="Times New Roman"/>
            </w:rPr>
            <w:t>[1]</w:t>
          </w:r>
          <w:r w:rsidRPr="00436016">
            <w:rPr>
              <w:rFonts w:eastAsia="Times New Roman"/>
            </w:rPr>
            <w:tab/>
            <w:t>Y. Wu, H.L. Tepper, G.A. Voth, Flexible simple point-charge water model with improved liquid-state properties, The Journal of Chemical Physics. 124 (2006). https://doi.org/10.1063/1.2136877.</w:t>
          </w:r>
        </w:p>
        <w:p w14:paraId="399DD4F5" w14:textId="77777777" w:rsidR="00AC31A8" w:rsidRPr="00436016" w:rsidRDefault="00AC31A8">
          <w:pPr>
            <w:autoSpaceDE w:val="0"/>
            <w:autoSpaceDN w:val="0"/>
            <w:ind w:hanging="640"/>
            <w:divId w:val="1393043952"/>
            <w:rPr>
              <w:rFonts w:eastAsia="Times New Roman"/>
            </w:rPr>
          </w:pPr>
          <w:r w:rsidRPr="00436016">
            <w:rPr>
              <w:rFonts w:eastAsia="Times New Roman"/>
            </w:rPr>
            <w:t>[2]</w:t>
          </w:r>
          <w:r w:rsidRPr="00436016">
            <w:rPr>
              <w:rFonts w:eastAsia="Times New Roman"/>
            </w:rPr>
            <w:tab/>
            <w:t>S. Plimpton, Fast parallel algorithms for short-range molecular dynamics, Journal of Computational Physics. 117 (1995) 1–19. https://doi.org/10.1006/jcph.1995.1039.</w:t>
          </w:r>
        </w:p>
        <w:p w14:paraId="76FF9896" w14:textId="77777777" w:rsidR="00AC31A8" w:rsidRPr="00436016" w:rsidRDefault="00AC31A8">
          <w:pPr>
            <w:autoSpaceDE w:val="0"/>
            <w:autoSpaceDN w:val="0"/>
            <w:ind w:hanging="640"/>
            <w:divId w:val="1775707364"/>
            <w:rPr>
              <w:rFonts w:eastAsia="Times New Roman"/>
            </w:rPr>
          </w:pPr>
          <w:r w:rsidRPr="00436016">
            <w:rPr>
              <w:rFonts w:eastAsia="Times New Roman"/>
            </w:rPr>
            <w:t>[3]</w:t>
          </w:r>
          <w:r w:rsidRPr="00436016">
            <w:rPr>
              <w:rFonts w:eastAsia="Times New Roman"/>
            </w:rPr>
            <w:tab/>
            <w:t>S. Galmarini, A. Aimable, N. Ruffray, P. Bowen, Changes in portlandite morphology with solvent composition: Atomistic simulations and experiment, Cement and Concrete Research. 41 (2011) 1330–1338. https://doi.org/10.1016/j.cemconres.2011.04.009.</w:t>
          </w:r>
        </w:p>
        <w:p w14:paraId="468DADAD" w14:textId="77777777" w:rsidR="00AC31A8" w:rsidRPr="00436016" w:rsidRDefault="00AC31A8">
          <w:pPr>
            <w:autoSpaceDE w:val="0"/>
            <w:autoSpaceDN w:val="0"/>
            <w:ind w:hanging="640"/>
            <w:divId w:val="1195265151"/>
            <w:rPr>
              <w:rFonts w:eastAsia="Times New Roman"/>
            </w:rPr>
          </w:pPr>
          <w:r w:rsidRPr="00436016">
            <w:rPr>
              <w:rFonts w:eastAsia="Times New Roman"/>
            </w:rPr>
            <w:t>[4]</w:t>
          </w:r>
          <w:r w:rsidRPr="00436016">
            <w:rPr>
              <w:rFonts w:eastAsia="Times New Roman"/>
            </w:rPr>
            <w:tab/>
            <w:t>A. Kunhi Mohamed, P. Moutzouri, P. Berruyer, B.J. Walder, J. Siramanont, J. Siramanont, M. Harris, M. Negroni, S.C. Galmarini, S.C. Parker, S.C. Parker, K.L. Scrivener, L. Emsley, P. Bowen, The Atomic-Level Structure of Cementitious Calcium Aluminate Silicate Hydrate, Journal of the American Chemical Society. 142 (2020) 11060–11071. https://doi.org/10.1021/jacs.0c02988.</w:t>
          </w:r>
        </w:p>
        <w:p w14:paraId="444C9100" w14:textId="77777777" w:rsidR="00AC31A8" w:rsidRPr="00436016" w:rsidRDefault="00AC31A8">
          <w:pPr>
            <w:autoSpaceDE w:val="0"/>
            <w:autoSpaceDN w:val="0"/>
            <w:ind w:hanging="640"/>
            <w:divId w:val="1433476561"/>
            <w:rPr>
              <w:rFonts w:eastAsia="Times New Roman"/>
            </w:rPr>
          </w:pPr>
          <w:r w:rsidRPr="00436016">
            <w:rPr>
              <w:rFonts w:eastAsia="Times New Roman"/>
            </w:rPr>
            <w:t>[5]</w:t>
          </w:r>
          <w:r w:rsidRPr="00436016">
            <w:rPr>
              <w:rFonts w:eastAsia="Times New Roman"/>
            </w:rPr>
            <w:tab/>
            <w:t>E.H. Byrne, P. Raiteri, J.D. Gale, Computational Insight into Calcium-Sulfate Ion Pair Formation, Journal of Physical Chemistry C. 121 (2017) 25956–25966. https://doi.org/10.1021/ACS.JPCC.7B09820/SUPPL_FILE/JP7B09820_SI_001.PDF.</w:t>
          </w:r>
        </w:p>
        <w:p w14:paraId="48638DF5" w14:textId="77777777" w:rsidR="00AC31A8" w:rsidRPr="00436016" w:rsidRDefault="00AC31A8">
          <w:pPr>
            <w:autoSpaceDE w:val="0"/>
            <w:autoSpaceDN w:val="0"/>
            <w:ind w:hanging="640"/>
            <w:divId w:val="1712730785"/>
            <w:rPr>
              <w:rFonts w:eastAsia="Times New Roman"/>
            </w:rPr>
          </w:pPr>
          <w:r w:rsidRPr="00436016">
            <w:rPr>
              <w:rFonts w:eastAsia="Times New Roman"/>
            </w:rPr>
            <w:t>[6]</w:t>
          </w:r>
          <w:r w:rsidRPr="00436016">
            <w:rPr>
              <w:rFonts w:eastAsia="Times New Roman"/>
            </w:rPr>
            <w:tab/>
            <w:t>R.T. Cygan, J.J. Liang, A.G. Kalinichev, Molecular models of hydroxide, oxyhydroxide, and clay phases and the development of a general force field, Journal of Physical Chemistry B-Condensed Phase. 108 (2004) 1255–1266.</w:t>
          </w:r>
        </w:p>
        <w:p w14:paraId="2E49CB7E" w14:textId="77777777" w:rsidR="00AC31A8" w:rsidRPr="00436016" w:rsidRDefault="00AC31A8">
          <w:pPr>
            <w:autoSpaceDE w:val="0"/>
            <w:autoSpaceDN w:val="0"/>
            <w:ind w:hanging="640"/>
            <w:divId w:val="1826428560"/>
            <w:rPr>
              <w:rFonts w:eastAsia="Times New Roman"/>
            </w:rPr>
          </w:pPr>
          <w:r w:rsidRPr="00436016">
            <w:rPr>
              <w:rFonts w:eastAsia="Times New Roman"/>
            </w:rPr>
            <w:t>[7]</w:t>
          </w:r>
          <w:r w:rsidRPr="00436016">
            <w:rPr>
              <w:rFonts w:eastAsia="Times New Roman"/>
            </w:rPr>
            <w:tab/>
            <w:t>M. Předota, A. v. Bandura, P.T. Cummings, J.D. Kubicki, D.J. Wesolowski, A.A. Chialvo, M.L. Machesky, Electric double layer at the rutile (110) surface. 1. Structure of surfaces and interfacial water from molecular dynamics by use of ab initio potentials, Journal of Physical Chemistry B. 108 (2004) 12049–12060. https://doi.org/10.1021/jp037197c.</w:t>
          </w:r>
        </w:p>
        <w:p w14:paraId="6010724B" w14:textId="77777777" w:rsidR="00AC31A8" w:rsidRPr="00436016" w:rsidRDefault="00AC31A8">
          <w:pPr>
            <w:autoSpaceDE w:val="0"/>
            <w:autoSpaceDN w:val="0"/>
            <w:ind w:hanging="640"/>
            <w:divId w:val="520894086"/>
            <w:rPr>
              <w:rFonts w:eastAsia="Times New Roman"/>
            </w:rPr>
          </w:pPr>
          <w:r w:rsidRPr="00436016">
            <w:rPr>
              <w:rFonts w:eastAsia="Times New Roman"/>
            </w:rPr>
            <w:t>[8]</w:t>
          </w:r>
          <w:r w:rsidRPr="00436016">
            <w:rPr>
              <w:rFonts w:eastAsia="Times New Roman"/>
            </w:rPr>
            <w:tab/>
            <w:t>J.L.F. Abascal, C. Vega, A general purpose model for the condensed phases of water: TIP4P/2005, Journal of Chemical Physics. 123 (2005) 234505–234512. https://doi.org/10.1063/1.2121687.</w:t>
          </w:r>
        </w:p>
        <w:p w14:paraId="71FD990F" w14:textId="77777777" w:rsidR="00AC31A8" w:rsidRPr="00436016" w:rsidRDefault="00AC31A8">
          <w:pPr>
            <w:autoSpaceDE w:val="0"/>
            <w:autoSpaceDN w:val="0"/>
            <w:ind w:hanging="640"/>
            <w:divId w:val="1523351378"/>
            <w:rPr>
              <w:rFonts w:eastAsia="Times New Roman"/>
            </w:rPr>
          </w:pPr>
          <w:r w:rsidRPr="00436016">
            <w:rPr>
              <w:rFonts w:eastAsia="Times New Roman"/>
            </w:rPr>
            <w:t>[9]</w:t>
          </w:r>
          <w:r w:rsidRPr="00436016">
            <w:rPr>
              <w:rFonts w:eastAsia="Times New Roman"/>
            </w:rPr>
            <w:tab/>
            <w:t>A. Tilocca, N.H. de Leeuw, A.N. Cormack, Shell-model molecular dynamics calculations of modified silicate glasses, Physical Review B - Condensed Matter and Materials Physics. 73 (2006) 104209. https://doi.org/10.1103/PhysRevB.73.104209.</w:t>
          </w:r>
        </w:p>
        <w:p w14:paraId="28E5D148" w14:textId="77777777" w:rsidR="00AC31A8" w:rsidRPr="00436016" w:rsidRDefault="00AC31A8">
          <w:pPr>
            <w:autoSpaceDE w:val="0"/>
            <w:autoSpaceDN w:val="0"/>
            <w:ind w:hanging="640"/>
            <w:divId w:val="750349172"/>
            <w:rPr>
              <w:rFonts w:eastAsia="Times New Roman"/>
            </w:rPr>
          </w:pPr>
          <w:r w:rsidRPr="00436016">
            <w:rPr>
              <w:rFonts w:eastAsia="Times New Roman"/>
            </w:rPr>
            <w:t>[10]</w:t>
          </w:r>
          <w:r w:rsidRPr="00436016">
            <w:rPr>
              <w:rFonts w:eastAsia="Times New Roman"/>
            </w:rPr>
            <w:tab/>
            <w:t>M. Předota, Z. Zhang, | P Fenter, D.J. Wesolowski, P.T. Cummings, Electric Double Layer at the Rutile (110) Surface. 2. Adsorption of Ions from Molecular Dynamics and X-ray Experiments, J. Phys. Chem. B. 108 (2004) 12061–12072. https://doi.org/10.1021/jp037199x.</w:t>
          </w:r>
        </w:p>
        <w:p w14:paraId="139A8250" w14:textId="77777777" w:rsidR="00AC31A8" w:rsidRPr="00436016" w:rsidRDefault="00AC31A8">
          <w:pPr>
            <w:autoSpaceDE w:val="0"/>
            <w:autoSpaceDN w:val="0"/>
            <w:ind w:hanging="640"/>
            <w:divId w:val="1895316003"/>
            <w:rPr>
              <w:rFonts w:eastAsia="Times New Roman"/>
            </w:rPr>
          </w:pPr>
          <w:r w:rsidRPr="00436016">
            <w:rPr>
              <w:rFonts w:eastAsia="Times New Roman"/>
            </w:rPr>
            <w:t>[11]</w:t>
          </w:r>
          <w:r w:rsidRPr="00436016">
            <w:rPr>
              <w:rFonts w:eastAsia="Times New Roman"/>
            </w:rPr>
            <w:tab/>
            <w:t>L.X. Dang, J.E. Rice, J. Caldwell, P.A. Kollman, Ion Solvation in Polarizable Water: Molecular Dynamics Simulations, Journal of the American Chemical Society. 113 (1991) 2481–2486. https://doi.org/10.1021/ja00007a021.</w:t>
          </w:r>
        </w:p>
        <w:p w14:paraId="2985F1A8" w14:textId="77777777" w:rsidR="00AC31A8" w:rsidRPr="00436016" w:rsidRDefault="00AC31A8">
          <w:pPr>
            <w:autoSpaceDE w:val="0"/>
            <w:autoSpaceDN w:val="0"/>
            <w:ind w:hanging="640"/>
            <w:divId w:val="1850019167"/>
            <w:rPr>
              <w:rFonts w:eastAsia="Times New Roman"/>
            </w:rPr>
          </w:pPr>
          <w:r w:rsidRPr="00436016">
            <w:rPr>
              <w:rFonts w:eastAsia="Times New Roman"/>
            </w:rPr>
            <w:t>[12]</w:t>
          </w:r>
          <w:r w:rsidRPr="00436016">
            <w:rPr>
              <w:rFonts w:eastAsia="Times New Roman"/>
            </w:rPr>
            <w:tab/>
            <w:t>W.R. Cannon, B.M. Pettitt, J.A. McCammon, Sulfate anion in water: Model structural, thermodynamic, and dynamic properties, Journal of Physical Chemistry. 98 (1994) 6225–6230. https://doi.org/10.1021/j100075a027.</w:t>
          </w:r>
        </w:p>
        <w:p w14:paraId="12949586" w14:textId="77777777" w:rsidR="00AC31A8" w:rsidRPr="00436016" w:rsidRDefault="00AC31A8">
          <w:pPr>
            <w:autoSpaceDE w:val="0"/>
            <w:autoSpaceDN w:val="0"/>
            <w:ind w:hanging="640"/>
            <w:divId w:val="325328085"/>
            <w:rPr>
              <w:rFonts w:eastAsia="Times New Roman"/>
            </w:rPr>
          </w:pPr>
          <w:r w:rsidRPr="00436016">
            <w:rPr>
              <w:rFonts w:eastAsia="Times New Roman"/>
            </w:rPr>
            <w:t>[13]</w:t>
          </w:r>
          <w:r w:rsidRPr="00436016">
            <w:rPr>
              <w:rFonts w:eastAsia="Times New Roman"/>
            </w:rPr>
            <w:tab/>
            <w:t>N.H. de Leeuw, G.W. Watson, S.C. Parker, N. de Leeuw, Atomistic simulation of the effect of dissociative adsorption of water on the surface structure and stability of calcium and magnesium oxide, The Journal of Physical Chemistry. 99 (1995) 17219–17225. https://doi.org/10.1021/j100047a028.</w:t>
          </w:r>
        </w:p>
        <w:p w14:paraId="6938E0D6" w14:textId="77777777" w:rsidR="00AC31A8" w:rsidRPr="00436016" w:rsidRDefault="00AC31A8">
          <w:pPr>
            <w:autoSpaceDE w:val="0"/>
            <w:autoSpaceDN w:val="0"/>
            <w:ind w:hanging="640"/>
            <w:divId w:val="602884712"/>
            <w:rPr>
              <w:rFonts w:eastAsia="Times New Roman"/>
            </w:rPr>
          </w:pPr>
          <w:r w:rsidRPr="00436016">
            <w:rPr>
              <w:rFonts w:eastAsia="Times New Roman"/>
            </w:rPr>
            <w:t>[14]</w:t>
          </w:r>
          <w:r w:rsidRPr="00436016">
            <w:rPr>
              <w:rFonts w:eastAsia="Times New Roman"/>
            </w:rPr>
            <w:tab/>
            <w:t>S. Galmarini, P. Bowen, Atomistic simulation of the adsorption of calcium and hydroxide ions onto portlandite surfaces, In Prep. (2013).</w:t>
          </w:r>
        </w:p>
        <w:p w14:paraId="4616638F" w14:textId="77777777" w:rsidR="00AC31A8" w:rsidRPr="00436016" w:rsidRDefault="00AC31A8">
          <w:pPr>
            <w:autoSpaceDE w:val="0"/>
            <w:autoSpaceDN w:val="0"/>
            <w:ind w:hanging="640"/>
            <w:divId w:val="156962871"/>
            <w:rPr>
              <w:rFonts w:eastAsia="Times New Roman"/>
            </w:rPr>
          </w:pPr>
          <w:r w:rsidRPr="00436016">
            <w:rPr>
              <w:rFonts w:eastAsia="Times New Roman"/>
            </w:rPr>
            <w:t>[15]</w:t>
          </w:r>
          <w:r w:rsidRPr="00436016">
            <w:rPr>
              <w:rFonts w:eastAsia="Times New Roman"/>
            </w:rPr>
            <w:tab/>
            <w:t>E. Bonaccorsi, S. Merlino, A.R. Kampf, The crystal structure of tobermorite 14 Å (plombierite), a C-S-H phase, Journal of the American Ceramic Society. 88 (2005) 505–512. https://doi.org/10.1111/j.1551-2916.2005.00116.x.</w:t>
          </w:r>
        </w:p>
        <w:p w14:paraId="63F63B6A" w14:textId="77777777" w:rsidR="00AC31A8" w:rsidRPr="00436016" w:rsidRDefault="00AC31A8">
          <w:pPr>
            <w:autoSpaceDE w:val="0"/>
            <w:autoSpaceDN w:val="0"/>
            <w:ind w:hanging="640"/>
            <w:divId w:val="551885617"/>
            <w:rPr>
              <w:rFonts w:eastAsia="Times New Roman"/>
            </w:rPr>
          </w:pPr>
          <w:r w:rsidRPr="00436016">
            <w:rPr>
              <w:rFonts w:eastAsia="Times New Roman"/>
            </w:rPr>
            <w:t>[16]</w:t>
          </w:r>
          <w:r w:rsidRPr="00436016">
            <w:rPr>
              <w:rFonts w:eastAsia="Times New Roman"/>
            </w:rPr>
            <w:tab/>
            <w:t>J. Claverie, F. Bernard, J.M.M. Cordeiro, S. Kamali-Bernard, Water’s behaviour on Ca-rich tricalcium silicate surfaces for various degrees of hydration: A molecular dynamics investigation, Journal of Physics and Chemistry of Solids. 132 (2019) 48–55. https://doi.org/10.1016/J.JPCS.2019.03.020.</w:t>
          </w:r>
        </w:p>
        <w:p w14:paraId="477B51C4" w14:textId="785242DF" w:rsidR="00453F40" w:rsidRDefault="00AC31A8">
          <w:r w:rsidRPr="00436016">
            <w:rPr>
              <w:rFonts w:eastAsia="Times New Roman"/>
            </w:rPr>
            <w:t> </w:t>
          </w:r>
        </w:p>
      </w:sdtContent>
    </w:sdt>
    <w:sectPr w:rsidR="00453F40" w:rsidSect="001871C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5D148" w14:textId="77777777" w:rsidR="0009536C" w:rsidRDefault="0009536C">
      <w:pPr>
        <w:spacing w:line="240" w:lineRule="auto"/>
      </w:pPr>
      <w:r>
        <w:separator/>
      </w:r>
    </w:p>
  </w:endnote>
  <w:endnote w:type="continuationSeparator" w:id="0">
    <w:p w14:paraId="4AE0A1FE" w14:textId="77777777" w:rsidR="0009536C" w:rsidRDefault="0009536C">
      <w:pPr>
        <w:spacing w:line="240" w:lineRule="auto"/>
      </w:pPr>
      <w:r>
        <w:continuationSeparator/>
      </w:r>
    </w:p>
  </w:endnote>
  <w:endnote w:type="continuationNotice" w:id="1">
    <w:p w14:paraId="4AC9DDBE" w14:textId="77777777" w:rsidR="0009536C" w:rsidRDefault="0009536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oto sans cjk sc regular">
    <w:panose1 w:val="020B0604020202020204"/>
    <w:charset w:val="00"/>
    <w:family w:val="auto"/>
    <w:pitch w:val="default"/>
  </w:font>
  <w:font w:name="FreeSan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B0604020202020204"/>
    <w:charset w:val="00"/>
    <w:family w:val="auto"/>
    <w:pitch w:val="default"/>
  </w:font>
  <w:font w:name="Segoe UI">
    <w:panose1 w:val="020B0604020202020204"/>
    <w:charset w:val="00"/>
    <w:family w:val="swiss"/>
    <w:pitch w:val="variable"/>
    <w:sig w:usb0="E4002EFF" w:usb1="C000E47F"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F18D8" w14:textId="77777777" w:rsidR="0009536C" w:rsidRDefault="0009536C">
      <w:pPr>
        <w:spacing w:line="240" w:lineRule="auto"/>
      </w:pPr>
      <w:r>
        <w:separator/>
      </w:r>
    </w:p>
  </w:footnote>
  <w:footnote w:type="continuationSeparator" w:id="0">
    <w:p w14:paraId="598B8BA4" w14:textId="77777777" w:rsidR="0009536C" w:rsidRDefault="0009536C">
      <w:pPr>
        <w:spacing w:line="240" w:lineRule="auto"/>
      </w:pPr>
      <w:r>
        <w:continuationSeparator/>
      </w:r>
    </w:p>
  </w:footnote>
  <w:footnote w:type="continuationNotice" w:id="1">
    <w:p w14:paraId="0F0CD6CE" w14:textId="77777777" w:rsidR="0009536C" w:rsidRDefault="0009536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B3A15"/>
    <w:multiLevelType w:val="hybridMultilevel"/>
    <w:tmpl w:val="DA207932"/>
    <w:lvl w:ilvl="0" w:tplc="16CAC42C">
      <w:start w:val="1"/>
      <w:numFmt w:val="bullet"/>
      <w:lvlText w:val=""/>
      <w:lvlJc w:val="left"/>
      <w:pPr>
        <w:ind w:left="720" w:hanging="360"/>
      </w:pPr>
      <w:rPr>
        <w:rFonts w:ascii="Symbol" w:eastAsiaTheme="minorHAnsi" w:hAnsi="Symbol" w:cstheme="minorBidi" w:hint="default"/>
      </w:rPr>
    </w:lvl>
    <w:lvl w:ilvl="1" w:tplc="84D4516C">
      <w:start w:val="1"/>
      <w:numFmt w:val="bullet"/>
      <w:lvlText w:val="o"/>
      <w:lvlJc w:val="left"/>
      <w:pPr>
        <w:ind w:left="1440" w:hanging="360"/>
      </w:pPr>
      <w:rPr>
        <w:rFonts w:ascii="Courier New" w:hAnsi="Courier New" w:cs="Courier New" w:hint="default"/>
      </w:rPr>
    </w:lvl>
    <w:lvl w:ilvl="2" w:tplc="283E23F4">
      <w:start w:val="1"/>
      <w:numFmt w:val="bullet"/>
      <w:lvlText w:val=""/>
      <w:lvlJc w:val="left"/>
      <w:pPr>
        <w:ind w:left="2160" w:hanging="360"/>
      </w:pPr>
      <w:rPr>
        <w:rFonts w:ascii="Wingdings" w:hAnsi="Wingdings" w:hint="default"/>
      </w:rPr>
    </w:lvl>
    <w:lvl w:ilvl="3" w:tplc="C6E4A04C">
      <w:start w:val="1"/>
      <w:numFmt w:val="bullet"/>
      <w:lvlText w:val=""/>
      <w:lvlJc w:val="left"/>
      <w:pPr>
        <w:ind w:left="2880" w:hanging="360"/>
      </w:pPr>
      <w:rPr>
        <w:rFonts w:ascii="Symbol" w:hAnsi="Symbol" w:hint="default"/>
      </w:rPr>
    </w:lvl>
    <w:lvl w:ilvl="4" w:tplc="095C8DC6">
      <w:start w:val="1"/>
      <w:numFmt w:val="bullet"/>
      <w:lvlText w:val="o"/>
      <w:lvlJc w:val="left"/>
      <w:pPr>
        <w:ind w:left="3600" w:hanging="360"/>
      </w:pPr>
      <w:rPr>
        <w:rFonts w:ascii="Courier New" w:hAnsi="Courier New" w:cs="Courier New" w:hint="default"/>
      </w:rPr>
    </w:lvl>
    <w:lvl w:ilvl="5" w:tplc="635A043C">
      <w:start w:val="1"/>
      <w:numFmt w:val="bullet"/>
      <w:lvlText w:val=""/>
      <w:lvlJc w:val="left"/>
      <w:pPr>
        <w:ind w:left="4320" w:hanging="360"/>
      </w:pPr>
      <w:rPr>
        <w:rFonts w:ascii="Wingdings" w:hAnsi="Wingdings" w:hint="default"/>
      </w:rPr>
    </w:lvl>
    <w:lvl w:ilvl="6" w:tplc="BE204A2A">
      <w:start w:val="1"/>
      <w:numFmt w:val="bullet"/>
      <w:lvlText w:val=""/>
      <w:lvlJc w:val="left"/>
      <w:pPr>
        <w:ind w:left="5040" w:hanging="360"/>
      </w:pPr>
      <w:rPr>
        <w:rFonts w:ascii="Symbol" w:hAnsi="Symbol" w:hint="default"/>
      </w:rPr>
    </w:lvl>
    <w:lvl w:ilvl="7" w:tplc="961C4BAE">
      <w:start w:val="1"/>
      <w:numFmt w:val="bullet"/>
      <w:lvlText w:val="o"/>
      <w:lvlJc w:val="left"/>
      <w:pPr>
        <w:ind w:left="5760" w:hanging="360"/>
      </w:pPr>
      <w:rPr>
        <w:rFonts w:ascii="Courier New" w:hAnsi="Courier New" w:cs="Courier New" w:hint="default"/>
      </w:rPr>
    </w:lvl>
    <w:lvl w:ilvl="8" w:tplc="B97C79EE">
      <w:start w:val="1"/>
      <w:numFmt w:val="bullet"/>
      <w:lvlText w:val=""/>
      <w:lvlJc w:val="left"/>
      <w:pPr>
        <w:ind w:left="6480" w:hanging="360"/>
      </w:pPr>
      <w:rPr>
        <w:rFonts w:ascii="Wingdings" w:hAnsi="Wingdings" w:hint="default"/>
      </w:rPr>
    </w:lvl>
  </w:abstractNum>
  <w:abstractNum w:abstractNumId="1" w15:restartNumberingAfterBreak="0">
    <w:nsid w:val="3EE50DF7"/>
    <w:multiLevelType w:val="hybridMultilevel"/>
    <w:tmpl w:val="8B0AA30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6610887"/>
    <w:multiLevelType w:val="hybridMultilevel"/>
    <w:tmpl w:val="63AAF28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BB74A12"/>
    <w:multiLevelType w:val="hybridMultilevel"/>
    <w:tmpl w:val="DC4CFBD8"/>
    <w:lvl w:ilvl="0" w:tplc="55B6AE64">
      <w:start w:val="1"/>
      <w:numFmt w:val="lowerLetter"/>
      <w:lvlText w:val="%1)"/>
      <w:lvlJc w:val="left"/>
      <w:pPr>
        <w:ind w:left="720" w:hanging="360"/>
      </w:pPr>
      <w:rPr>
        <w:rFonts w:asciiTheme="majorBidi" w:hAnsiTheme="majorBidi" w:cstheme="majorBid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BDE22DB"/>
    <w:multiLevelType w:val="hybridMultilevel"/>
    <w:tmpl w:val="5C860AA4"/>
    <w:lvl w:ilvl="0" w:tplc="8FDA1656">
      <w:numFmt w:val="bullet"/>
      <w:lvlText w:val=""/>
      <w:lvlJc w:val="left"/>
      <w:pPr>
        <w:ind w:left="720" w:hanging="360"/>
      </w:pPr>
      <w:rPr>
        <w:rFonts w:ascii="Symbol" w:eastAsiaTheme="minorHAnsi" w:hAnsi="Symbol" w:cstheme="maj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CF66846"/>
    <w:multiLevelType w:val="hybridMultilevel"/>
    <w:tmpl w:val="8B0AA30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A735AAF"/>
    <w:multiLevelType w:val="hybridMultilevel"/>
    <w:tmpl w:val="766C6940"/>
    <w:lvl w:ilvl="0" w:tplc="5E984D54">
      <w:start w:val="1"/>
      <w:numFmt w:val="bullet"/>
      <w:lvlText w:val=""/>
      <w:lvlJc w:val="left"/>
      <w:pPr>
        <w:ind w:left="720" w:hanging="360"/>
      </w:pPr>
      <w:rPr>
        <w:rFonts w:ascii="Symbol" w:eastAsiaTheme="minorHAnsi" w:hAnsi="Symbol" w:cstheme="minorBidi" w:hint="default"/>
      </w:rPr>
    </w:lvl>
    <w:lvl w:ilvl="1" w:tplc="FF5CF028">
      <w:start w:val="1"/>
      <w:numFmt w:val="bullet"/>
      <w:lvlText w:val="o"/>
      <w:lvlJc w:val="left"/>
      <w:pPr>
        <w:ind w:left="1440" w:hanging="360"/>
      </w:pPr>
      <w:rPr>
        <w:rFonts w:ascii="Courier New" w:hAnsi="Courier New" w:cs="Courier New" w:hint="default"/>
      </w:rPr>
    </w:lvl>
    <w:lvl w:ilvl="2" w:tplc="DA64A778">
      <w:start w:val="1"/>
      <w:numFmt w:val="bullet"/>
      <w:lvlText w:val=""/>
      <w:lvlJc w:val="left"/>
      <w:pPr>
        <w:ind w:left="2160" w:hanging="360"/>
      </w:pPr>
      <w:rPr>
        <w:rFonts w:ascii="Wingdings" w:hAnsi="Wingdings" w:hint="default"/>
      </w:rPr>
    </w:lvl>
    <w:lvl w:ilvl="3" w:tplc="370AC8E4">
      <w:start w:val="1"/>
      <w:numFmt w:val="bullet"/>
      <w:lvlText w:val=""/>
      <w:lvlJc w:val="left"/>
      <w:pPr>
        <w:ind w:left="2880" w:hanging="360"/>
      </w:pPr>
      <w:rPr>
        <w:rFonts w:ascii="Symbol" w:hAnsi="Symbol" w:hint="default"/>
      </w:rPr>
    </w:lvl>
    <w:lvl w:ilvl="4" w:tplc="883E1660">
      <w:start w:val="1"/>
      <w:numFmt w:val="bullet"/>
      <w:lvlText w:val="o"/>
      <w:lvlJc w:val="left"/>
      <w:pPr>
        <w:ind w:left="3600" w:hanging="360"/>
      </w:pPr>
      <w:rPr>
        <w:rFonts w:ascii="Courier New" w:hAnsi="Courier New" w:cs="Courier New" w:hint="default"/>
      </w:rPr>
    </w:lvl>
    <w:lvl w:ilvl="5" w:tplc="BE660574">
      <w:start w:val="1"/>
      <w:numFmt w:val="bullet"/>
      <w:lvlText w:val=""/>
      <w:lvlJc w:val="left"/>
      <w:pPr>
        <w:ind w:left="4320" w:hanging="360"/>
      </w:pPr>
      <w:rPr>
        <w:rFonts w:ascii="Wingdings" w:hAnsi="Wingdings" w:hint="default"/>
      </w:rPr>
    </w:lvl>
    <w:lvl w:ilvl="6" w:tplc="AAC83B0C">
      <w:start w:val="1"/>
      <w:numFmt w:val="bullet"/>
      <w:lvlText w:val=""/>
      <w:lvlJc w:val="left"/>
      <w:pPr>
        <w:ind w:left="5040" w:hanging="360"/>
      </w:pPr>
      <w:rPr>
        <w:rFonts w:ascii="Symbol" w:hAnsi="Symbol" w:hint="default"/>
      </w:rPr>
    </w:lvl>
    <w:lvl w:ilvl="7" w:tplc="B020727E">
      <w:start w:val="1"/>
      <w:numFmt w:val="bullet"/>
      <w:lvlText w:val="o"/>
      <w:lvlJc w:val="left"/>
      <w:pPr>
        <w:ind w:left="5760" w:hanging="360"/>
      </w:pPr>
      <w:rPr>
        <w:rFonts w:ascii="Courier New" w:hAnsi="Courier New" w:cs="Courier New" w:hint="default"/>
      </w:rPr>
    </w:lvl>
    <w:lvl w:ilvl="8" w:tplc="D8C48478">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7F1"/>
    <w:rsid w:val="000102AF"/>
    <w:rsid w:val="00015EB0"/>
    <w:rsid w:val="000253A8"/>
    <w:rsid w:val="00030B40"/>
    <w:rsid w:val="00036C8B"/>
    <w:rsid w:val="00050D69"/>
    <w:rsid w:val="00063C83"/>
    <w:rsid w:val="00073E39"/>
    <w:rsid w:val="00076AD4"/>
    <w:rsid w:val="00076AE6"/>
    <w:rsid w:val="00085A98"/>
    <w:rsid w:val="0009536C"/>
    <w:rsid w:val="000A174F"/>
    <w:rsid w:val="000A3B86"/>
    <w:rsid w:val="000B2180"/>
    <w:rsid w:val="000B3804"/>
    <w:rsid w:val="000C2BC5"/>
    <w:rsid w:val="000C6366"/>
    <w:rsid w:val="000D1F42"/>
    <w:rsid w:val="000D3884"/>
    <w:rsid w:val="000D5727"/>
    <w:rsid w:val="000E7262"/>
    <w:rsid w:val="001001CE"/>
    <w:rsid w:val="00101DC4"/>
    <w:rsid w:val="00112090"/>
    <w:rsid w:val="00132961"/>
    <w:rsid w:val="00137FF0"/>
    <w:rsid w:val="00146C3A"/>
    <w:rsid w:val="0014735A"/>
    <w:rsid w:val="00151125"/>
    <w:rsid w:val="0015207A"/>
    <w:rsid w:val="00154DBA"/>
    <w:rsid w:val="00156750"/>
    <w:rsid w:val="001610C2"/>
    <w:rsid w:val="00166F3D"/>
    <w:rsid w:val="00175E45"/>
    <w:rsid w:val="00175E7A"/>
    <w:rsid w:val="0018221A"/>
    <w:rsid w:val="001871C0"/>
    <w:rsid w:val="0018722D"/>
    <w:rsid w:val="00195D22"/>
    <w:rsid w:val="00197738"/>
    <w:rsid w:val="001A5FE5"/>
    <w:rsid w:val="001B0CF1"/>
    <w:rsid w:val="001B10BE"/>
    <w:rsid w:val="001B2F77"/>
    <w:rsid w:val="001B697B"/>
    <w:rsid w:val="001C210B"/>
    <w:rsid w:val="001C28DE"/>
    <w:rsid w:val="001C62D1"/>
    <w:rsid w:val="001D530C"/>
    <w:rsid w:val="001E1DE1"/>
    <w:rsid w:val="001F06EB"/>
    <w:rsid w:val="001F2ED4"/>
    <w:rsid w:val="001F6ADD"/>
    <w:rsid w:val="00213292"/>
    <w:rsid w:val="002138D7"/>
    <w:rsid w:val="002155B2"/>
    <w:rsid w:val="00215C73"/>
    <w:rsid w:val="00217038"/>
    <w:rsid w:val="00220062"/>
    <w:rsid w:val="00226DB9"/>
    <w:rsid w:val="00243E8E"/>
    <w:rsid w:val="002529C5"/>
    <w:rsid w:val="00253226"/>
    <w:rsid w:val="00263607"/>
    <w:rsid w:val="00263D12"/>
    <w:rsid w:val="00266884"/>
    <w:rsid w:val="00267429"/>
    <w:rsid w:val="00281DB4"/>
    <w:rsid w:val="00287155"/>
    <w:rsid w:val="002B19C5"/>
    <w:rsid w:val="002B715C"/>
    <w:rsid w:val="002C23A9"/>
    <w:rsid w:val="002C4174"/>
    <w:rsid w:val="002C7C28"/>
    <w:rsid w:val="002D29E3"/>
    <w:rsid w:val="002D37F1"/>
    <w:rsid w:val="002E16F8"/>
    <w:rsid w:val="002E17C2"/>
    <w:rsid w:val="002E32F1"/>
    <w:rsid w:val="002E619E"/>
    <w:rsid w:val="002E7BB4"/>
    <w:rsid w:val="002F3229"/>
    <w:rsid w:val="002F4F7F"/>
    <w:rsid w:val="003017DF"/>
    <w:rsid w:val="00315544"/>
    <w:rsid w:val="00324EA8"/>
    <w:rsid w:val="00325E35"/>
    <w:rsid w:val="003558BD"/>
    <w:rsid w:val="00356250"/>
    <w:rsid w:val="0036370B"/>
    <w:rsid w:val="003774C5"/>
    <w:rsid w:val="003815F8"/>
    <w:rsid w:val="003850FA"/>
    <w:rsid w:val="00390683"/>
    <w:rsid w:val="003967E4"/>
    <w:rsid w:val="00396B6E"/>
    <w:rsid w:val="003A2585"/>
    <w:rsid w:val="003A2C33"/>
    <w:rsid w:val="003B32E5"/>
    <w:rsid w:val="003B6E53"/>
    <w:rsid w:val="003C0E2D"/>
    <w:rsid w:val="003C3173"/>
    <w:rsid w:val="003C4662"/>
    <w:rsid w:val="003C6881"/>
    <w:rsid w:val="003C77FC"/>
    <w:rsid w:val="003C7887"/>
    <w:rsid w:val="003D06C8"/>
    <w:rsid w:val="003D20EA"/>
    <w:rsid w:val="003E1AD8"/>
    <w:rsid w:val="003F4AD9"/>
    <w:rsid w:val="00400D9E"/>
    <w:rsid w:val="00404EB2"/>
    <w:rsid w:val="00406BC5"/>
    <w:rsid w:val="00415991"/>
    <w:rsid w:val="0042366A"/>
    <w:rsid w:val="00436016"/>
    <w:rsid w:val="00441370"/>
    <w:rsid w:val="00441FFE"/>
    <w:rsid w:val="004472BA"/>
    <w:rsid w:val="00453F40"/>
    <w:rsid w:val="00455AB7"/>
    <w:rsid w:val="004571DB"/>
    <w:rsid w:val="004615D8"/>
    <w:rsid w:val="00467137"/>
    <w:rsid w:val="00471BC3"/>
    <w:rsid w:val="00471F16"/>
    <w:rsid w:val="00474BD1"/>
    <w:rsid w:val="0048178A"/>
    <w:rsid w:val="00482F77"/>
    <w:rsid w:val="00482FE8"/>
    <w:rsid w:val="0048731A"/>
    <w:rsid w:val="00487FAD"/>
    <w:rsid w:val="004910DF"/>
    <w:rsid w:val="004A00FF"/>
    <w:rsid w:val="004A3F8A"/>
    <w:rsid w:val="004A4CE9"/>
    <w:rsid w:val="004A62A0"/>
    <w:rsid w:val="004B6D7C"/>
    <w:rsid w:val="004C024F"/>
    <w:rsid w:val="004C12AE"/>
    <w:rsid w:val="004C603F"/>
    <w:rsid w:val="004C7A26"/>
    <w:rsid w:val="004C7FD1"/>
    <w:rsid w:val="004D400A"/>
    <w:rsid w:val="004D706D"/>
    <w:rsid w:val="004F671A"/>
    <w:rsid w:val="0051550E"/>
    <w:rsid w:val="00516F96"/>
    <w:rsid w:val="00527CA1"/>
    <w:rsid w:val="005324FD"/>
    <w:rsid w:val="00544BDE"/>
    <w:rsid w:val="0055165C"/>
    <w:rsid w:val="00552EA4"/>
    <w:rsid w:val="0055591A"/>
    <w:rsid w:val="00557B60"/>
    <w:rsid w:val="00557D7E"/>
    <w:rsid w:val="00561D13"/>
    <w:rsid w:val="00565C9B"/>
    <w:rsid w:val="00566FF7"/>
    <w:rsid w:val="0057172E"/>
    <w:rsid w:val="00576095"/>
    <w:rsid w:val="0058461F"/>
    <w:rsid w:val="005A1E47"/>
    <w:rsid w:val="005A507B"/>
    <w:rsid w:val="005B4743"/>
    <w:rsid w:val="005C3E4B"/>
    <w:rsid w:val="005D27F3"/>
    <w:rsid w:val="005D4E17"/>
    <w:rsid w:val="005E0BC2"/>
    <w:rsid w:val="005E101C"/>
    <w:rsid w:val="005E51FC"/>
    <w:rsid w:val="005E6A76"/>
    <w:rsid w:val="005F210C"/>
    <w:rsid w:val="005F75EB"/>
    <w:rsid w:val="00632D1E"/>
    <w:rsid w:val="00633B9F"/>
    <w:rsid w:val="00646FC5"/>
    <w:rsid w:val="0065192E"/>
    <w:rsid w:val="00651CC2"/>
    <w:rsid w:val="006705BE"/>
    <w:rsid w:val="00677287"/>
    <w:rsid w:val="00683A11"/>
    <w:rsid w:val="00684BD1"/>
    <w:rsid w:val="006864C8"/>
    <w:rsid w:val="006A09DF"/>
    <w:rsid w:val="006A1643"/>
    <w:rsid w:val="006A4C5C"/>
    <w:rsid w:val="006B0AD3"/>
    <w:rsid w:val="006D1140"/>
    <w:rsid w:val="006D2FA9"/>
    <w:rsid w:val="006D3842"/>
    <w:rsid w:val="006D72E9"/>
    <w:rsid w:val="006E09BA"/>
    <w:rsid w:val="006E1464"/>
    <w:rsid w:val="006E4405"/>
    <w:rsid w:val="006E6959"/>
    <w:rsid w:val="006F02DD"/>
    <w:rsid w:val="006F4B44"/>
    <w:rsid w:val="006F626B"/>
    <w:rsid w:val="006F6DE5"/>
    <w:rsid w:val="00701D0F"/>
    <w:rsid w:val="00705421"/>
    <w:rsid w:val="00712138"/>
    <w:rsid w:val="007205F5"/>
    <w:rsid w:val="00727F78"/>
    <w:rsid w:val="007319C0"/>
    <w:rsid w:val="00742CDB"/>
    <w:rsid w:val="007437E3"/>
    <w:rsid w:val="0074405F"/>
    <w:rsid w:val="0075430D"/>
    <w:rsid w:val="00764175"/>
    <w:rsid w:val="00764C24"/>
    <w:rsid w:val="00766BF1"/>
    <w:rsid w:val="007703A2"/>
    <w:rsid w:val="00775989"/>
    <w:rsid w:val="007805D3"/>
    <w:rsid w:val="00780C90"/>
    <w:rsid w:val="007823A6"/>
    <w:rsid w:val="00782C89"/>
    <w:rsid w:val="007848A5"/>
    <w:rsid w:val="00790180"/>
    <w:rsid w:val="007A05A2"/>
    <w:rsid w:val="007A1BB7"/>
    <w:rsid w:val="007A24F2"/>
    <w:rsid w:val="007A4979"/>
    <w:rsid w:val="007A6A08"/>
    <w:rsid w:val="007B5D96"/>
    <w:rsid w:val="007D20ED"/>
    <w:rsid w:val="007D4CF0"/>
    <w:rsid w:val="007D68B4"/>
    <w:rsid w:val="007E1CEE"/>
    <w:rsid w:val="007E5D40"/>
    <w:rsid w:val="008026DF"/>
    <w:rsid w:val="00813AB7"/>
    <w:rsid w:val="00816212"/>
    <w:rsid w:val="008166DF"/>
    <w:rsid w:val="00833E13"/>
    <w:rsid w:val="00845060"/>
    <w:rsid w:val="008450EC"/>
    <w:rsid w:val="00861249"/>
    <w:rsid w:val="00872269"/>
    <w:rsid w:val="00885F0B"/>
    <w:rsid w:val="0089491B"/>
    <w:rsid w:val="008979F8"/>
    <w:rsid w:val="008A1B77"/>
    <w:rsid w:val="008A55DC"/>
    <w:rsid w:val="008A5873"/>
    <w:rsid w:val="008A6973"/>
    <w:rsid w:val="008B4BD6"/>
    <w:rsid w:val="008B7168"/>
    <w:rsid w:val="008C2FA9"/>
    <w:rsid w:val="008D02CC"/>
    <w:rsid w:val="008D1097"/>
    <w:rsid w:val="008E3EF6"/>
    <w:rsid w:val="008F76E3"/>
    <w:rsid w:val="00901257"/>
    <w:rsid w:val="009062EC"/>
    <w:rsid w:val="00906AD7"/>
    <w:rsid w:val="00931FF4"/>
    <w:rsid w:val="00963170"/>
    <w:rsid w:val="00966E63"/>
    <w:rsid w:val="00975CB8"/>
    <w:rsid w:val="0099627B"/>
    <w:rsid w:val="009A1B46"/>
    <w:rsid w:val="009A1FD0"/>
    <w:rsid w:val="009A50A4"/>
    <w:rsid w:val="009A7BDE"/>
    <w:rsid w:val="009B1F1B"/>
    <w:rsid w:val="009B2497"/>
    <w:rsid w:val="009B2620"/>
    <w:rsid w:val="009B5DF0"/>
    <w:rsid w:val="009D1E59"/>
    <w:rsid w:val="009D3E51"/>
    <w:rsid w:val="009F2E60"/>
    <w:rsid w:val="00A14BC8"/>
    <w:rsid w:val="00A17A4C"/>
    <w:rsid w:val="00A25C2F"/>
    <w:rsid w:val="00A53E9D"/>
    <w:rsid w:val="00A565FD"/>
    <w:rsid w:val="00A601B1"/>
    <w:rsid w:val="00A76D49"/>
    <w:rsid w:val="00A81DB8"/>
    <w:rsid w:val="00A83659"/>
    <w:rsid w:val="00A86B8B"/>
    <w:rsid w:val="00A87B20"/>
    <w:rsid w:val="00A94F3B"/>
    <w:rsid w:val="00AB19B9"/>
    <w:rsid w:val="00AB6191"/>
    <w:rsid w:val="00AC31A8"/>
    <w:rsid w:val="00AD2192"/>
    <w:rsid w:val="00AF61B0"/>
    <w:rsid w:val="00B06D40"/>
    <w:rsid w:val="00B141A2"/>
    <w:rsid w:val="00B15904"/>
    <w:rsid w:val="00B256C1"/>
    <w:rsid w:val="00B26E1C"/>
    <w:rsid w:val="00B32222"/>
    <w:rsid w:val="00B517D9"/>
    <w:rsid w:val="00B64674"/>
    <w:rsid w:val="00B66DCC"/>
    <w:rsid w:val="00B75F1D"/>
    <w:rsid w:val="00B82AE5"/>
    <w:rsid w:val="00B94F90"/>
    <w:rsid w:val="00B9599D"/>
    <w:rsid w:val="00BA0077"/>
    <w:rsid w:val="00BA134D"/>
    <w:rsid w:val="00BA7946"/>
    <w:rsid w:val="00BB1612"/>
    <w:rsid w:val="00BB58EA"/>
    <w:rsid w:val="00BB6CC2"/>
    <w:rsid w:val="00BD17C3"/>
    <w:rsid w:val="00BE5B59"/>
    <w:rsid w:val="00BF0D69"/>
    <w:rsid w:val="00BF1706"/>
    <w:rsid w:val="00BF5F20"/>
    <w:rsid w:val="00BF6241"/>
    <w:rsid w:val="00C01592"/>
    <w:rsid w:val="00C03482"/>
    <w:rsid w:val="00C03E9F"/>
    <w:rsid w:val="00C2027B"/>
    <w:rsid w:val="00C3067B"/>
    <w:rsid w:val="00C31E6C"/>
    <w:rsid w:val="00C35F27"/>
    <w:rsid w:val="00C4127C"/>
    <w:rsid w:val="00C462E4"/>
    <w:rsid w:val="00C4701B"/>
    <w:rsid w:val="00C476E4"/>
    <w:rsid w:val="00C56D43"/>
    <w:rsid w:val="00C60A89"/>
    <w:rsid w:val="00C63722"/>
    <w:rsid w:val="00C63F0D"/>
    <w:rsid w:val="00C64DB9"/>
    <w:rsid w:val="00C72484"/>
    <w:rsid w:val="00C72C4F"/>
    <w:rsid w:val="00C74494"/>
    <w:rsid w:val="00C96F22"/>
    <w:rsid w:val="00CA1661"/>
    <w:rsid w:val="00CA5112"/>
    <w:rsid w:val="00CA6E46"/>
    <w:rsid w:val="00CB3473"/>
    <w:rsid w:val="00CB710C"/>
    <w:rsid w:val="00CE63CC"/>
    <w:rsid w:val="00CE6C17"/>
    <w:rsid w:val="00CF34A7"/>
    <w:rsid w:val="00CF3A29"/>
    <w:rsid w:val="00D02ECB"/>
    <w:rsid w:val="00D034F6"/>
    <w:rsid w:val="00D0498D"/>
    <w:rsid w:val="00D0560B"/>
    <w:rsid w:val="00D07935"/>
    <w:rsid w:val="00D170F2"/>
    <w:rsid w:val="00D177C6"/>
    <w:rsid w:val="00D23183"/>
    <w:rsid w:val="00D24F13"/>
    <w:rsid w:val="00D34905"/>
    <w:rsid w:val="00D35A53"/>
    <w:rsid w:val="00D40FFD"/>
    <w:rsid w:val="00D429E7"/>
    <w:rsid w:val="00D457B0"/>
    <w:rsid w:val="00D53142"/>
    <w:rsid w:val="00D56E57"/>
    <w:rsid w:val="00D5758A"/>
    <w:rsid w:val="00D576F8"/>
    <w:rsid w:val="00D7087A"/>
    <w:rsid w:val="00D75294"/>
    <w:rsid w:val="00D81849"/>
    <w:rsid w:val="00D84D16"/>
    <w:rsid w:val="00DA4F2A"/>
    <w:rsid w:val="00DB04E5"/>
    <w:rsid w:val="00DB38D7"/>
    <w:rsid w:val="00DB7532"/>
    <w:rsid w:val="00DC2F0D"/>
    <w:rsid w:val="00DC34AD"/>
    <w:rsid w:val="00DC5AFA"/>
    <w:rsid w:val="00DC60E9"/>
    <w:rsid w:val="00DD0E86"/>
    <w:rsid w:val="00DD4CAA"/>
    <w:rsid w:val="00DE066B"/>
    <w:rsid w:val="00DE6275"/>
    <w:rsid w:val="00DF5D2F"/>
    <w:rsid w:val="00E000FB"/>
    <w:rsid w:val="00E02F56"/>
    <w:rsid w:val="00E045B1"/>
    <w:rsid w:val="00E05A64"/>
    <w:rsid w:val="00E05BE2"/>
    <w:rsid w:val="00E20087"/>
    <w:rsid w:val="00E2009A"/>
    <w:rsid w:val="00E2297A"/>
    <w:rsid w:val="00E30210"/>
    <w:rsid w:val="00E44CEB"/>
    <w:rsid w:val="00E51E91"/>
    <w:rsid w:val="00E53798"/>
    <w:rsid w:val="00E57E88"/>
    <w:rsid w:val="00E62B80"/>
    <w:rsid w:val="00E82A38"/>
    <w:rsid w:val="00E849EB"/>
    <w:rsid w:val="00E95291"/>
    <w:rsid w:val="00E957F5"/>
    <w:rsid w:val="00EA4CC3"/>
    <w:rsid w:val="00EB015E"/>
    <w:rsid w:val="00EB23C9"/>
    <w:rsid w:val="00EB5569"/>
    <w:rsid w:val="00EE5DEE"/>
    <w:rsid w:val="00EF6D77"/>
    <w:rsid w:val="00F006D4"/>
    <w:rsid w:val="00F0417C"/>
    <w:rsid w:val="00F17BB5"/>
    <w:rsid w:val="00F326AE"/>
    <w:rsid w:val="00F3726C"/>
    <w:rsid w:val="00F53B3F"/>
    <w:rsid w:val="00F60D70"/>
    <w:rsid w:val="00F71162"/>
    <w:rsid w:val="00F771E9"/>
    <w:rsid w:val="00F809D0"/>
    <w:rsid w:val="00F93C6C"/>
    <w:rsid w:val="00FB0FB4"/>
    <w:rsid w:val="00FB114C"/>
    <w:rsid w:val="00FB5330"/>
    <w:rsid w:val="00FC19D8"/>
    <w:rsid w:val="00FC7D9D"/>
    <w:rsid w:val="00FD1D1B"/>
    <w:rsid w:val="00FD1E1A"/>
    <w:rsid w:val="00FE38D3"/>
    <w:rsid w:val="00FE71CE"/>
    <w:rsid w:val="00FF13EB"/>
    <w:rsid w:val="155BC78E"/>
    <w:rsid w:val="16EE102D"/>
    <w:rsid w:val="2FBEF3FA"/>
    <w:rsid w:val="552ED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C068F"/>
  <w15:docId w15:val="{28D89A09-3173-4BD1-9677-EF14064BC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F96"/>
    <w:pPr>
      <w:spacing w:after="0" w:line="480" w:lineRule="auto"/>
      <w:jc w:val="both"/>
    </w:pPr>
    <w:rPr>
      <w:rFonts w:ascii="Times New Roman" w:eastAsia="noto sans cjk sc regular" w:hAnsi="Times New Roman" w:cs="FreeSans"/>
      <w:sz w:val="24"/>
      <w:szCs w:val="24"/>
      <w:lang w:eastAsia="zh-CN" w:bidi="hi-IN"/>
    </w:rPr>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FooterChar1">
    <w:name w:val="Footer Char1"/>
    <w:link w:val="Foote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auto"/>
      </w:tcPr>
    </w:tblStylePr>
    <w:tblStylePr w:type="band1Horz">
      <w:tblPr/>
      <w:tcPr>
        <w:shd w:val="clear" w:color="F2F2F2" w:themeColor="text1" w:themeTint="0D" w:fill="auto"/>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auto"/>
      </w:tcPr>
    </w:tblStylePr>
    <w:tblStylePr w:type="band1Horz">
      <w:rPr>
        <w:rFonts w:ascii="Arial" w:hAnsi="Arial"/>
        <w:color w:val="404040"/>
        <w:sz w:val="22"/>
      </w:rPr>
      <w:tblPr/>
      <w:tcPr>
        <w:shd w:val="clear" w:color="DDEAF6" w:themeColor="accent1" w:themeTint="34" w:fill="auto"/>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auto"/>
      </w:tcPr>
    </w:tblStylePr>
    <w:tblStylePr w:type="band1Horz">
      <w:rPr>
        <w:rFonts w:ascii="Arial" w:hAnsi="Arial"/>
        <w:color w:val="404040"/>
        <w:sz w:val="22"/>
      </w:rPr>
      <w:tblPr/>
      <w:tcPr>
        <w:shd w:val="clear" w:color="D8E2F3" w:themeColor="accent5" w:themeTint="34" w:fill="auto"/>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auto"/>
      </w:tcPr>
    </w:tblStylePr>
    <w:tblStylePr w:type="band1Horz">
      <w:rPr>
        <w:rFonts w:ascii="Arial" w:hAnsi="Arial"/>
        <w:color w:val="404040"/>
        <w:sz w:val="22"/>
      </w:rPr>
      <w:tblPr/>
      <w:tcPr>
        <w:shd w:val="clear" w:color="DDEAF6" w:themeColor="accent1" w:themeTint="34" w:fill="auto"/>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auto"/>
      </w:tcPr>
    </w:tblStylePr>
    <w:tblStylePr w:type="band1Horz">
      <w:rPr>
        <w:rFonts w:ascii="Arial" w:hAnsi="Arial"/>
        <w:color w:val="404040"/>
        <w:sz w:val="22"/>
      </w:rPr>
      <w:tblPr/>
      <w:tcPr>
        <w:shd w:val="clear" w:color="D8E2F3" w:themeColor="accent5" w:themeTint="34" w:fill="auto"/>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auto"/>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auto"/>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auto"/>
      </w:tcPr>
    </w:tblStylePr>
    <w:tblStylePr w:type="band1Horz">
      <w:rPr>
        <w:rFonts w:ascii="Arial" w:hAnsi="Arial"/>
        <w:color w:val="404040"/>
        <w:sz w:val="22"/>
      </w:rPr>
      <w:tblPr/>
      <w:tcPr>
        <w:shd w:val="clear" w:color="DEEBF6" w:themeColor="accent1" w:themeTint="32" w:fill="auto"/>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auto"/>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uto"/>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auto"/>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auto"/>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auto"/>
      </w:tcPr>
    </w:tblStylePr>
    <w:tblStylePr w:type="band1Horz">
      <w:rPr>
        <w:rFonts w:ascii="Arial" w:hAnsi="Arial"/>
        <w:color w:val="404040"/>
        <w:sz w:val="22"/>
      </w:rPr>
      <w:tblPr/>
      <w:tcPr>
        <w:shd w:val="clear" w:color="D8E2F3" w:themeColor="accent5" w:themeTint="34" w:fill="auto"/>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auto"/>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auto"/>
    </w:tblPr>
    <w:tblStylePr w:type="firstRow">
      <w:rPr>
        <w:rFonts w:ascii="Arial" w:hAnsi="Arial"/>
        <w:b/>
        <w:color w:val="FFFFFF"/>
        <w:sz w:val="22"/>
      </w:rPr>
      <w:tblPr/>
      <w:tcPr>
        <w:shd w:val="clear" w:color="000000" w:themeColor="text1" w:fill="auto"/>
      </w:tcPr>
    </w:tblStylePr>
    <w:tblStylePr w:type="lastRow">
      <w:rPr>
        <w:rFonts w:ascii="Arial" w:hAnsi="Arial"/>
        <w:b/>
        <w:color w:val="FFFFFF"/>
        <w:sz w:val="22"/>
      </w:rPr>
      <w:tblPr/>
      <w:tcPr>
        <w:tcBorders>
          <w:top w:val="single" w:sz="4" w:space="0" w:color="FFFFFF" w:themeColor="light1"/>
        </w:tcBorders>
        <w:shd w:val="clear" w:color="000000" w:themeColor="text1" w:fill="auto"/>
      </w:tcPr>
    </w:tblStylePr>
    <w:tblStylePr w:type="firstCol">
      <w:rPr>
        <w:rFonts w:ascii="Arial" w:hAnsi="Arial"/>
        <w:b/>
        <w:color w:val="FFFFFF"/>
        <w:sz w:val="22"/>
      </w:rPr>
      <w:tblPr/>
      <w:tcPr>
        <w:shd w:val="clear" w:color="000000" w:themeColor="text1" w:fill="auto"/>
      </w:tcPr>
    </w:tblStylePr>
    <w:tblStylePr w:type="lastCol">
      <w:rPr>
        <w:rFonts w:ascii="Arial" w:hAnsi="Arial"/>
        <w:b/>
        <w:color w:val="FFFFFF"/>
        <w:sz w:val="22"/>
      </w:rPr>
      <w:tblPr/>
      <w:tcPr>
        <w:shd w:val="clear" w:color="000000" w:themeColor="text1" w:fill="auto"/>
      </w:tcPr>
    </w:tblStylePr>
    <w:tblStylePr w:type="band1Vert">
      <w:tblPr/>
      <w:tcPr>
        <w:shd w:val="clear" w:color="8A8A8A" w:themeColor="text1" w:themeTint="75" w:fill="auto"/>
      </w:tcPr>
    </w:tblStylePr>
    <w:tblStylePr w:type="band1Horz">
      <w:tblPr/>
      <w:tcPr>
        <w:shd w:val="clear" w:color="8A8A8A" w:themeColor="text1" w:themeTint="75" w:fill="auto"/>
      </w:tcPr>
    </w:tblStyle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auto"/>
    </w:tblPr>
    <w:tblStylePr w:type="firstRow">
      <w:rPr>
        <w:rFonts w:ascii="Arial" w:hAnsi="Arial"/>
        <w:b/>
        <w:color w:val="FFFFFF"/>
        <w:sz w:val="22"/>
      </w:rPr>
      <w:tblPr/>
      <w:tcPr>
        <w:shd w:val="clear" w:color="5B9BD5" w:themeColor="accent1" w:fill="auto"/>
      </w:tcPr>
    </w:tblStylePr>
    <w:tblStylePr w:type="lastRow">
      <w:rPr>
        <w:rFonts w:ascii="Arial" w:hAnsi="Arial"/>
        <w:b/>
        <w:color w:val="FFFFFF"/>
        <w:sz w:val="22"/>
      </w:rPr>
      <w:tblPr/>
      <w:tcPr>
        <w:tcBorders>
          <w:top w:val="single" w:sz="4" w:space="0" w:color="FFFFFF" w:themeColor="light1"/>
        </w:tcBorders>
        <w:shd w:val="clear" w:color="5B9BD5" w:themeColor="accent1" w:fill="auto"/>
      </w:tcPr>
    </w:tblStylePr>
    <w:tblStylePr w:type="firstCol">
      <w:rPr>
        <w:rFonts w:ascii="Arial" w:hAnsi="Arial"/>
        <w:b/>
        <w:color w:val="FFFFFF"/>
        <w:sz w:val="22"/>
      </w:rPr>
      <w:tblPr/>
      <w:tcPr>
        <w:shd w:val="clear" w:color="5B9BD5" w:themeColor="accent1" w:fill="auto"/>
      </w:tcPr>
    </w:tblStylePr>
    <w:tblStylePr w:type="lastCol">
      <w:rPr>
        <w:rFonts w:ascii="Arial" w:hAnsi="Arial"/>
        <w:b/>
        <w:color w:val="FFFFFF"/>
        <w:sz w:val="22"/>
      </w:rPr>
      <w:tblPr/>
      <w:tcPr>
        <w:shd w:val="clear" w:color="5B9BD5" w:themeColor="accent1" w:fill="auto"/>
      </w:tcPr>
    </w:tblStylePr>
    <w:tblStylePr w:type="band1Vert">
      <w:tblPr/>
      <w:tcPr>
        <w:shd w:val="clear" w:color="B3D0EB" w:themeColor="accent1" w:themeTint="75" w:fill="auto"/>
      </w:tcPr>
    </w:tblStylePr>
    <w:tblStylePr w:type="band1Horz">
      <w:tblPr/>
      <w:tcPr>
        <w:shd w:val="clear" w:color="B3D0EB" w:themeColor="accent1" w:themeTint="75" w:fill="auto"/>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auto"/>
    </w:tblPr>
    <w:tblStylePr w:type="firstRow">
      <w:rPr>
        <w:rFonts w:ascii="Arial" w:hAnsi="Arial"/>
        <w:b/>
        <w:color w:val="FFFFFF"/>
        <w:sz w:val="22"/>
      </w:rPr>
      <w:tblPr/>
      <w:tcPr>
        <w:shd w:val="clear" w:color="ED7D31" w:themeColor="accent2" w:fill="auto"/>
      </w:tcPr>
    </w:tblStylePr>
    <w:tblStylePr w:type="lastRow">
      <w:rPr>
        <w:rFonts w:ascii="Arial" w:hAnsi="Arial"/>
        <w:b/>
        <w:color w:val="FFFFFF"/>
        <w:sz w:val="22"/>
      </w:rPr>
      <w:tblPr/>
      <w:tcPr>
        <w:tcBorders>
          <w:top w:val="single" w:sz="4" w:space="0" w:color="FFFFFF" w:themeColor="light1"/>
        </w:tcBorders>
        <w:shd w:val="clear" w:color="ED7D31" w:themeColor="accent2" w:fill="auto"/>
      </w:tcPr>
    </w:tblStylePr>
    <w:tblStylePr w:type="firstCol">
      <w:rPr>
        <w:rFonts w:ascii="Arial" w:hAnsi="Arial"/>
        <w:b/>
        <w:color w:val="FFFFFF"/>
        <w:sz w:val="22"/>
      </w:rPr>
      <w:tblPr/>
      <w:tcPr>
        <w:shd w:val="clear" w:color="ED7D31" w:themeColor="accent2" w:fill="auto"/>
      </w:tcPr>
    </w:tblStylePr>
    <w:tblStylePr w:type="lastCol">
      <w:rPr>
        <w:rFonts w:ascii="Arial" w:hAnsi="Arial"/>
        <w:b/>
        <w:color w:val="FFFFFF"/>
        <w:sz w:val="22"/>
      </w:rPr>
      <w:tblPr/>
      <w:tcPr>
        <w:shd w:val="clear" w:color="ED7D31" w:themeColor="accent2" w:fill="auto"/>
      </w:tcPr>
    </w:tblStylePr>
    <w:tblStylePr w:type="band1Vert">
      <w:tblPr/>
      <w:tcPr>
        <w:shd w:val="clear" w:color="F6C3A0" w:themeColor="accent2" w:themeTint="75" w:fill="auto"/>
      </w:tcPr>
    </w:tblStylePr>
    <w:tblStylePr w:type="band1Horz">
      <w:tblPr/>
      <w:tcPr>
        <w:shd w:val="clear" w:color="F6C3A0" w:themeColor="accent2" w:themeTint="75" w:fill="auto"/>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auto"/>
    </w:tblPr>
    <w:tblStylePr w:type="firstRow">
      <w:rPr>
        <w:rFonts w:ascii="Arial" w:hAnsi="Arial"/>
        <w:b/>
        <w:color w:val="FFFFFF"/>
        <w:sz w:val="22"/>
      </w:rPr>
      <w:tblPr/>
      <w:tcPr>
        <w:shd w:val="clear" w:color="A5A5A5" w:themeColor="accent3" w:fill="auto"/>
      </w:tcPr>
    </w:tblStylePr>
    <w:tblStylePr w:type="lastRow">
      <w:rPr>
        <w:rFonts w:ascii="Arial" w:hAnsi="Arial"/>
        <w:b/>
        <w:color w:val="FFFFFF"/>
        <w:sz w:val="22"/>
      </w:rPr>
      <w:tblPr/>
      <w:tcPr>
        <w:tcBorders>
          <w:top w:val="single" w:sz="4" w:space="0" w:color="FFFFFF" w:themeColor="light1"/>
        </w:tcBorders>
        <w:shd w:val="clear" w:color="A5A5A5" w:themeColor="accent3" w:fill="auto"/>
      </w:tcPr>
    </w:tblStylePr>
    <w:tblStylePr w:type="firstCol">
      <w:rPr>
        <w:rFonts w:ascii="Arial" w:hAnsi="Arial"/>
        <w:b/>
        <w:color w:val="FFFFFF"/>
        <w:sz w:val="22"/>
      </w:rPr>
      <w:tblPr/>
      <w:tcPr>
        <w:shd w:val="clear" w:color="A5A5A5" w:themeColor="accent3" w:fill="auto"/>
      </w:tcPr>
    </w:tblStylePr>
    <w:tblStylePr w:type="lastCol">
      <w:rPr>
        <w:rFonts w:ascii="Arial" w:hAnsi="Arial"/>
        <w:b/>
        <w:color w:val="FFFFFF"/>
        <w:sz w:val="22"/>
      </w:rPr>
      <w:tblPr/>
      <w:tcPr>
        <w:shd w:val="clear" w:color="A5A5A5" w:themeColor="accent3" w:fill="auto"/>
      </w:tcPr>
    </w:tblStylePr>
    <w:tblStylePr w:type="band1Vert">
      <w:tblPr/>
      <w:tcPr>
        <w:shd w:val="clear" w:color="D5D5D5" w:themeColor="accent3" w:themeTint="75" w:fill="auto"/>
      </w:tcPr>
    </w:tblStylePr>
    <w:tblStylePr w:type="band1Horz">
      <w:tblPr/>
      <w:tcPr>
        <w:shd w:val="clear" w:color="D5D5D5" w:themeColor="accent3" w:themeTint="75" w:fill="auto"/>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auto"/>
    </w:tblPr>
    <w:tblStylePr w:type="firstRow">
      <w:rPr>
        <w:rFonts w:ascii="Arial" w:hAnsi="Arial"/>
        <w:b/>
        <w:color w:val="FFFFFF"/>
        <w:sz w:val="22"/>
      </w:rPr>
      <w:tblPr/>
      <w:tcPr>
        <w:shd w:val="clear" w:color="FFC000" w:themeColor="accent4" w:fill="auto"/>
      </w:tcPr>
    </w:tblStylePr>
    <w:tblStylePr w:type="lastRow">
      <w:rPr>
        <w:rFonts w:ascii="Arial" w:hAnsi="Arial"/>
        <w:b/>
        <w:color w:val="FFFFFF"/>
        <w:sz w:val="22"/>
      </w:rPr>
      <w:tblPr/>
      <w:tcPr>
        <w:tcBorders>
          <w:top w:val="single" w:sz="4" w:space="0" w:color="FFFFFF" w:themeColor="light1"/>
        </w:tcBorders>
        <w:shd w:val="clear" w:color="FFC000" w:themeColor="accent4" w:fill="auto"/>
      </w:tcPr>
    </w:tblStylePr>
    <w:tblStylePr w:type="firstCol">
      <w:rPr>
        <w:rFonts w:ascii="Arial" w:hAnsi="Arial"/>
        <w:b/>
        <w:color w:val="FFFFFF"/>
        <w:sz w:val="22"/>
      </w:rPr>
      <w:tblPr/>
      <w:tcPr>
        <w:shd w:val="clear" w:color="FFC000" w:themeColor="accent4" w:fill="auto"/>
      </w:tcPr>
    </w:tblStylePr>
    <w:tblStylePr w:type="lastCol">
      <w:rPr>
        <w:rFonts w:ascii="Arial" w:hAnsi="Arial"/>
        <w:b/>
        <w:color w:val="FFFFFF"/>
        <w:sz w:val="22"/>
      </w:rPr>
      <w:tblPr/>
      <w:tcPr>
        <w:shd w:val="clear" w:color="FFC000" w:themeColor="accent4" w:fill="auto"/>
      </w:tcPr>
    </w:tblStylePr>
    <w:tblStylePr w:type="band1Vert">
      <w:tblPr/>
      <w:tcPr>
        <w:shd w:val="clear" w:color="FFE28A" w:themeColor="accent4" w:themeTint="75" w:fill="auto"/>
      </w:tcPr>
    </w:tblStylePr>
    <w:tblStylePr w:type="band1Horz">
      <w:tblPr/>
      <w:tcPr>
        <w:shd w:val="clear" w:color="FFE28A" w:themeColor="accent4" w:themeTint="75" w:fill="auto"/>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auto"/>
    </w:tblPr>
    <w:tblStylePr w:type="firstRow">
      <w:rPr>
        <w:rFonts w:ascii="Arial" w:hAnsi="Arial"/>
        <w:b/>
        <w:color w:val="FFFFFF"/>
        <w:sz w:val="22"/>
      </w:rPr>
      <w:tblPr/>
      <w:tcPr>
        <w:shd w:val="clear" w:color="4472C4" w:themeColor="accent5" w:fill="auto"/>
      </w:tcPr>
    </w:tblStylePr>
    <w:tblStylePr w:type="lastRow">
      <w:rPr>
        <w:rFonts w:ascii="Arial" w:hAnsi="Arial"/>
        <w:b/>
        <w:color w:val="FFFFFF"/>
        <w:sz w:val="22"/>
      </w:rPr>
      <w:tblPr/>
      <w:tcPr>
        <w:tcBorders>
          <w:top w:val="single" w:sz="4" w:space="0" w:color="FFFFFF" w:themeColor="light1"/>
        </w:tcBorders>
        <w:shd w:val="clear" w:color="4472C4" w:themeColor="accent5" w:fill="auto"/>
      </w:tcPr>
    </w:tblStylePr>
    <w:tblStylePr w:type="firstCol">
      <w:rPr>
        <w:rFonts w:ascii="Arial" w:hAnsi="Arial"/>
        <w:b/>
        <w:color w:val="FFFFFF"/>
        <w:sz w:val="22"/>
      </w:rPr>
      <w:tblPr/>
      <w:tcPr>
        <w:shd w:val="clear" w:color="4472C4" w:themeColor="accent5" w:fill="auto"/>
      </w:tcPr>
    </w:tblStylePr>
    <w:tblStylePr w:type="lastCol">
      <w:rPr>
        <w:rFonts w:ascii="Arial" w:hAnsi="Arial"/>
        <w:b/>
        <w:color w:val="FFFFFF"/>
        <w:sz w:val="22"/>
      </w:rPr>
      <w:tblPr/>
      <w:tcPr>
        <w:shd w:val="clear" w:color="4472C4" w:themeColor="accent5" w:fill="auto"/>
      </w:tcPr>
    </w:tblStylePr>
    <w:tblStylePr w:type="band1Vert">
      <w:tblPr/>
      <w:tcPr>
        <w:shd w:val="clear" w:color="A9BEE4" w:themeColor="accent5" w:themeTint="75" w:fill="auto"/>
      </w:tcPr>
    </w:tblStylePr>
    <w:tblStylePr w:type="band1Horz">
      <w:tblPr/>
      <w:tcPr>
        <w:shd w:val="clear" w:color="A9BEE4" w:themeColor="accent5" w:themeTint="75" w:fill="auto"/>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auto"/>
    </w:tblPr>
    <w:tblStylePr w:type="firstRow">
      <w:rPr>
        <w:rFonts w:ascii="Arial" w:hAnsi="Arial"/>
        <w:b/>
        <w:color w:val="FFFFFF"/>
        <w:sz w:val="22"/>
      </w:rPr>
      <w:tblPr/>
      <w:tcPr>
        <w:shd w:val="clear" w:color="70AD47" w:themeColor="accent6" w:fill="auto"/>
      </w:tcPr>
    </w:tblStylePr>
    <w:tblStylePr w:type="lastRow">
      <w:rPr>
        <w:rFonts w:ascii="Arial" w:hAnsi="Arial"/>
        <w:b/>
        <w:color w:val="FFFFFF"/>
        <w:sz w:val="22"/>
      </w:rPr>
      <w:tblPr/>
      <w:tcPr>
        <w:tcBorders>
          <w:top w:val="single" w:sz="4" w:space="0" w:color="FFFFFF" w:themeColor="light1"/>
        </w:tcBorders>
        <w:shd w:val="clear" w:color="70AD47" w:themeColor="accent6" w:fill="auto"/>
      </w:tcPr>
    </w:tblStylePr>
    <w:tblStylePr w:type="firstCol">
      <w:rPr>
        <w:rFonts w:ascii="Arial" w:hAnsi="Arial"/>
        <w:b/>
        <w:color w:val="FFFFFF"/>
        <w:sz w:val="22"/>
      </w:rPr>
      <w:tblPr/>
      <w:tcPr>
        <w:shd w:val="clear" w:color="70AD47" w:themeColor="accent6" w:fill="auto"/>
      </w:tcPr>
    </w:tblStylePr>
    <w:tblStylePr w:type="lastCol">
      <w:rPr>
        <w:rFonts w:ascii="Arial" w:hAnsi="Arial"/>
        <w:b/>
        <w:color w:val="FFFFFF"/>
        <w:sz w:val="22"/>
      </w:rPr>
      <w:tblPr/>
      <w:tcPr>
        <w:shd w:val="clear" w:color="70AD47" w:themeColor="accent6" w:fill="auto"/>
      </w:tcPr>
    </w:tblStylePr>
    <w:tblStylePr w:type="band1Vert">
      <w:tblPr/>
      <w:tcPr>
        <w:shd w:val="clear" w:color="BCDBA8" w:themeColor="accent6" w:themeTint="75" w:fill="auto"/>
      </w:tcPr>
    </w:tblStylePr>
    <w:tblStylePr w:type="band1Horz">
      <w:tblPr/>
      <w:tcPr>
        <w:shd w:val="clear" w:color="BCDBA8" w:themeColor="accent6" w:themeTint="75" w:fill="auto"/>
      </w:tcPr>
    </w:tblStylePr>
  </w:style>
  <w:style w:type="table" w:styleId="GridTable6Colou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auto"/>
      </w:tcPr>
    </w:tblStylePr>
    <w:tblStylePr w:type="band1Horz">
      <w:rPr>
        <w:rFonts w:ascii="Arial" w:hAnsi="Arial"/>
        <w:color w:val="7F7F7F" w:themeColor="text1" w:themeTint="80" w:themeShade="95"/>
        <w:sz w:val="22"/>
      </w:rPr>
      <w:tblPr/>
      <w:tcPr>
        <w:shd w:val="clear" w:color="CBCBCB" w:themeColor="text1" w:themeTint="34" w:fill="auto"/>
      </w:tcPr>
    </w:tblStylePr>
    <w:tblStylePr w:type="band2Horz">
      <w:rPr>
        <w:rFonts w:ascii="Arial" w:hAnsi="Arial"/>
        <w:color w:val="7F7F7F" w:themeColor="text1" w:themeTint="80" w:themeShade="95"/>
        <w:sz w:val="22"/>
      </w:rPr>
    </w:tblStylePr>
  </w:style>
  <w:style w:type="table" w:styleId="GridTable6Colou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auto"/>
      </w:tcPr>
    </w:tblStylePr>
    <w:tblStylePr w:type="band1Horz">
      <w:rPr>
        <w:rFonts w:ascii="Arial" w:hAnsi="Arial"/>
        <w:color w:val="ACCCEA" w:themeColor="accent1" w:themeTint="80" w:themeShade="95"/>
        <w:sz w:val="22"/>
      </w:rPr>
      <w:tblPr/>
      <w:tcPr>
        <w:shd w:val="clear" w:color="DDEAF6" w:themeColor="accent1" w:themeTint="34" w:fill="auto"/>
      </w:tcPr>
    </w:tblStylePr>
    <w:tblStylePr w:type="band2Horz">
      <w:rPr>
        <w:rFonts w:ascii="Arial" w:hAnsi="Arial"/>
        <w:color w:val="ACCCEA" w:themeColor="accent1" w:themeTint="80" w:themeShade="95"/>
        <w:sz w:val="22"/>
      </w:rPr>
    </w:tblStylePr>
  </w:style>
  <w:style w:type="table" w:styleId="GridTable6Colou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auto"/>
      </w:tcPr>
    </w:tblStylePr>
    <w:tblStylePr w:type="band1Horz">
      <w:rPr>
        <w:rFonts w:ascii="Arial" w:hAnsi="Arial"/>
        <w:color w:val="F4B184" w:themeColor="accent2" w:themeTint="97" w:themeShade="95"/>
        <w:sz w:val="22"/>
      </w:rPr>
      <w:tblPr/>
      <w:tcPr>
        <w:shd w:val="clear" w:color="FBE5D6" w:themeColor="accent2" w:themeTint="32" w:fill="auto"/>
      </w:tcPr>
    </w:tblStylePr>
    <w:tblStylePr w:type="band2Horz">
      <w:rPr>
        <w:rFonts w:ascii="Arial" w:hAnsi="Arial"/>
        <w:color w:val="F4B184" w:themeColor="accent2" w:themeTint="97" w:themeShade="95"/>
        <w:sz w:val="22"/>
      </w:rPr>
    </w:tblStylePr>
  </w:style>
  <w:style w:type="table" w:styleId="GridTable6Colou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auto"/>
      </w:tcPr>
    </w:tblStylePr>
    <w:tblStylePr w:type="band1Horz">
      <w:rPr>
        <w:rFonts w:ascii="Arial" w:hAnsi="Arial"/>
        <w:color w:val="A5A5A5" w:themeColor="accent3" w:themeTint="FE" w:themeShade="95"/>
        <w:sz w:val="22"/>
      </w:rPr>
      <w:tblPr/>
      <w:tcPr>
        <w:shd w:val="clear" w:color="ECECEC" w:themeColor="accent3" w:themeTint="34" w:fill="auto"/>
      </w:tcPr>
    </w:tblStylePr>
    <w:tblStylePr w:type="band2Horz">
      <w:rPr>
        <w:rFonts w:ascii="Arial" w:hAnsi="Arial"/>
        <w:color w:val="A5A5A5" w:themeColor="accent3" w:themeTint="FE" w:themeShade="95"/>
        <w:sz w:val="22"/>
      </w:rPr>
    </w:tblStylePr>
  </w:style>
  <w:style w:type="table" w:styleId="GridTable6Colou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auto"/>
      </w:tcPr>
    </w:tblStylePr>
    <w:tblStylePr w:type="band1Horz">
      <w:rPr>
        <w:rFonts w:ascii="Arial" w:hAnsi="Arial"/>
        <w:color w:val="FFD865" w:themeColor="accent4" w:themeTint="9A" w:themeShade="95"/>
        <w:sz w:val="22"/>
      </w:rPr>
      <w:tblPr/>
      <w:tcPr>
        <w:shd w:val="clear" w:color="FFF2CB" w:themeColor="accent4" w:themeTint="34" w:fill="auto"/>
      </w:tcPr>
    </w:tblStylePr>
    <w:tblStylePr w:type="band2Horz">
      <w:rPr>
        <w:rFonts w:ascii="Arial" w:hAnsi="Arial"/>
        <w:color w:val="FFD865" w:themeColor="accent4" w:themeTint="9A" w:themeShade="95"/>
        <w:sz w:val="22"/>
      </w:rPr>
    </w:tblStylePr>
  </w:style>
  <w:style w:type="table" w:styleId="GridTable6Colou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auto"/>
      </w:tcPr>
    </w:tblStylePr>
    <w:tblStylePr w:type="band1Horz">
      <w:rPr>
        <w:rFonts w:ascii="Arial" w:hAnsi="Arial"/>
        <w:color w:val="254175" w:themeColor="accent5" w:themeShade="95"/>
        <w:sz w:val="22"/>
      </w:rPr>
      <w:tblPr/>
      <w:tcPr>
        <w:shd w:val="clear" w:color="D8E2F3" w:themeColor="accent5" w:themeTint="34" w:fill="auto"/>
      </w:tcPr>
    </w:tblStylePr>
    <w:tblStylePr w:type="band2Horz">
      <w:rPr>
        <w:rFonts w:ascii="Arial" w:hAnsi="Arial"/>
        <w:color w:val="254175" w:themeColor="accent5" w:themeShade="95"/>
        <w:sz w:val="22"/>
      </w:rPr>
    </w:tblStylePr>
  </w:style>
  <w:style w:type="table" w:styleId="GridTable6Colou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auto"/>
      </w:tcPr>
    </w:tblStylePr>
    <w:tblStylePr w:type="band1Horz">
      <w:rPr>
        <w:rFonts w:ascii="Arial" w:hAnsi="Arial"/>
        <w:color w:val="254175" w:themeColor="accent5" w:themeShade="95"/>
        <w:sz w:val="22"/>
      </w:rPr>
      <w:tblPr/>
      <w:tcPr>
        <w:shd w:val="clear" w:color="E1EFD8" w:themeColor="accent6" w:themeTint="34" w:fill="auto"/>
      </w:tcPr>
    </w:tblStylePr>
    <w:tblStylePr w:type="band2Horz">
      <w:rPr>
        <w:rFonts w:ascii="Arial" w:hAnsi="Arial"/>
        <w:color w:val="254175" w:themeColor="accent5" w:themeShade="95"/>
        <w:sz w:val="22"/>
      </w:rPr>
    </w:tblStylePr>
  </w:style>
  <w:style w:type="table" w:styleId="GridTable7Colou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auto"/>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auto"/>
      </w:tcPr>
    </w:tblStylePr>
    <w:tblStylePr w:type="band1Horz">
      <w:rPr>
        <w:rFonts w:ascii="Arial" w:hAnsi="Arial"/>
        <w:color w:val="7F7F7F" w:themeColor="text1" w:themeTint="80" w:themeShade="95"/>
        <w:sz w:val="22"/>
      </w:rPr>
      <w:tblPr/>
      <w:tcPr>
        <w:shd w:val="clear" w:color="F2F2F2" w:themeColor="text1" w:themeTint="0D" w:fill="auto"/>
      </w:tcPr>
    </w:tblStylePr>
    <w:tblStylePr w:type="band2Horz">
      <w:rPr>
        <w:rFonts w:ascii="Arial" w:hAnsi="Arial"/>
        <w:color w:val="7F7F7F" w:themeColor="text1" w:themeTint="80" w:themeShade="95"/>
        <w:sz w:val="22"/>
      </w:rPr>
    </w:tblStylePr>
  </w:style>
  <w:style w:type="table" w:styleId="GridTable7Colou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auto"/>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auto"/>
      </w:tcPr>
    </w:tblStylePr>
    <w:tblStylePr w:type="band1Horz">
      <w:rPr>
        <w:rFonts w:ascii="Arial" w:hAnsi="Arial"/>
        <w:color w:val="ACCCEA" w:themeColor="accent1" w:themeTint="80" w:themeShade="95"/>
        <w:sz w:val="22"/>
      </w:rPr>
      <w:tblPr/>
      <w:tcPr>
        <w:shd w:val="clear" w:color="DDEAF6" w:themeColor="accent1" w:themeTint="34" w:fill="auto"/>
      </w:tcPr>
    </w:tblStylePr>
    <w:tblStylePr w:type="band2Horz">
      <w:rPr>
        <w:rFonts w:ascii="Arial" w:hAnsi="Arial"/>
        <w:color w:val="ACCCEA" w:themeColor="accent1" w:themeTint="80" w:themeShade="95"/>
        <w:sz w:val="22"/>
      </w:rPr>
    </w:tblStylePr>
  </w:style>
  <w:style w:type="table" w:styleId="GridTable7Colou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auto"/>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auto"/>
      </w:tcPr>
    </w:tblStylePr>
    <w:tblStylePr w:type="band1Horz">
      <w:rPr>
        <w:rFonts w:ascii="Arial" w:hAnsi="Arial"/>
        <w:color w:val="F4B184" w:themeColor="accent2" w:themeTint="97" w:themeShade="95"/>
        <w:sz w:val="22"/>
      </w:rPr>
      <w:tblPr/>
      <w:tcPr>
        <w:shd w:val="clear" w:color="FBE5D6" w:themeColor="accent2" w:themeTint="32" w:fill="auto"/>
      </w:tcPr>
    </w:tblStylePr>
    <w:tblStylePr w:type="band2Horz">
      <w:rPr>
        <w:rFonts w:ascii="Arial" w:hAnsi="Arial"/>
        <w:color w:val="F4B184" w:themeColor="accent2" w:themeTint="97" w:themeShade="95"/>
        <w:sz w:val="22"/>
      </w:rPr>
    </w:tblStylePr>
  </w:style>
  <w:style w:type="table" w:styleId="GridTable7Colou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auto"/>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auto"/>
      </w:tcPr>
    </w:tblStylePr>
    <w:tblStylePr w:type="band1Horz">
      <w:rPr>
        <w:rFonts w:ascii="Arial" w:hAnsi="Arial"/>
        <w:color w:val="A5A5A5" w:themeColor="accent3" w:themeTint="FE" w:themeShade="95"/>
        <w:sz w:val="22"/>
      </w:rPr>
      <w:tblPr/>
      <w:tcPr>
        <w:shd w:val="clear" w:color="ECECEC" w:themeColor="accent3" w:themeTint="34" w:fill="auto"/>
      </w:tcPr>
    </w:tblStylePr>
    <w:tblStylePr w:type="band2Horz">
      <w:rPr>
        <w:rFonts w:ascii="Arial" w:hAnsi="Arial"/>
        <w:color w:val="A5A5A5" w:themeColor="accent3" w:themeTint="FE" w:themeShade="95"/>
        <w:sz w:val="22"/>
      </w:rPr>
    </w:tblStylePr>
  </w:style>
  <w:style w:type="table" w:styleId="GridTable7Colou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auto"/>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auto"/>
      </w:tcPr>
    </w:tblStylePr>
    <w:tblStylePr w:type="band1Horz">
      <w:rPr>
        <w:rFonts w:ascii="Arial" w:hAnsi="Arial"/>
        <w:color w:val="FFD865" w:themeColor="accent4" w:themeTint="9A" w:themeShade="95"/>
        <w:sz w:val="22"/>
      </w:rPr>
      <w:tblPr/>
      <w:tcPr>
        <w:shd w:val="clear" w:color="FFF2CB" w:themeColor="accent4" w:themeTint="34" w:fill="auto"/>
      </w:tcPr>
    </w:tblStylePr>
    <w:tblStylePr w:type="band2Horz">
      <w:rPr>
        <w:rFonts w:ascii="Arial" w:hAnsi="Arial"/>
        <w:color w:val="FFD865" w:themeColor="accent4" w:themeTint="9A" w:themeShade="95"/>
        <w:sz w:val="22"/>
      </w:rPr>
    </w:tblStylePr>
  </w:style>
  <w:style w:type="table" w:styleId="GridTable7Colou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auto"/>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auto"/>
      </w:tcPr>
    </w:tblStylePr>
    <w:tblStylePr w:type="band1Horz">
      <w:rPr>
        <w:rFonts w:ascii="Arial" w:hAnsi="Arial"/>
        <w:color w:val="254175" w:themeColor="accent5" w:themeShade="95"/>
        <w:sz w:val="22"/>
      </w:rPr>
      <w:tblPr/>
      <w:tcPr>
        <w:shd w:val="clear" w:color="D8E2F3" w:themeColor="accent5" w:themeTint="34" w:fill="auto"/>
      </w:tcPr>
    </w:tblStylePr>
    <w:tblStylePr w:type="band2Horz">
      <w:rPr>
        <w:rFonts w:ascii="Arial" w:hAnsi="Arial"/>
        <w:color w:val="254175" w:themeColor="accent5" w:themeShade="95"/>
        <w:sz w:val="22"/>
      </w:rPr>
    </w:tblStylePr>
  </w:style>
  <w:style w:type="table" w:styleId="GridTable7Colou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auto"/>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auto"/>
      </w:tcPr>
    </w:tblStylePr>
    <w:tblStylePr w:type="band1Horz">
      <w:rPr>
        <w:rFonts w:ascii="Arial" w:hAnsi="Arial"/>
        <w:color w:val="416429" w:themeColor="accent6" w:themeShade="95"/>
        <w:sz w:val="22"/>
      </w:rPr>
      <w:tblPr/>
      <w:tcPr>
        <w:shd w:val="clear" w:color="E1EFD8" w:themeColor="accent6" w:themeTint="34" w:fill="auto"/>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auto"/>
      </w:tcPr>
    </w:tblStylePr>
    <w:tblStylePr w:type="band1Horz">
      <w:tblPr/>
      <w:tcPr>
        <w:shd w:val="clear" w:color="BFBFBF" w:themeColor="text1" w:themeTint="40" w:fill="auto"/>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auto"/>
      </w:tcPr>
    </w:tblStylePr>
    <w:tblStylePr w:type="band1Horz">
      <w:tblPr/>
      <w:tcPr>
        <w:shd w:val="clear" w:color="D5E5F4" w:themeColor="accent1" w:themeTint="40" w:fill="auto"/>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auto"/>
      </w:tcPr>
    </w:tblStylePr>
    <w:tblStylePr w:type="band1Horz">
      <w:tblPr/>
      <w:tcPr>
        <w:shd w:val="clear" w:color="FADECB" w:themeColor="accent2" w:themeTint="40" w:fill="auto"/>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auto"/>
      </w:tcPr>
    </w:tblStylePr>
    <w:tblStylePr w:type="band1Horz">
      <w:tblPr/>
      <w:tcPr>
        <w:shd w:val="clear" w:color="E8E8E8" w:themeColor="accent3" w:themeTint="40" w:fill="auto"/>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auto"/>
      </w:tcPr>
    </w:tblStylePr>
    <w:tblStylePr w:type="band1Horz">
      <w:tblPr/>
      <w:tcPr>
        <w:shd w:val="clear" w:color="FFEFBF" w:themeColor="accent4" w:themeTint="40" w:fill="auto"/>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auto"/>
      </w:tcPr>
    </w:tblStylePr>
    <w:tblStylePr w:type="band1Horz">
      <w:tblPr/>
      <w:tcPr>
        <w:shd w:val="clear" w:color="CFDBF0" w:themeColor="accent5" w:themeTint="40" w:fill="auto"/>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auto"/>
      </w:tcPr>
    </w:tblStylePr>
    <w:tblStylePr w:type="band1Horz">
      <w:tblPr/>
      <w:tcPr>
        <w:shd w:val="clear" w:color="DAEBCF" w:themeColor="accent6" w:themeTint="40" w:fill="auto"/>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auto"/>
      </w:tcPr>
    </w:tblStylePr>
    <w:tblStylePr w:type="band1Horz">
      <w:rPr>
        <w:rFonts w:ascii="Arial" w:hAnsi="Arial"/>
        <w:color w:val="404040"/>
        <w:sz w:val="22"/>
      </w:rPr>
      <w:tblPr/>
      <w:tcPr>
        <w:shd w:val="clear" w:color="D5E5F4" w:themeColor="accent1" w:themeTint="40" w:fill="auto"/>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auto"/>
      </w:tcPr>
    </w:tblStylePr>
    <w:tblStylePr w:type="band1Horz">
      <w:rPr>
        <w:rFonts w:ascii="Arial" w:hAnsi="Arial"/>
        <w:color w:val="404040"/>
        <w:sz w:val="22"/>
      </w:rPr>
      <w:tblPr/>
      <w:tcPr>
        <w:shd w:val="clear" w:color="FADECB" w:themeColor="accent2" w:themeTint="40" w:fill="auto"/>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auto"/>
      </w:tcPr>
    </w:tblStylePr>
    <w:tblStylePr w:type="band1Horz">
      <w:rPr>
        <w:rFonts w:ascii="Arial" w:hAnsi="Arial"/>
        <w:color w:val="404040"/>
        <w:sz w:val="22"/>
      </w:rPr>
      <w:tblPr/>
      <w:tcPr>
        <w:shd w:val="clear" w:color="E8E8E8" w:themeColor="accent3" w:themeTint="40" w:fill="auto"/>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auto"/>
      </w:tcPr>
    </w:tblStylePr>
    <w:tblStylePr w:type="band1Horz">
      <w:rPr>
        <w:rFonts w:ascii="Arial" w:hAnsi="Arial"/>
        <w:color w:val="404040"/>
        <w:sz w:val="22"/>
      </w:rPr>
      <w:tblPr/>
      <w:tcPr>
        <w:shd w:val="clear" w:color="FFEFBF" w:themeColor="accent4" w:themeTint="40" w:fill="auto"/>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auto"/>
      </w:tcPr>
    </w:tblStylePr>
    <w:tblStylePr w:type="band1Horz">
      <w:rPr>
        <w:rFonts w:ascii="Arial" w:hAnsi="Arial"/>
        <w:color w:val="404040"/>
        <w:sz w:val="22"/>
      </w:rPr>
      <w:tblPr/>
      <w:tcPr>
        <w:shd w:val="clear" w:color="CFDBF0" w:themeColor="accent5" w:themeTint="40" w:fill="auto"/>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auto"/>
      </w:tcPr>
    </w:tblStylePr>
    <w:tblStylePr w:type="band1Horz">
      <w:rPr>
        <w:rFonts w:ascii="Arial" w:hAnsi="Arial"/>
        <w:color w:val="404040"/>
        <w:sz w:val="22"/>
      </w:rPr>
      <w:tblPr/>
      <w:tcPr>
        <w:shd w:val="clear" w:color="DAEBCF" w:themeColor="accent6" w:themeTint="40" w:fill="auto"/>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auto"/>
      </w:tcPr>
    </w:tblStylePr>
    <w:tblStylePr w:type="band1Horz">
      <w:rPr>
        <w:rFonts w:ascii="Arial" w:hAnsi="Arial"/>
        <w:color w:val="404040"/>
        <w:sz w:val="22"/>
      </w:rPr>
      <w:tblPr/>
      <w:tcPr>
        <w:shd w:val="clear" w:color="D5E5F4" w:themeColor="accent1" w:themeTint="40" w:fill="auto"/>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auto"/>
      </w:tcPr>
    </w:tblStylePr>
    <w:tblStylePr w:type="band1Horz">
      <w:rPr>
        <w:rFonts w:ascii="Arial" w:hAnsi="Arial"/>
        <w:color w:val="404040"/>
        <w:sz w:val="22"/>
      </w:rPr>
      <w:tblPr/>
      <w:tcPr>
        <w:shd w:val="clear" w:color="FADECB" w:themeColor="accent2" w:themeTint="40" w:fill="auto"/>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auto"/>
      </w:tcPr>
    </w:tblStylePr>
    <w:tblStylePr w:type="band1Horz">
      <w:rPr>
        <w:rFonts w:ascii="Arial" w:hAnsi="Arial"/>
        <w:color w:val="404040"/>
        <w:sz w:val="22"/>
      </w:rPr>
      <w:tblPr/>
      <w:tcPr>
        <w:shd w:val="clear" w:color="E8E8E8" w:themeColor="accent3" w:themeTint="40" w:fill="auto"/>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auto"/>
      </w:tcPr>
    </w:tblStylePr>
    <w:tblStylePr w:type="band1Horz">
      <w:rPr>
        <w:rFonts w:ascii="Arial" w:hAnsi="Arial"/>
        <w:color w:val="404040"/>
        <w:sz w:val="22"/>
      </w:rPr>
      <w:tblPr/>
      <w:tcPr>
        <w:shd w:val="clear" w:color="FFEFBF" w:themeColor="accent4" w:themeTint="40" w:fill="auto"/>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auto"/>
      </w:tcPr>
    </w:tblStylePr>
    <w:tblStylePr w:type="band1Horz">
      <w:rPr>
        <w:rFonts w:ascii="Arial" w:hAnsi="Arial"/>
        <w:color w:val="404040"/>
        <w:sz w:val="22"/>
      </w:rPr>
      <w:tblPr/>
      <w:tcPr>
        <w:shd w:val="clear" w:color="CFDBF0" w:themeColor="accent5" w:themeTint="40" w:fill="auto"/>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auto"/>
      </w:tcPr>
    </w:tblStylePr>
    <w:tblStylePr w:type="band1Horz">
      <w:rPr>
        <w:rFonts w:ascii="Arial" w:hAnsi="Arial"/>
        <w:color w:val="404040"/>
        <w:sz w:val="22"/>
      </w:rPr>
      <w:tblPr/>
      <w:tcPr>
        <w:shd w:val="clear" w:color="DAEBCF" w:themeColor="accent6" w:themeTint="40" w:fill="auto"/>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auto"/>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auto"/>
      </w:tcPr>
    </w:tblStylePr>
    <w:tblStylePr w:type="band2Horz">
      <w:tblPr/>
      <w:tcPr>
        <w:tcBorders>
          <w:top w:val="single" w:sz="4" w:space="0" w:color="FFFFFF" w:themeColor="light1"/>
          <w:bottom w:val="single" w:sz="4" w:space="0" w:color="FFFFFF" w:themeColor="light1"/>
        </w:tcBorders>
        <w:shd w:val="clear" w:color="7F7F7F" w:themeColor="text1" w:themeTint="80" w:fill="auto"/>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auto"/>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auto"/>
      </w:tcPr>
    </w:tblStylePr>
    <w:tblStylePr w:type="band2Horz">
      <w:tblPr/>
      <w:tcPr>
        <w:tcBorders>
          <w:top w:val="single" w:sz="4" w:space="0" w:color="FFFFFF" w:themeColor="light1"/>
          <w:bottom w:val="single" w:sz="4" w:space="0" w:color="FFFFFF" w:themeColor="light1"/>
        </w:tcBorders>
        <w:shd w:val="clear" w:color="5B9BD5" w:themeColor="accent1" w:fill="auto"/>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auto"/>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auto"/>
      </w:tcPr>
    </w:tblStylePr>
    <w:tblStylePr w:type="band2Horz">
      <w:tblPr/>
      <w:tcPr>
        <w:tcBorders>
          <w:top w:val="single" w:sz="4" w:space="0" w:color="FFFFFF" w:themeColor="light1"/>
          <w:bottom w:val="single" w:sz="4" w:space="0" w:color="FFFFFF" w:themeColor="light1"/>
        </w:tcBorders>
        <w:shd w:val="clear" w:color="F4B184" w:themeColor="accent2" w:themeTint="97" w:fill="auto"/>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auto"/>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auto"/>
      </w:tcPr>
    </w:tblStylePr>
    <w:tblStylePr w:type="band2Horz">
      <w:tblPr/>
      <w:tcPr>
        <w:tcBorders>
          <w:top w:val="single" w:sz="4" w:space="0" w:color="FFFFFF" w:themeColor="light1"/>
          <w:bottom w:val="single" w:sz="4" w:space="0" w:color="FFFFFF" w:themeColor="light1"/>
        </w:tcBorders>
        <w:shd w:val="clear" w:color="C9C9C9" w:themeColor="accent3" w:themeTint="98" w:fill="auto"/>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auto"/>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auto"/>
      </w:tcPr>
    </w:tblStylePr>
    <w:tblStylePr w:type="band2Horz">
      <w:tblPr/>
      <w:tcPr>
        <w:tcBorders>
          <w:top w:val="single" w:sz="4" w:space="0" w:color="FFFFFF" w:themeColor="light1"/>
          <w:bottom w:val="single" w:sz="4" w:space="0" w:color="FFFFFF" w:themeColor="light1"/>
        </w:tcBorders>
        <w:shd w:val="clear" w:color="FFD865" w:themeColor="accent4" w:themeTint="9A" w:fill="auto"/>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auto"/>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auto"/>
      </w:tcPr>
    </w:tblStylePr>
    <w:tblStylePr w:type="band2Horz">
      <w:tblPr/>
      <w:tcPr>
        <w:tcBorders>
          <w:top w:val="single" w:sz="4" w:space="0" w:color="FFFFFF" w:themeColor="light1"/>
          <w:bottom w:val="single" w:sz="4" w:space="0" w:color="FFFFFF" w:themeColor="light1"/>
        </w:tcBorders>
        <w:shd w:val="clear" w:color="8DA9DB" w:themeColor="accent5" w:themeTint="9A" w:fill="auto"/>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uto"/>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uto"/>
      </w:tcPr>
    </w:tblStylePr>
    <w:tblStylePr w:type="band2Horz">
      <w:tblPr/>
      <w:tcPr>
        <w:tcBorders>
          <w:top w:val="single" w:sz="4" w:space="0" w:color="FFFFFF" w:themeColor="light1"/>
          <w:bottom w:val="single" w:sz="4" w:space="0" w:color="FFFFFF" w:themeColor="light1"/>
        </w:tcBorders>
        <w:shd w:val="clear" w:color="A9D08E" w:themeColor="accent6" w:themeTint="98" w:fill="auto"/>
      </w:tcPr>
    </w:tblStylePr>
  </w:style>
  <w:style w:type="table" w:styleId="ListTable6Colou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auto"/>
      </w:tcPr>
    </w:tblStylePr>
    <w:tblStylePr w:type="band1Horz">
      <w:rPr>
        <w:rFonts w:ascii="Arial" w:hAnsi="Arial"/>
        <w:color w:val="000000" w:themeColor="text1"/>
        <w:sz w:val="22"/>
      </w:rPr>
      <w:tblPr/>
      <w:tcPr>
        <w:shd w:val="clear" w:color="BFBFBF" w:themeColor="text1" w:themeTint="40" w:fill="auto"/>
      </w:tcPr>
    </w:tblStylePr>
    <w:tblStylePr w:type="band2Horz">
      <w:rPr>
        <w:rFonts w:ascii="Arial" w:hAnsi="Arial"/>
        <w:color w:val="000000" w:themeColor="text1"/>
        <w:sz w:val="22"/>
      </w:rPr>
    </w:tblStylePr>
  </w:style>
  <w:style w:type="table" w:styleId="ListTable6Colou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auto"/>
      </w:tcPr>
    </w:tblStylePr>
    <w:tblStylePr w:type="band1Horz">
      <w:rPr>
        <w:rFonts w:ascii="Arial" w:hAnsi="Arial"/>
        <w:color w:val="245A8D" w:themeColor="accent1" w:themeShade="95"/>
        <w:sz w:val="22"/>
      </w:rPr>
      <w:tblPr/>
      <w:tcPr>
        <w:shd w:val="clear" w:color="D5E5F4" w:themeColor="accent1" w:themeTint="40" w:fill="auto"/>
      </w:tcPr>
    </w:tblStylePr>
    <w:tblStylePr w:type="band2Horz">
      <w:rPr>
        <w:rFonts w:ascii="Arial" w:hAnsi="Arial"/>
        <w:color w:val="245A8D" w:themeColor="accent1" w:themeShade="95"/>
        <w:sz w:val="22"/>
      </w:rPr>
    </w:tblStylePr>
  </w:style>
  <w:style w:type="table" w:styleId="ListTable6Colou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auto"/>
      </w:tcPr>
    </w:tblStylePr>
    <w:tblStylePr w:type="band1Horz">
      <w:rPr>
        <w:rFonts w:ascii="Arial" w:hAnsi="Arial"/>
        <w:color w:val="F4B184" w:themeColor="accent2" w:themeTint="97" w:themeShade="95"/>
        <w:sz w:val="22"/>
      </w:rPr>
      <w:tblPr/>
      <w:tcPr>
        <w:shd w:val="clear" w:color="FADECB" w:themeColor="accent2" w:themeTint="40" w:fill="auto"/>
      </w:tcPr>
    </w:tblStylePr>
    <w:tblStylePr w:type="band2Horz">
      <w:rPr>
        <w:rFonts w:ascii="Arial" w:hAnsi="Arial"/>
        <w:color w:val="F4B184" w:themeColor="accent2" w:themeTint="97" w:themeShade="95"/>
        <w:sz w:val="22"/>
      </w:rPr>
    </w:tblStylePr>
  </w:style>
  <w:style w:type="table" w:styleId="ListTable6Colou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auto"/>
      </w:tcPr>
    </w:tblStylePr>
    <w:tblStylePr w:type="band1Horz">
      <w:rPr>
        <w:rFonts w:ascii="Arial" w:hAnsi="Arial"/>
        <w:color w:val="C9C9C9" w:themeColor="accent3" w:themeTint="98" w:themeShade="95"/>
        <w:sz w:val="22"/>
      </w:rPr>
      <w:tblPr/>
      <w:tcPr>
        <w:shd w:val="clear" w:color="E8E8E8" w:themeColor="accent3" w:themeTint="40" w:fill="auto"/>
      </w:tcPr>
    </w:tblStylePr>
    <w:tblStylePr w:type="band2Horz">
      <w:rPr>
        <w:rFonts w:ascii="Arial" w:hAnsi="Arial"/>
        <w:color w:val="C9C9C9" w:themeColor="accent3" w:themeTint="98" w:themeShade="95"/>
        <w:sz w:val="22"/>
      </w:rPr>
    </w:tblStylePr>
  </w:style>
  <w:style w:type="table" w:styleId="ListTable6Colou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auto"/>
      </w:tcPr>
    </w:tblStylePr>
    <w:tblStylePr w:type="band1Horz">
      <w:rPr>
        <w:rFonts w:ascii="Arial" w:hAnsi="Arial"/>
        <w:color w:val="FFD865" w:themeColor="accent4" w:themeTint="9A" w:themeShade="95"/>
        <w:sz w:val="22"/>
      </w:rPr>
      <w:tblPr/>
      <w:tcPr>
        <w:shd w:val="clear" w:color="FFEFBF" w:themeColor="accent4" w:themeTint="40" w:fill="auto"/>
      </w:tcPr>
    </w:tblStylePr>
    <w:tblStylePr w:type="band2Horz">
      <w:rPr>
        <w:rFonts w:ascii="Arial" w:hAnsi="Arial"/>
        <w:color w:val="FFD865" w:themeColor="accent4" w:themeTint="9A" w:themeShade="95"/>
        <w:sz w:val="22"/>
      </w:rPr>
    </w:tblStylePr>
  </w:style>
  <w:style w:type="table" w:styleId="ListTable6Colou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auto"/>
      </w:tcPr>
    </w:tblStylePr>
    <w:tblStylePr w:type="band1Horz">
      <w:rPr>
        <w:rFonts w:ascii="Arial" w:hAnsi="Arial"/>
        <w:color w:val="8DA9DB" w:themeColor="accent5" w:themeTint="9A" w:themeShade="95"/>
        <w:sz w:val="22"/>
      </w:rPr>
      <w:tblPr/>
      <w:tcPr>
        <w:shd w:val="clear" w:color="CFDBF0" w:themeColor="accent5" w:themeTint="40" w:fill="auto"/>
      </w:tcPr>
    </w:tblStylePr>
    <w:tblStylePr w:type="band2Horz">
      <w:rPr>
        <w:rFonts w:ascii="Arial" w:hAnsi="Arial"/>
        <w:color w:val="8DA9DB" w:themeColor="accent5" w:themeTint="9A" w:themeShade="95"/>
        <w:sz w:val="22"/>
      </w:rPr>
    </w:tblStylePr>
  </w:style>
  <w:style w:type="table" w:styleId="ListTable6Colou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auto"/>
      </w:tcPr>
    </w:tblStylePr>
    <w:tblStylePr w:type="band1Horz">
      <w:rPr>
        <w:rFonts w:ascii="Arial" w:hAnsi="Arial"/>
        <w:color w:val="A9D08E" w:themeColor="accent6" w:themeTint="98" w:themeShade="95"/>
        <w:sz w:val="22"/>
      </w:rPr>
      <w:tblPr/>
      <w:tcPr>
        <w:shd w:val="clear" w:color="DAEBCF" w:themeColor="accent6" w:themeTint="40" w:fill="auto"/>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auto"/>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auto"/>
      </w:tcPr>
    </w:tblStylePr>
    <w:tblStylePr w:type="band1Horz">
      <w:rPr>
        <w:rFonts w:ascii="Arial" w:hAnsi="Arial"/>
        <w:color w:val="7F7F7F" w:themeColor="text1" w:themeTint="80" w:themeShade="95"/>
        <w:sz w:val="22"/>
      </w:rPr>
      <w:tblPr/>
      <w:tcPr>
        <w:shd w:val="clear" w:color="BFBFBF" w:themeColor="text1" w:themeTint="40" w:fill="auto"/>
      </w:tcPr>
    </w:tblStylePr>
    <w:tblStylePr w:type="band2Horz">
      <w:rPr>
        <w:rFonts w:ascii="Arial" w:hAnsi="Arial"/>
        <w:color w:val="7F7F7F" w:themeColor="text1" w:themeTint="80" w:themeShade="95"/>
        <w:sz w:val="22"/>
      </w:rPr>
    </w:tblStylePr>
  </w:style>
  <w:style w:type="table" w:styleId="ListTable7Colou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auto"/>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auto"/>
      </w:tcPr>
    </w:tblStylePr>
    <w:tblStylePr w:type="band1Horz">
      <w:rPr>
        <w:rFonts w:ascii="Arial" w:hAnsi="Arial"/>
        <w:color w:val="245A8D" w:themeColor="accent1" w:themeShade="95"/>
        <w:sz w:val="22"/>
      </w:rPr>
      <w:tblPr/>
      <w:tcPr>
        <w:shd w:val="clear" w:color="D5E5F4" w:themeColor="accent1" w:themeTint="40" w:fill="auto"/>
      </w:tcPr>
    </w:tblStylePr>
    <w:tblStylePr w:type="band2Horz">
      <w:rPr>
        <w:rFonts w:ascii="Arial" w:hAnsi="Arial"/>
        <w:color w:val="245A8D" w:themeColor="accent1" w:themeShade="95"/>
        <w:sz w:val="22"/>
      </w:rPr>
    </w:tblStylePr>
  </w:style>
  <w:style w:type="table" w:styleId="ListTable7Colou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auto"/>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auto"/>
      </w:tcPr>
    </w:tblStylePr>
    <w:tblStylePr w:type="band1Horz">
      <w:rPr>
        <w:rFonts w:ascii="Arial" w:hAnsi="Arial"/>
        <w:color w:val="F4B184" w:themeColor="accent2" w:themeTint="97" w:themeShade="95"/>
        <w:sz w:val="22"/>
      </w:rPr>
      <w:tblPr/>
      <w:tcPr>
        <w:shd w:val="clear" w:color="FADECB" w:themeColor="accent2" w:themeTint="40" w:fill="auto"/>
      </w:tcPr>
    </w:tblStylePr>
    <w:tblStylePr w:type="band2Horz">
      <w:rPr>
        <w:rFonts w:ascii="Arial" w:hAnsi="Arial"/>
        <w:color w:val="F4B184" w:themeColor="accent2" w:themeTint="97" w:themeShade="95"/>
        <w:sz w:val="22"/>
      </w:rPr>
    </w:tblStylePr>
  </w:style>
  <w:style w:type="table" w:styleId="ListTable7Colou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auto"/>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auto"/>
      </w:tcPr>
    </w:tblStylePr>
    <w:tblStylePr w:type="band1Horz">
      <w:rPr>
        <w:rFonts w:ascii="Arial" w:hAnsi="Arial"/>
        <w:color w:val="C9C9C9" w:themeColor="accent3" w:themeTint="98" w:themeShade="95"/>
        <w:sz w:val="22"/>
      </w:rPr>
      <w:tblPr/>
      <w:tcPr>
        <w:shd w:val="clear" w:color="E8E8E8" w:themeColor="accent3" w:themeTint="40" w:fill="auto"/>
      </w:tcPr>
    </w:tblStylePr>
    <w:tblStylePr w:type="band2Horz">
      <w:rPr>
        <w:rFonts w:ascii="Arial" w:hAnsi="Arial"/>
        <w:color w:val="C9C9C9" w:themeColor="accent3" w:themeTint="98" w:themeShade="95"/>
        <w:sz w:val="22"/>
      </w:rPr>
    </w:tblStylePr>
  </w:style>
  <w:style w:type="table" w:styleId="ListTable7Colou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auto"/>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auto"/>
      </w:tcPr>
    </w:tblStylePr>
    <w:tblStylePr w:type="band1Horz">
      <w:rPr>
        <w:rFonts w:ascii="Arial" w:hAnsi="Arial"/>
        <w:color w:val="FFD865" w:themeColor="accent4" w:themeTint="9A" w:themeShade="95"/>
        <w:sz w:val="22"/>
      </w:rPr>
      <w:tblPr/>
      <w:tcPr>
        <w:shd w:val="clear" w:color="FFEFBF" w:themeColor="accent4" w:themeTint="40" w:fill="auto"/>
      </w:tcPr>
    </w:tblStylePr>
    <w:tblStylePr w:type="band2Horz">
      <w:rPr>
        <w:rFonts w:ascii="Arial" w:hAnsi="Arial"/>
        <w:color w:val="FFD865" w:themeColor="accent4" w:themeTint="9A" w:themeShade="95"/>
        <w:sz w:val="22"/>
      </w:rPr>
    </w:tblStylePr>
  </w:style>
  <w:style w:type="table" w:styleId="ListTable7Colou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auto"/>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auto"/>
      </w:tcPr>
    </w:tblStylePr>
    <w:tblStylePr w:type="band1Horz">
      <w:rPr>
        <w:rFonts w:ascii="Arial" w:hAnsi="Arial"/>
        <w:color w:val="8DA9DB" w:themeColor="accent5" w:themeTint="9A" w:themeShade="95"/>
        <w:sz w:val="22"/>
      </w:rPr>
      <w:tblPr/>
      <w:tcPr>
        <w:shd w:val="clear" w:color="CFDBF0" w:themeColor="accent5" w:themeTint="40" w:fill="auto"/>
      </w:tcPr>
    </w:tblStylePr>
    <w:tblStylePr w:type="band2Horz">
      <w:rPr>
        <w:rFonts w:ascii="Arial" w:hAnsi="Arial"/>
        <w:color w:val="8DA9DB" w:themeColor="accent5" w:themeTint="9A" w:themeShade="95"/>
        <w:sz w:val="22"/>
      </w:rPr>
    </w:tblStylePr>
  </w:style>
  <w:style w:type="table" w:styleId="ListTable7Colou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auto"/>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auto"/>
      </w:tcPr>
    </w:tblStylePr>
    <w:tblStylePr w:type="band1Horz">
      <w:rPr>
        <w:rFonts w:ascii="Arial" w:hAnsi="Arial"/>
        <w:color w:val="A9D08E" w:themeColor="accent6" w:themeTint="98" w:themeShade="95"/>
        <w:sz w:val="22"/>
      </w:rPr>
      <w:tblPr/>
      <w:tcPr>
        <w:shd w:val="clear" w:color="DAEBCF" w:themeColor="accent6" w:themeTint="40" w:fill="auto"/>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auto"/>
      </w:tcPr>
    </w:tblStylePr>
    <w:tblStylePr w:type="lastRow">
      <w:rPr>
        <w:rFonts w:ascii="Arial" w:hAnsi="Arial"/>
        <w:color w:val="F2F2F2"/>
        <w:sz w:val="22"/>
      </w:rPr>
      <w:tblPr/>
      <w:tcPr>
        <w:shd w:val="clear" w:color="68A2D8" w:themeColor="accent1" w:themeTint="EA" w:fill="auto"/>
      </w:tcPr>
    </w:tblStylePr>
    <w:tblStylePr w:type="firstCol">
      <w:rPr>
        <w:rFonts w:ascii="Arial" w:hAnsi="Arial"/>
        <w:color w:val="F2F2F2"/>
        <w:sz w:val="22"/>
      </w:rPr>
      <w:tblPr/>
      <w:tcPr>
        <w:shd w:val="clear" w:color="68A2D8" w:themeColor="accent1" w:themeTint="EA" w:fill="auto"/>
      </w:tcPr>
    </w:tblStylePr>
    <w:tblStylePr w:type="lastCol">
      <w:rPr>
        <w:rFonts w:ascii="Arial" w:hAnsi="Arial"/>
        <w:color w:val="F2F2F2"/>
        <w:sz w:val="22"/>
      </w:rPr>
      <w:tblPr/>
      <w:tcPr>
        <w:shd w:val="clear" w:color="68A2D8"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auto"/>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auto"/>
      </w:tcPr>
    </w:tblStylePr>
    <w:tblStylePr w:type="lastRow">
      <w:rPr>
        <w:rFonts w:ascii="Arial" w:hAnsi="Arial"/>
        <w:color w:val="F2F2F2"/>
        <w:sz w:val="22"/>
      </w:rPr>
      <w:tblPr/>
      <w:tcPr>
        <w:shd w:val="clear" w:color="F4B184" w:themeColor="accent2" w:themeTint="97" w:fill="auto"/>
      </w:tcPr>
    </w:tblStylePr>
    <w:tblStylePr w:type="firstCol">
      <w:rPr>
        <w:rFonts w:ascii="Arial" w:hAnsi="Arial"/>
        <w:color w:val="F2F2F2"/>
        <w:sz w:val="22"/>
      </w:rPr>
      <w:tblPr/>
      <w:tcPr>
        <w:shd w:val="clear" w:color="F4B184" w:themeColor="accent2" w:themeTint="97" w:fill="auto"/>
      </w:tcPr>
    </w:tblStylePr>
    <w:tblStylePr w:type="lastCol">
      <w:rPr>
        <w:rFonts w:ascii="Arial" w:hAnsi="Arial"/>
        <w:color w:val="F2F2F2"/>
        <w:sz w:val="22"/>
      </w:rPr>
      <w:tblPr/>
      <w:tcPr>
        <w:shd w:val="clear" w:color="F4B184"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auto"/>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uto"/>
      </w:tcPr>
    </w:tblStylePr>
    <w:tblStylePr w:type="lastRow">
      <w:rPr>
        <w:rFonts w:ascii="Arial" w:hAnsi="Arial"/>
        <w:color w:val="F2F2F2"/>
        <w:sz w:val="22"/>
      </w:rPr>
      <w:tblPr/>
      <w:tcPr>
        <w:shd w:val="clear" w:color="A5A5A5" w:themeColor="accent3" w:themeTint="FE" w:fill="auto"/>
      </w:tcPr>
    </w:tblStylePr>
    <w:tblStylePr w:type="firstCol">
      <w:rPr>
        <w:rFonts w:ascii="Arial" w:hAnsi="Arial"/>
        <w:color w:val="F2F2F2"/>
        <w:sz w:val="22"/>
      </w:rPr>
      <w:tblPr/>
      <w:tcPr>
        <w:shd w:val="clear" w:color="A5A5A5" w:themeColor="accent3" w:themeTint="FE" w:fill="auto"/>
      </w:tcPr>
    </w:tblStylePr>
    <w:tblStylePr w:type="lastCol">
      <w:rPr>
        <w:rFonts w:ascii="Arial" w:hAnsi="Arial"/>
        <w:color w:val="F2F2F2"/>
        <w:sz w:val="22"/>
      </w:rPr>
      <w:tblPr/>
      <w:tcPr>
        <w:shd w:val="clear" w:color="A5A5A5"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auto"/>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auto"/>
      </w:tcPr>
    </w:tblStylePr>
    <w:tblStylePr w:type="lastRow">
      <w:rPr>
        <w:rFonts w:ascii="Arial" w:hAnsi="Arial"/>
        <w:color w:val="F2F2F2"/>
        <w:sz w:val="22"/>
      </w:rPr>
      <w:tblPr/>
      <w:tcPr>
        <w:shd w:val="clear" w:color="FFD865" w:themeColor="accent4" w:themeTint="9A" w:fill="auto"/>
      </w:tcPr>
    </w:tblStylePr>
    <w:tblStylePr w:type="firstCol">
      <w:rPr>
        <w:rFonts w:ascii="Arial" w:hAnsi="Arial"/>
        <w:color w:val="F2F2F2"/>
        <w:sz w:val="22"/>
      </w:rPr>
      <w:tblPr/>
      <w:tcPr>
        <w:shd w:val="clear" w:color="FFD865" w:themeColor="accent4" w:themeTint="9A" w:fill="auto"/>
      </w:tcPr>
    </w:tblStylePr>
    <w:tblStylePr w:type="lastCol">
      <w:rPr>
        <w:rFonts w:ascii="Arial" w:hAnsi="Arial"/>
        <w:color w:val="F2F2F2"/>
        <w:sz w:val="22"/>
      </w:rPr>
      <w:tblPr/>
      <w:tcPr>
        <w:shd w:val="clear" w:color="FFD865"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auto"/>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auto"/>
      </w:tcPr>
    </w:tblStylePr>
    <w:tblStylePr w:type="lastRow">
      <w:rPr>
        <w:rFonts w:ascii="Arial" w:hAnsi="Arial"/>
        <w:color w:val="F2F2F2"/>
        <w:sz w:val="22"/>
      </w:rPr>
      <w:tblPr/>
      <w:tcPr>
        <w:shd w:val="clear" w:color="4472C4" w:themeColor="accent5" w:fill="auto"/>
      </w:tcPr>
    </w:tblStylePr>
    <w:tblStylePr w:type="firstCol">
      <w:rPr>
        <w:rFonts w:ascii="Arial" w:hAnsi="Arial"/>
        <w:color w:val="F2F2F2"/>
        <w:sz w:val="22"/>
      </w:rPr>
      <w:tblPr/>
      <w:tcPr>
        <w:shd w:val="clear" w:color="4472C4" w:themeColor="accent5" w:fill="auto"/>
      </w:tcPr>
    </w:tblStylePr>
    <w:tblStylePr w:type="lastCol">
      <w:rPr>
        <w:rFonts w:ascii="Arial" w:hAnsi="Arial"/>
        <w:color w:val="F2F2F2"/>
        <w:sz w:val="22"/>
      </w:rPr>
      <w:tblPr/>
      <w:tcPr>
        <w:shd w:val="clear" w:color="4472C4"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auto"/>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auto"/>
      </w:tcPr>
    </w:tblStylePr>
    <w:tblStylePr w:type="lastRow">
      <w:rPr>
        <w:rFonts w:ascii="Arial" w:hAnsi="Arial"/>
        <w:color w:val="F2F2F2"/>
        <w:sz w:val="22"/>
      </w:rPr>
      <w:tblPr/>
      <w:tcPr>
        <w:shd w:val="clear" w:color="70AD47" w:themeColor="accent6" w:fill="auto"/>
      </w:tcPr>
    </w:tblStylePr>
    <w:tblStylePr w:type="firstCol">
      <w:rPr>
        <w:rFonts w:ascii="Arial" w:hAnsi="Arial"/>
        <w:color w:val="F2F2F2"/>
        <w:sz w:val="22"/>
      </w:rPr>
      <w:tblPr/>
      <w:tcPr>
        <w:shd w:val="clear" w:color="70AD47" w:themeColor="accent6" w:fill="auto"/>
      </w:tcPr>
    </w:tblStylePr>
    <w:tblStylePr w:type="lastCol">
      <w:rPr>
        <w:rFonts w:ascii="Arial" w:hAnsi="Arial"/>
        <w:color w:val="F2F2F2"/>
        <w:sz w:val="22"/>
      </w:rPr>
      <w:tblPr/>
      <w:tcPr>
        <w:shd w:val="clear" w:color="70AD47"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auto"/>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auto"/>
      </w:tcPr>
    </w:tblStylePr>
    <w:tblStylePr w:type="lastRow">
      <w:rPr>
        <w:rFonts w:ascii="Arial" w:hAnsi="Arial"/>
        <w:color w:val="F2F2F2"/>
        <w:sz w:val="22"/>
      </w:rPr>
      <w:tblPr/>
      <w:tcPr>
        <w:shd w:val="clear" w:color="68A2D8" w:themeColor="accent1" w:themeTint="EA" w:fill="auto"/>
      </w:tcPr>
    </w:tblStylePr>
    <w:tblStylePr w:type="firstCol">
      <w:rPr>
        <w:rFonts w:ascii="Arial" w:hAnsi="Arial"/>
        <w:color w:val="F2F2F2"/>
        <w:sz w:val="22"/>
      </w:rPr>
      <w:tblPr/>
      <w:tcPr>
        <w:shd w:val="clear" w:color="68A2D8" w:themeColor="accent1" w:themeTint="EA" w:fill="auto"/>
      </w:tcPr>
    </w:tblStylePr>
    <w:tblStylePr w:type="lastCol">
      <w:rPr>
        <w:rFonts w:ascii="Arial" w:hAnsi="Arial"/>
        <w:color w:val="F2F2F2"/>
        <w:sz w:val="22"/>
      </w:rPr>
      <w:tblPr/>
      <w:tcPr>
        <w:shd w:val="clear" w:color="68A2D8"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auto"/>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auto"/>
      </w:tcPr>
    </w:tblStylePr>
    <w:tblStylePr w:type="lastRow">
      <w:rPr>
        <w:rFonts w:ascii="Arial" w:hAnsi="Arial"/>
        <w:color w:val="F2F2F2"/>
        <w:sz w:val="22"/>
      </w:rPr>
      <w:tblPr/>
      <w:tcPr>
        <w:shd w:val="clear" w:color="F4B184" w:themeColor="accent2" w:themeTint="97" w:fill="auto"/>
      </w:tcPr>
    </w:tblStylePr>
    <w:tblStylePr w:type="firstCol">
      <w:rPr>
        <w:rFonts w:ascii="Arial" w:hAnsi="Arial"/>
        <w:color w:val="F2F2F2"/>
        <w:sz w:val="22"/>
      </w:rPr>
      <w:tblPr/>
      <w:tcPr>
        <w:shd w:val="clear" w:color="F4B184" w:themeColor="accent2" w:themeTint="97" w:fill="auto"/>
      </w:tcPr>
    </w:tblStylePr>
    <w:tblStylePr w:type="lastCol">
      <w:rPr>
        <w:rFonts w:ascii="Arial" w:hAnsi="Arial"/>
        <w:color w:val="F2F2F2"/>
        <w:sz w:val="22"/>
      </w:rPr>
      <w:tblPr/>
      <w:tcPr>
        <w:shd w:val="clear" w:color="F4B184"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auto"/>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uto"/>
      </w:tcPr>
    </w:tblStylePr>
    <w:tblStylePr w:type="lastRow">
      <w:rPr>
        <w:rFonts w:ascii="Arial" w:hAnsi="Arial"/>
        <w:color w:val="F2F2F2"/>
        <w:sz w:val="22"/>
      </w:rPr>
      <w:tblPr/>
      <w:tcPr>
        <w:shd w:val="clear" w:color="A5A5A5" w:themeColor="accent3" w:themeTint="FE" w:fill="auto"/>
      </w:tcPr>
    </w:tblStylePr>
    <w:tblStylePr w:type="firstCol">
      <w:rPr>
        <w:rFonts w:ascii="Arial" w:hAnsi="Arial"/>
        <w:color w:val="F2F2F2"/>
        <w:sz w:val="22"/>
      </w:rPr>
      <w:tblPr/>
      <w:tcPr>
        <w:shd w:val="clear" w:color="A5A5A5" w:themeColor="accent3" w:themeTint="FE" w:fill="auto"/>
      </w:tcPr>
    </w:tblStylePr>
    <w:tblStylePr w:type="lastCol">
      <w:rPr>
        <w:rFonts w:ascii="Arial" w:hAnsi="Arial"/>
        <w:color w:val="F2F2F2"/>
        <w:sz w:val="22"/>
      </w:rPr>
      <w:tblPr/>
      <w:tcPr>
        <w:shd w:val="clear" w:color="A5A5A5"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auto"/>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auto"/>
      </w:tcPr>
    </w:tblStylePr>
    <w:tblStylePr w:type="lastRow">
      <w:rPr>
        <w:rFonts w:ascii="Arial" w:hAnsi="Arial"/>
        <w:color w:val="F2F2F2"/>
        <w:sz w:val="22"/>
      </w:rPr>
      <w:tblPr/>
      <w:tcPr>
        <w:shd w:val="clear" w:color="FFD865" w:themeColor="accent4" w:themeTint="9A" w:fill="auto"/>
      </w:tcPr>
    </w:tblStylePr>
    <w:tblStylePr w:type="firstCol">
      <w:rPr>
        <w:rFonts w:ascii="Arial" w:hAnsi="Arial"/>
        <w:color w:val="F2F2F2"/>
        <w:sz w:val="22"/>
      </w:rPr>
      <w:tblPr/>
      <w:tcPr>
        <w:shd w:val="clear" w:color="FFD865" w:themeColor="accent4" w:themeTint="9A" w:fill="auto"/>
      </w:tcPr>
    </w:tblStylePr>
    <w:tblStylePr w:type="lastCol">
      <w:rPr>
        <w:rFonts w:ascii="Arial" w:hAnsi="Arial"/>
        <w:color w:val="F2F2F2"/>
        <w:sz w:val="22"/>
      </w:rPr>
      <w:tblPr/>
      <w:tcPr>
        <w:shd w:val="clear" w:color="FFD865"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auto"/>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auto"/>
      </w:tcPr>
    </w:tblStylePr>
    <w:tblStylePr w:type="lastRow">
      <w:rPr>
        <w:rFonts w:ascii="Arial" w:hAnsi="Arial"/>
        <w:color w:val="F2F2F2"/>
        <w:sz w:val="22"/>
      </w:rPr>
      <w:tblPr/>
      <w:tcPr>
        <w:shd w:val="clear" w:color="4472C4" w:themeColor="accent5" w:fill="auto"/>
      </w:tcPr>
    </w:tblStylePr>
    <w:tblStylePr w:type="firstCol">
      <w:rPr>
        <w:rFonts w:ascii="Arial" w:hAnsi="Arial"/>
        <w:color w:val="F2F2F2"/>
        <w:sz w:val="22"/>
      </w:rPr>
      <w:tblPr/>
      <w:tcPr>
        <w:shd w:val="clear" w:color="4472C4" w:themeColor="accent5" w:fill="auto"/>
      </w:tcPr>
    </w:tblStylePr>
    <w:tblStylePr w:type="lastCol">
      <w:rPr>
        <w:rFonts w:ascii="Arial" w:hAnsi="Arial"/>
        <w:color w:val="F2F2F2"/>
        <w:sz w:val="22"/>
      </w:rPr>
      <w:tblPr/>
      <w:tcPr>
        <w:shd w:val="clear" w:color="4472C4"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auto"/>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auto"/>
      </w:tcPr>
    </w:tblStylePr>
    <w:tblStylePr w:type="lastRow">
      <w:rPr>
        <w:rFonts w:ascii="Arial" w:hAnsi="Arial"/>
        <w:color w:val="F2F2F2"/>
        <w:sz w:val="22"/>
      </w:rPr>
      <w:tblPr/>
      <w:tcPr>
        <w:shd w:val="clear" w:color="70AD47" w:themeColor="accent6" w:fill="auto"/>
      </w:tcPr>
    </w:tblStylePr>
    <w:tblStylePr w:type="firstCol">
      <w:rPr>
        <w:rFonts w:ascii="Arial" w:hAnsi="Arial"/>
        <w:color w:val="F2F2F2"/>
        <w:sz w:val="22"/>
      </w:rPr>
      <w:tblPr/>
      <w:tcPr>
        <w:shd w:val="clear" w:color="70AD47" w:themeColor="accent6" w:fill="auto"/>
      </w:tcPr>
    </w:tblStylePr>
    <w:tblStylePr w:type="lastCol">
      <w:rPr>
        <w:rFonts w:ascii="Arial" w:hAnsi="Arial"/>
        <w:color w:val="F2F2F2"/>
        <w:sz w:val="22"/>
      </w:rPr>
      <w:tblPr/>
      <w:tcPr>
        <w:shd w:val="clear" w:color="70AD47"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auto"/>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EndnoteText">
    <w:name w:val="endnote text"/>
    <w:basedOn w:val="Normal"/>
    <w:link w:val="EndnoteTextChar"/>
    <w:uiPriority w:val="99"/>
    <w:semiHidden/>
    <w:unhideWhenUsed/>
    <w:pPr>
      <w:spacing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customStyle="1" w:styleId="Standard">
    <w:name w:val="Standard"/>
    <w:qFormat/>
    <w:pPr>
      <w:spacing w:after="0" w:line="240" w:lineRule="auto"/>
    </w:pPr>
    <w:rPr>
      <w:rFonts w:ascii="Liberation Serif" w:eastAsia="noto sans cjk sc regular" w:hAnsi="Liberation Serif" w:cs="FreeSans"/>
      <w:sz w:val="24"/>
      <w:szCs w:val="24"/>
      <w:lang w:eastAsia="zh-CN" w:bidi="hi-IN"/>
    </w:rPr>
  </w:style>
  <w:style w:type="paragraph" w:customStyle="1" w:styleId="TableContents">
    <w:name w:val="Table Contents"/>
    <w:basedOn w:val="Standard"/>
    <w:qFormat/>
    <w:pPr>
      <w:suppressLineNumbers/>
    </w:pPr>
  </w:style>
  <w:style w:type="table" w:styleId="TableGrid">
    <w:name w:val="Table Grid"/>
    <w:basedOn w:val="TableNormal"/>
    <w:uiPriority w:val="39"/>
    <w:qFormat/>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after="160"/>
    </w:pPr>
    <w:rPr>
      <w:rFonts w:asciiTheme="minorHAnsi" w:eastAsiaTheme="minorHAnsi" w:hAnsiTheme="minorHAnsi" w:cstheme="minorBidi"/>
      <w:sz w:val="20"/>
      <w:szCs w:val="20"/>
      <w:lang w:eastAsia="en-US" w:bidi="ar-SA"/>
    </w:rPr>
  </w:style>
  <w:style w:type="character" w:customStyle="1" w:styleId="CommentTextChar">
    <w:name w:val="Comment Text Char"/>
    <w:basedOn w:val="DefaultParagraphFont"/>
    <w:link w:val="CommentText"/>
    <w:uiPriority w:val="99"/>
    <w:rPr>
      <w:sz w:val="20"/>
      <w:szCs w:val="20"/>
    </w:rPr>
  </w:style>
  <w:style w:type="paragraph" w:styleId="BalloonText">
    <w:name w:val="Balloon Text"/>
    <w:basedOn w:val="Normal"/>
    <w:link w:val="BalloonTextChar"/>
    <w:uiPriority w:val="99"/>
    <w:semiHidden/>
    <w:unhideWhenUsed/>
    <w:rPr>
      <w:rFonts w:ascii="Segoe UI" w:hAnsi="Segoe UI" w:cs="Mangal"/>
      <w:sz w:val="18"/>
      <w:szCs w:val="16"/>
    </w:rPr>
  </w:style>
  <w:style w:type="character" w:customStyle="1" w:styleId="BalloonTextChar">
    <w:name w:val="Balloon Text Char"/>
    <w:basedOn w:val="DefaultParagraphFont"/>
    <w:link w:val="BalloonText"/>
    <w:uiPriority w:val="99"/>
    <w:semiHidden/>
    <w:rPr>
      <w:rFonts w:ascii="Segoe UI" w:eastAsia="noto sans cjk sc regular" w:hAnsi="Segoe UI" w:cs="Mangal"/>
      <w:sz w:val="18"/>
      <w:szCs w:val="16"/>
      <w:lang w:eastAsia="zh-CN" w:bidi="hi-IN"/>
    </w:rPr>
  </w:style>
  <w:style w:type="table" w:customStyle="1" w:styleId="TableGrid1">
    <w:name w:val="Table Grid1"/>
    <w:basedOn w:val="TableNormal"/>
    <w:next w:val="TableGrid"/>
    <w:qFormat/>
    <w:pPr>
      <w:widowControl w:val="0"/>
      <w:jc w:val="both"/>
    </w:pPr>
    <w:rPr>
      <w:rFonts w:ascii="Liberation Serif" w:eastAsia="noto sans cjk sc regular" w:hAnsi="Liberation Serif" w:cs="FreeSans"/>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rPr>
      <w:rFonts w:cs="Mangal"/>
      <w:sz w:val="21"/>
      <w:szCs w:val="21"/>
    </w:rPr>
  </w:style>
  <w:style w:type="paragraph" w:styleId="CommentSubject">
    <w:name w:val="annotation subject"/>
    <w:basedOn w:val="CommentText"/>
    <w:next w:val="CommentText"/>
    <w:link w:val="CommentSubjectChar"/>
    <w:uiPriority w:val="99"/>
    <w:semiHidden/>
    <w:unhideWhenUsed/>
    <w:pPr>
      <w:spacing w:after="0"/>
    </w:pPr>
    <w:rPr>
      <w:rFonts w:ascii="Liberation Serif" w:eastAsia="noto sans cjk sc regular" w:hAnsi="Liberation Serif" w:cs="Mangal"/>
      <w:b/>
      <w:bCs/>
      <w:sz w:val="18"/>
      <w:szCs w:val="18"/>
      <w:lang w:eastAsia="zh-CN" w:bidi="hi-IN"/>
    </w:rPr>
  </w:style>
  <w:style w:type="character" w:customStyle="1" w:styleId="CommentSubjectChar">
    <w:name w:val="Comment Subject Char"/>
    <w:basedOn w:val="CommentTextChar"/>
    <w:link w:val="CommentSubject"/>
    <w:uiPriority w:val="99"/>
    <w:semiHidden/>
    <w:rPr>
      <w:rFonts w:ascii="Liberation Serif" w:eastAsia="noto sans cjk sc regular" w:hAnsi="Liberation Serif" w:cs="Mangal"/>
      <w:b/>
      <w:bCs/>
      <w:sz w:val="20"/>
      <w:szCs w:val="18"/>
      <w:lang w:eastAsia="zh-CN" w:bidi="hi-IN"/>
    </w:rPr>
  </w:style>
  <w:style w:type="table" w:customStyle="1" w:styleId="TableGrid2">
    <w:name w:val="Table Grid2"/>
    <w:basedOn w:val="TableNormal"/>
    <w:next w:val="TableGrid"/>
    <w:qFormat/>
    <w:pPr>
      <w:widowControl w:val="0"/>
      <w:jc w:val="both"/>
    </w:pPr>
    <w:rPr>
      <w:rFonts w:ascii="Liberation Serif" w:eastAsia="noto sans cjk sc regular" w:hAnsi="Liberation Serif" w:cs="FreeSans"/>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pPr>
      <w:spacing w:line="240" w:lineRule="auto"/>
    </w:pPr>
    <w:rPr>
      <w:rFonts w:cs="Mangal"/>
      <w:sz w:val="20"/>
      <w:szCs w:val="18"/>
    </w:rPr>
  </w:style>
  <w:style w:type="character" w:customStyle="1" w:styleId="FootnoteTextChar">
    <w:name w:val="Footnote Text Char"/>
    <w:basedOn w:val="DefaultParagraphFont"/>
    <w:link w:val="FootnoteText"/>
    <w:uiPriority w:val="99"/>
    <w:semiHidden/>
    <w:rPr>
      <w:rFonts w:ascii="Liberation Serif" w:eastAsia="noto sans cjk sc regular" w:hAnsi="Liberation Serif" w:cs="Mangal"/>
      <w:sz w:val="20"/>
      <w:szCs w:val="18"/>
      <w:lang w:eastAsia="zh-CN" w:bidi="hi-IN"/>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565C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4405">
      <w:bodyDiv w:val="1"/>
      <w:marLeft w:val="0"/>
      <w:marRight w:val="0"/>
      <w:marTop w:val="0"/>
      <w:marBottom w:val="0"/>
      <w:divBdr>
        <w:top w:val="none" w:sz="0" w:space="0" w:color="auto"/>
        <w:left w:val="none" w:sz="0" w:space="0" w:color="auto"/>
        <w:bottom w:val="none" w:sz="0" w:space="0" w:color="auto"/>
        <w:right w:val="none" w:sz="0" w:space="0" w:color="auto"/>
      </w:divBdr>
      <w:divsChild>
        <w:div w:id="1054306104">
          <w:marLeft w:val="640"/>
          <w:marRight w:val="0"/>
          <w:marTop w:val="0"/>
          <w:marBottom w:val="0"/>
          <w:divBdr>
            <w:top w:val="none" w:sz="0" w:space="0" w:color="auto"/>
            <w:left w:val="none" w:sz="0" w:space="0" w:color="auto"/>
            <w:bottom w:val="none" w:sz="0" w:space="0" w:color="auto"/>
            <w:right w:val="none" w:sz="0" w:space="0" w:color="auto"/>
          </w:divBdr>
        </w:div>
        <w:div w:id="1319185859">
          <w:marLeft w:val="640"/>
          <w:marRight w:val="0"/>
          <w:marTop w:val="0"/>
          <w:marBottom w:val="0"/>
          <w:divBdr>
            <w:top w:val="none" w:sz="0" w:space="0" w:color="auto"/>
            <w:left w:val="none" w:sz="0" w:space="0" w:color="auto"/>
            <w:bottom w:val="none" w:sz="0" w:space="0" w:color="auto"/>
            <w:right w:val="none" w:sz="0" w:space="0" w:color="auto"/>
          </w:divBdr>
        </w:div>
        <w:div w:id="561912033">
          <w:marLeft w:val="640"/>
          <w:marRight w:val="0"/>
          <w:marTop w:val="0"/>
          <w:marBottom w:val="0"/>
          <w:divBdr>
            <w:top w:val="none" w:sz="0" w:space="0" w:color="auto"/>
            <w:left w:val="none" w:sz="0" w:space="0" w:color="auto"/>
            <w:bottom w:val="none" w:sz="0" w:space="0" w:color="auto"/>
            <w:right w:val="none" w:sz="0" w:space="0" w:color="auto"/>
          </w:divBdr>
        </w:div>
        <w:div w:id="1874800795">
          <w:marLeft w:val="640"/>
          <w:marRight w:val="0"/>
          <w:marTop w:val="0"/>
          <w:marBottom w:val="0"/>
          <w:divBdr>
            <w:top w:val="none" w:sz="0" w:space="0" w:color="auto"/>
            <w:left w:val="none" w:sz="0" w:space="0" w:color="auto"/>
            <w:bottom w:val="none" w:sz="0" w:space="0" w:color="auto"/>
            <w:right w:val="none" w:sz="0" w:space="0" w:color="auto"/>
          </w:divBdr>
        </w:div>
        <w:div w:id="823354135">
          <w:marLeft w:val="640"/>
          <w:marRight w:val="0"/>
          <w:marTop w:val="0"/>
          <w:marBottom w:val="0"/>
          <w:divBdr>
            <w:top w:val="none" w:sz="0" w:space="0" w:color="auto"/>
            <w:left w:val="none" w:sz="0" w:space="0" w:color="auto"/>
            <w:bottom w:val="none" w:sz="0" w:space="0" w:color="auto"/>
            <w:right w:val="none" w:sz="0" w:space="0" w:color="auto"/>
          </w:divBdr>
        </w:div>
        <w:div w:id="183787451">
          <w:marLeft w:val="640"/>
          <w:marRight w:val="0"/>
          <w:marTop w:val="0"/>
          <w:marBottom w:val="0"/>
          <w:divBdr>
            <w:top w:val="none" w:sz="0" w:space="0" w:color="auto"/>
            <w:left w:val="none" w:sz="0" w:space="0" w:color="auto"/>
            <w:bottom w:val="none" w:sz="0" w:space="0" w:color="auto"/>
            <w:right w:val="none" w:sz="0" w:space="0" w:color="auto"/>
          </w:divBdr>
        </w:div>
        <w:div w:id="464158532">
          <w:marLeft w:val="640"/>
          <w:marRight w:val="0"/>
          <w:marTop w:val="0"/>
          <w:marBottom w:val="0"/>
          <w:divBdr>
            <w:top w:val="none" w:sz="0" w:space="0" w:color="auto"/>
            <w:left w:val="none" w:sz="0" w:space="0" w:color="auto"/>
            <w:bottom w:val="none" w:sz="0" w:space="0" w:color="auto"/>
            <w:right w:val="none" w:sz="0" w:space="0" w:color="auto"/>
          </w:divBdr>
        </w:div>
        <w:div w:id="2017416552">
          <w:marLeft w:val="640"/>
          <w:marRight w:val="0"/>
          <w:marTop w:val="0"/>
          <w:marBottom w:val="0"/>
          <w:divBdr>
            <w:top w:val="none" w:sz="0" w:space="0" w:color="auto"/>
            <w:left w:val="none" w:sz="0" w:space="0" w:color="auto"/>
            <w:bottom w:val="none" w:sz="0" w:space="0" w:color="auto"/>
            <w:right w:val="none" w:sz="0" w:space="0" w:color="auto"/>
          </w:divBdr>
        </w:div>
        <w:div w:id="600914188">
          <w:marLeft w:val="640"/>
          <w:marRight w:val="0"/>
          <w:marTop w:val="0"/>
          <w:marBottom w:val="0"/>
          <w:divBdr>
            <w:top w:val="none" w:sz="0" w:space="0" w:color="auto"/>
            <w:left w:val="none" w:sz="0" w:space="0" w:color="auto"/>
            <w:bottom w:val="none" w:sz="0" w:space="0" w:color="auto"/>
            <w:right w:val="none" w:sz="0" w:space="0" w:color="auto"/>
          </w:divBdr>
        </w:div>
        <w:div w:id="754936170">
          <w:marLeft w:val="640"/>
          <w:marRight w:val="0"/>
          <w:marTop w:val="0"/>
          <w:marBottom w:val="0"/>
          <w:divBdr>
            <w:top w:val="none" w:sz="0" w:space="0" w:color="auto"/>
            <w:left w:val="none" w:sz="0" w:space="0" w:color="auto"/>
            <w:bottom w:val="none" w:sz="0" w:space="0" w:color="auto"/>
            <w:right w:val="none" w:sz="0" w:space="0" w:color="auto"/>
          </w:divBdr>
        </w:div>
        <w:div w:id="1087726495">
          <w:marLeft w:val="640"/>
          <w:marRight w:val="0"/>
          <w:marTop w:val="0"/>
          <w:marBottom w:val="0"/>
          <w:divBdr>
            <w:top w:val="none" w:sz="0" w:space="0" w:color="auto"/>
            <w:left w:val="none" w:sz="0" w:space="0" w:color="auto"/>
            <w:bottom w:val="none" w:sz="0" w:space="0" w:color="auto"/>
            <w:right w:val="none" w:sz="0" w:space="0" w:color="auto"/>
          </w:divBdr>
        </w:div>
        <w:div w:id="2085030083">
          <w:marLeft w:val="640"/>
          <w:marRight w:val="0"/>
          <w:marTop w:val="0"/>
          <w:marBottom w:val="0"/>
          <w:divBdr>
            <w:top w:val="none" w:sz="0" w:space="0" w:color="auto"/>
            <w:left w:val="none" w:sz="0" w:space="0" w:color="auto"/>
            <w:bottom w:val="none" w:sz="0" w:space="0" w:color="auto"/>
            <w:right w:val="none" w:sz="0" w:space="0" w:color="auto"/>
          </w:divBdr>
        </w:div>
        <w:div w:id="443692369">
          <w:marLeft w:val="640"/>
          <w:marRight w:val="0"/>
          <w:marTop w:val="0"/>
          <w:marBottom w:val="0"/>
          <w:divBdr>
            <w:top w:val="none" w:sz="0" w:space="0" w:color="auto"/>
            <w:left w:val="none" w:sz="0" w:space="0" w:color="auto"/>
            <w:bottom w:val="none" w:sz="0" w:space="0" w:color="auto"/>
            <w:right w:val="none" w:sz="0" w:space="0" w:color="auto"/>
          </w:divBdr>
        </w:div>
        <w:div w:id="1969160300">
          <w:marLeft w:val="640"/>
          <w:marRight w:val="0"/>
          <w:marTop w:val="0"/>
          <w:marBottom w:val="0"/>
          <w:divBdr>
            <w:top w:val="none" w:sz="0" w:space="0" w:color="auto"/>
            <w:left w:val="none" w:sz="0" w:space="0" w:color="auto"/>
            <w:bottom w:val="none" w:sz="0" w:space="0" w:color="auto"/>
            <w:right w:val="none" w:sz="0" w:space="0" w:color="auto"/>
          </w:divBdr>
        </w:div>
        <w:div w:id="1065689775">
          <w:marLeft w:val="640"/>
          <w:marRight w:val="0"/>
          <w:marTop w:val="0"/>
          <w:marBottom w:val="0"/>
          <w:divBdr>
            <w:top w:val="none" w:sz="0" w:space="0" w:color="auto"/>
            <w:left w:val="none" w:sz="0" w:space="0" w:color="auto"/>
            <w:bottom w:val="none" w:sz="0" w:space="0" w:color="auto"/>
            <w:right w:val="none" w:sz="0" w:space="0" w:color="auto"/>
          </w:divBdr>
        </w:div>
        <w:div w:id="468325468">
          <w:marLeft w:val="640"/>
          <w:marRight w:val="0"/>
          <w:marTop w:val="0"/>
          <w:marBottom w:val="0"/>
          <w:divBdr>
            <w:top w:val="none" w:sz="0" w:space="0" w:color="auto"/>
            <w:left w:val="none" w:sz="0" w:space="0" w:color="auto"/>
            <w:bottom w:val="none" w:sz="0" w:space="0" w:color="auto"/>
            <w:right w:val="none" w:sz="0" w:space="0" w:color="auto"/>
          </w:divBdr>
        </w:div>
        <w:div w:id="754395573">
          <w:marLeft w:val="640"/>
          <w:marRight w:val="0"/>
          <w:marTop w:val="0"/>
          <w:marBottom w:val="0"/>
          <w:divBdr>
            <w:top w:val="none" w:sz="0" w:space="0" w:color="auto"/>
            <w:left w:val="none" w:sz="0" w:space="0" w:color="auto"/>
            <w:bottom w:val="none" w:sz="0" w:space="0" w:color="auto"/>
            <w:right w:val="none" w:sz="0" w:space="0" w:color="auto"/>
          </w:divBdr>
        </w:div>
        <w:div w:id="483203876">
          <w:marLeft w:val="640"/>
          <w:marRight w:val="0"/>
          <w:marTop w:val="0"/>
          <w:marBottom w:val="0"/>
          <w:divBdr>
            <w:top w:val="none" w:sz="0" w:space="0" w:color="auto"/>
            <w:left w:val="none" w:sz="0" w:space="0" w:color="auto"/>
            <w:bottom w:val="none" w:sz="0" w:space="0" w:color="auto"/>
            <w:right w:val="none" w:sz="0" w:space="0" w:color="auto"/>
          </w:divBdr>
        </w:div>
        <w:div w:id="867911425">
          <w:marLeft w:val="640"/>
          <w:marRight w:val="0"/>
          <w:marTop w:val="0"/>
          <w:marBottom w:val="0"/>
          <w:divBdr>
            <w:top w:val="none" w:sz="0" w:space="0" w:color="auto"/>
            <w:left w:val="none" w:sz="0" w:space="0" w:color="auto"/>
            <w:bottom w:val="none" w:sz="0" w:space="0" w:color="auto"/>
            <w:right w:val="none" w:sz="0" w:space="0" w:color="auto"/>
          </w:divBdr>
        </w:div>
      </w:divsChild>
    </w:div>
    <w:div w:id="49692591">
      <w:bodyDiv w:val="1"/>
      <w:marLeft w:val="0"/>
      <w:marRight w:val="0"/>
      <w:marTop w:val="0"/>
      <w:marBottom w:val="0"/>
      <w:divBdr>
        <w:top w:val="none" w:sz="0" w:space="0" w:color="auto"/>
        <w:left w:val="none" w:sz="0" w:space="0" w:color="auto"/>
        <w:bottom w:val="none" w:sz="0" w:space="0" w:color="auto"/>
        <w:right w:val="none" w:sz="0" w:space="0" w:color="auto"/>
      </w:divBdr>
      <w:divsChild>
        <w:div w:id="1725524369">
          <w:marLeft w:val="640"/>
          <w:marRight w:val="0"/>
          <w:marTop w:val="0"/>
          <w:marBottom w:val="0"/>
          <w:divBdr>
            <w:top w:val="none" w:sz="0" w:space="0" w:color="auto"/>
            <w:left w:val="none" w:sz="0" w:space="0" w:color="auto"/>
            <w:bottom w:val="none" w:sz="0" w:space="0" w:color="auto"/>
            <w:right w:val="none" w:sz="0" w:space="0" w:color="auto"/>
          </w:divBdr>
        </w:div>
        <w:div w:id="394862035">
          <w:marLeft w:val="640"/>
          <w:marRight w:val="0"/>
          <w:marTop w:val="0"/>
          <w:marBottom w:val="0"/>
          <w:divBdr>
            <w:top w:val="none" w:sz="0" w:space="0" w:color="auto"/>
            <w:left w:val="none" w:sz="0" w:space="0" w:color="auto"/>
            <w:bottom w:val="none" w:sz="0" w:space="0" w:color="auto"/>
            <w:right w:val="none" w:sz="0" w:space="0" w:color="auto"/>
          </w:divBdr>
        </w:div>
        <w:div w:id="850414462">
          <w:marLeft w:val="640"/>
          <w:marRight w:val="0"/>
          <w:marTop w:val="0"/>
          <w:marBottom w:val="0"/>
          <w:divBdr>
            <w:top w:val="none" w:sz="0" w:space="0" w:color="auto"/>
            <w:left w:val="none" w:sz="0" w:space="0" w:color="auto"/>
            <w:bottom w:val="none" w:sz="0" w:space="0" w:color="auto"/>
            <w:right w:val="none" w:sz="0" w:space="0" w:color="auto"/>
          </w:divBdr>
        </w:div>
        <w:div w:id="898326749">
          <w:marLeft w:val="640"/>
          <w:marRight w:val="0"/>
          <w:marTop w:val="0"/>
          <w:marBottom w:val="0"/>
          <w:divBdr>
            <w:top w:val="none" w:sz="0" w:space="0" w:color="auto"/>
            <w:left w:val="none" w:sz="0" w:space="0" w:color="auto"/>
            <w:bottom w:val="none" w:sz="0" w:space="0" w:color="auto"/>
            <w:right w:val="none" w:sz="0" w:space="0" w:color="auto"/>
          </w:divBdr>
        </w:div>
        <w:div w:id="402223167">
          <w:marLeft w:val="640"/>
          <w:marRight w:val="0"/>
          <w:marTop w:val="0"/>
          <w:marBottom w:val="0"/>
          <w:divBdr>
            <w:top w:val="none" w:sz="0" w:space="0" w:color="auto"/>
            <w:left w:val="none" w:sz="0" w:space="0" w:color="auto"/>
            <w:bottom w:val="none" w:sz="0" w:space="0" w:color="auto"/>
            <w:right w:val="none" w:sz="0" w:space="0" w:color="auto"/>
          </w:divBdr>
        </w:div>
        <w:div w:id="994190104">
          <w:marLeft w:val="640"/>
          <w:marRight w:val="0"/>
          <w:marTop w:val="0"/>
          <w:marBottom w:val="0"/>
          <w:divBdr>
            <w:top w:val="none" w:sz="0" w:space="0" w:color="auto"/>
            <w:left w:val="none" w:sz="0" w:space="0" w:color="auto"/>
            <w:bottom w:val="none" w:sz="0" w:space="0" w:color="auto"/>
            <w:right w:val="none" w:sz="0" w:space="0" w:color="auto"/>
          </w:divBdr>
        </w:div>
        <w:div w:id="1903323698">
          <w:marLeft w:val="640"/>
          <w:marRight w:val="0"/>
          <w:marTop w:val="0"/>
          <w:marBottom w:val="0"/>
          <w:divBdr>
            <w:top w:val="none" w:sz="0" w:space="0" w:color="auto"/>
            <w:left w:val="none" w:sz="0" w:space="0" w:color="auto"/>
            <w:bottom w:val="none" w:sz="0" w:space="0" w:color="auto"/>
            <w:right w:val="none" w:sz="0" w:space="0" w:color="auto"/>
          </w:divBdr>
        </w:div>
        <w:div w:id="456217784">
          <w:marLeft w:val="640"/>
          <w:marRight w:val="0"/>
          <w:marTop w:val="0"/>
          <w:marBottom w:val="0"/>
          <w:divBdr>
            <w:top w:val="none" w:sz="0" w:space="0" w:color="auto"/>
            <w:left w:val="none" w:sz="0" w:space="0" w:color="auto"/>
            <w:bottom w:val="none" w:sz="0" w:space="0" w:color="auto"/>
            <w:right w:val="none" w:sz="0" w:space="0" w:color="auto"/>
          </w:divBdr>
        </w:div>
        <w:div w:id="753431668">
          <w:marLeft w:val="640"/>
          <w:marRight w:val="0"/>
          <w:marTop w:val="0"/>
          <w:marBottom w:val="0"/>
          <w:divBdr>
            <w:top w:val="none" w:sz="0" w:space="0" w:color="auto"/>
            <w:left w:val="none" w:sz="0" w:space="0" w:color="auto"/>
            <w:bottom w:val="none" w:sz="0" w:space="0" w:color="auto"/>
            <w:right w:val="none" w:sz="0" w:space="0" w:color="auto"/>
          </w:divBdr>
        </w:div>
        <w:div w:id="607468586">
          <w:marLeft w:val="640"/>
          <w:marRight w:val="0"/>
          <w:marTop w:val="0"/>
          <w:marBottom w:val="0"/>
          <w:divBdr>
            <w:top w:val="none" w:sz="0" w:space="0" w:color="auto"/>
            <w:left w:val="none" w:sz="0" w:space="0" w:color="auto"/>
            <w:bottom w:val="none" w:sz="0" w:space="0" w:color="auto"/>
            <w:right w:val="none" w:sz="0" w:space="0" w:color="auto"/>
          </w:divBdr>
        </w:div>
        <w:div w:id="934946886">
          <w:marLeft w:val="640"/>
          <w:marRight w:val="0"/>
          <w:marTop w:val="0"/>
          <w:marBottom w:val="0"/>
          <w:divBdr>
            <w:top w:val="none" w:sz="0" w:space="0" w:color="auto"/>
            <w:left w:val="none" w:sz="0" w:space="0" w:color="auto"/>
            <w:bottom w:val="none" w:sz="0" w:space="0" w:color="auto"/>
            <w:right w:val="none" w:sz="0" w:space="0" w:color="auto"/>
          </w:divBdr>
        </w:div>
        <w:div w:id="386298265">
          <w:marLeft w:val="640"/>
          <w:marRight w:val="0"/>
          <w:marTop w:val="0"/>
          <w:marBottom w:val="0"/>
          <w:divBdr>
            <w:top w:val="none" w:sz="0" w:space="0" w:color="auto"/>
            <w:left w:val="none" w:sz="0" w:space="0" w:color="auto"/>
            <w:bottom w:val="none" w:sz="0" w:space="0" w:color="auto"/>
            <w:right w:val="none" w:sz="0" w:space="0" w:color="auto"/>
          </w:divBdr>
        </w:div>
        <w:div w:id="627515457">
          <w:marLeft w:val="640"/>
          <w:marRight w:val="0"/>
          <w:marTop w:val="0"/>
          <w:marBottom w:val="0"/>
          <w:divBdr>
            <w:top w:val="none" w:sz="0" w:space="0" w:color="auto"/>
            <w:left w:val="none" w:sz="0" w:space="0" w:color="auto"/>
            <w:bottom w:val="none" w:sz="0" w:space="0" w:color="auto"/>
            <w:right w:val="none" w:sz="0" w:space="0" w:color="auto"/>
          </w:divBdr>
        </w:div>
        <w:div w:id="2017734117">
          <w:marLeft w:val="640"/>
          <w:marRight w:val="0"/>
          <w:marTop w:val="0"/>
          <w:marBottom w:val="0"/>
          <w:divBdr>
            <w:top w:val="none" w:sz="0" w:space="0" w:color="auto"/>
            <w:left w:val="none" w:sz="0" w:space="0" w:color="auto"/>
            <w:bottom w:val="none" w:sz="0" w:space="0" w:color="auto"/>
            <w:right w:val="none" w:sz="0" w:space="0" w:color="auto"/>
          </w:divBdr>
        </w:div>
        <w:div w:id="1131900834">
          <w:marLeft w:val="640"/>
          <w:marRight w:val="0"/>
          <w:marTop w:val="0"/>
          <w:marBottom w:val="0"/>
          <w:divBdr>
            <w:top w:val="none" w:sz="0" w:space="0" w:color="auto"/>
            <w:left w:val="none" w:sz="0" w:space="0" w:color="auto"/>
            <w:bottom w:val="none" w:sz="0" w:space="0" w:color="auto"/>
            <w:right w:val="none" w:sz="0" w:space="0" w:color="auto"/>
          </w:divBdr>
        </w:div>
        <w:div w:id="1129013632">
          <w:marLeft w:val="640"/>
          <w:marRight w:val="0"/>
          <w:marTop w:val="0"/>
          <w:marBottom w:val="0"/>
          <w:divBdr>
            <w:top w:val="none" w:sz="0" w:space="0" w:color="auto"/>
            <w:left w:val="none" w:sz="0" w:space="0" w:color="auto"/>
            <w:bottom w:val="none" w:sz="0" w:space="0" w:color="auto"/>
            <w:right w:val="none" w:sz="0" w:space="0" w:color="auto"/>
          </w:divBdr>
        </w:div>
        <w:div w:id="2120686774">
          <w:marLeft w:val="640"/>
          <w:marRight w:val="0"/>
          <w:marTop w:val="0"/>
          <w:marBottom w:val="0"/>
          <w:divBdr>
            <w:top w:val="none" w:sz="0" w:space="0" w:color="auto"/>
            <w:left w:val="none" w:sz="0" w:space="0" w:color="auto"/>
            <w:bottom w:val="none" w:sz="0" w:space="0" w:color="auto"/>
            <w:right w:val="none" w:sz="0" w:space="0" w:color="auto"/>
          </w:divBdr>
        </w:div>
      </w:divsChild>
    </w:div>
    <w:div w:id="111176392">
      <w:bodyDiv w:val="1"/>
      <w:marLeft w:val="0"/>
      <w:marRight w:val="0"/>
      <w:marTop w:val="0"/>
      <w:marBottom w:val="0"/>
      <w:divBdr>
        <w:top w:val="none" w:sz="0" w:space="0" w:color="auto"/>
        <w:left w:val="none" w:sz="0" w:space="0" w:color="auto"/>
        <w:bottom w:val="none" w:sz="0" w:space="0" w:color="auto"/>
        <w:right w:val="none" w:sz="0" w:space="0" w:color="auto"/>
      </w:divBdr>
      <w:divsChild>
        <w:div w:id="447313589">
          <w:marLeft w:val="640"/>
          <w:marRight w:val="0"/>
          <w:marTop w:val="0"/>
          <w:marBottom w:val="0"/>
          <w:divBdr>
            <w:top w:val="none" w:sz="0" w:space="0" w:color="auto"/>
            <w:left w:val="none" w:sz="0" w:space="0" w:color="auto"/>
            <w:bottom w:val="none" w:sz="0" w:space="0" w:color="auto"/>
            <w:right w:val="none" w:sz="0" w:space="0" w:color="auto"/>
          </w:divBdr>
        </w:div>
        <w:div w:id="539588191">
          <w:marLeft w:val="640"/>
          <w:marRight w:val="0"/>
          <w:marTop w:val="0"/>
          <w:marBottom w:val="0"/>
          <w:divBdr>
            <w:top w:val="none" w:sz="0" w:space="0" w:color="auto"/>
            <w:left w:val="none" w:sz="0" w:space="0" w:color="auto"/>
            <w:bottom w:val="none" w:sz="0" w:space="0" w:color="auto"/>
            <w:right w:val="none" w:sz="0" w:space="0" w:color="auto"/>
          </w:divBdr>
        </w:div>
        <w:div w:id="853349637">
          <w:marLeft w:val="640"/>
          <w:marRight w:val="0"/>
          <w:marTop w:val="0"/>
          <w:marBottom w:val="0"/>
          <w:divBdr>
            <w:top w:val="none" w:sz="0" w:space="0" w:color="auto"/>
            <w:left w:val="none" w:sz="0" w:space="0" w:color="auto"/>
            <w:bottom w:val="none" w:sz="0" w:space="0" w:color="auto"/>
            <w:right w:val="none" w:sz="0" w:space="0" w:color="auto"/>
          </w:divBdr>
        </w:div>
        <w:div w:id="1541357554">
          <w:marLeft w:val="640"/>
          <w:marRight w:val="0"/>
          <w:marTop w:val="0"/>
          <w:marBottom w:val="0"/>
          <w:divBdr>
            <w:top w:val="none" w:sz="0" w:space="0" w:color="auto"/>
            <w:left w:val="none" w:sz="0" w:space="0" w:color="auto"/>
            <w:bottom w:val="none" w:sz="0" w:space="0" w:color="auto"/>
            <w:right w:val="none" w:sz="0" w:space="0" w:color="auto"/>
          </w:divBdr>
        </w:div>
        <w:div w:id="1065638156">
          <w:marLeft w:val="640"/>
          <w:marRight w:val="0"/>
          <w:marTop w:val="0"/>
          <w:marBottom w:val="0"/>
          <w:divBdr>
            <w:top w:val="none" w:sz="0" w:space="0" w:color="auto"/>
            <w:left w:val="none" w:sz="0" w:space="0" w:color="auto"/>
            <w:bottom w:val="none" w:sz="0" w:space="0" w:color="auto"/>
            <w:right w:val="none" w:sz="0" w:space="0" w:color="auto"/>
          </w:divBdr>
        </w:div>
        <w:div w:id="1225917715">
          <w:marLeft w:val="640"/>
          <w:marRight w:val="0"/>
          <w:marTop w:val="0"/>
          <w:marBottom w:val="0"/>
          <w:divBdr>
            <w:top w:val="none" w:sz="0" w:space="0" w:color="auto"/>
            <w:left w:val="none" w:sz="0" w:space="0" w:color="auto"/>
            <w:bottom w:val="none" w:sz="0" w:space="0" w:color="auto"/>
            <w:right w:val="none" w:sz="0" w:space="0" w:color="auto"/>
          </w:divBdr>
        </w:div>
        <w:div w:id="845171661">
          <w:marLeft w:val="640"/>
          <w:marRight w:val="0"/>
          <w:marTop w:val="0"/>
          <w:marBottom w:val="0"/>
          <w:divBdr>
            <w:top w:val="none" w:sz="0" w:space="0" w:color="auto"/>
            <w:left w:val="none" w:sz="0" w:space="0" w:color="auto"/>
            <w:bottom w:val="none" w:sz="0" w:space="0" w:color="auto"/>
            <w:right w:val="none" w:sz="0" w:space="0" w:color="auto"/>
          </w:divBdr>
        </w:div>
        <w:div w:id="122580097">
          <w:marLeft w:val="640"/>
          <w:marRight w:val="0"/>
          <w:marTop w:val="0"/>
          <w:marBottom w:val="0"/>
          <w:divBdr>
            <w:top w:val="none" w:sz="0" w:space="0" w:color="auto"/>
            <w:left w:val="none" w:sz="0" w:space="0" w:color="auto"/>
            <w:bottom w:val="none" w:sz="0" w:space="0" w:color="auto"/>
            <w:right w:val="none" w:sz="0" w:space="0" w:color="auto"/>
          </w:divBdr>
        </w:div>
        <w:div w:id="930628065">
          <w:marLeft w:val="640"/>
          <w:marRight w:val="0"/>
          <w:marTop w:val="0"/>
          <w:marBottom w:val="0"/>
          <w:divBdr>
            <w:top w:val="none" w:sz="0" w:space="0" w:color="auto"/>
            <w:left w:val="none" w:sz="0" w:space="0" w:color="auto"/>
            <w:bottom w:val="none" w:sz="0" w:space="0" w:color="auto"/>
            <w:right w:val="none" w:sz="0" w:space="0" w:color="auto"/>
          </w:divBdr>
        </w:div>
        <w:div w:id="2083680401">
          <w:marLeft w:val="640"/>
          <w:marRight w:val="0"/>
          <w:marTop w:val="0"/>
          <w:marBottom w:val="0"/>
          <w:divBdr>
            <w:top w:val="none" w:sz="0" w:space="0" w:color="auto"/>
            <w:left w:val="none" w:sz="0" w:space="0" w:color="auto"/>
            <w:bottom w:val="none" w:sz="0" w:space="0" w:color="auto"/>
            <w:right w:val="none" w:sz="0" w:space="0" w:color="auto"/>
          </w:divBdr>
        </w:div>
        <w:div w:id="473565059">
          <w:marLeft w:val="640"/>
          <w:marRight w:val="0"/>
          <w:marTop w:val="0"/>
          <w:marBottom w:val="0"/>
          <w:divBdr>
            <w:top w:val="none" w:sz="0" w:space="0" w:color="auto"/>
            <w:left w:val="none" w:sz="0" w:space="0" w:color="auto"/>
            <w:bottom w:val="none" w:sz="0" w:space="0" w:color="auto"/>
            <w:right w:val="none" w:sz="0" w:space="0" w:color="auto"/>
          </w:divBdr>
        </w:div>
        <w:div w:id="1161844827">
          <w:marLeft w:val="640"/>
          <w:marRight w:val="0"/>
          <w:marTop w:val="0"/>
          <w:marBottom w:val="0"/>
          <w:divBdr>
            <w:top w:val="none" w:sz="0" w:space="0" w:color="auto"/>
            <w:left w:val="none" w:sz="0" w:space="0" w:color="auto"/>
            <w:bottom w:val="none" w:sz="0" w:space="0" w:color="auto"/>
            <w:right w:val="none" w:sz="0" w:space="0" w:color="auto"/>
          </w:divBdr>
        </w:div>
        <w:div w:id="811096083">
          <w:marLeft w:val="640"/>
          <w:marRight w:val="0"/>
          <w:marTop w:val="0"/>
          <w:marBottom w:val="0"/>
          <w:divBdr>
            <w:top w:val="none" w:sz="0" w:space="0" w:color="auto"/>
            <w:left w:val="none" w:sz="0" w:space="0" w:color="auto"/>
            <w:bottom w:val="none" w:sz="0" w:space="0" w:color="auto"/>
            <w:right w:val="none" w:sz="0" w:space="0" w:color="auto"/>
          </w:divBdr>
        </w:div>
        <w:div w:id="2132703310">
          <w:marLeft w:val="640"/>
          <w:marRight w:val="0"/>
          <w:marTop w:val="0"/>
          <w:marBottom w:val="0"/>
          <w:divBdr>
            <w:top w:val="none" w:sz="0" w:space="0" w:color="auto"/>
            <w:left w:val="none" w:sz="0" w:space="0" w:color="auto"/>
            <w:bottom w:val="none" w:sz="0" w:space="0" w:color="auto"/>
            <w:right w:val="none" w:sz="0" w:space="0" w:color="auto"/>
          </w:divBdr>
        </w:div>
        <w:div w:id="2043436996">
          <w:marLeft w:val="640"/>
          <w:marRight w:val="0"/>
          <w:marTop w:val="0"/>
          <w:marBottom w:val="0"/>
          <w:divBdr>
            <w:top w:val="none" w:sz="0" w:space="0" w:color="auto"/>
            <w:left w:val="none" w:sz="0" w:space="0" w:color="auto"/>
            <w:bottom w:val="none" w:sz="0" w:space="0" w:color="auto"/>
            <w:right w:val="none" w:sz="0" w:space="0" w:color="auto"/>
          </w:divBdr>
        </w:div>
        <w:div w:id="1976719473">
          <w:marLeft w:val="640"/>
          <w:marRight w:val="0"/>
          <w:marTop w:val="0"/>
          <w:marBottom w:val="0"/>
          <w:divBdr>
            <w:top w:val="none" w:sz="0" w:space="0" w:color="auto"/>
            <w:left w:val="none" w:sz="0" w:space="0" w:color="auto"/>
            <w:bottom w:val="none" w:sz="0" w:space="0" w:color="auto"/>
            <w:right w:val="none" w:sz="0" w:space="0" w:color="auto"/>
          </w:divBdr>
        </w:div>
      </w:divsChild>
    </w:div>
    <w:div w:id="132523039">
      <w:bodyDiv w:val="1"/>
      <w:marLeft w:val="0"/>
      <w:marRight w:val="0"/>
      <w:marTop w:val="0"/>
      <w:marBottom w:val="0"/>
      <w:divBdr>
        <w:top w:val="none" w:sz="0" w:space="0" w:color="auto"/>
        <w:left w:val="none" w:sz="0" w:space="0" w:color="auto"/>
        <w:bottom w:val="none" w:sz="0" w:space="0" w:color="auto"/>
        <w:right w:val="none" w:sz="0" w:space="0" w:color="auto"/>
      </w:divBdr>
      <w:divsChild>
        <w:div w:id="98763879">
          <w:marLeft w:val="640"/>
          <w:marRight w:val="0"/>
          <w:marTop w:val="0"/>
          <w:marBottom w:val="0"/>
          <w:divBdr>
            <w:top w:val="none" w:sz="0" w:space="0" w:color="auto"/>
            <w:left w:val="none" w:sz="0" w:space="0" w:color="auto"/>
            <w:bottom w:val="none" w:sz="0" w:space="0" w:color="auto"/>
            <w:right w:val="none" w:sz="0" w:space="0" w:color="auto"/>
          </w:divBdr>
        </w:div>
        <w:div w:id="2141341883">
          <w:marLeft w:val="640"/>
          <w:marRight w:val="0"/>
          <w:marTop w:val="0"/>
          <w:marBottom w:val="0"/>
          <w:divBdr>
            <w:top w:val="none" w:sz="0" w:space="0" w:color="auto"/>
            <w:left w:val="none" w:sz="0" w:space="0" w:color="auto"/>
            <w:bottom w:val="none" w:sz="0" w:space="0" w:color="auto"/>
            <w:right w:val="none" w:sz="0" w:space="0" w:color="auto"/>
          </w:divBdr>
        </w:div>
        <w:div w:id="1282109661">
          <w:marLeft w:val="640"/>
          <w:marRight w:val="0"/>
          <w:marTop w:val="0"/>
          <w:marBottom w:val="0"/>
          <w:divBdr>
            <w:top w:val="none" w:sz="0" w:space="0" w:color="auto"/>
            <w:left w:val="none" w:sz="0" w:space="0" w:color="auto"/>
            <w:bottom w:val="none" w:sz="0" w:space="0" w:color="auto"/>
            <w:right w:val="none" w:sz="0" w:space="0" w:color="auto"/>
          </w:divBdr>
        </w:div>
        <w:div w:id="109515919">
          <w:marLeft w:val="640"/>
          <w:marRight w:val="0"/>
          <w:marTop w:val="0"/>
          <w:marBottom w:val="0"/>
          <w:divBdr>
            <w:top w:val="none" w:sz="0" w:space="0" w:color="auto"/>
            <w:left w:val="none" w:sz="0" w:space="0" w:color="auto"/>
            <w:bottom w:val="none" w:sz="0" w:space="0" w:color="auto"/>
            <w:right w:val="none" w:sz="0" w:space="0" w:color="auto"/>
          </w:divBdr>
        </w:div>
        <w:div w:id="1136988870">
          <w:marLeft w:val="640"/>
          <w:marRight w:val="0"/>
          <w:marTop w:val="0"/>
          <w:marBottom w:val="0"/>
          <w:divBdr>
            <w:top w:val="none" w:sz="0" w:space="0" w:color="auto"/>
            <w:left w:val="none" w:sz="0" w:space="0" w:color="auto"/>
            <w:bottom w:val="none" w:sz="0" w:space="0" w:color="auto"/>
            <w:right w:val="none" w:sz="0" w:space="0" w:color="auto"/>
          </w:divBdr>
        </w:div>
        <w:div w:id="903611015">
          <w:marLeft w:val="640"/>
          <w:marRight w:val="0"/>
          <w:marTop w:val="0"/>
          <w:marBottom w:val="0"/>
          <w:divBdr>
            <w:top w:val="none" w:sz="0" w:space="0" w:color="auto"/>
            <w:left w:val="none" w:sz="0" w:space="0" w:color="auto"/>
            <w:bottom w:val="none" w:sz="0" w:space="0" w:color="auto"/>
            <w:right w:val="none" w:sz="0" w:space="0" w:color="auto"/>
          </w:divBdr>
        </w:div>
        <w:div w:id="1921139871">
          <w:marLeft w:val="640"/>
          <w:marRight w:val="0"/>
          <w:marTop w:val="0"/>
          <w:marBottom w:val="0"/>
          <w:divBdr>
            <w:top w:val="none" w:sz="0" w:space="0" w:color="auto"/>
            <w:left w:val="none" w:sz="0" w:space="0" w:color="auto"/>
            <w:bottom w:val="none" w:sz="0" w:space="0" w:color="auto"/>
            <w:right w:val="none" w:sz="0" w:space="0" w:color="auto"/>
          </w:divBdr>
        </w:div>
        <w:div w:id="649403520">
          <w:marLeft w:val="640"/>
          <w:marRight w:val="0"/>
          <w:marTop w:val="0"/>
          <w:marBottom w:val="0"/>
          <w:divBdr>
            <w:top w:val="none" w:sz="0" w:space="0" w:color="auto"/>
            <w:left w:val="none" w:sz="0" w:space="0" w:color="auto"/>
            <w:bottom w:val="none" w:sz="0" w:space="0" w:color="auto"/>
            <w:right w:val="none" w:sz="0" w:space="0" w:color="auto"/>
          </w:divBdr>
        </w:div>
        <w:div w:id="2074697821">
          <w:marLeft w:val="640"/>
          <w:marRight w:val="0"/>
          <w:marTop w:val="0"/>
          <w:marBottom w:val="0"/>
          <w:divBdr>
            <w:top w:val="none" w:sz="0" w:space="0" w:color="auto"/>
            <w:left w:val="none" w:sz="0" w:space="0" w:color="auto"/>
            <w:bottom w:val="none" w:sz="0" w:space="0" w:color="auto"/>
            <w:right w:val="none" w:sz="0" w:space="0" w:color="auto"/>
          </w:divBdr>
        </w:div>
        <w:div w:id="1886016115">
          <w:marLeft w:val="640"/>
          <w:marRight w:val="0"/>
          <w:marTop w:val="0"/>
          <w:marBottom w:val="0"/>
          <w:divBdr>
            <w:top w:val="none" w:sz="0" w:space="0" w:color="auto"/>
            <w:left w:val="none" w:sz="0" w:space="0" w:color="auto"/>
            <w:bottom w:val="none" w:sz="0" w:space="0" w:color="auto"/>
            <w:right w:val="none" w:sz="0" w:space="0" w:color="auto"/>
          </w:divBdr>
        </w:div>
        <w:div w:id="378169796">
          <w:marLeft w:val="640"/>
          <w:marRight w:val="0"/>
          <w:marTop w:val="0"/>
          <w:marBottom w:val="0"/>
          <w:divBdr>
            <w:top w:val="none" w:sz="0" w:space="0" w:color="auto"/>
            <w:left w:val="none" w:sz="0" w:space="0" w:color="auto"/>
            <w:bottom w:val="none" w:sz="0" w:space="0" w:color="auto"/>
            <w:right w:val="none" w:sz="0" w:space="0" w:color="auto"/>
          </w:divBdr>
        </w:div>
        <w:div w:id="735855265">
          <w:marLeft w:val="640"/>
          <w:marRight w:val="0"/>
          <w:marTop w:val="0"/>
          <w:marBottom w:val="0"/>
          <w:divBdr>
            <w:top w:val="none" w:sz="0" w:space="0" w:color="auto"/>
            <w:left w:val="none" w:sz="0" w:space="0" w:color="auto"/>
            <w:bottom w:val="none" w:sz="0" w:space="0" w:color="auto"/>
            <w:right w:val="none" w:sz="0" w:space="0" w:color="auto"/>
          </w:divBdr>
        </w:div>
        <w:div w:id="786656815">
          <w:marLeft w:val="640"/>
          <w:marRight w:val="0"/>
          <w:marTop w:val="0"/>
          <w:marBottom w:val="0"/>
          <w:divBdr>
            <w:top w:val="none" w:sz="0" w:space="0" w:color="auto"/>
            <w:left w:val="none" w:sz="0" w:space="0" w:color="auto"/>
            <w:bottom w:val="none" w:sz="0" w:space="0" w:color="auto"/>
            <w:right w:val="none" w:sz="0" w:space="0" w:color="auto"/>
          </w:divBdr>
        </w:div>
        <w:div w:id="711921667">
          <w:marLeft w:val="640"/>
          <w:marRight w:val="0"/>
          <w:marTop w:val="0"/>
          <w:marBottom w:val="0"/>
          <w:divBdr>
            <w:top w:val="none" w:sz="0" w:space="0" w:color="auto"/>
            <w:left w:val="none" w:sz="0" w:space="0" w:color="auto"/>
            <w:bottom w:val="none" w:sz="0" w:space="0" w:color="auto"/>
            <w:right w:val="none" w:sz="0" w:space="0" w:color="auto"/>
          </w:divBdr>
        </w:div>
        <w:div w:id="1446726532">
          <w:marLeft w:val="640"/>
          <w:marRight w:val="0"/>
          <w:marTop w:val="0"/>
          <w:marBottom w:val="0"/>
          <w:divBdr>
            <w:top w:val="none" w:sz="0" w:space="0" w:color="auto"/>
            <w:left w:val="none" w:sz="0" w:space="0" w:color="auto"/>
            <w:bottom w:val="none" w:sz="0" w:space="0" w:color="auto"/>
            <w:right w:val="none" w:sz="0" w:space="0" w:color="auto"/>
          </w:divBdr>
        </w:div>
        <w:div w:id="514030775">
          <w:marLeft w:val="640"/>
          <w:marRight w:val="0"/>
          <w:marTop w:val="0"/>
          <w:marBottom w:val="0"/>
          <w:divBdr>
            <w:top w:val="none" w:sz="0" w:space="0" w:color="auto"/>
            <w:left w:val="none" w:sz="0" w:space="0" w:color="auto"/>
            <w:bottom w:val="none" w:sz="0" w:space="0" w:color="auto"/>
            <w:right w:val="none" w:sz="0" w:space="0" w:color="auto"/>
          </w:divBdr>
        </w:div>
        <w:div w:id="904069510">
          <w:marLeft w:val="640"/>
          <w:marRight w:val="0"/>
          <w:marTop w:val="0"/>
          <w:marBottom w:val="0"/>
          <w:divBdr>
            <w:top w:val="none" w:sz="0" w:space="0" w:color="auto"/>
            <w:left w:val="none" w:sz="0" w:space="0" w:color="auto"/>
            <w:bottom w:val="none" w:sz="0" w:space="0" w:color="auto"/>
            <w:right w:val="none" w:sz="0" w:space="0" w:color="auto"/>
          </w:divBdr>
        </w:div>
      </w:divsChild>
    </w:div>
    <w:div w:id="198250622">
      <w:bodyDiv w:val="1"/>
      <w:marLeft w:val="0"/>
      <w:marRight w:val="0"/>
      <w:marTop w:val="0"/>
      <w:marBottom w:val="0"/>
      <w:divBdr>
        <w:top w:val="none" w:sz="0" w:space="0" w:color="auto"/>
        <w:left w:val="none" w:sz="0" w:space="0" w:color="auto"/>
        <w:bottom w:val="none" w:sz="0" w:space="0" w:color="auto"/>
        <w:right w:val="none" w:sz="0" w:space="0" w:color="auto"/>
      </w:divBdr>
      <w:divsChild>
        <w:div w:id="438110096">
          <w:marLeft w:val="640"/>
          <w:marRight w:val="0"/>
          <w:marTop w:val="0"/>
          <w:marBottom w:val="0"/>
          <w:divBdr>
            <w:top w:val="none" w:sz="0" w:space="0" w:color="auto"/>
            <w:left w:val="none" w:sz="0" w:space="0" w:color="auto"/>
            <w:bottom w:val="none" w:sz="0" w:space="0" w:color="auto"/>
            <w:right w:val="none" w:sz="0" w:space="0" w:color="auto"/>
          </w:divBdr>
        </w:div>
        <w:div w:id="493423039">
          <w:marLeft w:val="640"/>
          <w:marRight w:val="0"/>
          <w:marTop w:val="0"/>
          <w:marBottom w:val="0"/>
          <w:divBdr>
            <w:top w:val="none" w:sz="0" w:space="0" w:color="auto"/>
            <w:left w:val="none" w:sz="0" w:space="0" w:color="auto"/>
            <w:bottom w:val="none" w:sz="0" w:space="0" w:color="auto"/>
            <w:right w:val="none" w:sz="0" w:space="0" w:color="auto"/>
          </w:divBdr>
        </w:div>
        <w:div w:id="2022657163">
          <w:marLeft w:val="640"/>
          <w:marRight w:val="0"/>
          <w:marTop w:val="0"/>
          <w:marBottom w:val="0"/>
          <w:divBdr>
            <w:top w:val="none" w:sz="0" w:space="0" w:color="auto"/>
            <w:left w:val="none" w:sz="0" w:space="0" w:color="auto"/>
            <w:bottom w:val="none" w:sz="0" w:space="0" w:color="auto"/>
            <w:right w:val="none" w:sz="0" w:space="0" w:color="auto"/>
          </w:divBdr>
        </w:div>
        <w:div w:id="117530740">
          <w:marLeft w:val="640"/>
          <w:marRight w:val="0"/>
          <w:marTop w:val="0"/>
          <w:marBottom w:val="0"/>
          <w:divBdr>
            <w:top w:val="none" w:sz="0" w:space="0" w:color="auto"/>
            <w:left w:val="none" w:sz="0" w:space="0" w:color="auto"/>
            <w:bottom w:val="none" w:sz="0" w:space="0" w:color="auto"/>
            <w:right w:val="none" w:sz="0" w:space="0" w:color="auto"/>
          </w:divBdr>
        </w:div>
        <w:div w:id="1913391305">
          <w:marLeft w:val="640"/>
          <w:marRight w:val="0"/>
          <w:marTop w:val="0"/>
          <w:marBottom w:val="0"/>
          <w:divBdr>
            <w:top w:val="none" w:sz="0" w:space="0" w:color="auto"/>
            <w:left w:val="none" w:sz="0" w:space="0" w:color="auto"/>
            <w:bottom w:val="none" w:sz="0" w:space="0" w:color="auto"/>
            <w:right w:val="none" w:sz="0" w:space="0" w:color="auto"/>
          </w:divBdr>
        </w:div>
        <w:div w:id="109865703">
          <w:marLeft w:val="640"/>
          <w:marRight w:val="0"/>
          <w:marTop w:val="0"/>
          <w:marBottom w:val="0"/>
          <w:divBdr>
            <w:top w:val="none" w:sz="0" w:space="0" w:color="auto"/>
            <w:left w:val="none" w:sz="0" w:space="0" w:color="auto"/>
            <w:bottom w:val="none" w:sz="0" w:space="0" w:color="auto"/>
            <w:right w:val="none" w:sz="0" w:space="0" w:color="auto"/>
          </w:divBdr>
        </w:div>
        <w:div w:id="1131900032">
          <w:marLeft w:val="640"/>
          <w:marRight w:val="0"/>
          <w:marTop w:val="0"/>
          <w:marBottom w:val="0"/>
          <w:divBdr>
            <w:top w:val="none" w:sz="0" w:space="0" w:color="auto"/>
            <w:left w:val="none" w:sz="0" w:space="0" w:color="auto"/>
            <w:bottom w:val="none" w:sz="0" w:space="0" w:color="auto"/>
            <w:right w:val="none" w:sz="0" w:space="0" w:color="auto"/>
          </w:divBdr>
        </w:div>
        <w:div w:id="510679904">
          <w:marLeft w:val="640"/>
          <w:marRight w:val="0"/>
          <w:marTop w:val="0"/>
          <w:marBottom w:val="0"/>
          <w:divBdr>
            <w:top w:val="none" w:sz="0" w:space="0" w:color="auto"/>
            <w:left w:val="none" w:sz="0" w:space="0" w:color="auto"/>
            <w:bottom w:val="none" w:sz="0" w:space="0" w:color="auto"/>
            <w:right w:val="none" w:sz="0" w:space="0" w:color="auto"/>
          </w:divBdr>
        </w:div>
        <w:div w:id="460197857">
          <w:marLeft w:val="640"/>
          <w:marRight w:val="0"/>
          <w:marTop w:val="0"/>
          <w:marBottom w:val="0"/>
          <w:divBdr>
            <w:top w:val="none" w:sz="0" w:space="0" w:color="auto"/>
            <w:left w:val="none" w:sz="0" w:space="0" w:color="auto"/>
            <w:bottom w:val="none" w:sz="0" w:space="0" w:color="auto"/>
            <w:right w:val="none" w:sz="0" w:space="0" w:color="auto"/>
          </w:divBdr>
        </w:div>
        <w:div w:id="999424587">
          <w:marLeft w:val="640"/>
          <w:marRight w:val="0"/>
          <w:marTop w:val="0"/>
          <w:marBottom w:val="0"/>
          <w:divBdr>
            <w:top w:val="none" w:sz="0" w:space="0" w:color="auto"/>
            <w:left w:val="none" w:sz="0" w:space="0" w:color="auto"/>
            <w:bottom w:val="none" w:sz="0" w:space="0" w:color="auto"/>
            <w:right w:val="none" w:sz="0" w:space="0" w:color="auto"/>
          </w:divBdr>
        </w:div>
        <w:div w:id="1905944816">
          <w:marLeft w:val="640"/>
          <w:marRight w:val="0"/>
          <w:marTop w:val="0"/>
          <w:marBottom w:val="0"/>
          <w:divBdr>
            <w:top w:val="none" w:sz="0" w:space="0" w:color="auto"/>
            <w:left w:val="none" w:sz="0" w:space="0" w:color="auto"/>
            <w:bottom w:val="none" w:sz="0" w:space="0" w:color="auto"/>
            <w:right w:val="none" w:sz="0" w:space="0" w:color="auto"/>
          </w:divBdr>
        </w:div>
        <w:div w:id="1704860318">
          <w:marLeft w:val="640"/>
          <w:marRight w:val="0"/>
          <w:marTop w:val="0"/>
          <w:marBottom w:val="0"/>
          <w:divBdr>
            <w:top w:val="none" w:sz="0" w:space="0" w:color="auto"/>
            <w:left w:val="none" w:sz="0" w:space="0" w:color="auto"/>
            <w:bottom w:val="none" w:sz="0" w:space="0" w:color="auto"/>
            <w:right w:val="none" w:sz="0" w:space="0" w:color="auto"/>
          </w:divBdr>
        </w:div>
        <w:div w:id="849487193">
          <w:marLeft w:val="640"/>
          <w:marRight w:val="0"/>
          <w:marTop w:val="0"/>
          <w:marBottom w:val="0"/>
          <w:divBdr>
            <w:top w:val="none" w:sz="0" w:space="0" w:color="auto"/>
            <w:left w:val="none" w:sz="0" w:space="0" w:color="auto"/>
            <w:bottom w:val="none" w:sz="0" w:space="0" w:color="auto"/>
            <w:right w:val="none" w:sz="0" w:space="0" w:color="auto"/>
          </w:divBdr>
        </w:div>
        <w:div w:id="1286739644">
          <w:marLeft w:val="640"/>
          <w:marRight w:val="0"/>
          <w:marTop w:val="0"/>
          <w:marBottom w:val="0"/>
          <w:divBdr>
            <w:top w:val="none" w:sz="0" w:space="0" w:color="auto"/>
            <w:left w:val="none" w:sz="0" w:space="0" w:color="auto"/>
            <w:bottom w:val="none" w:sz="0" w:space="0" w:color="auto"/>
            <w:right w:val="none" w:sz="0" w:space="0" w:color="auto"/>
          </w:divBdr>
        </w:div>
        <w:div w:id="1191410976">
          <w:marLeft w:val="640"/>
          <w:marRight w:val="0"/>
          <w:marTop w:val="0"/>
          <w:marBottom w:val="0"/>
          <w:divBdr>
            <w:top w:val="none" w:sz="0" w:space="0" w:color="auto"/>
            <w:left w:val="none" w:sz="0" w:space="0" w:color="auto"/>
            <w:bottom w:val="none" w:sz="0" w:space="0" w:color="auto"/>
            <w:right w:val="none" w:sz="0" w:space="0" w:color="auto"/>
          </w:divBdr>
        </w:div>
        <w:div w:id="1639069414">
          <w:marLeft w:val="640"/>
          <w:marRight w:val="0"/>
          <w:marTop w:val="0"/>
          <w:marBottom w:val="0"/>
          <w:divBdr>
            <w:top w:val="none" w:sz="0" w:space="0" w:color="auto"/>
            <w:left w:val="none" w:sz="0" w:space="0" w:color="auto"/>
            <w:bottom w:val="none" w:sz="0" w:space="0" w:color="auto"/>
            <w:right w:val="none" w:sz="0" w:space="0" w:color="auto"/>
          </w:divBdr>
        </w:div>
        <w:div w:id="711809567">
          <w:marLeft w:val="640"/>
          <w:marRight w:val="0"/>
          <w:marTop w:val="0"/>
          <w:marBottom w:val="0"/>
          <w:divBdr>
            <w:top w:val="none" w:sz="0" w:space="0" w:color="auto"/>
            <w:left w:val="none" w:sz="0" w:space="0" w:color="auto"/>
            <w:bottom w:val="none" w:sz="0" w:space="0" w:color="auto"/>
            <w:right w:val="none" w:sz="0" w:space="0" w:color="auto"/>
          </w:divBdr>
        </w:div>
        <w:div w:id="1909146102">
          <w:marLeft w:val="640"/>
          <w:marRight w:val="0"/>
          <w:marTop w:val="0"/>
          <w:marBottom w:val="0"/>
          <w:divBdr>
            <w:top w:val="none" w:sz="0" w:space="0" w:color="auto"/>
            <w:left w:val="none" w:sz="0" w:space="0" w:color="auto"/>
            <w:bottom w:val="none" w:sz="0" w:space="0" w:color="auto"/>
            <w:right w:val="none" w:sz="0" w:space="0" w:color="auto"/>
          </w:divBdr>
        </w:div>
        <w:div w:id="660693549">
          <w:marLeft w:val="640"/>
          <w:marRight w:val="0"/>
          <w:marTop w:val="0"/>
          <w:marBottom w:val="0"/>
          <w:divBdr>
            <w:top w:val="none" w:sz="0" w:space="0" w:color="auto"/>
            <w:left w:val="none" w:sz="0" w:space="0" w:color="auto"/>
            <w:bottom w:val="none" w:sz="0" w:space="0" w:color="auto"/>
            <w:right w:val="none" w:sz="0" w:space="0" w:color="auto"/>
          </w:divBdr>
        </w:div>
      </w:divsChild>
    </w:div>
    <w:div w:id="253248530">
      <w:bodyDiv w:val="1"/>
      <w:marLeft w:val="0"/>
      <w:marRight w:val="0"/>
      <w:marTop w:val="0"/>
      <w:marBottom w:val="0"/>
      <w:divBdr>
        <w:top w:val="none" w:sz="0" w:space="0" w:color="auto"/>
        <w:left w:val="none" w:sz="0" w:space="0" w:color="auto"/>
        <w:bottom w:val="none" w:sz="0" w:space="0" w:color="auto"/>
        <w:right w:val="none" w:sz="0" w:space="0" w:color="auto"/>
      </w:divBdr>
      <w:divsChild>
        <w:div w:id="697656636">
          <w:marLeft w:val="640"/>
          <w:marRight w:val="0"/>
          <w:marTop w:val="0"/>
          <w:marBottom w:val="0"/>
          <w:divBdr>
            <w:top w:val="none" w:sz="0" w:space="0" w:color="auto"/>
            <w:left w:val="none" w:sz="0" w:space="0" w:color="auto"/>
            <w:bottom w:val="none" w:sz="0" w:space="0" w:color="auto"/>
            <w:right w:val="none" w:sz="0" w:space="0" w:color="auto"/>
          </w:divBdr>
        </w:div>
        <w:div w:id="1226376093">
          <w:marLeft w:val="640"/>
          <w:marRight w:val="0"/>
          <w:marTop w:val="0"/>
          <w:marBottom w:val="0"/>
          <w:divBdr>
            <w:top w:val="none" w:sz="0" w:space="0" w:color="auto"/>
            <w:left w:val="none" w:sz="0" w:space="0" w:color="auto"/>
            <w:bottom w:val="none" w:sz="0" w:space="0" w:color="auto"/>
            <w:right w:val="none" w:sz="0" w:space="0" w:color="auto"/>
          </w:divBdr>
        </w:div>
        <w:div w:id="949749281">
          <w:marLeft w:val="640"/>
          <w:marRight w:val="0"/>
          <w:marTop w:val="0"/>
          <w:marBottom w:val="0"/>
          <w:divBdr>
            <w:top w:val="none" w:sz="0" w:space="0" w:color="auto"/>
            <w:left w:val="none" w:sz="0" w:space="0" w:color="auto"/>
            <w:bottom w:val="none" w:sz="0" w:space="0" w:color="auto"/>
            <w:right w:val="none" w:sz="0" w:space="0" w:color="auto"/>
          </w:divBdr>
        </w:div>
        <w:div w:id="534544349">
          <w:marLeft w:val="640"/>
          <w:marRight w:val="0"/>
          <w:marTop w:val="0"/>
          <w:marBottom w:val="0"/>
          <w:divBdr>
            <w:top w:val="none" w:sz="0" w:space="0" w:color="auto"/>
            <w:left w:val="none" w:sz="0" w:space="0" w:color="auto"/>
            <w:bottom w:val="none" w:sz="0" w:space="0" w:color="auto"/>
            <w:right w:val="none" w:sz="0" w:space="0" w:color="auto"/>
          </w:divBdr>
        </w:div>
        <w:div w:id="1760523760">
          <w:marLeft w:val="640"/>
          <w:marRight w:val="0"/>
          <w:marTop w:val="0"/>
          <w:marBottom w:val="0"/>
          <w:divBdr>
            <w:top w:val="none" w:sz="0" w:space="0" w:color="auto"/>
            <w:left w:val="none" w:sz="0" w:space="0" w:color="auto"/>
            <w:bottom w:val="none" w:sz="0" w:space="0" w:color="auto"/>
            <w:right w:val="none" w:sz="0" w:space="0" w:color="auto"/>
          </w:divBdr>
        </w:div>
        <w:div w:id="439103314">
          <w:marLeft w:val="640"/>
          <w:marRight w:val="0"/>
          <w:marTop w:val="0"/>
          <w:marBottom w:val="0"/>
          <w:divBdr>
            <w:top w:val="none" w:sz="0" w:space="0" w:color="auto"/>
            <w:left w:val="none" w:sz="0" w:space="0" w:color="auto"/>
            <w:bottom w:val="none" w:sz="0" w:space="0" w:color="auto"/>
            <w:right w:val="none" w:sz="0" w:space="0" w:color="auto"/>
          </w:divBdr>
        </w:div>
        <w:div w:id="2096779551">
          <w:marLeft w:val="640"/>
          <w:marRight w:val="0"/>
          <w:marTop w:val="0"/>
          <w:marBottom w:val="0"/>
          <w:divBdr>
            <w:top w:val="none" w:sz="0" w:space="0" w:color="auto"/>
            <w:left w:val="none" w:sz="0" w:space="0" w:color="auto"/>
            <w:bottom w:val="none" w:sz="0" w:space="0" w:color="auto"/>
            <w:right w:val="none" w:sz="0" w:space="0" w:color="auto"/>
          </w:divBdr>
        </w:div>
        <w:div w:id="598149185">
          <w:marLeft w:val="640"/>
          <w:marRight w:val="0"/>
          <w:marTop w:val="0"/>
          <w:marBottom w:val="0"/>
          <w:divBdr>
            <w:top w:val="none" w:sz="0" w:space="0" w:color="auto"/>
            <w:left w:val="none" w:sz="0" w:space="0" w:color="auto"/>
            <w:bottom w:val="none" w:sz="0" w:space="0" w:color="auto"/>
            <w:right w:val="none" w:sz="0" w:space="0" w:color="auto"/>
          </w:divBdr>
        </w:div>
        <w:div w:id="834301659">
          <w:marLeft w:val="640"/>
          <w:marRight w:val="0"/>
          <w:marTop w:val="0"/>
          <w:marBottom w:val="0"/>
          <w:divBdr>
            <w:top w:val="none" w:sz="0" w:space="0" w:color="auto"/>
            <w:left w:val="none" w:sz="0" w:space="0" w:color="auto"/>
            <w:bottom w:val="none" w:sz="0" w:space="0" w:color="auto"/>
            <w:right w:val="none" w:sz="0" w:space="0" w:color="auto"/>
          </w:divBdr>
        </w:div>
        <w:div w:id="2010676440">
          <w:marLeft w:val="640"/>
          <w:marRight w:val="0"/>
          <w:marTop w:val="0"/>
          <w:marBottom w:val="0"/>
          <w:divBdr>
            <w:top w:val="none" w:sz="0" w:space="0" w:color="auto"/>
            <w:left w:val="none" w:sz="0" w:space="0" w:color="auto"/>
            <w:bottom w:val="none" w:sz="0" w:space="0" w:color="auto"/>
            <w:right w:val="none" w:sz="0" w:space="0" w:color="auto"/>
          </w:divBdr>
        </w:div>
        <w:div w:id="156114773">
          <w:marLeft w:val="640"/>
          <w:marRight w:val="0"/>
          <w:marTop w:val="0"/>
          <w:marBottom w:val="0"/>
          <w:divBdr>
            <w:top w:val="none" w:sz="0" w:space="0" w:color="auto"/>
            <w:left w:val="none" w:sz="0" w:space="0" w:color="auto"/>
            <w:bottom w:val="none" w:sz="0" w:space="0" w:color="auto"/>
            <w:right w:val="none" w:sz="0" w:space="0" w:color="auto"/>
          </w:divBdr>
        </w:div>
        <w:div w:id="259602549">
          <w:marLeft w:val="640"/>
          <w:marRight w:val="0"/>
          <w:marTop w:val="0"/>
          <w:marBottom w:val="0"/>
          <w:divBdr>
            <w:top w:val="none" w:sz="0" w:space="0" w:color="auto"/>
            <w:left w:val="none" w:sz="0" w:space="0" w:color="auto"/>
            <w:bottom w:val="none" w:sz="0" w:space="0" w:color="auto"/>
            <w:right w:val="none" w:sz="0" w:space="0" w:color="auto"/>
          </w:divBdr>
        </w:div>
        <w:div w:id="2041935733">
          <w:marLeft w:val="640"/>
          <w:marRight w:val="0"/>
          <w:marTop w:val="0"/>
          <w:marBottom w:val="0"/>
          <w:divBdr>
            <w:top w:val="none" w:sz="0" w:space="0" w:color="auto"/>
            <w:left w:val="none" w:sz="0" w:space="0" w:color="auto"/>
            <w:bottom w:val="none" w:sz="0" w:space="0" w:color="auto"/>
            <w:right w:val="none" w:sz="0" w:space="0" w:color="auto"/>
          </w:divBdr>
        </w:div>
        <w:div w:id="24448613">
          <w:marLeft w:val="640"/>
          <w:marRight w:val="0"/>
          <w:marTop w:val="0"/>
          <w:marBottom w:val="0"/>
          <w:divBdr>
            <w:top w:val="none" w:sz="0" w:space="0" w:color="auto"/>
            <w:left w:val="none" w:sz="0" w:space="0" w:color="auto"/>
            <w:bottom w:val="none" w:sz="0" w:space="0" w:color="auto"/>
            <w:right w:val="none" w:sz="0" w:space="0" w:color="auto"/>
          </w:divBdr>
        </w:div>
        <w:div w:id="1387139960">
          <w:marLeft w:val="640"/>
          <w:marRight w:val="0"/>
          <w:marTop w:val="0"/>
          <w:marBottom w:val="0"/>
          <w:divBdr>
            <w:top w:val="none" w:sz="0" w:space="0" w:color="auto"/>
            <w:left w:val="none" w:sz="0" w:space="0" w:color="auto"/>
            <w:bottom w:val="none" w:sz="0" w:space="0" w:color="auto"/>
            <w:right w:val="none" w:sz="0" w:space="0" w:color="auto"/>
          </w:divBdr>
        </w:div>
        <w:div w:id="1965966297">
          <w:marLeft w:val="640"/>
          <w:marRight w:val="0"/>
          <w:marTop w:val="0"/>
          <w:marBottom w:val="0"/>
          <w:divBdr>
            <w:top w:val="none" w:sz="0" w:space="0" w:color="auto"/>
            <w:left w:val="none" w:sz="0" w:space="0" w:color="auto"/>
            <w:bottom w:val="none" w:sz="0" w:space="0" w:color="auto"/>
            <w:right w:val="none" w:sz="0" w:space="0" w:color="auto"/>
          </w:divBdr>
        </w:div>
        <w:div w:id="1963226841">
          <w:marLeft w:val="640"/>
          <w:marRight w:val="0"/>
          <w:marTop w:val="0"/>
          <w:marBottom w:val="0"/>
          <w:divBdr>
            <w:top w:val="none" w:sz="0" w:space="0" w:color="auto"/>
            <w:left w:val="none" w:sz="0" w:space="0" w:color="auto"/>
            <w:bottom w:val="none" w:sz="0" w:space="0" w:color="auto"/>
            <w:right w:val="none" w:sz="0" w:space="0" w:color="auto"/>
          </w:divBdr>
        </w:div>
      </w:divsChild>
    </w:div>
    <w:div w:id="287048036">
      <w:bodyDiv w:val="1"/>
      <w:marLeft w:val="0"/>
      <w:marRight w:val="0"/>
      <w:marTop w:val="0"/>
      <w:marBottom w:val="0"/>
      <w:divBdr>
        <w:top w:val="none" w:sz="0" w:space="0" w:color="auto"/>
        <w:left w:val="none" w:sz="0" w:space="0" w:color="auto"/>
        <w:bottom w:val="none" w:sz="0" w:space="0" w:color="auto"/>
        <w:right w:val="none" w:sz="0" w:space="0" w:color="auto"/>
      </w:divBdr>
      <w:divsChild>
        <w:div w:id="1585796770">
          <w:marLeft w:val="640"/>
          <w:marRight w:val="0"/>
          <w:marTop w:val="0"/>
          <w:marBottom w:val="0"/>
          <w:divBdr>
            <w:top w:val="none" w:sz="0" w:space="0" w:color="auto"/>
            <w:left w:val="none" w:sz="0" w:space="0" w:color="auto"/>
            <w:bottom w:val="none" w:sz="0" w:space="0" w:color="auto"/>
            <w:right w:val="none" w:sz="0" w:space="0" w:color="auto"/>
          </w:divBdr>
        </w:div>
        <w:div w:id="711343005">
          <w:marLeft w:val="640"/>
          <w:marRight w:val="0"/>
          <w:marTop w:val="0"/>
          <w:marBottom w:val="0"/>
          <w:divBdr>
            <w:top w:val="none" w:sz="0" w:space="0" w:color="auto"/>
            <w:left w:val="none" w:sz="0" w:space="0" w:color="auto"/>
            <w:bottom w:val="none" w:sz="0" w:space="0" w:color="auto"/>
            <w:right w:val="none" w:sz="0" w:space="0" w:color="auto"/>
          </w:divBdr>
        </w:div>
        <w:div w:id="380446888">
          <w:marLeft w:val="640"/>
          <w:marRight w:val="0"/>
          <w:marTop w:val="0"/>
          <w:marBottom w:val="0"/>
          <w:divBdr>
            <w:top w:val="none" w:sz="0" w:space="0" w:color="auto"/>
            <w:left w:val="none" w:sz="0" w:space="0" w:color="auto"/>
            <w:bottom w:val="none" w:sz="0" w:space="0" w:color="auto"/>
            <w:right w:val="none" w:sz="0" w:space="0" w:color="auto"/>
          </w:divBdr>
        </w:div>
        <w:div w:id="1439908830">
          <w:marLeft w:val="640"/>
          <w:marRight w:val="0"/>
          <w:marTop w:val="0"/>
          <w:marBottom w:val="0"/>
          <w:divBdr>
            <w:top w:val="none" w:sz="0" w:space="0" w:color="auto"/>
            <w:left w:val="none" w:sz="0" w:space="0" w:color="auto"/>
            <w:bottom w:val="none" w:sz="0" w:space="0" w:color="auto"/>
            <w:right w:val="none" w:sz="0" w:space="0" w:color="auto"/>
          </w:divBdr>
        </w:div>
        <w:div w:id="1109276629">
          <w:marLeft w:val="640"/>
          <w:marRight w:val="0"/>
          <w:marTop w:val="0"/>
          <w:marBottom w:val="0"/>
          <w:divBdr>
            <w:top w:val="none" w:sz="0" w:space="0" w:color="auto"/>
            <w:left w:val="none" w:sz="0" w:space="0" w:color="auto"/>
            <w:bottom w:val="none" w:sz="0" w:space="0" w:color="auto"/>
            <w:right w:val="none" w:sz="0" w:space="0" w:color="auto"/>
          </w:divBdr>
        </w:div>
        <w:div w:id="290483362">
          <w:marLeft w:val="640"/>
          <w:marRight w:val="0"/>
          <w:marTop w:val="0"/>
          <w:marBottom w:val="0"/>
          <w:divBdr>
            <w:top w:val="none" w:sz="0" w:space="0" w:color="auto"/>
            <w:left w:val="none" w:sz="0" w:space="0" w:color="auto"/>
            <w:bottom w:val="none" w:sz="0" w:space="0" w:color="auto"/>
            <w:right w:val="none" w:sz="0" w:space="0" w:color="auto"/>
          </w:divBdr>
        </w:div>
        <w:div w:id="622545035">
          <w:marLeft w:val="640"/>
          <w:marRight w:val="0"/>
          <w:marTop w:val="0"/>
          <w:marBottom w:val="0"/>
          <w:divBdr>
            <w:top w:val="none" w:sz="0" w:space="0" w:color="auto"/>
            <w:left w:val="none" w:sz="0" w:space="0" w:color="auto"/>
            <w:bottom w:val="none" w:sz="0" w:space="0" w:color="auto"/>
            <w:right w:val="none" w:sz="0" w:space="0" w:color="auto"/>
          </w:divBdr>
        </w:div>
        <w:div w:id="193928695">
          <w:marLeft w:val="640"/>
          <w:marRight w:val="0"/>
          <w:marTop w:val="0"/>
          <w:marBottom w:val="0"/>
          <w:divBdr>
            <w:top w:val="none" w:sz="0" w:space="0" w:color="auto"/>
            <w:left w:val="none" w:sz="0" w:space="0" w:color="auto"/>
            <w:bottom w:val="none" w:sz="0" w:space="0" w:color="auto"/>
            <w:right w:val="none" w:sz="0" w:space="0" w:color="auto"/>
          </w:divBdr>
        </w:div>
        <w:div w:id="557519224">
          <w:marLeft w:val="640"/>
          <w:marRight w:val="0"/>
          <w:marTop w:val="0"/>
          <w:marBottom w:val="0"/>
          <w:divBdr>
            <w:top w:val="none" w:sz="0" w:space="0" w:color="auto"/>
            <w:left w:val="none" w:sz="0" w:space="0" w:color="auto"/>
            <w:bottom w:val="none" w:sz="0" w:space="0" w:color="auto"/>
            <w:right w:val="none" w:sz="0" w:space="0" w:color="auto"/>
          </w:divBdr>
        </w:div>
        <w:div w:id="782916111">
          <w:marLeft w:val="640"/>
          <w:marRight w:val="0"/>
          <w:marTop w:val="0"/>
          <w:marBottom w:val="0"/>
          <w:divBdr>
            <w:top w:val="none" w:sz="0" w:space="0" w:color="auto"/>
            <w:left w:val="none" w:sz="0" w:space="0" w:color="auto"/>
            <w:bottom w:val="none" w:sz="0" w:space="0" w:color="auto"/>
            <w:right w:val="none" w:sz="0" w:space="0" w:color="auto"/>
          </w:divBdr>
        </w:div>
        <w:div w:id="127744123">
          <w:marLeft w:val="640"/>
          <w:marRight w:val="0"/>
          <w:marTop w:val="0"/>
          <w:marBottom w:val="0"/>
          <w:divBdr>
            <w:top w:val="none" w:sz="0" w:space="0" w:color="auto"/>
            <w:left w:val="none" w:sz="0" w:space="0" w:color="auto"/>
            <w:bottom w:val="none" w:sz="0" w:space="0" w:color="auto"/>
            <w:right w:val="none" w:sz="0" w:space="0" w:color="auto"/>
          </w:divBdr>
        </w:div>
        <w:div w:id="1443645524">
          <w:marLeft w:val="640"/>
          <w:marRight w:val="0"/>
          <w:marTop w:val="0"/>
          <w:marBottom w:val="0"/>
          <w:divBdr>
            <w:top w:val="none" w:sz="0" w:space="0" w:color="auto"/>
            <w:left w:val="none" w:sz="0" w:space="0" w:color="auto"/>
            <w:bottom w:val="none" w:sz="0" w:space="0" w:color="auto"/>
            <w:right w:val="none" w:sz="0" w:space="0" w:color="auto"/>
          </w:divBdr>
        </w:div>
        <w:div w:id="1724525477">
          <w:marLeft w:val="640"/>
          <w:marRight w:val="0"/>
          <w:marTop w:val="0"/>
          <w:marBottom w:val="0"/>
          <w:divBdr>
            <w:top w:val="none" w:sz="0" w:space="0" w:color="auto"/>
            <w:left w:val="none" w:sz="0" w:space="0" w:color="auto"/>
            <w:bottom w:val="none" w:sz="0" w:space="0" w:color="auto"/>
            <w:right w:val="none" w:sz="0" w:space="0" w:color="auto"/>
          </w:divBdr>
        </w:div>
        <w:div w:id="2100254257">
          <w:marLeft w:val="640"/>
          <w:marRight w:val="0"/>
          <w:marTop w:val="0"/>
          <w:marBottom w:val="0"/>
          <w:divBdr>
            <w:top w:val="none" w:sz="0" w:space="0" w:color="auto"/>
            <w:left w:val="none" w:sz="0" w:space="0" w:color="auto"/>
            <w:bottom w:val="none" w:sz="0" w:space="0" w:color="auto"/>
            <w:right w:val="none" w:sz="0" w:space="0" w:color="auto"/>
          </w:divBdr>
        </w:div>
        <w:div w:id="673843706">
          <w:marLeft w:val="640"/>
          <w:marRight w:val="0"/>
          <w:marTop w:val="0"/>
          <w:marBottom w:val="0"/>
          <w:divBdr>
            <w:top w:val="none" w:sz="0" w:space="0" w:color="auto"/>
            <w:left w:val="none" w:sz="0" w:space="0" w:color="auto"/>
            <w:bottom w:val="none" w:sz="0" w:space="0" w:color="auto"/>
            <w:right w:val="none" w:sz="0" w:space="0" w:color="auto"/>
          </w:divBdr>
        </w:div>
        <w:div w:id="962998195">
          <w:marLeft w:val="640"/>
          <w:marRight w:val="0"/>
          <w:marTop w:val="0"/>
          <w:marBottom w:val="0"/>
          <w:divBdr>
            <w:top w:val="none" w:sz="0" w:space="0" w:color="auto"/>
            <w:left w:val="none" w:sz="0" w:space="0" w:color="auto"/>
            <w:bottom w:val="none" w:sz="0" w:space="0" w:color="auto"/>
            <w:right w:val="none" w:sz="0" w:space="0" w:color="auto"/>
          </w:divBdr>
        </w:div>
        <w:div w:id="166752617">
          <w:marLeft w:val="640"/>
          <w:marRight w:val="0"/>
          <w:marTop w:val="0"/>
          <w:marBottom w:val="0"/>
          <w:divBdr>
            <w:top w:val="none" w:sz="0" w:space="0" w:color="auto"/>
            <w:left w:val="none" w:sz="0" w:space="0" w:color="auto"/>
            <w:bottom w:val="none" w:sz="0" w:space="0" w:color="auto"/>
            <w:right w:val="none" w:sz="0" w:space="0" w:color="auto"/>
          </w:divBdr>
        </w:div>
        <w:div w:id="2085031277">
          <w:marLeft w:val="640"/>
          <w:marRight w:val="0"/>
          <w:marTop w:val="0"/>
          <w:marBottom w:val="0"/>
          <w:divBdr>
            <w:top w:val="none" w:sz="0" w:space="0" w:color="auto"/>
            <w:left w:val="none" w:sz="0" w:space="0" w:color="auto"/>
            <w:bottom w:val="none" w:sz="0" w:space="0" w:color="auto"/>
            <w:right w:val="none" w:sz="0" w:space="0" w:color="auto"/>
          </w:divBdr>
        </w:div>
        <w:div w:id="284652519">
          <w:marLeft w:val="640"/>
          <w:marRight w:val="0"/>
          <w:marTop w:val="0"/>
          <w:marBottom w:val="0"/>
          <w:divBdr>
            <w:top w:val="none" w:sz="0" w:space="0" w:color="auto"/>
            <w:left w:val="none" w:sz="0" w:space="0" w:color="auto"/>
            <w:bottom w:val="none" w:sz="0" w:space="0" w:color="auto"/>
            <w:right w:val="none" w:sz="0" w:space="0" w:color="auto"/>
          </w:divBdr>
        </w:div>
      </w:divsChild>
    </w:div>
    <w:div w:id="319818156">
      <w:bodyDiv w:val="1"/>
      <w:marLeft w:val="0"/>
      <w:marRight w:val="0"/>
      <w:marTop w:val="0"/>
      <w:marBottom w:val="0"/>
      <w:divBdr>
        <w:top w:val="none" w:sz="0" w:space="0" w:color="auto"/>
        <w:left w:val="none" w:sz="0" w:space="0" w:color="auto"/>
        <w:bottom w:val="none" w:sz="0" w:space="0" w:color="auto"/>
        <w:right w:val="none" w:sz="0" w:space="0" w:color="auto"/>
      </w:divBdr>
      <w:divsChild>
        <w:div w:id="238367253">
          <w:marLeft w:val="640"/>
          <w:marRight w:val="0"/>
          <w:marTop w:val="0"/>
          <w:marBottom w:val="0"/>
          <w:divBdr>
            <w:top w:val="none" w:sz="0" w:space="0" w:color="auto"/>
            <w:left w:val="none" w:sz="0" w:space="0" w:color="auto"/>
            <w:bottom w:val="none" w:sz="0" w:space="0" w:color="auto"/>
            <w:right w:val="none" w:sz="0" w:space="0" w:color="auto"/>
          </w:divBdr>
        </w:div>
        <w:div w:id="1403747865">
          <w:marLeft w:val="640"/>
          <w:marRight w:val="0"/>
          <w:marTop w:val="0"/>
          <w:marBottom w:val="0"/>
          <w:divBdr>
            <w:top w:val="none" w:sz="0" w:space="0" w:color="auto"/>
            <w:left w:val="none" w:sz="0" w:space="0" w:color="auto"/>
            <w:bottom w:val="none" w:sz="0" w:space="0" w:color="auto"/>
            <w:right w:val="none" w:sz="0" w:space="0" w:color="auto"/>
          </w:divBdr>
        </w:div>
        <w:div w:id="986209112">
          <w:marLeft w:val="640"/>
          <w:marRight w:val="0"/>
          <w:marTop w:val="0"/>
          <w:marBottom w:val="0"/>
          <w:divBdr>
            <w:top w:val="none" w:sz="0" w:space="0" w:color="auto"/>
            <w:left w:val="none" w:sz="0" w:space="0" w:color="auto"/>
            <w:bottom w:val="none" w:sz="0" w:space="0" w:color="auto"/>
            <w:right w:val="none" w:sz="0" w:space="0" w:color="auto"/>
          </w:divBdr>
        </w:div>
        <w:div w:id="1967081044">
          <w:marLeft w:val="640"/>
          <w:marRight w:val="0"/>
          <w:marTop w:val="0"/>
          <w:marBottom w:val="0"/>
          <w:divBdr>
            <w:top w:val="none" w:sz="0" w:space="0" w:color="auto"/>
            <w:left w:val="none" w:sz="0" w:space="0" w:color="auto"/>
            <w:bottom w:val="none" w:sz="0" w:space="0" w:color="auto"/>
            <w:right w:val="none" w:sz="0" w:space="0" w:color="auto"/>
          </w:divBdr>
        </w:div>
        <w:div w:id="670177743">
          <w:marLeft w:val="640"/>
          <w:marRight w:val="0"/>
          <w:marTop w:val="0"/>
          <w:marBottom w:val="0"/>
          <w:divBdr>
            <w:top w:val="none" w:sz="0" w:space="0" w:color="auto"/>
            <w:left w:val="none" w:sz="0" w:space="0" w:color="auto"/>
            <w:bottom w:val="none" w:sz="0" w:space="0" w:color="auto"/>
            <w:right w:val="none" w:sz="0" w:space="0" w:color="auto"/>
          </w:divBdr>
        </w:div>
        <w:div w:id="661742586">
          <w:marLeft w:val="640"/>
          <w:marRight w:val="0"/>
          <w:marTop w:val="0"/>
          <w:marBottom w:val="0"/>
          <w:divBdr>
            <w:top w:val="none" w:sz="0" w:space="0" w:color="auto"/>
            <w:left w:val="none" w:sz="0" w:space="0" w:color="auto"/>
            <w:bottom w:val="none" w:sz="0" w:space="0" w:color="auto"/>
            <w:right w:val="none" w:sz="0" w:space="0" w:color="auto"/>
          </w:divBdr>
        </w:div>
        <w:div w:id="565382819">
          <w:marLeft w:val="640"/>
          <w:marRight w:val="0"/>
          <w:marTop w:val="0"/>
          <w:marBottom w:val="0"/>
          <w:divBdr>
            <w:top w:val="none" w:sz="0" w:space="0" w:color="auto"/>
            <w:left w:val="none" w:sz="0" w:space="0" w:color="auto"/>
            <w:bottom w:val="none" w:sz="0" w:space="0" w:color="auto"/>
            <w:right w:val="none" w:sz="0" w:space="0" w:color="auto"/>
          </w:divBdr>
        </w:div>
        <w:div w:id="563642362">
          <w:marLeft w:val="640"/>
          <w:marRight w:val="0"/>
          <w:marTop w:val="0"/>
          <w:marBottom w:val="0"/>
          <w:divBdr>
            <w:top w:val="none" w:sz="0" w:space="0" w:color="auto"/>
            <w:left w:val="none" w:sz="0" w:space="0" w:color="auto"/>
            <w:bottom w:val="none" w:sz="0" w:space="0" w:color="auto"/>
            <w:right w:val="none" w:sz="0" w:space="0" w:color="auto"/>
          </w:divBdr>
        </w:div>
        <w:div w:id="1429695205">
          <w:marLeft w:val="640"/>
          <w:marRight w:val="0"/>
          <w:marTop w:val="0"/>
          <w:marBottom w:val="0"/>
          <w:divBdr>
            <w:top w:val="none" w:sz="0" w:space="0" w:color="auto"/>
            <w:left w:val="none" w:sz="0" w:space="0" w:color="auto"/>
            <w:bottom w:val="none" w:sz="0" w:space="0" w:color="auto"/>
            <w:right w:val="none" w:sz="0" w:space="0" w:color="auto"/>
          </w:divBdr>
        </w:div>
        <w:div w:id="1961182098">
          <w:marLeft w:val="640"/>
          <w:marRight w:val="0"/>
          <w:marTop w:val="0"/>
          <w:marBottom w:val="0"/>
          <w:divBdr>
            <w:top w:val="none" w:sz="0" w:space="0" w:color="auto"/>
            <w:left w:val="none" w:sz="0" w:space="0" w:color="auto"/>
            <w:bottom w:val="none" w:sz="0" w:space="0" w:color="auto"/>
            <w:right w:val="none" w:sz="0" w:space="0" w:color="auto"/>
          </w:divBdr>
        </w:div>
        <w:div w:id="1432044259">
          <w:marLeft w:val="640"/>
          <w:marRight w:val="0"/>
          <w:marTop w:val="0"/>
          <w:marBottom w:val="0"/>
          <w:divBdr>
            <w:top w:val="none" w:sz="0" w:space="0" w:color="auto"/>
            <w:left w:val="none" w:sz="0" w:space="0" w:color="auto"/>
            <w:bottom w:val="none" w:sz="0" w:space="0" w:color="auto"/>
            <w:right w:val="none" w:sz="0" w:space="0" w:color="auto"/>
          </w:divBdr>
        </w:div>
        <w:div w:id="702169783">
          <w:marLeft w:val="640"/>
          <w:marRight w:val="0"/>
          <w:marTop w:val="0"/>
          <w:marBottom w:val="0"/>
          <w:divBdr>
            <w:top w:val="none" w:sz="0" w:space="0" w:color="auto"/>
            <w:left w:val="none" w:sz="0" w:space="0" w:color="auto"/>
            <w:bottom w:val="none" w:sz="0" w:space="0" w:color="auto"/>
            <w:right w:val="none" w:sz="0" w:space="0" w:color="auto"/>
          </w:divBdr>
        </w:div>
        <w:div w:id="1976596222">
          <w:marLeft w:val="640"/>
          <w:marRight w:val="0"/>
          <w:marTop w:val="0"/>
          <w:marBottom w:val="0"/>
          <w:divBdr>
            <w:top w:val="none" w:sz="0" w:space="0" w:color="auto"/>
            <w:left w:val="none" w:sz="0" w:space="0" w:color="auto"/>
            <w:bottom w:val="none" w:sz="0" w:space="0" w:color="auto"/>
            <w:right w:val="none" w:sz="0" w:space="0" w:color="auto"/>
          </w:divBdr>
        </w:div>
        <w:div w:id="457069723">
          <w:marLeft w:val="640"/>
          <w:marRight w:val="0"/>
          <w:marTop w:val="0"/>
          <w:marBottom w:val="0"/>
          <w:divBdr>
            <w:top w:val="none" w:sz="0" w:space="0" w:color="auto"/>
            <w:left w:val="none" w:sz="0" w:space="0" w:color="auto"/>
            <w:bottom w:val="none" w:sz="0" w:space="0" w:color="auto"/>
            <w:right w:val="none" w:sz="0" w:space="0" w:color="auto"/>
          </w:divBdr>
        </w:div>
        <w:div w:id="1841194988">
          <w:marLeft w:val="640"/>
          <w:marRight w:val="0"/>
          <w:marTop w:val="0"/>
          <w:marBottom w:val="0"/>
          <w:divBdr>
            <w:top w:val="none" w:sz="0" w:space="0" w:color="auto"/>
            <w:left w:val="none" w:sz="0" w:space="0" w:color="auto"/>
            <w:bottom w:val="none" w:sz="0" w:space="0" w:color="auto"/>
            <w:right w:val="none" w:sz="0" w:space="0" w:color="auto"/>
          </w:divBdr>
        </w:div>
        <w:div w:id="1897162352">
          <w:marLeft w:val="640"/>
          <w:marRight w:val="0"/>
          <w:marTop w:val="0"/>
          <w:marBottom w:val="0"/>
          <w:divBdr>
            <w:top w:val="none" w:sz="0" w:space="0" w:color="auto"/>
            <w:left w:val="none" w:sz="0" w:space="0" w:color="auto"/>
            <w:bottom w:val="none" w:sz="0" w:space="0" w:color="auto"/>
            <w:right w:val="none" w:sz="0" w:space="0" w:color="auto"/>
          </w:divBdr>
        </w:div>
        <w:div w:id="57362365">
          <w:marLeft w:val="640"/>
          <w:marRight w:val="0"/>
          <w:marTop w:val="0"/>
          <w:marBottom w:val="0"/>
          <w:divBdr>
            <w:top w:val="none" w:sz="0" w:space="0" w:color="auto"/>
            <w:left w:val="none" w:sz="0" w:space="0" w:color="auto"/>
            <w:bottom w:val="none" w:sz="0" w:space="0" w:color="auto"/>
            <w:right w:val="none" w:sz="0" w:space="0" w:color="auto"/>
          </w:divBdr>
        </w:div>
        <w:div w:id="1068188162">
          <w:marLeft w:val="640"/>
          <w:marRight w:val="0"/>
          <w:marTop w:val="0"/>
          <w:marBottom w:val="0"/>
          <w:divBdr>
            <w:top w:val="none" w:sz="0" w:space="0" w:color="auto"/>
            <w:left w:val="none" w:sz="0" w:space="0" w:color="auto"/>
            <w:bottom w:val="none" w:sz="0" w:space="0" w:color="auto"/>
            <w:right w:val="none" w:sz="0" w:space="0" w:color="auto"/>
          </w:divBdr>
        </w:div>
        <w:div w:id="1481384482">
          <w:marLeft w:val="640"/>
          <w:marRight w:val="0"/>
          <w:marTop w:val="0"/>
          <w:marBottom w:val="0"/>
          <w:divBdr>
            <w:top w:val="none" w:sz="0" w:space="0" w:color="auto"/>
            <w:left w:val="none" w:sz="0" w:space="0" w:color="auto"/>
            <w:bottom w:val="none" w:sz="0" w:space="0" w:color="auto"/>
            <w:right w:val="none" w:sz="0" w:space="0" w:color="auto"/>
          </w:divBdr>
        </w:div>
      </w:divsChild>
    </w:div>
    <w:div w:id="326397501">
      <w:bodyDiv w:val="1"/>
      <w:marLeft w:val="0"/>
      <w:marRight w:val="0"/>
      <w:marTop w:val="0"/>
      <w:marBottom w:val="0"/>
      <w:divBdr>
        <w:top w:val="none" w:sz="0" w:space="0" w:color="auto"/>
        <w:left w:val="none" w:sz="0" w:space="0" w:color="auto"/>
        <w:bottom w:val="none" w:sz="0" w:space="0" w:color="auto"/>
        <w:right w:val="none" w:sz="0" w:space="0" w:color="auto"/>
      </w:divBdr>
      <w:divsChild>
        <w:div w:id="2108186678">
          <w:marLeft w:val="640"/>
          <w:marRight w:val="0"/>
          <w:marTop w:val="0"/>
          <w:marBottom w:val="0"/>
          <w:divBdr>
            <w:top w:val="none" w:sz="0" w:space="0" w:color="auto"/>
            <w:left w:val="none" w:sz="0" w:space="0" w:color="auto"/>
            <w:bottom w:val="none" w:sz="0" w:space="0" w:color="auto"/>
            <w:right w:val="none" w:sz="0" w:space="0" w:color="auto"/>
          </w:divBdr>
        </w:div>
        <w:div w:id="709451154">
          <w:marLeft w:val="640"/>
          <w:marRight w:val="0"/>
          <w:marTop w:val="0"/>
          <w:marBottom w:val="0"/>
          <w:divBdr>
            <w:top w:val="none" w:sz="0" w:space="0" w:color="auto"/>
            <w:left w:val="none" w:sz="0" w:space="0" w:color="auto"/>
            <w:bottom w:val="none" w:sz="0" w:space="0" w:color="auto"/>
            <w:right w:val="none" w:sz="0" w:space="0" w:color="auto"/>
          </w:divBdr>
        </w:div>
        <w:div w:id="1175416711">
          <w:marLeft w:val="640"/>
          <w:marRight w:val="0"/>
          <w:marTop w:val="0"/>
          <w:marBottom w:val="0"/>
          <w:divBdr>
            <w:top w:val="none" w:sz="0" w:space="0" w:color="auto"/>
            <w:left w:val="none" w:sz="0" w:space="0" w:color="auto"/>
            <w:bottom w:val="none" w:sz="0" w:space="0" w:color="auto"/>
            <w:right w:val="none" w:sz="0" w:space="0" w:color="auto"/>
          </w:divBdr>
        </w:div>
        <w:div w:id="728115231">
          <w:marLeft w:val="640"/>
          <w:marRight w:val="0"/>
          <w:marTop w:val="0"/>
          <w:marBottom w:val="0"/>
          <w:divBdr>
            <w:top w:val="none" w:sz="0" w:space="0" w:color="auto"/>
            <w:left w:val="none" w:sz="0" w:space="0" w:color="auto"/>
            <w:bottom w:val="none" w:sz="0" w:space="0" w:color="auto"/>
            <w:right w:val="none" w:sz="0" w:space="0" w:color="auto"/>
          </w:divBdr>
        </w:div>
        <w:div w:id="962542757">
          <w:marLeft w:val="640"/>
          <w:marRight w:val="0"/>
          <w:marTop w:val="0"/>
          <w:marBottom w:val="0"/>
          <w:divBdr>
            <w:top w:val="none" w:sz="0" w:space="0" w:color="auto"/>
            <w:left w:val="none" w:sz="0" w:space="0" w:color="auto"/>
            <w:bottom w:val="none" w:sz="0" w:space="0" w:color="auto"/>
            <w:right w:val="none" w:sz="0" w:space="0" w:color="auto"/>
          </w:divBdr>
        </w:div>
        <w:div w:id="236090466">
          <w:marLeft w:val="640"/>
          <w:marRight w:val="0"/>
          <w:marTop w:val="0"/>
          <w:marBottom w:val="0"/>
          <w:divBdr>
            <w:top w:val="none" w:sz="0" w:space="0" w:color="auto"/>
            <w:left w:val="none" w:sz="0" w:space="0" w:color="auto"/>
            <w:bottom w:val="none" w:sz="0" w:space="0" w:color="auto"/>
            <w:right w:val="none" w:sz="0" w:space="0" w:color="auto"/>
          </w:divBdr>
        </w:div>
        <w:div w:id="863116">
          <w:marLeft w:val="640"/>
          <w:marRight w:val="0"/>
          <w:marTop w:val="0"/>
          <w:marBottom w:val="0"/>
          <w:divBdr>
            <w:top w:val="none" w:sz="0" w:space="0" w:color="auto"/>
            <w:left w:val="none" w:sz="0" w:space="0" w:color="auto"/>
            <w:bottom w:val="none" w:sz="0" w:space="0" w:color="auto"/>
            <w:right w:val="none" w:sz="0" w:space="0" w:color="auto"/>
          </w:divBdr>
        </w:div>
        <w:div w:id="1090854770">
          <w:marLeft w:val="640"/>
          <w:marRight w:val="0"/>
          <w:marTop w:val="0"/>
          <w:marBottom w:val="0"/>
          <w:divBdr>
            <w:top w:val="none" w:sz="0" w:space="0" w:color="auto"/>
            <w:left w:val="none" w:sz="0" w:space="0" w:color="auto"/>
            <w:bottom w:val="none" w:sz="0" w:space="0" w:color="auto"/>
            <w:right w:val="none" w:sz="0" w:space="0" w:color="auto"/>
          </w:divBdr>
        </w:div>
        <w:div w:id="1567108222">
          <w:marLeft w:val="640"/>
          <w:marRight w:val="0"/>
          <w:marTop w:val="0"/>
          <w:marBottom w:val="0"/>
          <w:divBdr>
            <w:top w:val="none" w:sz="0" w:space="0" w:color="auto"/>
            <w:left w:val="none" w:sz="0" w:space="0" w:color="auto"/>
            <w:bottom w:val="none" w:sz="0" w:space="0" w:color="auto"/>
            <w:right w:val="none" w:sz="0" w:space="0" w:color="auto"/>
          </w:divBdr>
        </w:div>
        <w:div w:id="2126264828">
          <w:marLeft w:val="640"/>
          <w:marRight w:val="0"/>
          <w:marTop w:val="0"/>
          <w:marBottom w:val="0"/>
          <w:divBdr>
            <w:top w:val="none" w:sz="0" w:space="0" w:color="auto"/>
            <w:left w:val="none" w:sz="0" w:space="0" w:color="auto"/>
            <w:bottom w:val="none" w:sz="0" w:space="0" w:color="auto"/>
            <w:right w:val="none" w:sz="0" w:space="0" w:color="auto"/>
          </w:divBdr>
        </w:div>
        <w:div w:id="360130446">
          <w:marLeft w:val="640"/>
          <w:marRight w:val="0"/>
          <w:marTop w:val="0"/>
          <w:marBottom w:val="0"/>
          <w:divBdr>
            <w:top w:val="none" w:sz="0" w:space="0" w:color="auto"/>
            <w:left w:val="none" w:sz="0" w:space="0" w:color="auto"/>
            <w:bottom w:val="none" w:sz="0" w:space="0" w:color="auto"/>
            <w:right w:val="none" w:sz="0" w:space="0" w:color="auto"/>
          </w:divBdr>
        </w:div>
        <w:div w:id="283468107">
          <w:marLeft w:val="640"/>
          <w:marRight w:val="0"/>
          <w:marTop w:val="0"/>
          <w:marBottom w:val="0"/>
          <w:divBdr>
            <w:top w:val="none" w:sz="0" w:space="0" w:color="auto"/>
            <w:left w:val="none" w:sz="0" w:space="0" w:color="auto"/>
            <w:bottom w:val="none" w:sz="0" w:space="0" w:color="auto"/>
            <w:right w:val="none" w:sz="0" w:space="0" w:color="auto"/>
          </w:divBdr>
        </w:div>
        <w:div w:id="817921622">
          <w:marLeft w:val="640"/>
          <w:marRight w:val="0"/>
          <w:marTop w:val="0"/>
          <w:marBottom w:val="0"/>
          <w:divBdr>
            <w:top w:val="none" w:sz="0" w:space="0" w:color="auto"/>
            <w:left w:val="none" w:sz="0" w:space="0" w:color="auto"/>
            <w:bottom w:val="none" w:sz="0" w:space="0" w:color="auto"/>
            <w:right w:val="none" w:sz="0" w:space="0" w:color="auto"/>
          </w:divBdr>
        </w:div>
        <w:div w:id="1318918283">
          <w:marLeft w:val="640"/>
          <w:marRight w:val="0"/>
          <w:marTop w:val="0"/>
          <w:marBottom w:val="0"/>
          <w:divBdr>
            <w:top w:val="none" w:sz="0" w:space="0" w:color="auto"/>
            <w:left w:val="none" w:sz="0" w:space="0" w:color="auto"/>
            <w:bottom w:val="none" w:sz="0" w:space="0" w:color="auto"/>
            <w:right w:val="none" w:sz="0" w:space="0" w:color="auto"/>
          </w:divBdr>
        </w:div>
        <w:div w:id="549731260">
          <w:marLeft w:val="640"/>
          <w:marRight w:val="0"/>
          <w:marTop w:val="0"/>
          <w:marBottom w:val="0"/>
          <w:divBdr>
            <w:top w:val="none" w:sz="0" w:space="0" w:color="auto"/>
            <w:left w:val="none" w:sz="0" w:space="0" w:color="auto"/>
            <w:bottom w:val="none" w:sz="0" w:space="0" w:color="auto"/>
            <w:right w:val="none" w:sz="0" w:space="0" w:color="auto"/>
          </w:divBdr>
        </w:div>
        <w:div w:id="1110927619">
          <w:marLeft w:val="640"/>
          <w:marRight w:val="0"/>
          <w:marTop w:val="0"/>
          <w:marBottom w:val="0"/>
          <w:divBdr>
            <w:top w:val="none" w:sz="0" w:space="0" w:color="auto"/>
            <w:left w:val="none" w:sz="0" w:space="0" w:color="auto"/>
            <w:bottom w:val="none" w:sz="0" w:space="0" w:color="auto"/>
            <w:right w:val="none" w:sz="0" w:space="0" w:color="auto"/>
          </w:divBdr>
        </w:div>
        <w:div w:id="1292440712">
          <w:marLeft w:val="640"/>
          <w:marRight w:val="0"/>
          <w:marTop w:val="0"/>
          <w:marBottom w:val="0"/>
          <w:divBdr>
            <w:top w:val="none" w:sz="0" w:space="0" w:color="auto"/>
            <w:left w:val="none" w:sz="0" w:space="0" w:color="auto"/>
            <w:bottom w:val="none" w:sz="0" w:space="0" w:color="auto"/>
            <w:right w:val="none" w:sz="0" w:space="0" w:color="auto"/>
          </w:divBdr>
        </w:div>
        <w:div w:id="824475007">
          <w:marLeft w:val="640"/>
          <w:marRight w:val="0"/>
          <w:marTop w:val="0"/>
          <w:marBottom w:val="0"/>
          <w:divBdr>
            <w:top w:val="none" w:sz="0" w:space="0" w:color="auto"/>
            <w:left w:val="none" w:sz="0" w:space="0" w:color="auto"/>
            <w:bottom w:val="none" w:sz="0" w:space="0" w:color="auto"/>
            <w:right w:val="none" w:sz="0" w:space="0" w:color="auto"/>
          </w:divBdr>
        </w:div>
      </w:divsChild>
    </w:div>
    <w:div w:id="328026233">
      <w:bodyDiv w:val="1"/>
      <w:marLeft w:val="0"/>
      <w:marRight w:val="0"/>
      <w:marTop w:val="0"/>
      <w:marBottom w:val="0"/>
      <w:divBdr>
        <w:top w:val="none" w:sz="0" w:space="0" w:color="auto"/>
        <w:left w:val="none" w:sz="0" w:space="0" w:color="auto"/>
        <w:bottom w:val="none" w:sz="0" w:space="0" w:color="auto"/>
        <w:right w:val="none" w:sz="0" w:space="0" w:color="auto"/>
      </w:divBdr>
      <w:divsChild>
        <w:div w:id="2009861915">
          <w:marLeft w:val="640"/>
          <w:marRight w:val="0"/>
          <w:marTop w:val="0"/>
          <w:marBottom w:val="0"/>
          <w:divBdr>
            <w:top w:val="none" w:sz="0" w:space="0" w:color="auto"/>
            <w:left w:val="none" w:sz="0" w:space="0" w:color="auto"/>
            <w:bottom w:val="none" w:sz="0" w:space="0" w:color="auto"/>
            <w:right w:val="none" w:sz="0" w:space="0" w:color="auto"/>
          </w:divBdr>
        </w:div>
        <w:div w:id="481123501">
          <w:marLeft w:val="640"/>
          <w:marRight w:val="0"/>
          <w:marTop w:val="0"/>
          <w:marBottom w:val="0"/>
          <w:divBdr>
            <w:top w:val="none" w:sz="0" w:space="0" w:color="auto"/>
            <w:left w:val="none" w:sz="0" w:space="0" w:color="auto"/>
            <w:bottom w:val="none" w:sz="0" w:space="0" w:color="auto"/>
            <w:right w:val="none" w:sz="0" w:space="0" w:color="auto"/>
          </w:divBdr>
        </w:div>
        <w:div w:id="173811105">
          <w:marLeft w:val="640"/>
          <w:marRight w:val="0"/>
          <w:marTop w:val="0"/>
          <w:marBottom w:val="0"/>
          <w:divBdr>
            <w:top w:val="none" w:sz="0" w:space="0" w:color="auto"/>
            <w:left w:val="none" w:sz="0" w:space="0" w:color="auto"/>
            <w:bottom w:val="none" w:sz="0" w:space="0" w:color="auto"/>
            <w:right w:val="none" w:sz="0" w:space="0" w:color="auto"/>
          </w:divBdr>
        </w:div>
        <w:div w:id="578641056">
          <w:marLeft w:val="640"/>
          <w:marRight w:val="0"/>
          <w:marTop w:val="0"/>
          <w:marBottom w:val="0"/>
          <w:divBdr>
            <w:top w:val="none" w:sz="0" w:space="0" w:color="auto"/>
            <w:left w:val="none" w:sz="0" w:space="0" w:color="auto"/>
            <w:bottom w:val="none" w:sz="0" w:space="0" w:color="auto"/>
            <w:right w:val="none" w:sz="0" w:space="0" w:color="auto"/>
          </w:divBdr>
        </w:div>
        <w:div w:id="252588320">
          <w:marLeft w:val="640"/>
          <w:marRight w:val="0"/>
          <w:marTop w:val="0"/>
          <w:marBottom w:val="0"/>
          <w:divBdr>
            <w:top w:val="none" w:sz="0" w:space="0" w:color="auto"/>
            <w:left w:val="none" w:sz="0" w:space="0" w:color="auto"/>
            <w:bottom w:val="none" w:sz="0" w:space="0" w:color="auto"/>
            <w:right w:val="none" w:sz="0" w:space="0" w:color="auto"/>
          </w:divBdr>
        </w:div>
        <w:div w:id="997000894">
          <w:marLeft w:val="640"/>
          <w:marRight w:val="0"/>
          <w:marTop w:val="0"/>
          <w:marBottom w:val="0"/>
          <w:divBdr>
            <w:top w:val="none" w:sz="0" w:space="0" w:color="auto"/>
            <w:left w:val="none" w:sz="0" w:space="0" w:color="auto"/>
            <w:bottom w:val="none" w:sz="0" w:space="0" w:color="auto"/>
            <w:right w:val="none" w:sz="0" w:space="0" w:color="auto"/>
          </w:divBdr>
        </w:div>
        <w:div w:id="934290378">
          <w:marLeft w:val="640"/>
          <w:marRight w:val="0"/>
          <w:marTop w:val="0"/>
          <w:marBottom w:val="0"/>
          <w:divBdr>
            <w:top w:val="none" w:sz="0" w:space="0" w:color="auto"/>
            <w:left w:val="none" w:sz="0" w:space="0" w:color="auto"/>
            <w:bottom w:val="none" w:sz="0" w:space="0" w:color="auto"/>
            <w:right w:val="none" w:sz="0" w:space="0" w:color="auto"/>
          </w:divBdr>
        </w:div>
        <w:div w:id="376247437">
          <w:marLeft w:val="640"/>
          <w:marRight w:val="0"/>
          <w:marTop w:val="0"/>
          <w:marBottom w:val="0"/>
          <w:divBdr>
            <w:top w:val="none" w:sz="0" w:space="0" w:color="auto"/>
            <w:left w:val="none" w:sz="0" w:space="0" w:color="auto"/>
            <w:bottom w:val="none" w:sz="0" w:space="0" w:color="auto"/>
            <w:right w:val="none" w:sz="0" w:space="0" w:color="auto"/>
          </w:divBdr>
        </w:div>
        <w:div w:id="2129084628">
          <w:marLeft w:val="640"/>
          <w:marRight w:val="0"/>
          <w:marTop w:val="0"/>
          <w:marBottom w:val="0"/>
          <w:divBdr>
            <w:top w:val="none" w:sz="0" w:space="0" w:color="auto"/>
            <w:left w:val="none" w:sz="0" w:space="0" w:color="auto"/>
            <w:bottom w:val="none" w:sz="0" w:space="0" w:color="auto"/>
            <w:right w:val="none" w:sz="0" w:space="0" w:color="auto"/>
          </w:divBdr>
        </w:div>
        <w:div w:id="521357878">
          <w:marLeft w:val="640"/>
          <w:marRight w:val="0"/>
          <w:marTop w:val="0"/>
          <w:marBottom w:val="0"/>
          <w:divBdr>
            <w:top w:val="none" w:sz="0" w:space="0" w:color="auto"/>
            <w:left w:val="none" w:sz="0" w:space="0" w:color="auto"/>
            <w:bottom w:val="none" w:sz="0" w:space="0" w:color="auto"/>
            <w:right w:val="none" w:sz="0" w:space="0" w:color="auto"/>
          </w:divBdr>
        </w:div>
        <w:div w:id="442771704">
          <w:marLeft w:val="640"/>
          <w:marRight w:val="0"/>
          <w:marTop w:val="0"/>
          <w:marBottom w:val="0"/>
          <w:divBdr>
            <w:top w:val="none" w:sz="0" w:space="0" w:color="auto"/>
            <w:left w:val="none" w:sz="0" w:space="0" w:color="auto"/>
            <w:bottom w:val="none" w:sz="0" w:space="0" w:color="auto"/>
            <w:right w:val="none" w:sz="0" w:space="0" w:color="auto"/>
          </w:divBdr>
        </w:div>
        <w:div w:id="881404944">
          <w:marLeft w:val="640"/>
          <w:marRight w:val="0"/>
          <w:marTop w:val="0"/>
          <w:marBottom w:val="0"/>
          <w:divBdr>
            <w:top w:val="none" w:sz="0" w:space="0" w:color="auto"/>
            <w:left w:val="none" w:sz="0" w:space="0" w:color="auto"/>
            <w:bottom w:val="none" w:sz="0" w:space="0" w:color="auto"/>
            <w:right w:val="none" w:sz="0" w:space="0" w:color="auto"/>
          </w:divBdr>
        </w:div>
        <w:div w:id="81073873">
          <w:marLeft w:val="640"/>
          <w:marRight w:val="0"/>
          <w:marTop w:val="0"/>
          <w:marBottom w:val="0"/>
          <w:divBdr>
            <w:top w:val="none" w:sz="0" w:space="0" w:color="auto"/>
            <w:left w:val="none" w:sz="0" w:space="0" w:color="auto"/>
            <w:bottom w:val="none" w:sz="0" w:space="0" w:color="auto"/>
            <w:right w:val="none" w:sz="0" w:space="0" w:color="auto"/>
          </w:divBdr>
        </w:div>
        <w:div w:id="1508522133">
          <w:marLeft w:val="640"/>
          <w:marRight w:val="0"/>
          <w:marTop w:val="0"/>
          <w:marBottom w:val="0"/>
          <w:divBdr>
            <w:top w:val="none" w:sz="0" w:space="0" w:color="auto"/>
            <w:left w:val="none" w:sz="0" w:space="0" w:color="auto"/>
            <w:bottom w:val="none" w:sz="0" w:space="0" w:color="auto"/>
            <w:right w:val="none" w:sz="0" w:space="0" w:color="auto"/>
          </w:divBdr>
        </w:div>
        <w:div w:id="1362978120">
          <w:marLeft w:val="640"/>
          <w:marRight w:val="0"/>
          <w:marTop w:val="0"/>
          <w:marBottom w:val="0"/>
          <w:divBdr>
            <w:top w:val="none" w:sz="0" w:space="0" w:color="auto"/>
            <w:left w:val="none" w:sz="0" w:space="0" w:color="auto"/>
            <w:bottom w:val="none" w:sz="0" w:space="0" w:color="auto"/>
            <w:right w:val="none" w:sz="0" w:space="0" w:color="auto"/>
          </w:divBdr>
        </w:div>
        <w:div w:id="602493679">
          <w:marLeft w:val="640"/>
          <w:marRight w:val="0"/>
          <w:marTop w:val="0"/>
          <w:marBottom w:val="0"/>
          <w:divBdr>
            <w:top w:val="none" w:sz="0" w:space="0" w:color="auto"/>
            <w:left w:val="none" w:sz="0" w:space="0" w:color="auto"/>
            <w:bottom w:val="none" w:sz="0" w:space="0" w:color="auto"/>
            <w:right w:val="none" w:sz="0" w:space="0" w:color="auto"/>
          </w:divBdr>
        </w:div>
        <w:div w:id="1110277459">
          <w:marLeft w:val="640"/>
          <w:marRight w:val="0"/>
          <w:marTop w:val="0"/>
          <w:marBottom w:val="0"/>
          <w:divBdr>
            <w:top w:val="none" w:sz="0" w:space="0" w:color="auto"/>
            <w:left w:val="none" w:sz="0" w:space="0" w:color="auto"/>
            <w:bottom w:val="none" w:sz="0" w:space="0" w:color="auto"/>
            <w:right w:val="none" w:sz="0" w:space="0" w:color="auto"/>
          </w:divBdr>
        </w:div>
      </w:divsChild>
    </w:div>
    <w:div w:id="394014610">
      <w:bodyDiv w:val="1"/>
      <w:marLeft w:val="0"/>
      <w:marRight w:val="0"/>
      <w:marTop w:val="0"/>
      <w:marBottom w:val="0"/>
      <w:divBdr>
        <w:top w:val="none" w:sz="0" w:space="0" w:color="auto"/>
        <w:left w:val="none" w:sz="0" w:space="0" w:color="auto"/>
        <w:bottom w:val="none" w:sz="0" w:space="0" w:color="auto"/>
        <w:right w:val="none" w:sz="0" w:space="0" w:color="auto"/>
      </w:divBdr>
      <w:divsChild>
        <w:div w:id="775640227">
          <w:marLeft w:val="640"/>
          <w:marRight w:val="0"/>
          <w:marTop w:val="0"/>
          <w:marBottom w:val="0"/>
          <w:divBdr>
            <w:top w:val="none" w:sz="0" w:space="0" w:color="auto"/>
            <w:left w:val="none" w:sz="0" w:space="0" w:color="auto"/>
            <w:bottom w:val="none" w:sz="0" w:space="0" w:color="auto"/>
            <w:right w:val="none" w:sz="0" w:space="0" w:color="auto"/>
          </w:divBdr>
        </w:div>
        <w:div w:id="573471098">
          <w:marLeft w:val="640"/>
          <w:marRight w:val="0"/>
          <w:marTop w:val="0"/>
          <w:marBottom w:val="0"/>
          <w:divBdr>
            <w:top w:val="none" w:sz="0" w:space="0" w:color="auto"/>
            <w:left w:val="none" w:sz="0" w:space="0" w:color="auto"/>
            <w:bottom w:val="none" w:sz="0" w:space="0" w:color="auto"/>
            <w:right w:val="none" w:sz="0" w:space="0" w:color="auto"/>
          </w:divBdr>
        </w:div>
        <w:div w:id="1870140303">
          <w:marLeft w:val="640"/>
          <w:marRight w:val="0"/>
          <w:marTop w:val="0"/>
          <w:marBottom w:val="0"/>
          <w:divBdr>
            <w:top w:val="none" w:sz="0" w:space="0" w:color="auto"/>
            <w:left w:val="none" w:sz="0" w:space="0" w:color="auto"/>
            <w:bottom w:val="none" w:sz="0" w:space="0" w:color="auto"/>
            <w:right w:val="none" w:sz="0" w:space="0" w:color="auto"/>
          </w:divBdr>
        </w:div>
        <w:div w:id="1825659869">
          <w:marLeft w:val="640"/>
          <w:marRight w:val="0"/>
          <w:marTop w:val="0"/>
          <w:marBottom w:val="0"/>
          <w:divBdr>
            <w:top w:val="none" w:sz="0" w:space="0" w:color="auto"/>
            <w:left w:val="none" w:sz="0" w:space="0" w:color="auto"/>
            <w:bottom w:val="none" w:sz="0" w:space="0" w:color="auto"/>
            <w:right w:val="none" w:sz="0" w:space="0" w:color="auto"/>
          </w:divBdr>
        </w:div>
        <w:div w:id="1219778192">
          <w:marLeft w:val="640"/>
          <w:marRight w:val="0"/>
          <w:marTop w:val="0"/>
          <w:marBottom w:val="0"/>
          <w:divBdr>
            <w:top w:val="none" w:sz="0" w:space="0" w:color="auto"/>
            <w:left w:val="none" w:sz="0" w:space="0" w:color="auto"/>
            <w:bottom w:val="none" w:sz="0" w:space="0" w:color="auto"/>
            <w:right w:val="none" w:sz="0" w:space="0" w:color="auto"/>
          </w:divBdr>
        </w:div>
        <w:div w:id="1637879057">
          <w:marLeft w:val="640"/>
          <w:marRight w:val="0"/>
          <w:marTop w:val="0"/>
          <w:marBottom w:val="0"/>
          <w:divBdr>
            <w:top w:val="none" w:sz="0" w:space="0" w:color="auto"/>
            <w:left w:val="none" w:sz="0" w:space="0" w:color="auto"/>
            <w:bottom w:val="none" w:sz="0" w:space="0" w:color="auto"/>
            <w:right w:val="none" w:sz="0" w:space="0" w:color="auto"/>
          </w:divBdr>
        </w:div>
        <w:div w:id="1504474848">
          <w:marLeft w:val="640"/>
          <w:marRight w:val="0"/>
          <w:marTop w:val="0"/>
          <w:marBottom w:val="0"/>
          <w:divBdr>
            <w:top w:val="none" w:sz="0" w:space="0" w:color="auto"/>
            <w:left w:val="none" w:sz="0" w:space="0" w:color="auto"/>
            <w:bottom w:val="none" w:sz="0" w:space="0" w:color="auto"/>
            <w:right w:val="none" w:sz="0" w:space="0" w:color="auto"/>
          </w:divBdr>
        </w:div>
        <w:div w:id="135222461">
          <w:marLeft w:val="640"/>
          <w:marRight w:val="0"/>
          <w:marTop w:val="0"/>
          <w:marBottom w:val="0"/>
          <w:divBdr>
            <w:top w:val="none" w:sz="0" w:space="0" w:color="auto"/>
            <w:left w:val="none" w:sz="0" w:space="0" w:color="auto"/>
            <w:bottom w:val="none" w:sz="0" w:space="0" w:color="auto"/>
            <w:right w:val="none" w:sz="0" w:space="0" w:color="auto"/>
          </w:divBdr>
        </w:div>
        <w:div w:id="79330170">
          <w:marLeft w:val="640"/>
          <w:marRight w:val="0"/>
          <w:marTop w:val="0"/>
          <w:marBottom w:val="0"/>
          <w:divBdr>
            <w:top w:val="none" w:sz="0" w:space="0" w:color="auto"/>
            <w:left w:val="none" w:sz="0" w:space="0" w:color="auto"/>
            <w:bottom w:val="none" w:sz="0" w:space="0" w:color="auto"/>
            <w:right w:val="none" w:sz="0" w:space="0" w:color="auto"/>
          </w:divBdr>
        </w:div>
        <w:div w:id="800001959">
          <w:marLeft w:val="640"/>
          <w:marRight w:val="0"/>
          <w:marTop w:val="0"/>
          <w:marBottom w:val="0"/>
          <w:divBdr>
            <w:top w:val="none" w:sz="0" w:space="0" w:color="auto"/>
            <w:left w:val="none" w:sz="0" w:space="0" w:color="auto"/>
            <w:bottom w:val="none" w:sz="0" w:space="0" w:color="auto"/>
            <w:right w:val="none" w:sz="0" w:space="0" w:color="auto"/>
          </w:divBdr>
        </w:div>
        <w:div w:id="70083524">
          <w:marLeft w:val="640"/>
          <w:marRight w:val="0"/>
          <w:marTop w:val="0"/>
          <w:marBottom w:val="0"/>
          <w:divBdr>
            <w:top w:val="none" w:sz="0" w:space="0" w:color="auto"/>
            <w:left w:val="none" w:sz="0" w:space="0" w:color="auto"/>
            <w:bottom w:val="none" w:sz="0" w:space="0" w:color="auto"/>
            <w:right w:val="none" w:sz="0" w:space="0" w:color="auto"/>
          </w:divBdr>
        </w:div>
        <w:div w:id="2107069743">
          <w:marLeft w:val="640"/>
          <w:marRight w:val="0"/>
          <w:marTop w:val="0"/>
          <w:marBottom w:val="0"/>
          <w:divBdr>
            <w:top w:val="none" w:sz="0" w:space="0" w:color="auto"/>
            <w:left w:val="none" w:sz="0" w:space="0" w:color="auto"/>
            <w:bottom w:val="none" w:sz="0" w:space="0" w:color="auto"/>
            <w:right w:val="none" w:sz="0" w:space="0" w:color="auto"/>
          </w:divBdr>
        </w:div>
        <w:div w:id="520169816">
          <w:marLeft w:val="640"/>
          <w:marRight w:val="0"/>
          <w:marTop w:val="0"/>
          <w:marBottom w:val="0"/>
          <w:divBdr>
            <w:top w:val="none" w:sz="0" w:space="0" w:color="auto"/>
            <w:left w:val="none" w:sz="0" w:space="0" w:color="auto"/>
            <w:bottom w:val="none" w:sz="0" w:space="0" w:color="auto"/>
            <w:right w:val="none" w:sz="0" w:space="0" w:color="auto"/>
          </w:divBdr>
        </w:div>
        <w:div w:id="446513116">
          <w:marLeft w:val="640"/>
          <w:marRight w:val="0"/>
          <w:marTop w:val="0"/>
          <w:marBottom w:val="0"/>
          <w:divBdr>
            <w:top w:val="none" w:sz="0" w:space="0" w:color="auto"/>
            <w:left w:val="none" w:sz="0" w:space="0" w:color="auto"/>
            <w:bottom w:val="none" w:sz="0" w:space="0" w:color="auto"/>
            <w:right w:val="none" w:sz="0" w:space="0" w:color="auto"/>
          </w:divBdr>
        </w:div>
        <w:div w:id="55590362">
          <w:marLeft w:val="640"/>
          <w:marRight w:val="0"/>
          <w:marTop w:val="0"/>
          <w:marBottom w:val="0"/>
          <w:divBdr>
            <w:top w:val="none" w:sz="0" w:space="0" w:color="auto"/>
            <w:left w:val="none" w:sz="0" w:space="0" w:color="auto"/>
            <w:bottom w:val="none" w:sz="0" w:space="0" w:color="auto"/>
            <w:right w:val="none" w:sz="0" w:space="0" w:color="auto"/>
          </w:divBdr>
        </w:div>
        <w:div w:id="1657688556">
          <w:marLeft w:val="640"/>
          <w:marRight w:val="0"/>
          <w:marTop w:val="0"/>
          <w:marBottom w:val="0"/>
          <w:divBdr>
            <w:top w:val="none" w:sz="0" w:space="0" w:color="auto"/>
            <w:left w:val="none" w:sz="0" w:space="0" w:color="auto"/>
            <w:bottom w:val="none" w:sz="0" w:space="0" w:color="auto"/>
            <w:right w:val="none" w:sz="0" w:space="0" w:color="auto"/>
          </w:divBdr>
        </w:div>
        <w:div w:id="1679845123">
          <w:marLeft w:val="640"/>
          <w:marRight w:val="0"/>
          <w:marTop w:val="0"/>
          <w:marBottom w:val="0"/>
          <w:divBdr>
            <w:top w:val="none" w:sz="0" w:space="0" w:color="auto"/>
            <w:left w:val="none" w:sz="0" w:space="0" w:color="auto"/>
            <w:bottom w:val="none" w:sz="0" w:space="0" w:color="auto"/>
            <w:right w:val="none" w:sz="0" w:space="0" w:color="auto"/>
          </w:divBdr>
        </w:div>
      </w:divsChild>
    </w:div>
    <w:div w:id="409155270">
      <w:bodyDiv w:val="1"/>
      <w:marLeft w:val="0"/>
      <w:marRight w:val="0"/>
      <w:marTop w:val="0"/>
      <w:marBottom w:val="0"/>
      <w:divBdr>
        <w:top w:val="none" w:sz="0" w:space="0" w:color="auto"/>
        <w:left w:val="none" w:sz="0" w:space="0" w:color="auto"/>
        <w:bottom w:val="none" w:sz="0" w:space="0" w:color="auto"/>
        <w:right w:val="none" w:sz="0" w:space="0" w:color="auto"/>
      </w:divBdr>
    </w:div>
    <w:div w:id="588540978">
      <w:bodyDiv w:val="1"/>
      <w:marLeft w:val="0"/>
      <w:marRight w:val="0"/>
      <w:marTop w:val="0"/>
      <w:marBottom w:val="0"/>
      <w:divBdr>
        <w:top w:val="none" w:sz="0" w:space="0" w:color="auto"/>
        <w:left w:val="none" w:sz="0" w:space="0" w:color="auto"/>
        <w:bottom w:val="none" w:sz="0" w:space="0" w:color="auto"/>
        <w:right w:val="none" w:sz="0" w:space="0" w:color="auto"/>
      </w:divBdr>
      <w:divsChild>
        <w:div w:id="1402413581">
          <w:marLeft w:val="640"/>
          <w:marRight w:val="0"/>
          <w:marTop w:val="0"/>
          <w:marBottom w:val="0"/>
          <w:divBdr>
            <w:top w:val="none" w:sz="0" w:space="0" w:color="auto"/>
            <w:left w:val="none" w:sz="0" w:space="0" w:color="auto"/>
            <w:bottom w:val="none" w:sz="0" w:space="0" w:color="auto"/>
            <w:right w:val="none" w:sz="0" w:space="0" w:color="auto"/>
          </w:divBdr>
        </w:div>
        <w:div w:id="1796941663">
          <w:marLeft w:val="640"/>
          <w:marRight w:val="0"/>
          <w:marTop w:val="0"/>
          <w:marBottom w:val="0"/>
          <w:divBdr>
            <w:top w:val="none" w:sz="0" w:space="0" w:color="auto"/>
            <w:left w:val="none" w:sz="0" w:space="0" w:color="auto"/>
            <w:bottom w:val="none" w:sz="0" w:space="0" w:color="auto"/>
            <w:right w:val="none" w:sz="0" w:space="0" w:color="auto"/>
          </w:divBdr>
        </w:div>
        <w:div w:id="95181364">
          <w:marLeft w:val="640"/>
          <w:marRight w:val="0"/>
          <w:marTop w:val="0"/>
          <w:marBottom w:val="0"/>
          <w:divBdr>
            <w:top w:val="none" w:sz="0" w:space="0" w:color="auto"/>
            <w:left w:val="none" w:sz="0" w:space="0" w:color="auto"/>
            <w:bottom w:val="none" w:sz="0" w:space="0" w:color="auto"/>
            <w:right w:val="none" w:sz="0" w:space="0" w:color="auto"/>
          </w:divBdr>
        </w:div>
        <w:div w:id="360401909">
          <w:marLeft w:val="640"/>
          <w:marRight w:val="0"/>
          <w:marTop w:val="0"/>
          <w:marBottom w:val="0"/>
          <w:divBdr>
            <w:top w:val="none" w:sz="0" w:space="0" w:color="auto"/>
            <w:left w:val="none" w:sz="0" w:space="0" w:color="auto"/>
            <w:bottom w:val="none" w:sz="0" w:space="0" w:color="auto"/>
            <w:right w:val="none" w:sz="0" w:space="0" w:color="auto"/>
          </w:divBdr>
        </w:div>
        <w:div w:id="443890417">
          <w:marLeft w:val="640"/>
          <w:marRight w:val="0"/>
          <w:marTop w:val="0"/>
          <w:marBottom w:val="0"/>
          <w:divBdr>
            <w:top w:val="none" w:sz="0" w:space="0" w:color="auto"/>
            <w:left w:val="none" w:sz="0" w:space="0" w:color="auto"/>
            <w:bottom w:val="none" w:sz="0" w:space="0" w:color="auto"/>
            <w:right w:val="none" w:sz="0" w:space="0" w:color="auto"/>
          </w:divBdr>
        </w:div>
        <w:div w:id="1225875024">
          <w:marLeft w:val="640"/>
          <w:marRight w:val="0"/>
          <w:marTop w:val="0"/>
          <w:marBottom w:val="0"/>
          <w:divBdr>
            <w:top w:val="none" w:sz="0" w:space="0" w:color="auto"/>
            <w:left w:val="none" w:sz="0" w:space="0" w:color="auto"/>
            <w:bottom w:val="none" w:sz="0" w:space="0" w:color="auto"/>
            <w:right w:val="none" w:sz="0" w:space="0" w:color="auto"/>
          </w:divBdr>
        </w:div>
        <w:div w:id="994185400">
          <w:marLeft w:val="640"/>
          <w:marRight w:val="0"/>
          <w:marTop w:val="0"/>
          <w:marBottom w:val="0"/>
          <w:divBdr>
            <w:top w:val="none" w:sz="0" w:space="0" w:color="auto"/>
            <w:left w:val="none" w:sz="0" w:space="0" w:color="auto"/>
            <w:bottom w:val="none" w:sz="0" w:space="0" w:color="auto"/>
            <w:right w:val="none" w:sz="0" w:space="0" w:color="auto"/>
          </w:divBdr>
        </w:div>
        <w:div w:id="1954240464">
          <w:marLeft w:val="640"/>
          <w:marRight w:val="0"/>
          <w:marTop w:val="0"/>
          <w:marBottom w:val="0"/>
          <w:divBdr>
            <w:top w:val="none" w:sz="0" w:space="0" w:color="auto"/>
            <w:left w:val="none" w:sz="0" w:space="0" w:color="auto"/>
            <w:bottom w:val="none" w:sz="0" w:space="0" w:color="auto"/>
            <w:right w:val="none" w:sz="0" w:space="0" w:color="auto"/>
          </w:divBdr>
        </w:div>
        <w:div w:id="1713845623">
          <w:marLeft w:val="640"/>
          <w:marRight w:val="0"/>
          <w:marTop w:val="0"/>
          <w:marBottom w:val="0"/>
          <w:divBdr>
            <w:top w:val="none" w:sz="0" w:space="0" w:color="auto"/>
            <w:left w:val="none" w:sz="0" w:space="0" w:color="auto"/>
            <w:bottom w:val="none" w:sz="0" w:space="0" w:color="auto"/>
            <w:right w:val="none" w:sz="0" w:space="0" w:color="auto"/>
          </w:divBdr>
        </w:div>
        <w:div w:id="926965369">
          <w:marLeft w:val="640"/>
          <w:marRight w:val="0"/>
          <w:marTop w:val="0"/>
          <w:marBottom w:val="0"/>
          <w:divBdr>
            <w:top w:val="none" w:sz="0" w:space="0" w:color="auto"/>
            <w:left w:val="none" w:sz="0" w:space="0" w:color="auto"/>
            <w:bottom w:val="none" w:sz="0" w:space="0" w:color="auto"/>
            <w:right w:val="none" w:sz="0" w:space="0" w:color="auto"/>
          </w:divBdr>
        </w:div>
        <w:div w:id="1873223303">
          <w:marLeft w:val="640"/>
          <w:marRight w:val="0"/>
          <w:marTop w:val="0"/>
          <w:marBottom w:val="0"/>
          <w:divBdr>
            <w:top w:val="none" w:sz="0" w:space="0" w:color="auto"/>
            <w:left w:val="none" w:sz="0" w:space="0" w:color="auto"/>
            <w:bottom w:val="none" w:sz="0" w:space="0" w:color="auto"/>
            <w:right w:val="none" w:sz="0" w:space="0" w:color="auto"/>
          </w:divBdr>
        </w:div>
        <w:div w:id="805506960">
          <w:marLeft w:val="640"/>
          <w:marRight w:val="0"/>
          <w:marTop w:val="0"/>
          <w:marBottom w:val="0"/>
          <w:divBdr>
            <w:top w:val="none" w:sz="0" w:space="0" w:color="auto"/>
            <w:left w:val="none" w:sz="0" w:space="0" w:color="auto"/>
            <w:bottom w:val="none" w:sz="0" w:space="0" w:color="auto"/>
            <w:right w:val="none" w:sz="0" w:space="0" w:color="auto"/>
          </w:divBdr>
        </w:div>
        <w:div w:id="468716280">
          <w:marLeft w:val="640"/>
          <w:marRight w:val="0"/>
          <w:marTop w:val="0"/>
          <w:marBottom w:val="0"/>
          <w:divBdr>
            <w:top w:val="none" w:sz="0" w:space="0" w:color="auto"/>
            <w:left w:val="none" w:sz="0" w:space="0" w:color="auto"/>
            <w:bottom w:val="none" w:sz="0" w:space="0" w:color="auto"/>
            <w:right w:val="none" w:sz="0" w:space="0" w:color="auto"/>
          </w:divBdr>
        </w:div>
        <w:div w:id="1246303001">
          <w:marLeft w:val="640"/>
          <w:marRight w:val="0"/>
          <w:marTop w:val="0"/>
          <w:marBottom w:val="0"/>
          <w:divBdr>
            <w:top w:val="none" w:sz="0" w:space="0" w:color="auto"/>
            <w:left w:val="none" w:sz="0" w:space="0" w:color="auto"/>
            <w:bottom w:val="none" w:sz="0" w:space="0" w:color="auto"/>
            <w:right w:val="none" w:sz="0" w:space="0" w:color="auto"/>
          </w:divBdr>
        </w:div>
        <w:div w:id="821048636">
          <w:marLeft w:val="640"/>
          <w:marRight w:val="0"/>
          <w:marTop w:val="0"/>
          <w:marBottom w:val="0"/>
          <w:divBdr>
            <w:top w:val="none" w:sz="0" w:space="0" w:color="auto"/>
            <w:left w:val="none" w:sz="0" w:space="0" w:color="auto"/>
            <w:bottom w:val="none" w:sz="0" w:space="0" w:color="auto"/>
            <w:right w:val="none" w:sz="0" w:space="0" w:color="auto"/>
          </w:divBdr>
        </w:div>
        <w:div w:id="1536383333">
          <w:marLeft w:val="640"/>
          <w:marRight w:val="0"/>
          <w:marTop w:val="0"/>
          <w:marBottom w:val="0"/>
          <w:divBdr>
            <w:top w:val="none" w:sz="0" w:space="0" w:color="auto"/>
            <w:left w:val="none" w:sz="0" w:space="0" w:color="auto"/>
            <w:bottom w:val="none" w:sz="0" w:space="0" w:color="auto"/>
            <w:right w:val="none" w:sz="0" w:space="0" w:color="auto"/>
          </w:divBdr>
        </w:div>
      </w:divsChild>
    </w:div>
    <w:div w:id="597367573">
      <w:bodyDiv w:val="1"/>
      <w:marLeft w:val="0"/>
      <w:marRight w:val="0"/>
      <w:marTop w:val="0"/>
      <w:marBottom w:val="0"/>
      <w:divBdr>
        <w:top w:val="none" w:sz="0" w:space="0" w:color="auto"/>
        <w:left w:val="none" w:sz="0" w:space="0" w:color="auto"/>
        <w:bottom w:val="none" w:sz="0" w:space="0" w:color="auto"/>
        <w:right w:val="none" w:sz="0" w:space="0" w:color="auto"/>
      </w:divBdr>
      <w:divsChild>
        <w:div w:id="1314141976">
          <w:marLeft w:val="640"/>
          <w:marRight w:val="0"/>
          <w:marTop w:val="0"/>
          <w:marBottom w:val="0"/>
          <w:divBdr>
            <w:top w:val="none" w:sz="0" w:space="0" w:color="auto"/>
            <w:left w:val="none" w:sz="0" w:space="0" w:color="auto"/>
            <w:bottom w:val="none" w:sz="0" w:space="0" w:color="auto"/>
            <w:right w:val="none" w:sz="0" w:space="0" w:color="auto"/>
          </w:divBdr>
        </w:div>
        <w:div w:id="657534197">
          <w:marLeft w:val="640"/>
          <w:marRight w:val="0"/>
          <w:marTop w:val="0"/>
          <w:marBottom w:val="0"/>
          <w:divBdr>
            <w:top w:val="none" w:sz="0" w:space="0" w:color="auto"/>
            <w:left w:val="none" w:sz="0" w:space="0" w:color="auto"/>
            <w:bottom w:val="none" w:sz="0" w:space="0" w:color="auto"/>
            <w:right w:val="none" w:sz="0" w:space="0" w:color="auto"/>
          </w:divBdr>
        </w:div>
        <w:div w:id="1382946164">
          <w:marLeft w:val="640"/>
          <w:marRight w:val="0"/>
          <w:marTop w:val="0"/>
          <w:marBottom w:val="0"/>
          <w:divBdr>
            <w:top w:val="none" w:sz="0" w:space="0" w:color="auto"/>
            <w:left w:val="none" w:sz="0" w:space="0" w:color="auto"/>
            <w:bottom w:val="none" w:sz="0" w:space="0" w:color="auto"/>
            <w:right w:val="none" w:sz="0" w:space="0" w:color="auto"/>
          </w:divBdr>
        </w:div>
        <w:div w:id="274024823">
          <w:marLeft w:val="640"/>
          <w:marRight w:val="0"/>
          <w:marTop w:val="0"/>
          <w:marBottom w:val="0"/>
          <w:divBdr>
            <w:top w:val="none" w:sz="0" w:space="0" w:color="auto"/>
            <w:left w:val="none" w:sz="0" w:space="0" w:color="auto"/>
            <w:bottom w:val="none" w:sz="0" w:space="0" w:color="auto"/>
            <w:right w:val="none" w:sz="0" w:space="0" w:color="auto"/>
          </w:divBdr>
        </w:div>
        <w:div w:id="2086952152">
          <w:marLeft w:val="640"/>
          <w:marRight w:val="0"/>
          <w:marTop w:val="0"/>
          <w:marBottom w:val="0"/>
          <w:divBdr>
            <w:top w:val="none" w:sz="0" w:space="0" w:color="auto"/>
            <w:left w:val="none" w:sz="0" w:space="0" w:color="auto"/>
            <w:bottom w:val="none" w:sz="0" w:space="0" w:color="auto"/>
            <w:right w:val="none" w:sz="0" w:space="0" w:color="auto"/>
          </w:divBdr>
        </w:div>
        <w:div w:id="16472631">
          <w:marLeft w:val="640"/>
          <w:marRight w:val="0"/>
          <w:marTop w:val="0"/>
          <w:marBottom w:val="0"/>
          <w:divBdr>
            <w:top w:val="none" w:sz="0" w:space="0" w:color="auto"/>
            <w:left w:val="none" w:sz="0" w:space="0" w:color="auto"/>
            <w:bottom w:val="none" w:sz="0" w:space="0" w:color="auto"/>
            <w:right w:val="none" w:sz="0" w:space="0" w:color="auto"/>
          </w:divBdr>
        </w:div>
        <w:div w:id="80181202">
          <w:marLeft w:val="640"/>
          <w:marRight w:val="0"/>
          <w:marTop w:val="0"/>
          <w:marBottom w:val="0"/>
          <w:divBdr>
            <w:top w:val="none" w:sz="0" w:space="0" w:color="auto"/>
            <w:left w:val="none" w:sz="0" w:space="0" w:color="auto"/>
            <w:bottom w:val="none" w:sz="0" w:space="0" w:color="auto"/>
            <w:right w:val="none" w:sz="0" w:space="0" w:color="auto"/>
          </w:divBdr>
        </w:div>
        <w:div w:id="1452557509">
          <w:marLeft w:val="640"/>
          <w:marRight w:val="0"/>
          <w:marTop w:val="0"/>
          <w:marBottom w:val="0"/>
          <w:divBdr>
            <w:top w:val="none" w:sz="0" w:space="0" w:color="auto"/>
            <w:left w:val="none" w:sz="0" w:space="0" w:color="auto"/>
            <w:bottom w:val="none" w:sz="0" w:space="0" w:color="auto"/>
            <w:right w:val="none" w:sz="0" w:space="0" w:color="auto"/>
          </w:divBdr>
        </w:div>
        <w:div w:id="1468812181">
          <w:marLeft w:val="640"/>
          <w:marRight w:val="0"/>
          <w:marTop w:val="0"/>
          <w:marBottom w:val="0"/>
          <w:divBdr>
            <w:top w:val="none" w:sz="0" w:space="0" w:color="auto"/>
            <w:left w:val="none" w:sz="0" w:space="0" w:color="auto"/>
            <w:bottom w:val="none" w:sz="0" w:space="0" w:color="auto"/>
            <w:right w:val="none" w:sz="0" w:space="0" w:color="auto"/>
          </w:divBdr>
        </w:div>
        <w:div w:id="801384431">
          <w:marLeft w:val="640"/>
          <w:marRight w:val="0"/>
          <w:marTop w:val="0"/>
          <w:marBottom w:val="0"/>
          <w:divBdr>
            <w:top w:val="none" w:sz="0" w:space="0" w:color="auto"/>
            <w:left w:val="none" w:sz="0" w:space="0" w:color="auto"/>
            <w:bottom w:val="none" w:sz="0" w:space="0" w:color="auto"/>
            <w:right w:val="none" w:sz="0" w:space="0" w:color="auto"/>
          </w:divBdr>
        </w:div>
        <w:div w:id="83502911">
          <w:marLeft w:val="640"/>
          <w:marRight w:val="0"/>
          <w:marTop w:val="0"/>
          <w:marBottom w:val="0"/>
          <w:divBdr>
            <w:top w:val="none" w:sz="0" w:space="0" w:color="auto"/>
            <w:left w:val="none" w:sz="0" w:space="0" w:color="auto"/>
            <w:bottom w:val="none" w:sz="0" w:space="0" w:color="auto"/>
            <w:right w:val="none" w:sz="0" w:space="0" w:color="auto"/>
          </w:divBdr>
        </w:div>
        <w:div w:id="1080521240">
          <w:marLeft w:val="640"/>
          <w:marRight w:val="0"/>
          <w:marTop w:val="0"/>
          <w:marBottom w:val="0"/>
          <w:divBdr>
            <w:top w:val="none" w:sz="0" w:space="0" w:color="auto"/>
            <w:left w:val="none" w:sz="0" w:space="0" w:color="auto"/>
            <w:bottom w:val="none" w:sz="0" w:space="0" w:color="auto"/>
            <w:right w:val="none" w:sz="0" w:space="0" w:color="auto"/>
          </w:divBdr>
        </w:div>
        <w:div w:id="575668715">
          <w:marLeft w:val="640"/>
          <w:marRight w:val="0"/>
          <w:marTop w:val="0"/>
          <w:marBottom w:val="0"/>
          <w:divBdr>
            <w:top w:val="none" w:sz="0" w:space="0" w:color="auto"/>
            <w:left w:val="none" w:sz="0" w:space="0" w:color="auto"/>
            <w:bottom w:val="none" w:sz="0" w:space="0" w:color="auto"/>
            <w:right w:val="none" w:sz="0" w:space="0" w:color="auto"/>
          </w:divBdr>
        </w:div>
        <w:div w:id="599219144">
          <w:marLeft w:val="640"/>
          <w:marRight w:val="0"/>
          <w:marTop w:val="0"/>
          <w:marBottom w:val="0"/>
          <w:divBdr>
            <w:top w:val="none" w:sz="0" w:space="0" w:color="auto"/>
            <w:left w:val="none" w:sz="0" w:space="0" w:color="auto"/>
            <w:bottom w:val="none" w:sz="0" w:space="0" w:color="auto"/>
            <w:right w:val="none" w:sz="0" w:space="0" w:color="auto"/>
          </w:divBdr>
        </w:div>
        <w:div w:id="408427666">
          <w:marLeft w:val="640"/>
          <w:marRight w:val="0"/>
          <w:marTop w:val="0"/>
          <w:marBottom w:val="0"/>
          <w:divBdr>
            <w:top w:val="none" w:sz="0" w:space="0" w:color="auto"/>
            <w:left w:val="none" w:sz="0" w:space="0" w:color="auto"/>
            <w:bottom w:val="none" w:sz="0" w:space="0" w:color="auto"/>
            <w:right w:val="none" w:sz="0" w:space="0" w:color="auto"/>
          </w:divBdr>
        </w:div>
        <w:div w:id="369452280">
          <w:marLeft w:val="640"/>
          <w:marRight w:val="0"/>
          <w:marTop w:val="0"/>
          <w:marBottom w:val="0"/>
          <w:divBdr>
            <w:top w:val="none" w:sz="0" w:space="0" w:color="auto"/>
            <w:left w:val="none" w:sz="0" w:space="0" w:color="auto"/>
            <w:bottom w:val="none" w:sz="0" w:space="0" w:color="auto"/>
            <w:right w:val="none" w:sz="0" w:space="0" w:color="auto"/>
          </w:divBdr>
        </w:div>
      </w:divsChild>
    </w:div>
    <w:div w:id="625769599">
      <w:bodyDiv w:val="1"/>
      <w:marLeft w:val="0"/>
      <w:marRight w:val="0"/>
      <w:marTop w:val="0"/>
      <w:marBottom w:val="0"/>
      <w:divBdr>
        <w:top w:val="none" w:sz="0" w:space="0" w:color="auto"/>
        <w:left w:val="none" w:sz="0" w:space="0" w:color="auto"/>
        <w:bottom w:val="none" w:sz="0" w:space="0" w:color="auto"/>
        <w:right w:val="none" w:sz="0" w:space="0" w:color="auto"/>
      </w:divBdr>
    </w:div>
    <w:div w:id="630399375">
      <w:bodyDiv w:val="1"/>
      <w:marLeft w:val="0"/>
      <w:marRight w:val="0"/>
      <w:marTop w:val="0"/>
      <w:marBottom w:val="0"/>
      <w:divBdr>
        <w:top w:val="none" w:sz="0" w:space="0" w:color="auto"/>
        <w:left w:val="none" w:sz="0" w:space="0" w:color="auto"/>
        <w:bottom w:val="none" w:sz="0" w:space="0" w:color="auto"/>
        <w:right w:val="none" w:sz="0" w:space="0" w:color="auto"/>
      </w:divBdr>
      <w:divsChild>
        <w:div w:id="1194264427">
          <w:marLeft w:val="640"/>
          <w:marRight w:val="0"/>
          <w:marTop w:val="0"/>
          <w:marBottom w:val="0"/>
          <w:divBdr>
            <w:top w:val="none" w:sz="0" w:space="0" w:color="auto"/>
            <w:left w:val="none" w:sz="0" w:space="0" w:color="auto"/>
            <w:bottom w:val="none" w:sz="0" w:space="0" w:color="auto"/>
            <w:right w:val="none" w:sz="0" w:space="0" w:color="auto"/>
          </w:divBdr>
        </w:div>
        <w:div w:id="680661806">
          <w:marLeft w:val="640"/>
          <w:marRight w:val="0"/>
          <w:marTop w:val="0"/>
          <w:marBottom w:val="0"/>
          <w:divBdr>
            <w:top w:val="none" w:sz="0" w:space="0" w:color="auto"/>
            <w:left w:val="none" w:sz="0" w:space="0" w:color="auto"/>
            <w:bottom w:val="none" w:sz="0" w:space="0" w:color="auto"/>
            <w:right w:val="none" w:sz="0" w:space="0" w:color="auto"/>
          </w:divBdr>
        </w:div>
        <w:div w:id="1580747490">
          <w:marLeft w:val="640"/>
          <w:marRight w:val="0"/>
          <w:marTop w:val="0"/>
          <w:marBottom w:val="0"/>
          <w:divBdr>
            <w:top w:val="none" w:sz="0" w:space="0" w:color="auto"/>
            <w:left w:val="none" w:sz="0" w:space="0" w:color="auto"/>
            <w:bottom w:val="none" w:sz="0" w:space="0" w:color="auto"/>
            <w:right w:val="none" w:sz="0" w:space="0" w:color="auto"/>
          </w:divBdr>
        </w:div>
        <w:div w:id="1402480883">
          <w:marLeft w:val="640"/>
          <w:marRight w:val="0"/>
          <w:marTop w:val="0"/>
          <w:marBottom w:val="0"/>
          <w:divBdr>
            <w:top w:val="none" w:sz="0" w:space="0" w:color="auto"/>
            <w:left w:val="none" w:sz="0" w:space="0" w:color="auto"/>
            <w:bottom w:val="none" w:sz="0" w:space="0" w:color="auto"/>
            <w:right w:val="none" w:sz="0" w:space="0" w:color="auto"/>
          </w:divBdr>
        </w:div>
        <w:div w:id="135732424">
          <w:marLeft w:val="640"/>
          <w:marRight w:val="0"/>
          <w:marTop w:val="0"/>
          <w:marBottom w:val="0"/>
          <w:divBdr>
            <w:top w:val="none" w:sz="0" w:space="0" w:color="auto"/>
            <w:left w:val="none" w:sz="0" w:space="0" w:color="auto"/>
            <w:bottom w:val="none" w:sz="0" w:space="0" w:color="auto"/>
            <w:right w:val="none" w:sz="0" w:space="0" w:color="auto"/>
          </w:divBdr>
        </w:div>
        <w:div w:id="1085539774">
          <w:marLeft w:val="640"/>
          <w:marRight w:val="0"/>
          <w:marTop w:val="0"/>
          <w:marBottom w:val="0"/>
          <w:divBdr>
            <w:top w:val="none" w:sz="0" w:space="0" w:color="auto"/>
            <w:left w:val="none" w:sz="0" w:space="0" w:color="auto"/>
            <w:bottom w:val="none" w:sz="0" w:space="0" w:color="auto"/>
            <w:right w:val="none" w:sz="0" w:space="0" w:color="auto"/>
          </w:divBdr>
        </w:div>
        <w:div w:id="1464689740">
          <w:marLeft w:val="640"/>
          <w:marRight w:val="0"/>
          <w:marTop w:val="0"/>
          <w:marBottom w:val="0"/>
          <w:divBdr>
            <w:top w:val="none" w:sz="0" w:space="0" w:color="auto"/>
            <w:left w:val="none" w:sz="0" w:space="0" w:color="auto"/>
            <w:bottom w:val="none" w:sz="0" w:space="0" w:color="auto"/>
            <w:right w:val="none" w:sz="0" w:space="0" w:color="auto"/>
          </w:divBdr>
        </w:div>
        <w:div w:id="1364480408">
          <w:marLeft w:val="640"/>
          <w:marRight w:val="0"/>
          <w:marTop w:val="0"/>
          <w:marBottom w:val="0"/>
          <w:divBdr>
            <w:top w:val="none" w:sz="0" w:space="0" w:color="auto"/>
            <w:left w:val="none" w:sz="0" w:space="0" w:color="auto"/>
            <w:bottom w:val="none" w:sz="0" w:space="0" w:color="auto"/>
            <w:right w:val="none" w:sz="0" w:space="0" w:color="auto"/>
          </w:divBdr>
        </w:div>
        <w:div w:id="1173185581">
          <w:marLeft w:val="640"/>
          <w:marRight w:val="0"/>
          <w:marTop w:val="0"/>
          <w:marBottom w:val="0"/>
          <w:divBdr>
            <w:top w:val="none" w:sz="0" w:space="0" w:color="auto"/>
            <w:left w:val="none" w:sz="0" w:space="0" w:color="auto"/>
            <w:bottom w:val="none" w:sz="0" w:space="0" w:color="auto"/>
            <w:right w:val="none" w:sz="0" w:space="0" w:color="auto"/>
          </w:divBdr>
        </w:div>
        <w:div w:id="1069155388">
          <w:marLeft w:val="640"/>
          <w:marRight w:val="0"/>
          <w:marTop w:val="0"/>
          <w:marBottom w:val="0"/>
          <w:divBdr>
            <w:top w:val="none" w:sz="0" w:space="0" w:color="auto"/>
            <w:left w:val="none" w:sz="0" w:space="0" w:color="auto"/>
            <w:bottom w:val="none" w:sz="0" w:space="0" w:color="auto"/>
            <w:right w:val="none" w:sz="0" w:space="0" w:color="auto"/>
          </w:divBdr>
        </w:div>
        <w:div w:id="138695824">
          <w:marLeft w:val="640"/>
          <w:marRight w:val="0"/>
          <w:marTop w:val="0"/>
          <w:marBottom w:val="0"/>
          <w:divBdr>
            <w:top w:val="none" w:sz="0" w:space="0" w:color="auto"/>
            <w:left w:val="none" w:sz="0" w:space="0" w:color="auto"/>
            <w:bottom w:val="none" w:sz="0" w:space="0" w:color="auto"/>
            <w:right w:val="none" w:sz="0" w:space="0" w:color="auto"/>
          </w:divBdr>
        </w:div>
        <w:div w:id="767963746">
          <w:marLeft w:val="640"/>
          <w:marRight w:val="0"/>
          <w:marTop w:val="0"/>
          <w:marBottom w:val="0"/>
          <w:divBdr>
            <w:top w:val="none" w:sz="0" w:space="0" w:color="auto"/>
            <w:left w:val="none" w:sz="0" w:space="0" w:color="auto"/>
            <w:bottom w:val="none" w:sz="0" w:space="0" w:color="auto"/>
            <w:right w:val="none" w:sz="0" w:space="0" w:color="auto"/>
          </w:divBdr>
        </w:div>
        <w:div w:id="1673410938">
          <w:marLeft w:val="640"/>
          <w:marRight w:val="0"/>
          <w:marTop w:val="0"/>
          <w:marBottom w:val="0"/>
          <w:divBdr>
            <w:top w:val="none" w:sz="0" w:space="0" w:color="auto"/>
            <w:left w:val="none" w:sz="0" w:space="0" w:color="auto"/>
            <w:bottom w:val="none" w:sz="0" w:space="0" w:color="auto"/>
            <w:right w:val="none" w:sz="0" w:space="0" w:color="auto"/>
          </w:divBdr>
        </w:div>
        <w:div w:id="398552416">
          <w:marLeft w:val="640"/>
          <w:marRight w:val="0"/>
          <w:marTop w:val="0"/>
          <w:marBottom w:val="0"/>
          <w:divBdr>
            <w:top w:val="none" w:sz="0" w:space="0" w:color="auto"/>
            <w:left w:val="none" w:sz="0" w:space="0" w:color="auto"/>
            <w:bottom w:val="none" w:sz="0" w:space="0" w:color="auto"/>
            <w:right w:val="none" w:sz="0" w:space="0" w:color="auto"/>
          </w:divBdr>
        </w:div>
        <w:div w:id="507335263">
          <w:marLeft w:val="640"/>
          <w:marRight w:val="0"/>
          <w:marTop w:val="0"/>
          <w:marBottom w:val="0"/>
          <w:divBdr>
            <w:top w:val="none" w:sz="0" w:space="0" w:color="auto"/>
            <w:left w:val="none" w:sz="0" w:space="0" w:color="auto"/>
            <w:bottom w:val="none" w:sz="0" w:space="0" w:color="auto"/>
            <w:right w:val="none" w:sz="0" w:space="0" w:color="auto"/>
          </w:divBdr>
        </w:div>
        <w:div w:id="333579872">
          <w:marLeft w:val="640"/>
          <w:marRight w:val="0"/>
          <w:marTop w:val="0"/>
          <w:marBottom w:val="0"/>
          <w:divBdr>
            <w:top w:val="none" w:sz="0" w:space="0" w:color="auto"/>
            <w:left w:val="none" w:sz="0" w:space="0" w:color="auto"/>
            <w:bottom w:val="none" w:sz="0" w:space="0" w:color="auto"/>
            <w:right w:val="none" w:sz="0" w:space="0" w:color="auto"/>
          </w:divBdr>
        </w:div>
        <w:div w:id="707218281">
          <w:marLeft w:val="640"/>
          <w:marRight w:val="0"/>
          <w:marTop w:val="0"/>
          <w:marBottom w:val="0"/>
          <w:divBdr>
            <w:top w:val="none" w:sz="0" w:space="0" w:color="auto"/>
            <w:left w:val="none" w:sz="0" w:space="0" w:color="auto"/>
            <w:bottom w:val="none" w:sz="0" w:space="0" w:color="auto"/>
            <w:right w:val="none" w:sz="0" w:space="0" w:color="auto"/>
          </w:divBdr>
        </w:div>
        <w:div w:id="109398066">
          <w:marLeft w:val="640"/>
          <w:marRight w:val="0"/>
          <w:marTop w:val="0"/>
          <w:marBottom w:val="0"/>
          <w:divBdr>
            <w:top w:val="none" w:sz="0" w:space="0" w:color="auto"/>
            <w:left w:val="none" w:sz="0" w:space="0" w:color="auto"/>
            <w:bottom w:val="none" w:sz="0" w:space="0" w:color="auto"/>
            <w:right w:val="none" w:sz="0" w:space="0" w:color="auto"/>
          </w:divBdr>
        </w:div>
        <w:div w:id="1351420179">
          <w:marLeft w:val="640"/>
          <w:marRight w:val="0"/>
          <w:marTop w:val="0"/>
          <w:marBottom w:val="0"/>
          <w:divBdr>
            <w:top w:val="none" w:sz="0" w:space="0" w:color="auto"/>
            <w:left w:val="none" w:sz="0" w:space="0" w:color="auto"/>
            <w:bottom w:val="none" w:sz="0" w:space="0" w:color="auto"/>
            <w:right w:val="none" w:sz="0" w:space="0" w:color="auto"/>
          </w:divBdr>
        </w:div>
      </w:divsChild>
    </w:div>
    <w:div w:id="642466040">
      <w:bodyDiv w:val="1"/>
      <w:marLeft w:val="0"/>
      <w:marRight w:val="0"/>
      <w:marTop w:val="0"/>
      <w:marBottom w:val="0"/>
      <w:divBdr>
        <w:top w:val="none" w:sz="0" w:space="0" w:color="auto"/>
        <w:left w:val="none" w:sz="0" w:space="0" w:color="auto"/>
        <w:bottom w:val="none" w:sz="0" w:space="0" w:color="auto"/>
        <w:right w:val="none" w:sz="0" w:space="0" w:color="auto"/>
      </w:divBdr>
      <w:divsChild>
        <w:div w:id="1596209426">
          <w:marLeft w:val="640"/>
          <w:marRight w:val="0"/>
          <w:marTop w:val="0"/>
          <w:marBottom w:val="0"/>
          <w:divBdr>
            <w:top w:val="none" w:sz="0" w:space="0" w:color="auto"/>
            <w:left w:val="none" w:sz="0" w:space="0" w:color="auto"/>
            <w:bottom w:val="none" w:sz="0" w:space="0" w:color="auto"/>
            <w:right w:val="none" w:sz="0" w:space="0" w:color="auto"/>
          </w:divBdr>
        </w:div>
        <w:div w:id="310447409">
          <w:marLeft w:val="640"/>
          <w:marRight w:val="0"/>
          <w:marTop w:val="0"/>
          <w:marBottom w:val="0"/>
          <w:divBdr>
            <w:top w:val="none" w:sz="0" w:space="0" w:color="auto"/>
            <w:left w:val="none" w:sz="0" w:space="0" w:color="auto"/>
            <w:bottom w:val="none" w:sz="0" w:space="0" w:color="auto"/>
            <w:right w:val="none" w:sz="0" w:space="0" w:color="auto"/>
          </w:divBdr>
        </w:div>
        <w:div w:id="761872078">
          <w:marLeft w:val="640"/>
          <w:marRight w:val="0"/>
          <w:marTop w:val="0"/>
          <w:marBottom w:val="0"/>
          <w:divBdr>
            <w:top w:val="none" w:sz="0" w:space="0" w:color="auto"/>
            <w:left w:val="none" w:sz="0" w:space="0" w:color="auto"/>
            <w:bottom w:val="none" w:sz="0" w:space="0" w:color="auto"/>
            <w:right w:val="none" w:sz="0" w:space="0" w:color="auto"/>
          </w:divBdr>
        </w:div>
        <w:div w:id="19596498">
          <w:marLeft w:val="640"/>
          <w:marRight w:val="0"/>
          <w:marTop w:val="0"/>
          <w:marBottom w:val="0"/>
          <w:divBdr>
            <w:top w:val="none" w:sz="0" w:space="0" w:color="auto"/>
            <w:left w:val="none" w:sz="0" w:space="0" w:color="auto"/>
            <w:bottom w:val="none" w:sz="0" w:space="0" w:color="auto"/>
            <w:right w:val="none" w:sz="0" w:space="0" w:color="auto"/>
          </w:divBdr>
        </w:div>
        <w:div w:id="2119328630">
          <w:marLeft w:val="640"/>
          <w:marRight w:val="0"/>
          <w:marTop w:val="0"/>
          <w:marBottom w:val="0"/>
          <w:divBdr>
            <w:top w:val="none" w:sz="0" w:space="0" w:color="auto"/>
            <w:left w:val="none" w:sz="0" w:space="0" w:color="auto"/>
            <w:bottom w:val="none" w:sz="0" w:space="0" w:color="auto"/>
            <w:right w:val="none" w:sz="0" w:space="0" w:color="auto"/>
          </w:divBdr>
        </w:div>
        <w:div w:id="1528983065">
          <w:marLeft w:val="640"/>
          <w:marRight w:val="0"/>
          <w:marTop w:val="0"/>
          <w:marBottom w:val="0"/>
          <w:divBdr>
            <w:top w:val="none" w:sz="0" w:space="0" w:color="auto"/>
            <w:left w:val="none" w:sz="0" w:space="0" w:color="auto"/>
            <w:bottom w:val="none" w:sz="0" w:space="0" w:color="auto"/>
            <w:right w:val="none" w:sz="0" w:space="0" w:color="auto"/>
          </w:divBdr>
        </w:div>
        <w:div w:id="1822113864">
          <w:marLeft w:val="640"/>
          <w:marRight w:val="0"/>
          <w:marTop w:val="0"/>
          <w:marBottom w:val="0"/>
          <w:divBdr>
            <w:top w:val="none" w:sz="0" w:space="0" w:color="auto"/>
            <w:left w:val="none" w:sz="0" w:space="0" w:color="auto"/>
            <w:bottom w:val="none" w:sz="0" w:space="0" w:color="auto"/>
            <w:right w:val="none" w:sz="0" w:space="0" w:color="auto"/>
          </w:divBdr>
        </w:div>
        <w:div w:id="445469237">
          <w:marLeft w:val="640"/>
          <w:marRight w:val="0"/>
          <w:marTop w:val="0"/>
          <w:marBottom w:val="0"/>
          <w:divBdr>
            <w:top w:val="none" w:sz="0" w:space="0" w:color="auto"/>
            <w:left w:val="none" w:sz="0" w:space="0" w:color="auto"/>
            <w:bottom w:val="none" w:sz="0" w:space="0" w:color="auto"/>
            <w:right w:val="none" w:sz="0" w:space="0" w:color="auto"/>
          </w:divBdr>
        </w:div>
        <w:div w:id="1777015523">
          <w:marLeft w:val="640"/>
          <w:marRight w:val="0"/>
          <w:marTop w:val="0"/>
          <w:marBottom w:val="0"/>
          <w:divBdr>
            <w:top w:val="none" w:sz="0" w:space="0" w:color="auto"/>
            <w:left w:val="none" w:sz="0" w:space="0" w:color="auto"/>
            <w:bottom w:val="none" w:sz="0" w:space="0" w:color="auto"/>
            <w:right w:val="none" w:sz="0" w:space="0" w:color="auto"/>
          </w:divBdr>
        </w:div>
        <w:div w:id="935387">
          <w:marLeft w:val="640"/>
          <w:marRight w:val="0"/>
          <w:marTop w:val="0"/>
          <w:marBottom w:val="0"/>
          <w:divBdr>
            <w:top w:val="none" w:sz="0" w:space="0" w:color="auto"/>
            <w:left w:val="none" w:sz="0" w:space="0" w:color="auto"/>
            <w:bottom w:val="none" w:sz="0" w:space="0" w:color="auto"/>
            <w:right w:val="none" w:sz="0" w:space="0" w:color="auto"/>
          </w:divBdr>
        </w:div>
        <w:div w:id="291135727">
          <w:marLeft w:val="640"/>
          <w:marRight w:val="0"/>
          <w:marTop w:val="0"/>
          <w:marBottom w:val="0"/>
          <w:divBdr>
            <w:top w:val="none" w:sz="0" w:space="0" w:color="auto"/>
            <w:left w:val="none" w:sz="0" w:space="0" w:color="auto"/>
            <w:bottom w:val="none" w:sz="0" w:space="0" w:color="auto"/>
            <w:right w:val="none" w:sz="0" w:space="0" w:color="auto"/>
          </w:divBdr>
        </w:div>
        <w:div w:id="1573852497">
          <w:marLeft w:val="640"/>
          <w:marRight w:val="0"/>
          <w:marTop w:val="0"/>
          <w:marBottom w:val="0"/>
          <w:divBdr>
            <w:top w:val="none" w:sz="0" w:space="0" w:color="auto"/>
            <w:left w:val="none" w:sz="0" w:space="0" w:color="auto"/>
            <w:bottom w:val="none" w:sz="0" w:space="0" w:color="auto"/>
            <w:right w:val="none" w:sz="0" w:space="0" w:color="auto"/>
          </w:divBdr>
        </w:div>
        <w:div w:id="1496141256">
          <w:marLeft w:val="640"/>
          <w:marRight w:val="0"/>
          <w:marTop w:val="0"/>
          <w:marBottom w:val="0"/>
          <w:divBdr>
            <w:top w:val="none" w:sz="0" w:space="0" w:color="auto"/>
            <w:left w:val="none" w:sz="0" w:space="0" w:color="auto"/>
            <w:bottom w:val="none" w:sz="0" w:space="0" w:color="auto"/>
            <w:right w:val="none" w:sz="0" w:space="0" w:color="auto"/>
          </w:divBdr>
        </w:div>
        <w:div w:id="362092430">
          <w:marLeft w:val="640"/>
          <w:marRight w:val="0"/>
          <w:marTop w:val="0"/>
          <w:marBottom w:val="0"/>
          <w:divBdr>
            <w:top w:val="none" w:sz="0" w:space="0" w:color="auto"/>
            <w:left w:val="none" w:sz="0" w:space="0" w:color="auto"/>
            <w:bottom w:val="none" w:sz="0" w:space="0" w:color="auto"/>
            <w:right w:val="none" w:sz="0" w:space="0" w:color="auto"/>
          </w:divBdr>
        </w:div>
        <w:div w:id="757141087">
          <w:marLeft w:val="640"/>
          <w:marRight w:val="0"/>
          <w:marTop w:val="0"/>
          <w:marBottom w:val="0"/>
          <w:divBdr>
            <w:top w:val="none" w:sz="0" w:space="0" w:color="auto"/>
            <w:left w:val="none" w:sz="0" w:space="0" w:color="auto"/>
            <w:bottom w:val="none" w:sz="0" w:space="0" w:color="auto"/>
            <w:right w:val="none" w:sz="0" w:space="0" w:color="auto"/>
          </w:divBdr>
        </w:div>
        <w:div w:id="1422752761">
          <w:marLeft w:val="640"/>
          <w:marRight w:val="0"/>
          <w:marTop w:val="0"/>
          <w:marBottom w:val="0"/>
          <w:divBdr>
            <w:top w:val="none" w:sz="0" w:space="0" w:color="auto"/>
            <w:left w:val="none" w:sz="0" w:space="0" w:color="auto"/>
            <w:bottom w:val="none" w:sz="0" w:space="0" w:color="auto"/>
            <w:right w:val="none" w:sz="0" w:space="0" w:color="auto"/>
          </w:divBdr>
        </w:div>
      </w:divsChild>
    </w:div>
    <w:div w:id="643202106">
      <w:bodyDiv w:val="1"/>
      <w:marLeft w:val="0"/>
      <w:marRight w:val="0"/>
      <w:marTop w:val="0"/>
      <w:marBottom w:val="0"/>
      <w:divBdr>
        <w:top w:val="none" w:sz="0" w:space="0" w:color="auto"/>
        <w:left w:val="none" w:sz="0" w:space="0" w:color="auto"/>
        <w:bottom w:val="none" w:sz="0" w:space="0" w:color="auto"/>
        <w:right w:val="none" w:sz="0" w:space="0" w:color="auto"/>
      </w:divBdr>
      <w:divsChild>
        <w:div w:id="1727291084">
          <w:marLeft w:val="640"/>
          <w:marRight w:val="0"/>
          <w:marTop w:val="0"/>
          <w:marBottom w:val="0"/>
          <w:divBdr>
            <w:top w:val="none" w:sz="0" w:space="0" w:color="auto"/>
            <w:left w:val="none" w:sz="0" w:space="0" w:color="auto"/>
            <w:bottom w:val="none" w:sz="0" w:space="0" w:color="auto"/>
            <w:right w:val="none" w:sz="0" w:space="0" w:color="auto"/>
          </w:divBdr>
        </w:div>
        <w:div w:id="1649245060">
          <w:marLeft w:val="640"/>
          <w:marRight w:val="0"/>
          <w:marTop w:val="0"/>
          <w:marBottom w:val="0"/>
          <w:divBdr>
            <w:top w:val="none" w:sz="0" w:space="0" w:color="auto"/>
            <w:left w:val="none" w:sz="0" w:space="0" w:color="auto"/>
            <w:bottom w:val="none" w:sz="0" w:space="0" w:color="auto"/>
            <w:right w:val="none" w:sz="0" w:space="0" w:color="auto"/>
          </w:divBdr>
        </w:div>
        <w:div w:id="902716420">
          <w:marLeft w:val="640"/>
          <w:marRight w:val="0"/>
          <w:marTop w:val="0"/>
          <w:marBottom w:val="0"/>
          <w:divBdr>
            <w:top w:val="none" w:sz="0" w:space="0" w:color="auto"/>
            <w:left w:val="none" w:sz="0" w:space="0" w:color="auto"/>
            <w:bottom w:val="none" w:sz="0" w:space="0" w:color="auto"/>
            <w:right w:val="none" w:sz="0" w:space="0" w:color="auto"/>
          </w:divBdr>
        </w:div>
        <w:div w:id="626157631">
          <w:marLeft w:val="640"/>
          <w:marRight w:val="0"/>
          <w:marTop w:val="0"/>
          <w:marBottom w:val="0"/>
          <w:divBdr>
            <w:top w:val="none" w:sz="0" w:space="0" w:color="auto"/>
            <w:left w:val="none" w:sz="0" w:space="0" w:color="auto"/>
            <w:bottom w:val="none" w:sz="0" w:space="0" w:color="auto"/>
            <w:right w:val="none" w:sz="0" w:space="0" w:color="auto"/>
          </w:divBdr>
        </w:div>
        <w:div w:id="1734809079">
          <w:marLeft w:val="640"/>
          <w:marRight w:val="0"/>
          <w:marTop w:val="0"/>
          <w:marBottom w:val="0"/>
          <w:divBdr>
            <w:top w:val="none" w:sz="0" w:space="0" w:color="auto"/>
            <w:left w:val="none" w:sz="0" w:space="0" w:color="auto"/>
            <w:bottom w:val="none" w:sz="0" w:space="0" w:color="auto"/>
            <w:right w:val="none" w:sz="0" w:space="0" w:color="auto"/>
          </w:divBdr>
        </w:div>
        <w:div w:id="1160921052">
          <w:marLeft w:val="640"/>
          <w:marRight w:val="0"/>
          <w:marTop w:val="0"/>
          <w:marBottom w:val="0"/>
          <w:divBdr>
            <w:top w:val="none" w:sz="0" w:space="0" w:color="auto"/>
            <w:left w:val="none" w:sz="0" w:space="0" w:color="auto"/>
            <w:bottom w:val="none" w:sz="0" w:space="0" w:color="auto"/>
            <w:right w:val="none" w:sz="0" w:space="0" w:color="auto"/>
          </w:divBdr>
        </w:div>
        <w:div w:id="1840541790">
          <w:marLeft w:val="640"/>
          <w:marRight w:val="0"/>
          <w:marTop w:val="0"/>
          <w:marBottom w:val="0"/>
          <w:divBdr>
            <w:top w:val="none" w:sz="0" w:space="0" w:color="auto"/>
            <w:left w:val="none" w:sz="0" w:space="0" w:color="auto"/>
            <w:bottom w:val="none" w:sz="0" w:space="0" w:color="auto"/>
            <w:right w:val="none" w:sz="0" w:space="0" w:color="auto"/>
          </w:divBdr>
        </w:div>
        <w:div w:id="2054690953">
          <w:marLeft w:val="640"/>
          <w:marRight w:val="0"/>
          <w:marTop w:val="0"/>
          <w:marBottom w:val="0"/>
          <w:divBdr>
            <w:top w:val="none" w:sz="0" w:space="0" w:color="auto"/>
            <w:left w:val="none" w:sz="0" w:space="0" w:color="auto"/>
            <w:bottom w:val="none" w:sz="0" w:space="0" w:color="auto"/>
            <w:right w:val="none" w:sz="0" w:space="0" w:color="auto"/>
          </w:divBdr>
        </w:div>
        <w:div w:id="1359434243">
          <w:marLeft w:val="640"/>
          <w:marRight w:val="0"/>
          <w:marTop w:val="0"/>
          <w:marBottom w:val="0"/>
          <w:divBdr>
            <w:top w:val="none" w:sz="0" w:space="0" w:color="auto"/>
            <w:left w:val="none" w:sz="0" w:space="0" w:color="auto"/>
            <w:bottom w:val="none" w:sz="0" w:space="0" w:color="auto"/>
            <w:right w:val="none" w:sz="0" w:space="0" w:color="auto"/>
          </w:divBdr>
        </w:div>
        <w:div w:id="1266302592">
          <w:marLeft w:val="640"/>
          <w:marRight w:val="0"/>
          <w:marTop w:val="0"/>
          <w:marBottom w:val="0"/>
          <w:divBdr>
            <w:top w:val="none" w:sz="0" w:space="0" w:color="auto"/>
            <w:left w:val="none" w:sz="0" w:space="0" w:color="auto"/>
            <w:bottom w:val="none" w:sz="0" w:space="0" w:color="auto"/>
            <w:right w:val="none" w:sz="0" w:space="0" w:color="auto"/>
          </w:divBdr>
        </w:div>
        <w:div w:id="1028407613">
          <w:marLeft w:val="640"/>
          <w:marRight w:val="0"/>
          <w:marTop w:val="0"/>
          <w:marBottom w:val="0"/>
          <w:divBdr>
            <w:top w:val="none" w:sz="0" w:space="0" w:color="auto"/>
            <w:left w:val="none" w:sz="0" w:space="0" w:color="auto"/>
            <w:bottom w:val="none" w:sz="0" w:space="0" w:color="auto"/>
            <w:right w:val="none" w:sz="0" w:space="0" w:color="auto"/>
          </w:divBdr>
        </w:div>
        <w:div w:id="1732459878">
          <w:marLeft w:val="640"/>
          <w:marRight w:val="0"/>
          <w:marTop w:val="0"/>
          <w:marBottom w:val="0"/>
          <w:divBdr>
            <w:top w:val="none" w:sz="0" w:space="0" w:color="auto"/>
            <w:left w:val="none" w:sz="0" w:space="0" w:color="auto"/>
            <w:bottom w:val="none" w:sz="0" w:space="0" w:color="auto"/>
            <w:right w:val="none" w:sz="0" w:space="0" w:color="auto"/>
          </w:divBdr>
        </w:div>
        <w:div w:id="57173206">
          <w:marLeft w:val="640"/>
          <w:marRight w:val="0"/>
          <w:marTop w:val="0"/>
          <w:marBottom w:val="0"/>
          <w:divBdr>
            <w:top w:val="none" w:sz="0" w:space="0" w:color="auto"/>
            <w:left w:val="none" w:sz="0" w:space="0" w:color="auto"/>
            <w:bottom w:val="none" w:sz="0" w:space="0" w:color="auto"/>
            <w:right w:val="none" w:sz="0" w:space="0" w:color="auto"/>
          </w:divBdr>
        </w:div>
        <w:div w:id="466581789">
          <w:marLeft w:val="640"/>
          <w:marRight w:val="0"/>
          <w:marTop w:val="0"/>
          <w:marBottom w:val="0"/>
          <w:divBdr>
            <w:top w:val="none" w:sz="0" w:space="0" w:color="auto"/>
            <w:left w:val="none" w:sz="0" w:space="0" w:color="auto"/>
            <w:bottom w:val="none" w:sz="0" w:space="0" w:color="auto"/>
            <w:right w:val="none" w:sz="0" w:space="0" w:color="auto"/>
          </w:divBdr>
        </w:div>
        <w:div w:id="48307399">
          <w:marLeft w:val="640"/>
          <w:marRight w:val="0"/>
          <w:marTop w:val="0"/>
          <w:marBottom w:val="0"/>
          <w:divBdr>
            <w:top w:val="none" w:sz="0" w:space="0" w:color="auto"/>
            <w:left w:val="none" w:sz="0" w:space="0" w:color="auto"/>
            <w:bottom w:val="none" w:sz="0" w:space="0" w:color="auto"/>
            <w:right w:val="none" w:sz="0" w:space="0" w:color="auto"/>
          </w:divBdr>
        </w:div>
        <w:div w:id="83695328">
          <w:marLeft w:val="640"/>
          <w:marRight w:val="0"/>
          <w:marTop w:val="0"/>
          <w:marBottom w:val="0"/>
          <w:divBdr>
            <w:top w:val="none" w:sz="0" w:space="0" w:color="auto"/>
            <w:left w:val="none" w:sz="0" w:space="0" w:color="auto"/>
            <w:bottom w:val="none" w:sz="0" w:space="0" w:color="auto"/>
            <w:right w:val="none" w:sz="0" w:space="0" w:color="auto"/>
          </w:divBdr>
        </w:div>
      </w:divsChild>
    </w:div>
    <w:div w:id="662051183">
      <w:bodyDiv w:val="1"/>
      <w:marLeft w:val="0"/>
      <w:marRight w:val="0"/>
      <w:marTop w:val="0"/>
      <w:marBottom w:val="0"/>
      <w:divBdr>
        <w:top w:val="none" w:sz="0" w:space="0" w:color="auto"/>
        <w:left w:val="none" w:sz="0" w:space="0" w:color="auto"/>
        <w:bottom w:val="none" w:sz="0" w:space="0" w:color="auto"/>
        <w:right w:val="none" w:sz="0" w:space="0" w:color="auto"/>
      </w:divBdr>
      <w:divsChild>
        <w:div w:id="1032262478">
          <w:marLeft w:val="640"/>
          <w:marRight w:val="0"/>
          <w:marTop w:val="0"/>
          <w:marBottom w:val="0"/>
          <w:divBdr>
            <w:top w:val="none" w:sz="0" w:space="0" w:color="auto"/>
            <w:left w:val="none" w:sz="0" w:space="0" w:color="auto"/>
            <w:bottom w:val="none" w:sz="0" w:space="0" w:color="auto"/>
            <w:right w:val="none" w:sz="0" w:space="0" w:color="auto"/>
          </w:divBdr>
        </w:div>
        <w:div w:id="327750026">
          <w:marLeft w:val="640"/>
          <w:marRight w:val="0"/>
          <w:marTop w:val="0"/>
          <w:marBottom w:val="0"/>
          <w:divBdr>
            <w:top w:val="none" w:sz="0" w:space="0" w:color="auto"/>
            <w:left w:val="none" w:sz="0" w:space="0" w:color="auto"/>
            <w:bottom w:val="none" w:sz="0" w:space="0" w:color="auto"/>
            <w:right w:val="none" w:sz="0" w:space="0" w:color="auto"/>
          </w:divBdr>
        </w:div>
        <w:div w:id="1533304825">
          <w:marLeft w:val="640"/>
          <w:marRight w:val="0"/>
          <w:marTop w:val="0"/>
          <w:marBottom w:val="0"/>
          <w:divBdr>
            <w:top w:val="none" w:sz="0" w:space="0" w:color="auto"/>
            <w:left w:val="none" w:sz="0" w:space="0" w:color="auto"/>
            <w:bottom w:val="none" w:sz="0" w:space="0" w:color="auto"/>
            <w:right w:val="none" w:sz="0" w:space="0" w:color="auto"/>
          </w:divBdr>
        </w:div>
        <w:div w:id="27341448">
          <w:marLeft w:val="640"/>
          <w:marRight w:val="0"/>
          <w:marTop w:val="0"/>
          <w:marBottom w:val="0"/>
          <w:divBdr>
            <w:top w:val="none" w:sz="0" w:space="0" w:color="auto"/>
            <w:left w:val="none" w:sz="0" w:space="0" w:color="auto"/>
            <w:bottom w:val="none" w:sz="0" w:space="0" w:color="auto"/>
            <w:right w:val="none" w:sz="0" w:space="0" w:color="auto"/>
          </w:divBdr>
        </w:div>
        <w:div w:id="851993965">
          <w:marLeft w:val="640"/>
          <w:marRight w:val="0"/>
          <w:marTop w:val="0"/>
          <w:marBottom w:val="0"/>
          <w:divBdr>
            <w:top w:val="none" w:sz="0" w:space="0" w:color="auto"/>
            <w:left w:val="none" w:sz="0" w:space="0" w:color="auto"/>
            <w:bottom w:val="none" w:sz="0" w:space="0" w:color="auto"/>
            <w:right w:val="none" w:sz="0" w:space="0" w:color="auto"/>
          </w:divBdr>
        </w:div>
        <w:div w:id="1034621927">
          <w:marLeft w:val="640"/>
          <w:marRight w:val="0"/>
          <w:marTop w:val="0"/>
          <w:marBottom w:val="0"/>
          <w:divBdr>
            <w:top w:val="none" w:sz="0" w:space="0" w:color="auto"/>
            <w:left w:val="none" w:sz="0" w:space="0" w:color="auto"/>
            <w:bottom w:val="none" w:sz="0" w:space="0" w:color="auto"/>
            <w:right w:val="none" w:sz="0" w:space="0" w:color="auto"/>
          </w:divBdr>
        </w:div>
        <w:div w:id="593174828">
          <w:marLeft w:val="640"/>
          <w:marRight w:val="0"/>
          <w:marTop w:val="0"/>
          <w:marBottom w:val="0"/>
          <w:divBdr>
            <w:top w:val="none" w:sz="0" w:space="0" w:color="auto"/>
            <w:left w:val="none" w:sz="0" w:space="0" w:color="auto"/>
            <w:bottom w:val="none" w:sz="0" w:space="0" w:color="auto"/>
            <w:right w:val="none" w:sz="0" w:space="0" w:color="auto"/>
          </w:divBdr>
        </w:div>
        <w:div w:id="768891406">
          <w:marLeft w:val="640"/>
          <w:marRight w:val="0"/>
          <w:marTop w:val="0"/>
          <w:marBottom w:val="0"/>
          <w:divBdr>
            <w:top w:val="none" w:sz="0" w:space="0" w:color="auto"/>
            <w:left w:val="none" w:sz="0" w:space="0" w:color="auto"/>
            <w:bottom w:val="none" w:sz="0" w:space="0" w:color="auto"/>
            <w:right w:val="none" w:sz="0" w:space="0" w:color="auto"/>
          </w:divBdr>
        </w:div>
        <w:div w:id="1595163810">
          <w:marLeft w:val="640"/>
          <w:marRight w:val="0"/>
          <w:marTop w:val="0"/>
          <w:marBottom w:val="0"/>
          <w:divBdr>
            <w:top w:val="none" w:sz="0" w:space="0" w:color="auto"/>
            <w:left w:val="none" w:sz="0" w:space="0" w:color="auto"/>
            <w:bottom w:val="none" w:sz="0" w:space="0" w:color="auto"/>
            <w:right w:val="none" w:sz="0" w:space="0" w:color="auto"/>
          </w:divBdr>
        </w:div>
        <w:div w:id="346561400">
          <w:marLeft w:val="640"/>
          <w:marRight w:val="0"/>
          <w:marTop w:val="0"/>
          <w:marBottom w:val="0"/>
          <w:divBdr>
            <w:top w:val="none" w:sz="0" w:space="0" w:color="auto"/>
            <w:left w:val="none" w:sz="0" w:space="0" w:color="auto"/>
            <w:bottom w:val="none" w:sz="0" w:space="0" w:color="auto"/>
            <w:right w:val="none" w:sz="0" w:space="0" w:color="auto"/>
          </w:divBdr>
        </w:div>
        <w:div w:id="1391926738">
          <w:marLeft w:val="640"/>
          <w:marRight w:val="0"/>
          <w:marTop w:val="0"/>
          <w:marBottom w:val="0"/>
          <w:divBdr>
            <w:top w:val="none" w:sz="0" w:space="0" w:color="auto"/>
            <w:left w:val="none" w:sz="0" w:space="0" w:color="auto"/>
            <w:bottom w:val="none" w:sz="0" w:space="0" w:color="auto"/>
            <w:right w:val="none" w:sz="0" w:space="0" w:color="auto"/>
          </w:divBdr>
        </w:div>
        <w:div w:id="273488395">
          <w:marLeft w:val="640"/>
          <w:marRight w:val="0"/>
          <w:marTop w:val="0"/>
          <w:marBottom w:val="0"/>
          <w:divBdr>
            <w:top w:val="none" w:sz="0" w:space="0" w:color="auto"/>
            <w:left w:val="none" w:sz="0" w:space="0" w:color="auto"/>
            <w:bottom w:val="none" w:sz="0" w:space="0" w:color="auto"/>
            <w:right w:val="none" w:sz="0" w:space="0" w:color="auto"/>
          </w:divBdr>
        </w:div>
        <w:div w:id="833834963">
          <w:marLeft w:val="640"/>
          <w:marRight w:val="0"/>
          <w:marTop w:val="0"/>
          <w:marBottom w:val="0"/>
          <w:divBdr>
            <w:top w:val="none" w:sz="0" w:space="0" w:color="auto"/>
            <w:left w:val="none" w:sz="0" w:space="0" w:color="auto"/>
            <w:bottom w:val="none" w:sz="0" w:space="0" w:color="auto"/>
            <w:right w:val="none" w:sz="0" w:space="0" w:color="auto"/>
          </w:divBdr>
        </w:div>
        <w:div w:id="2079739730">
          <w:marLeft w:val="640"/>
          <w:marRight w:val="0"/>
          <w:marTop w:val="0"/>
          <w:marBottom w:val="0"/>
          <w:divBdr>
            <w:top w:val="none" w:sz="0" w:space="0" w:color="auto"/>
            <w:left w:val="none" w:sz="0" w:space="0" w:color="auto"/>
            <w:bottom w:val="none" w:sz="0" w:space="0" w:color="auto"/>
            <w:right w:val="none" w:sz="0" w:space="0" w:color="auto"/>
          </w:divBdr>
        </w:div>
        <w:div w:id="451367826">
          <w:marLeft w:val="640"/>
          <w:marRight w:val="0"/>
          <w:marTop w:val="0"/>
          <w:marBottom w:val="0"/>
          <w:divBdr>
            <w:top w:val="none" w:sz="0" w:space="0" w:color="auto"/>
            <w:left w:val="none" w:sz="0" w:space="0" w:color="auto"/>
            <w:bottom w:val="none" w:sz="0" w:space="0" w:color="auto"/>
            <w:right w:val="none" w:sz="0" w:space="0" w:color="auto"/>
          </w:divBdr>
        </w:div>
        <w:div w:id="656805206">
          <w:marLeft w:val="640"/>
          <w:marRight w:val="0"/>
          <w:marTop w:val="0"/>
          <w:marBottom w:val="0"/>
          <w:divBdr>
            <w:top w:val="none" w:sz="0" w:space="0" w:color="auto"/>
            <w:left w:val="none" w:sz="0" w:space="0" w:color="auto"/>
            <w:bottom w:val="none" w:sz="0" w:space="0" w:color="auto"/>
            <w:right w:val="none" w:sz="0" w:space="0" w:color="auto"/>
          </w:divBdr>
        </w:div>
      </w:divsChild>
    </w:div>
    <w:div w:id="731461898">
      <w:bodyDiv w:val="1"/>
      <w:marLeft w:val="0"/>
      <w:marRight w:val="0"/>
      <w:marTop w:val="0"/>
      <w:marBottom w:val="0"/>
      <w:divBdr>
        <w:top w:val="none" w:sz="0" w:space="0" w:color="auto"/>
        <w:left w:val="none" w:sz="0" w:space="0" w:color="auto"/>
        <w:bottom w:val="none" w:sz="0" w:space="0" w:color="auto"/>
        <w:right w:val="none" w:sz="0" w:space="0" w:color="auto"/>
      </w:divBdr>
      <w:divsChild>
        <w:div w:id="2104301211">
          <w:marLeft w:val="640"/>
          <w:marRight w:val="0"/>
          <w:marTop w:val="0"/>
          <w:marBottom w:val="0"/>
          <w:divBdr>
            <w:top w:val="none" w:sz="0" w:space="0" w:color="auto"/>
            <w:left w:val="none" w:sz="0" w:space="0" w:color="auto"/>
            <w:bottom w:val="none" w:sz="0" w:space="0" w:color="auto"/>
            <w:right w:val="none" w:sz="0" w:space="0" w:color="auto"/>
          </w:divBdr>
        </w:div>
        <w:div w:id="1039090115">
          <w:marLeft w:val="640"/>
          <w:marRight w:val="0"/>
          <w:marTop w:val="0"/>
          <w:marBottom w:val="0"/>
          <w:divBdr>
            <w:top w:val="none" w:sz="0" w:space="0" w:color="auto"/>
            <w:left w:val="none" w:sz="0" w:space="0" w:color="auto"/>
            <w:bottom w:val="none" w:sz="0" w:space="0" w:color="auto"/>
            <w:right w:val="none" w:sz="0" w:space="0" w:color="auto"/>
          </w:divBdr>
        </w:div>
        <w:div w:id="1847400356">
          <w:marLeft w:val="640"/>
          <w:marRight w:val="0"/>
          <w:marTop w:val="0"/>
          <w:marBottom w:val="0"/>
          <w:divBdr>
            <w:top w:val="none" w:sz="0" w:space="0" w:color="auto"/>
            <w:left w:val="none" w:sz="0" w:space="0" w:color="auto"/>
            <w:bottom w:val="none" w:sz="0" w:space="0" w:color="auto"/>
            <w:right w:val="none" w:sz="0" w:space="0" w:color="auto"/>
          </w:divBdr>
        </w:div>
        <w:div w:id="2131045654">
          <w:marLeft w:val="640"/>
          <w:marRight w:val="0"/>
          <w:marTop w:val="0"/>
          <w:marBottom w:val="0"/>
          <w:divBdr>
            <w:top w:val="none" w:sz="0" w:space="0" w:color="auto"/>
            <w:left w:val="none" w:sz="0" w:space="0" w:color="auto"/>
            <w:bottom w:val="none" w:sz="0" w:space="0" w:color="auto"/>
            <w:right w:val="none" w:sz="0" w:space="0" w:color="auto"/>
          </w:divBdr>
        </w:div>
        <w:div w:id="940381788">
          <w:marLeft w:val="640"/>
          <w:marRight w:val="0"/>
          <w:marTop w:val="0"/>
          <w:marBottom w:val="0"/>
          <w:divBdr>
            <w:top w:val="none" w:sz="0" w:space="0" w:color="auto"/>
            <w:left w:val="none" w:sz="0" w:space="0" w:color="auto"/>
            <w:bottom w:val="none" w:sz="0" w:space="0" w:color="auto"/>
            <w:right w:val="none" w:sz="0" w:space="0" w:color="auto"/>
          </w:divBdr>
        </w:div>
        <w:div w:id="1531920202">
          <w:marLeft w:val="640"/>
          <w:marRight w:val="0"/>
          <w:marTop w:val="0"/>
          <w:marBottom w:val="0"/>
          <w:divBdr>
            <w:top w:val="none" w:sz="0" w:space="0" w:color="auto"/>
            <w:left w:val="none" w:sz="0" w:space="0" w:color="auto"/>
            <w:bottom w:val="none" w:sz="0" w:space="0" w:color="auto"/>
            <w:right w:val="none" w:sz="0" w:space="0" w:color="auto"/>
          </w:divBdr>
        </w:div>
        <w:div w:id="367028889">
          <w:marLeft w:val="640"/>
          <w:marRight w:val="0"/>
          <w:marTop w:val="0"/>
          <w:marBottom w:val="0"/>
          <w:divBdr>
            <w:top w:val="none" w:sz="0" w:space="0" w:color="auto"/>
            <w:left w:val="none" w:sz="0" w:space="0" w:color="auto"/>
            <w:bottom w:val="none" w:sz="0" w:space="0" w:color="auto"/>
            <w:right w:val="none" w:sz="0" w:space="0" w:color="auto"/>
          </w:divBdr>
        </w:div>
        <w:div w:id="72550983">
          <w:marLeft w:val="640"/>
          <w:marRight w:val="0"/>
          <w:marTop w:val="0"/>
          <w:marBottom w:val="0"/>
          <w:divBdr>
            <w:top w:val="none" w:sz="0" w:space="0" w:color="auto"/>
            <w:left w:val="none" w:sz="0" w:space="0" w:color="auto"/>
            <w:bottom w:val="none" w:sz="0" w:space="0" w:color="auto"/>
            <w:right w:val="none" w:sz="0" w:space="0" w:color="auto"/>
          </w:divBdr>
        </w:div>
        <w:div w:id="1526290730">
          <w:marLeft w:val="640"/>
          <w:marRight w:val="0"/>
          <w:marTop w:val="0"/>
          <w:marBottom w:val="0"/>
          <w:divBdr>
            <w:top w:val="none" w:sz="0" w:space="0" w:color="auto"/>
            <w:left w:val="none" w:sz="0" w:space="0" w:color="auto"/>
            <w:bottom w:val="none" w:sz="0" w:space="0" w:color="auto"/>
            <w:right w:val="none" w:sz="0" w:space="0" w:color="auto"/>
          </w:divBdr>
        </w:div>
        <w:div w:id="1059280456">
          <w:marLeft w:val="640"/>
          <w:marRight w:val="0"/>
          <w:marTop w:val="0"/>
          <w:marBottom w:val="0"/>
          <w:divBdr>
            <w:top w:val="none" w:sz="0" w:space="0" w:color="auto"/>
            <w:left w:val="none" w:sz="0" w:space="0" w:color="auto"/>
            <w:bottom w:val="none" w:sz="0" w:space="0" w:color="auto"/>
            <w:right w:val="none" w:sz="0" w:space="0" w:color="auto"/>
          </w:divBdr>
        </w:div>
        <w:div w:id="423065365">
          <w:marLeft w:val="640"/>
          <w:marRight w:val="0"/>
          <w:marTop w:val="0"/>
          <w:marBottom w:val="0"/>
          <w:divBdr>
            <w:top w:val="none" w:sz="0" w:space="0" w:color="auto"/>
            <w:left w:val="none" w:sz="0" w:space="0" w:color="auto"/>
            <w:bottom w:val="none" w:sz="0" w:space="0" w:color="auto"/>
            <w:right w:val="none" w:sz="0" w:space="0" w:color="auto"/>
          </w:divBdr>
        </w:div>
        <w:div w:id="443421076">
          <w:marLeft w:val="640"/>
          <w:marRight w:val="0"/>
          <w:marTop w:val="0"/>
          <w:marBottom w:val="0"/>
          <w:divBdr>
            <w:top w:val="none" w:sz="0" w:space="0" w:color="auto"/>
            <w:left w:val="none" w:sz="0" w:space="0" w:color="auto"/>
            <w:bottom w:val="none" w:sz="0" w:space="0" w:color="auto"/>
            <w:right w:val="none" w:sz="0" w:space="0" w:color="auto"/>
          </w:divBdr>
        </w:div>
        <w:div w:id="1617906704">
          <w:marLeft w:val="640"/>
          <w:marRight w:val="0"/>
          <w:marTop w:val="0"/>
          <w:marBottom w:val="0"/>
          <w:divBdr>
            <w:top w:val="none" w:sz="0" w:space="0" w:color="auto"/>
            <w:left w:val="none" w:sz="0" w:space="0" w:color="auto"/>
            <w:bottom w:val="none" w:sz="0" w:space="0" w:color="auto"/>
            <w:right w:val="none" w:sz="0" w:space="0" w:color="auto"/>
          </w:divBdr>
        </w:div>
        <w:div w:id="475032593">
          <w:marLeft w:val="640"/>
          <w:marRight w:val="0"/>
          <w:marTop w:val="0"/>
          <w:marBottom w:val="0"/>
          <w:divBdr>
            <w:top w:val="none" w:sz="0" w:space="0" w:color="auto"/>
            <w:left w:val="none" w:sz="0" w:space="0" w:color="auto"/>
            <w:bottom w:val="none" w:sz="0" w:space="0" w:color="auto"/>
            <w:right w:val="none" w:sz="0" w:space="0" w:color="auto"/>
          </w:divBdr>
        </w:div>
        <w:div w:id="1861360676">
          <w:marLeft w:val="640"/>
          <w:marRight w:val="0"/>
          <w:marTop w:val="0"/>
          <w:marBottom w:val="0"/>
          <w:divBdr>
            <w:top w:val="none" w:sz="0" w:space="0" w:color="auto"/>
            <w:left w:val="none" w:sz="0" w:space="0" w:color="auto"/>
            <w:bottom w:val="none" w:sz="0" w:space="0" w:color="auto"/>
            <w:right w:val="none" w:sz="0" w:space="0" w:color="auto"/>
          </w:divBdr>
        </w:div>
        <w:div w:id="289671793">
          <w:marLeft w:val="640"/>
          <w:marRight w:val="0"/>
          <w:marTop w:val="0"/>
          <w:marBottom w:val="0"/>
          <w:divBdr>
            <w:top w:val="none" w:sz="0" w:space="0" w:color="auto"/>
            <w:left w:val="none" w:sz="0" w:space="0" w:color="auto"/>
            <w:bottom w:val="none" w:sz="0" w:space="0" w:color="auto"/>
            <w:right w:val="none" w:sz="0" w:space="0" w:color="auto"/>
          </w:divBdr>
        </w:div>
      </w:divsChild>
    </w:div>
    <w:div w:id="743456068">
      <w:bodyDiv w:val="1"/>
      <w:marLeft w:val="0"/>
      <w:marRight w:val="0"/>
      <w:marTop w:val="0"/>
      <w:marBottom w:val="0"/>
      <w:divBdr>
        <w:top w:val="none" w:sz="0" w:space="0" w:color="auto"/>
        <w:left w:val="none" w:sz="0" w:space="0" w:color="auto"/>
        <w:bottom w:val="none" w:sz="0" w:space="0" w:color="auto"/>
        <w:right w:val="none" w:sz="0" w:space="0" w:color="auto"/>
      </w:divBdr>
      <w:divsChild>
        <w:div w:id="1343240872">
          <w:marLeft w:val="640"/>
          <w:marRight w:val="0"/>
          <w:marTop w:val="0"/>
          <w:marBottom w:val="0"/>
          <w:divBdr>
            <w:top w:val="none" w:sz="0" w:space="0" w:color="auto"/>
            <w:left w:val="none" w:sz="0" w:space="0" w:color="auto"/>
            <w:bottom w:val="none" w:sz="0" w:space="0" w:color="auto"/>
            <w:right w:val="none" w:sz="0" w:space="0" w:color="auto"/>
          </w:divBdr>
        </w:div>
        <w:div w:id="1393043952">
          <w:marLeft w:val="640"/>
          <w:marRight w:val="0"/>
          <w:marTop w:val="0"/>
          <w:marBottom w:val="0"/>
          <w:divBdr>
            <w:top w:val="none" w:sz="0" w:space="0" w:color="auto"/>
            <w:left w:val="none" w:sz="0" w:space="0" w:color="auto"/>
            <w:bottom w:val="none" w:sz="0" w:space="0" w:color="auto"/>
            <w:right w:val="none" w:sz="0" w:space="0" w:color="auto"/>
          </w:divBdr>
        </w:div>
        <w:div w:id="1775707364">
          <w:marLeft w:val="640"/>
          <w:marRight w:val="0"/>
          <w:marTop w:val="0"/>
          <w:marBottom w:val="0"/>
          <w:divBdr>
            <w:top w:val="none" w:sz="0" w:space="0" w:color="auto"/>
            <w:left w:val="none" w:sz="0" w:space="0" w:color="auto"/>
            <w:bottom w:val="none" w:sz="0" w:space="0" w:color="auto"/>
            <w:right w:val="none" w:sz="0" w:space="0" w:color="auto"/>
          </w:divBdr>
        </w:div>
        <w:div w:id="1195265151">
          <w:marLeft w:val="640"/>
          <w:marRight w:val="0"/>
          <w:marTop w:val="0"/>
          <w:marBottom w:val="0"/>
          <w:divBdr>
            <w:top w:val="none" w:sz="0" w:space="0" w:color="auto"/>
            <w:left w:val="none" w:sz="0" w:space="0" w:color="auto"/>
            <w:bottom w:val="none" w:sz="0" w:space="0" w:color="auto"/>
            <w:right w:val="none" w:sz="0" w:space="0" w:color="auto"/>
          </w:divBdr>
        </w:div>
        <w:div w:id="1433476561">
          <w:marLeft w:val="640"/>
          <w:marRight w:val="0"/>
          <w:marTop w:val="0"/>
          <w:marBottom w:val="0"/>
          <w:divBdr>
            <w:top w:val="none" w:sz="0" w:space="0" w:color="auto"/>
            <w:left w:val="none" w:sz="0" w:space="0" w:color="auto"/>
            <w:bottom w:val="none" w:sz="0" w:space="0" w:color="auto"/>
            <w:right w:val="none" w:sz="0" w:space="0" w:color="auto"/>
          </w:divBdr>
        </w:div>
        <w:div w:id="1712730785">
          <w:marLeft w:val="640"/>
          <w:marRight w:val="0"/>
          <w:marTop w:val="0"/>
          <w:marBottom w:val="0"/>
          <w:divBdr>
            <w:top w:val="none" w:sz="0" w:space="0" w:color="auto"/>
            <w:left w:val="none" w:sz="0" w:space="0" w:color="auto"/>
            <w:bottom w:val="none" w:sz="0" w:space="0" w:color="auto"/>
            <w:right w:val="none" w:sz="0" w:space="0" w:color="auto"/>
          </w:divBdr>
        </w:div>
        <w:div w:id="1826428560">
          <w:marLeft w:val="640"/>
          <w:marRight w:val="0"/>
          <w:marTop w:val="0"/>
          <w:marBottom w:val="0"/>
          <w:divBdr>
            <w:top w:val="none" w:sz="0" w:space="0" w:color="auto"/>
            <w:left w:val="none" w:sz="0" w:space="0" w:color="auto"/>
            <w:bottom w:val="none" w:sz="0" w:space="0" w:color="auto"/>
            <w:right w:val="none" w:sz="0" w:space="0" w:color="auto"/>
          </w:divBdr>
        </w:div>
        <w:div w:id="520894086">
          <w:marLeft w:val="640"/>
          <w:marRight w:val="0"/>
          <w:marTop w:val="0"/>
          <w:marBottom w:val="0"/>
          <w:divBdr>
            <w:top w:val="none" w:sz="0" w:space="0" w:color="auto"/>
            <w:left w:val="none" w:sz="0" w:space="0" w:color="auto"/>
            <w:bottom w:val="none" w:sz="0" w:space="0" w:color="auto"/>
            <w:right w:val="none" w:sz="0" w:space="0" w:color="auto"/>
          </w:divBdr>
        </w:div>
        <w:div w:id="1523351378">
          <w:marLeft w:val="640"/>
          <w:marRight w:val="0"/>
          <w:marTop w:val="0"/>
          <w:marBottom w:val="0"/>
          <w:divBdr>
            <w:top w:val="none" w:sz="0" w:space="0" w:color="auto"/>
            <w:left w:val="none" w:sz="0" w:space="0" w:color="auto"/>
            <w:bottom w:val="none" w:sz="0" w:space="0" w:color="auto"/>
            <w:right w:val="none" w:sz="0" w:space="0" w:color="auto"/>
          </w:divBdr>
        </w:div>
        <w:div w:id="750349172">
          <w:marLeft w:val="640"/>
          <w:marRight w:val="0"/>
          <w:marTop w:val="0"/>
          <w:marBottom w:val="0"/>
          <w:divBdr>
            <w:top w:val="none" w:sz="0" w:space="0" w:color="auto"/>
            <w:left w:val="none" w:sz="0" w:space="0" w:color="auto"/>
            <w:bottom w:val="none" w:sz="0" w:space="0" w:color="auto"/>
            <w:right w:val="none" w:sz="0" w:space="0" w:color="auto"/>
          </w:divBdr>
        </w:div>
        <w:div w:id="1895316003">
          <w:marLeft w:val="640"/>
          <w:marRight w:val="0"/>
          <w:marTop w:val="0"/>
          <w:marBottom w:val="0"/>
          <w:divBdr>
            <w:top w:val="none" w:sz="0" w:space="0" w:color="auto"/>
            <w:left w:val="none" w:sz="0" w:space="0" w:color="auto"/>
            <w:bottom w:val="none" w:sz="0" w:space="0" w:color="auto"/>
            <w:right w:val="none" w:sz="0" w:space="0" w:color="auto"/>
          </w:divBdr>
        </w:div>
        <w:div w:id="1850019167">
          <w:marLeft w:val="640"/>
          <w:marRight w:val="0"/>
          <w:marTop w:val="0"/>
          <w:marBottom w:val="0"/>
          <w:divBdr>
            <w:top w:val="none" w:sz="0" w:space="0" w:color="auto"/>
            <w:left w:val="none" w:sz="0" w:space="0" w:color="auto"/>
            <w:bottom w:val="none" w:sz="0" w:space="0" w:color="auto"/>
            <w:right w:val="none" w:sz="0" w:space="0" w:color="auto"/>
          </w:divBdr>
        </w:div>
        <w:div w:id="325328085">
          <w:marLeft w:val="640"/>
          <w:marRight w:val="0"/>
          <w:marTop w:val="0"/>
          <w:marBottom w:val="0"/>
          <w:divBdr>
            <w:top w:val="none" w:sz="0" w:space="0" w:color="auto"/>
            <w:left w:val="none" w:sz="0" w:space="0" w:color="auto"/>
            <w:bottom w:val="none" w:sz="0" w:space="0" w:color="auto"/>
            <w:right w:val="none" w:sz="0" w:space="0" w:color="auto"/>
          </w:divBdr>
        </w:div>
        <w:div w:id="602884712">
          <w:marLeft w:val="640"/>
          <w:marRight w:val="0"/>
          <w:marTop w:val="0"/>
          <w:marBottom w:val="0"/>
          <w:divBdr>
            <w:top w:val="none" w:sz="0" w:space="0" w:color="auto"/>
            <w:left w:val="none" w:sz="0" w:space="0" w:color="auto"/>
            <w:bottom w:val="none" w:sz="0" w:space="0" w:color="auto"/>
            <w:right w:val="none" w:sz="0" w:space="0" w:color="auto"/>
          </w:divBdr>
        </w:div>
        <w:div w:id="156962871">
          <w:marLeft w:val="640"/>
          <w:marRight w:val="0"/>
          <w:marTop w:val="0"/>
          <w:marBottom w:val="0"/>
          <w:divBdr>
            <w:top w:val="none" w:sz="0" w:space="0" w:color="auto"/>
            <w:left w:val="none" w:sz="0" w:space="0" w:color="auto"/>
            <w:bottom w:val="none" w:sz="0" w:space="0" w:color="auto"/>
            <w:right w:val="none" w:sz="0" w:space="0" w:color="auto"/>
          </w:divBdr>
        </w:div>
        <w:div w:id="551885617">
          <w:marLeft w:val="640"/>
          <w:marRight w:val="0"/>
          <w:marTop w:val="0"/>
          <w:marBottom w:val="0"/>
          <w:divBdr>
            <w:top w:val="none" w:sz="0" w:space="0" w:color="auto"/>
            <w:left w:val="none" w:sz="0" w:space="0" w:color="auto"/>
            <w:bottom w:val="none" w:sz="0" w:space="0" w:color="auto"/>
            <w:right w:val="none" w:sz="0" w:space="0" w:color="auto"/>
          </w:divBdr>
        </w:div>
      </w:divsChild>
    </w:div>
    <w:div w:id="745347878">
      <w:bodyDiv w:val="1"/>
      <w:marLeft w:val="0"/>
      <w:marRight w:val="0"/>
      <w:marTop w:val="0"/>
      <w:marBottom w:val="0"/>
      <w:divBdr>
        <w:top w:val="none" w:sz="0" w:space="0" w:color="auto"/>
        <w:left w:val="none" w:sz="0" w:space="0" w:color="auto"/>
        <w:bottom w:val="none" w:sz="0" w:space="0" w:color="auto"/>
        <w:right w:val="none" w:sz="0" w:space="0" w:color="auto"/>
      </w:divBdr>
    </w:div>
    <w:div w:id="784739153">
      <w:bodyDiv w:val="1"/>
      <w:marLeft w:val="0"/>
      <w:marRight w:val="0"/>
      <w:marTop w:val="0"/>
      <w:marBottom w:val="0"/>
      <w:divBdr>
        <w:top w:val="none" w:sz="0" w:space="0" w:color="auto"/>
        <w:left w:val="none" w:sz="0" w:space="0" w:color="auto"/>
        <w:bottom w:val="none" w:sz="0" w:space="0" w:color="auto"/>
        <w:right w:val="none" w:sz="0" w:space="0" w:color="auto"/>
      </w:divBdr>
      <w:divsChild>
        <w:div w:id="1677809459">
          <w:marLeft w:val="640"/>
          <w:marRight w:val="0"/>
          <w:marTop w:val="0"/>
          <w:marBottom w:val="0"/>
          <w:divBdr>
            <w:top w:val="none" w:sz="0" w:space="0" w:color="auto"/>
            <w:left w:val="none" w:sz="0" w:space="0" w:color="auto"/>
            <w:bottom w:val="none" w:sz="0" w:space="0" w:color="auto"/>
            <w:right w:val="none" w:sz="0" w:space="0" w:color="auto"/>
          </w:divBdr>
        </w:div>
        <w:div w:id="1532035321">
          <w:marLeft w:val="640"/>
          <w:marRight w:val="0"/>
          <w:marTop w:val="0"/>
          <w:marBottom w:val="0"/>
          <w:divBdr>
            <w:top w:val="none" w:sz="0" w:space="0" w:color="auto"/>
            <w:left w:val="none" w:sz="0" w:space="0" w:color="auto"/>
            <w:bottom w:val="none" w:sz="0" w:space="0" w:color="auto"/>
            <w:right w:val="none" w:sz="0" w:space="0" w:color="auto"/>
          </w:divBdr>
        </w:div>
        <w:div w:id="1776553215">
          <w:marLeft w:val="640"/>
          <w:marRight w:val="0"/>
          <w:marTop w:val="0"/>
          <w:marBottom w:val="0"/>
          <w:divBdr>
            <w:top w:val="none" w:sz="0" w:space="0" w:color="auto"/>
            <w:left w:val="none" w:sz="0" w:space="0" w:color="auto"/>
            <w:bottom w:val="none" w:sz="0" w:space="0" w:color="auto"/>
            <w:right w:val="none" w:sz="0" w:space="0" w:color="auto"/>
          </w:divBdr>
        </w:div>
        <w:div w:id="293489096">
          <w:marLeft w:val="640"/>
          <w:marRight w:val="0"/>
          <w:marTop w:val="0"/>
          <w:marBottom w:val="0"/>
          <w:divBdr>
            <w:top w:val="none" w:sz="0" w:space="0" w:color="auto"/>
            <w:left w:val="none" w:sz="0" w:space="0" w:color="auto"/>
            <w:bottom w:val="none" w:sz="0" w:space="0" w:color="auto"/>
            <w:right w:val="none" w:sz="0" w:space="0" w:color="auto"/>
          </w:divBdr>
        </w:div>
        <w:div w:id="195240559">
          <w:marLeft w:val="640"/>
          <w:marRight w:val="0"/>
          <w:marTop w:val="0"/>
          <w:marBottom w:val="0"/>
          <w:divBdr>
            <w:top w:val="none" w:sz="0" w:space="0" w:color="auto"/>
            <w:left w:val="none" w:sz="0" w:space="0" w:color="auto"/>
            <w:bottom w:val="none" w:sz="0" w:space="0" w:color="auto"/>
            <w:right w:val="none" w:sz="0" w:space="0" w:color="auto"/>
          </w:divBdr>
        </w:div>
        <w:div w:id="116028462">
          <w:marLeft w:val="640"/>
          <w:marRight w:val="0"/>
          <w:marTop w:val="0"/>
          <w:marBottom w:val="0"/>
          <w:divBdr>
            <w:top w:val="none" w:sz="0" w:space="0" w:color="auto"/>
            <w:left w:val="none" w:sz="0" w:space="0" w:color="auto"/>
            <w:bottom w:val="none" w:sz="0" w:space="0" w:color="auto"/>
            <w:right w:val="none" w:sz="0" w:space="0" w:color="auto"/>
          </w:divBdr>
        </w:div>
        <w:div w:id="942230355">
          <w:marLeft w:val="640"/>
          <w:marRight w:val="0"/>
          <w:marTop w:val="0"/>
          <w:marBottom w:val="0"/>
          <w:divBdr>
            <w:top w:val="none" w:sz="0" w:space="0" w:color="auto"/>
            <w:left w:val="none" w:sz="0" w:space="0" w:color="auto"/>
            <w:bottom w:val="none" w:sz="0" w:space="0" w:color="auto"/>
            <w:right w:val="none" w:sz="0" w:space="0" w:color="auto"/>
          </w:divBdr>
        </w:div>
        <w:div w:id="1022246732">
          <w:marLeft w:val="640"/>
          <w:marRight w:val="0"/>
          <w:marTop w:val="0"/>
          <w:marBottom w:val="0"/>
          <w:divBdr>
            <w:top w:val="none" w:sz="0" w:space="0" w:color="auto"/>
            <w:left w:val="none" w:sz="0" w:space="0" w:color="auto"/>
            <w:bottom w:val="none" w:sz="0" w:space="0" w:color="auto"/>
            <w:right w:val="none" w:sz="0" w:space="0" w:color="auto"/>
          </w:divBdr>
        </w:div>
        <w:div w:id="1709187529">
          <w:marLeft w:val="640"/>
          <w:marRight w:val="0"/>
          <w:marTop w:val="0"/>
          <w:marBottom w:val="0"/>
          <w:divBdr>
            <w:top w:val="none" w:sz="0" w:space="0" w:color="auto"/>
            <w:left w:val="none" w:sz="0" w:space="0" w:color="auto"/>
            <w:bottom w:val="none" w:sz="0" w:space="0" w:color="auto"/>
            <w:right w:val="none" w:sz="0" w:space="0" w:color="auto"/>
          </w:divBdr>
        </w:div>
        <w:div w:id="642930488">
          <w:marLeft w:val="640"/>
          <w:marRight w:val="0"/>
          <w:marTop w:val="0"/>
          <w:marBottom w:val="0"/>
          <w:divBdr>
            <w:top w:val="none" w:sz="0" w:space="0" w:color="auto"/>
            <w:left w:val="none" w:sz="0" w:space="0" w:color="auto"/>
            <w:bottom w:val="none" w:sz="0" w:space="0" w:color="auto"/>
            <w:right w:val="none" w:sz="0" w:space="0" w:color="auto"/>
          </w:divBdr>
        </w:div>
        <w:div w:id="551616830">
          <w:marLeft w:val="640"/>
          <w:marRight w:val="0"/>
          <w:marTop w:val="0"/>
          <w:marBottom w:val="0"/>
          <w:divBdr>
            <w:top w:val="none" w:sz="0" w:space="0" w:color="auto"/>
            <w:left w:val="none" w:sz="0" w:space="0" w:color="auto"/>
            <w:bottom w:val="none" w:sz="0" w:space="0" w:color="auto"/>
            <w:right w:val="none" w:sz="0" w:space="0" w:color="auto"/>
          </w:divBdr>
        </w:div>
        <w:div w:id="914436927">
          <w:marLeft w:val="640"/>
          <w:marRight w:val="0"/>
          <w:marTop w:val="0"/>
          <w:marBottom w:val="0"/>
          <w:divBdr>
            <w:top w:val="none" w:sz="0" w:space="0" w:color="auto"/>
            <w:left w:val="none" w:sz="0" w:space="0" w:color="auto"/>
            <w:bottom w:val="none" w:sz="0" w:space="0" w:color="auto"/>
            <w:right w:val="none" w:sz="0" w:space="0" w:color="auto"/>
          </w:divBdr>
        </w:div>
        <w:div w:id="242952737">
          <w:marLeft w:val="640"/>
          <w:marRight w:val="0"/>
          <w:marTop w:val="0"/>
          <w:marBottom w:val="0"/>
          <w:divBdr>
            <w:top w:val="none" w:sz="0" w:space="0" w:color="auto"/>
            <w:left w:val="none" w:sz="0" w:space="0" w:color="auto"/>
            <w:bottom w:val="none" w:sz="0" w:space="0" w:color="auto"/>
            <w:right w:val="none" w:sz="0" w:space="0" w:color="auto"/>
          </w:divBdr>
        </w:div>
        <w:div w:id="1168906820">
          <w:marLeft w:val="640"/>
          <w:marRight w:val="0"/>
          <w:marTop w:val="0"/>
          <w:marBottom w:val="0"/>
          <w:divBdr>
            <w:top w:val="none" w:sz="0" w:space="0" w:color="auto"/>
            <w:left w:val="none" w:sz="0" w:space="0" w:color="auto"/>
            <w:bottom w:val="none" w:sz="0" w:space="0" w:color="auto"/>
            <w:right w:val="none" w:sz="0" w:space="0" w:color="auto"/>
          </w:divBdr>
        </w:div>
        <w:div w:id="882980003">
          <w:marLeft w:val="640"/>
          <w:marRight w:val="0"/>
          <w:marTop w:val="0"/>
          <w:marBottom w:val="0"/>
          <w:divBdr>
            <w:top w:val="none" w:sz="0" w:space="0" w:color="auto"/>
            <w:left w:val="none" w:sz="0" w:space="0" w:color="auto"/>
            <w:bottom w:val="none" w:sz="0" w:space="0" w:color="auto"/>
            <w:right w:val="none" w:sz="0" w:space="0" w:color="auto"/>
          </w:divBdr>
        </w:div>
        <w:div w:id="2034335650">
          <w:marLeft w:val="640"/>
          <w:marRight w:val="0"/>
          <w:marTop w:val="0"/>
          <w:marBottom w:val="0"/>
          <w:divBdr>
            <w:top w:val="none" w:sz="0" w:space="0" w:color="auto"/>
            <w:left w:val="none" w:sz="0" w:space="0" w:color="auto"/>
            <w:bottom w:val="none" w:sz="0" w:space="0" w:color="auto"/>
            <w:right w:val="none" w:sz="0" w:space="0" w:color="auto"/>
          </w:divBdr>
        </w:div>
        <w:div w:id="680863041">
          <w:marLeft w:val="640"/>
          <w:marRight w:val="0"/>
          <w:marTop w:val="0"/>
          <w:marBottom w:val="0"/>
          <w:divBdr>
            <w:top w:val="none" w:sz="0" w:space="0" w:color="auto"/>
            <w:left w:val="none" w:sz="0" w:space="0" w:color="auto"/>
            <w:bottom w:val="none" w:sz="0" w:space="0" w:color="auto"/>
            <w:right w:val="none" w:sz="0" w:space="0" w:color="auto"/>
          </w:divBdr>
        </w:div>
      </w:divsChild>
    </w:div>
    <w:div w:id="799228561">
      <w:bodyDiv w:val="1"/>
      <w:marLeft w:val="0"/>
      <w:marRight w:val="0"/>
      <w:marTop w:val="0"/>
      <w:marBottom w:val="0"/>
      <w:divBdr>
        <w:top w:val="none" w:sz="0" w:space="0" w:color="auto"/>
        <w:left w:val="none" w:sz="0" w:space="0" w:color="auto"/>
        <w:bottom w:val="none" w:sz="0" w:space="0" w:color="auto"/>
        <w:right w:val="none" w:sz="0" w:space="0" w:color="auto"/>
      </w:divBdr>
      <w:divsChild>
        <w:div w:id="567695416">
          <w:marLeft w:val="640"/>
          <w:marRight w:val="0"/>
          <w:marTop w:val="0"/>
          <w:marBottom w:val="0"/>
          <w:divBdr>
            <w:top w:val="none" w:sz="0" w:space="0" w:color="auto"/>
            <w:left w:val="none" w:sz="0" w:space="0" w:color="auto"/>
            <w:bottom w:val="none" w:sz="0" w:space="0" w:color="auto"/>
            <w:right w:val="none" w:sz="0" w:space="0" w:color="auto"/>
          </w:divBdr>
        </w:div>
        <w:div w:id="2054381153">
          <w:marLeft w:val="640"/>
          <w:marRight w:val="0"/>
          <w:marTop w:val="0"/>
          <w:marBottom w:val="0"/>
          <w:divBdr>
            <w:top w:val="none" w:sz="0" w:space="0" w:color="auto"/>
            <w:left w:val="none" w:sz="0" w:space="0" w:color="auto"/>
            <w:bottom w:val="none" w:sz="0" w:space="0" w:color="auto"/>
            <w:right w:val="none" w:sz="0" w:space="0" w:color="auto"/>
          </w:divBdr>
        </w:div>
        <w:div w:id="1230384622">
          <w:marLeft w:val="640"/>
          <w:marRight w:val="0"/>
          <w:marTop w:val="0"/>
          <w:marBottom w:val="0"/>
          <w:divBdr>
            <w:top w:val="none" w:sz="0" w:space="0" w:color="auto"/>
            <w:left w:val="none" w:sz="0" w:space="0" w:color="auto"/>
            <w:bottom w:val="none" w:sz="0" w:space="0" w:color="auto"/>
            <w:right w:val="none" w:sz="0" w:space="0" w:color="auto"/>
          </w:divBdr>
        </w:div>
        <w:div w:id="407306641">
          <w:marLeft w:val="640"/>
          <w:marRight w:val="0"/>
          <w:marTop w:val="0"/>
          <w:marBottom w:val="0"/>
          <w:divBdr>
            <w:top w:val="none" w:sz="0" w:space="0" w:color="auto"/>
            <w:left w:val="none" w:sz="0" w:space="0" w:color="auto"/>
            <w:bottom w:val="none" w:sz="0" w:space="0" w:color="auto"/>
            <w:right w:val="none" w:sz="0" w:space="0" w:color="auto"/>
          </w:divBdr>
        </w:div>
        <w:div w:id="573664870">
          <w:marLeft w:val="640"/>
          <w:marRight w:val="0"/>
          <w:marTop w:val="0"/>
          <w:marBottom w:val="0"/>
          <w:divBdr>
            <w:top w:val="none" w:sz="0" w:space="0" w:color="auto"/>
            <w:left w:val="none" w:sz="0" w:space="0" w:color="auto"/>
            <w:bottom w:val="none" w:sz="0" w:space="0" w:color="auto"/>
            <w:right w:val="none" w:sz="0" w:space="0" w:color="auto"/>
          </w:divBdr>
        </w:div>
        <w:div w:id="1988975043">
          <w:marLeft w:val="640"/>
          <w:marRight w:val="0"/>
          <w:marTop w:val="0"/>
          <w:marBottom w:val="0"/>
          <w:divBdr>
            <w:top w:val="none" w:sz="0" w:space="0" w:color="auto"/>
            <w:left w:val="none" w:sz="0" w:space="0" w:color="auto"/>
            <w:bottom w:val="none" w:sz="0" w:space="0" w:color="auto"/>
            <w:right w:val="none" w:sz="0" w:space="0" w:color="auto"/>
          </w:divBdr>
        </w:div>
        <w:div w:id="1085958201">
          <w:marLeft w:val="640"/>
          <w:marRight w:val="0"/>
          <w:marTop w:val="0"/>
          <w:marBottom w:val="0"/>
          <w:divBdr>
            <w:top w:val="none" w:sz="0" w:space="0" w:color="auto"/>
            <w:left w:val="none" w:sz="0" w:space="0" w:color="auto"/>
            <w:bottom w:val="none" w:sz="0" w:space="0" w:color="auto"/>
            <w:right w:val="none" w:sz="0" w:space="0" w:color="auto"/>
          </w:divBdr>
        </w:div>
        <w:div w:id="2026589612">
          <w:marLeft w:val="640"/>
          <w:marRight w:val="0"/>
          <w:marTop w:val="0"/>
          <w:marBottom w:val="0"/>
          <w:divBdr>
            <w:top w:val="none" w:sz="0" w:space="0" w:color="auto"/>
            <w:left w:val="none" w:sz="0" w:space="0" w:color="auto"/>
            <w:bottom w:val="none" w:sz="0" w:space="0" w:color="auto"/>
            <w:right w:val="none" w:sz="0" w:space="0" w:color="auto"/>
          </w:divBdr>
        </w:div>
        <w:div w:id="1562062915">
          <w:marLeft w:val="640"/>
          <w:marRight w:val="0"/>
          <w:marTop w:val="0"/>
          <w:marBottom w:val="0"/>
          <w:divBdr>
            <w:top w:val="none" w:sz="0" w:space="0" w:color="auto"/>
            <w:left w:val="none" w:sz="0" w:space="0" w:color="auto"/>
            <w:bottom w:val="none" w:sz="0" w:space="0" w:color="auto"/>
            <w:right w:val="none" w:sz="0" w:space="0" w:color="auto"/>
          </w:divBdr>
        </w:div>
        <w:div w:id="365567394">
          <w:marLeft w:val="640"/>
          <w:marRight w:val="0"/>
          <w:marTop w:val="0"/>
          <w:marBottom w:val="0"/>
          <w:divBdr>
            <w:top w:val="none" w:sz="0" w:space="0" w:color="auto"/>
            <w:left w:val="none" w:sz="0" w:space="0" w:color="auto"/>
            <w:bottom w:val="none" w:sz="0" w:space="0" w:color="auto"/>
            <w:right w:val="none" w:sz="0" w:space="0" w:color="auto"/>
          </w:divBdr>
        </w:div>
        <w:div w:id="1820918636">
          <w:marLeft w:val="640"/>
          <w:marRight w:val="0"/>
          <w:marTop w:val="0"/>
          <w:marBottom w:val="0"/>
          <w:divBdr>
            <w:top w:val="none" w:sz="0" w:space="0" w:color="auto"/>
            <w:left w:val="none" w:sz="0" w:space="0" w:color="auto"/>
            <w:bottom w:val="none" w:sz="0" w:space="0" w:color="auto"/>
            <w:right w:val="none" w:sz="0" w:space="0" w:color="auto"/>
          </w:divBdr>
        </w:div>
        <w:div w:id="1632204071">
          <w:marLeft w:val="640"/>
          <w:marRight w:val="0"/>
          <w:marTop w:val="0"/>
          <w:marBottom w:val="0"/>
          <w:divBdr>
            <w:top w:val="none" w:sz="0" w:space="0" w:color="auto"/>
            <w:left w:val="none" w:sz="0" w:space="0" w:color="auto"/>
            <w:bottom w:val="none" w:sz="0" w:space="0" w:color="auto"/>
            <w:right w:val="none" w:sz="0" w:space="0" w:color="auto"/>
          </w:divBdr>
        </w:div>
        <w:div w:id="193035898">
          <w:marLeft w:val="640"/>
          <w:marRight w:val="0"/>
          <w:marTop w:val="0"/>
          <w:marBottom w:val="0"/>
          <w:divBdr>
            <w:top w:val="none" w:sz="0" w:space="0" w:color="auto"/>
            <w:left w:val="none" w:sz="0" w:space="0" w:color="auto"/>
            <w:bottom w:val="none" w:sz="0" w:space="0" w:color="auto"/>
            <w:right w:val="none" w:sz="0" w:space="0" w:color="auto"/>
          </w:divBdr>
        </w:div>
        <w:div w:id="697237699">
          <w:marLeft w:val="640"/>
          <w:marRight w:val="0"/>
          <w:marTop w:val="0"/>
          <w:marBottom w:val="0"/>
          <w:divBdr>
            <w:top w:val="none" w:sz="0" w:space="0" w:color="auto"/>
            <w:left w:val="none" w:sz="0" w:space="0" w:color="auto"/>
            <w:bottom w:val="none" w:sz="0" w:space="0" w:color="auto"/>
            <w:right w:val="none" w:sz="0" w:space="0" w:color="auto"/>
          </w:divBdr>
        </w:div>
        <w:div w:id="1276134294">
          <w:marLeft w:val="640"/>
          <w:marRight w:val="0"/>
          <w:marTop w:val="0"/>
          <w:marBottom w:val="0"/>
          <w:divBdr>
            <w:top w:val="none" w:sz="0" w:space="0" w:color="auto"/>
            <w:left w:val="none" w:sz="0" w:space="0" w:color="auto"/>
            <w:bottom w:val="none" w:sz="0" w:space="0" w:color="auto"/>
            <w:right w:val="none" w:sz="0" w:space="0" w:color="auto"/>
          </w:divBdr>
        </w:div>
        <w:div w:id="2072121293">
          <w:marLeft w:val="640"/>
          <w:marRight w:val="0"/>
          <w:marTop w:val="0"/>
          <w:marBottom w:val="0"/>
          <w:divBdr>
            <w:top w:val="none" w:sz="0" w:space="0" w:color="auto"/>
            <w:left w:val="none" w:sz="0" w:space="0" w:color="auto"/>
            <w:bottom w:val="none" w:sz="0" w:space="0" w:color="auto"/>
            <w:right w:val="none" w:sz="0" w:space="0" w:color="auto"/>
          </w:divBdr>
        </w:div>
        <w:div w:id="682443126">
          <w:marLeft w:val="640"/>
          <w:marRight w:val="0"/>
          <w:marTop w:val="0"/>
          <w:marBottom w:val="0"/>
          <w:divBdr>
            <w:top w:val="none" w:sz="0" w:space="0" w:color="auto"/>
            <w:left w:val="none" w:sz="0" w:space="0" w:color="auto"/>
            <w:bottom w:val="none" w:sz="0" w:space="0" w:color="auto"/>
            <w:right w:val="none" w:sz="0" w:space="0" w:color="auto"/>
          </w:divBdr>
        </w:div>
        <w:div w:id="1542090007">
          <w:marLeft w:val="640"/>
          <w:marRight w:val="0"/>
          <w:marTop w:val="0"/>
          <w:marBottom w:val="0"/>
          <w:divBdr>
            <w:top w:val="none" w:sz="0" w:space="0" w:color="auto"/>
            <w:left w:val="none" w:sz="0" w:space="0" w:color="auto"/>
            <w:bottom w:val="none" w:sz="0" w:space="0" w:color="auto"/>
            <w:right w:val="none" w:sz="0" w:space="0" w:color="auto"/>
          </w:divBdr>
        </w:div>
      </w:divsChild>
    </w:div>
    <w:div w:id="805467825">
      <w:bodyDiv w:val="1"/>
      <w:marLeft w:val="0"/>
      <w:marRight w:val="0"/>
      <w:marTop w:val="0"/>
      <w:marBottom w:val="0"/>
      <w:divBdr>
        <w:top w:val="none" w:sz="0" w:space="0" w:color="auto"/>
        <w:left w:val="none" w:sz="0" w:space="0" w:color="auto"/>
        <w:bottom w:val="none" w:sz="0" w:space="0" w:color="auto"/>
        <w:right w:val="none" w:sz="0" w:space="0" w:color="auto"/>
      </w:divBdr>
    </w:div>
    <w:div w:id="813107310">
      <w:bodyDiv w:val="1"/>
      <w:marLeft w:val="0"/>
      <w:marRight w:val="0"/>
      <w:marTop w:val="0"/>
      <w:marBottom w:val="0"/>
      <w:divBdr>
        <w:top w:val="none" w:sz="0" w:space="0" w:color="auto"/>
        <w:left w:val="none" w:sz="0" w:space="0" w:color="auto"/>
        <w:bottom w:val="none" w:sz="0" w:space="0" w:color="auto"/>
        <w:right w:val="none" w:sz="0" w:space="0" w:color="auto"/>
      </w:divBdr>
      <w:divsChild>
        <w:div w:id="1883784223">
          <w:marLeft w:val="640"/>
          <w:marRight w:val="0"/>
          <w:marTop w:val="0"/>
          <w:marBottom w:val="0"/>
          <w:divBdr>
            <w:top w:val="none" w:sz="0" w:space="0" w:color="auto"/>
            <w:left w:val="none" w:sz="0" w:space="0" w:color="auto"/>
            <w:bottom w:val="none" w:sz="0" w:space="0" w:color="auto"/>
            <w:right w:val="none" w:sz="0" w:space="0" w:color="auto"/>
          </w:divBdr>
        </w:div>
        <w:div w:id="1759861877">
          <w:marLeft w:val="640"/>
          <w:marRight w:val="0"/>
          <w:marTop w:val="0"/>
          <w:marBottom w:val="0"/>
          <w:divBdr>
            <w:top w:val="none" w:sz="0" w:space="0" w:color="auto"/>
            <w:left w:val="none" w:sz="0" w:space="0" w:color="auto"/>
            <w:bottom w:val="none" w:sz="0" w:space="0" w:color="auto"/>
            <w:right w:val="none" w:sz="0" w:space="0" w:color="auto"/>
          </w:divBdr>
        </w:div>
        <w:div w:id="188834698">
          <w:marLeft w:val="640"/>
          <w:marRight w:val="0"/>
          <w:marTop w:val="0"/>
          <w:marBottom w:val="0"/>
          <w:divBdr>
            <w:top w:val="none" w:sz="0" w:space="0" w:color="auto"/>
            <w:left w:val="none" w:sz="0" w:space="0" w:color="auto"/>
            <w:bottom w:val="none" w:sz="0" w:space="0" w:color="auto"/>
            <w:right w:val="none" w:sz="0" w:space="0" w:color="auto"/>
          </w:divBdr>
        </w:div>
        <w:div w:id="1172985875">
          <w:marLeft w:val="640"/>
          <w:marRight w:val="0"/>
          <w:marTop w:val="0"/>
          <w:marBottom w:val="0"/>
          <w:divBdr>
            <w:top w:val="none" w:sz="0" w:space="0" w:color="auto"/>
            <w:left w:val="none" w:sz="0" w:space="0" w:color="auto"/>
            <w:bottom w:val="none" w:sz="0" w:space="0" w:color="auto"/>
            <w:right w:val="none" w:sz="0" w:space="0" w:color="auto"/>
          </w:divBdr>
        </w:div>
        <w:div w:id="1722511161">
          <w:marLeft w:val="640"/>
          <w:marRight w:val="0"/>
          <w:marTop w:val="0"/>
          <w:marBottom w:val="0"/>
          <w:divBdr>
            <w:top w:val="none" w:sz="0" w:space="0" w:color="auto"/>
            <w:left w:val="none" w:sz="0" w:space="0" w:color="auto"/>
            <w:bottom w:val="none" w:sz="0" w:space="0" w:color="auto"/>
            <w:right w:val="none" w:sz="0" w:space="0" w:color="auto"/>
          </w:divBdr>
        </w:div>
        <w:div w:id="150415088">
          <w:marLeft w:val="640"/>
          <w:marRight w:val="0"/>
          <w:marTop w:val="0"/>
          <w:marBottom w:val="0"/>
          <w:divBdr>
            <w:top w:val="none" w:sz="0" w:space="0" w:color="auto"/>
            <w:left w:val="none" w:sz="0" w:space="0" w:color="auto"/>
            <w:bottom w:val="none" w:sz="0" w:space="0" w:color="auto"/>
            <w:right w:val="none" w:sz="0" w:space="0" w:color="auto"/>
          </w:divBdr>
        </w:div>
        <w:div w:id="1622154283">
          <w:marLeft w:val="640"/>
          <w:marRight w:val="0"/>
          <w:marTop w:val="0"/>
          <w:marBottom w:val="0"/>
          <w:divBdr>
            <w:top w:val="none" w:sz="0" w:space="0" w:color="auto"/>
            <w:left w:val="none" w:sz="0" w:space="0" w:color="auto"/>
            <w:bottom w:val="none" w:sz="0" w:space="0" w:color="auto"/>
            <w:right w:val="none" w:sz="0" w:space="0" w:color="auto"/>
          </w:divBdr>
        </w:div>
        <w:div w:id="510535336">
          <w:marLeft w:val="640"/>
          <w:marRight w:val="0"/>
          <w:marTop w:val="0"/>
          <w:marBottom w:val="0"/>
          <w:divBdr>
            <w:top w:val="none" w:sz="0" w:space="0" w:color="auto"/>
            <w:left w:val="none" w:sz="0" w:space="0" w:color="auto"/>
            <w:bottom w:val="none" w:sz="0" w:space="0" w:color="auto"/>
            <w:right w:val="none" w:sz="0" w:space="0" w:color="auto"/>
          </w:divBdr>
        </w:div>
        <w:div w:id="274413002">
          <w:marLeft w:val="640"/>
          <w:marRight w:val="0"/>
          <w:marTop w:val="0"/>
          <w:marBottom w:val="0"/>
          <w:divBdr>
            <w:top w:val="none" w:sz="0" w:space="0" w:color="auto"/>
            <w:left w:val="none" w:sz="0" w:space="0" w:color="auto"/>
            <w:bottom w:val="none" w:sz="0" w:space="0" w:color="auto"/>
            <w:right w:val="none" w:sz="0" w:space="0" w:color="auto"/>
          </w:divBdr>
        </w:div>
        <w:div w:id="407583492">
          <w:marLeft w:val="640"/>
          <w:marRight w:val="0"/>
          <w:marTop w:val="0"/>
          <w:marBottom w:val="0"/>
          <w:divBdr>
            <w:top w:val="none" w:sz="0" w:space="0" w:color="auto"/>
            <w:left w:val="none" w:sz="0" w:space="0" w:color="auto"/>
            <w:bottom w:val="none" w:sz="0" w:space="0" w:color="auto"/>
            <w:right w:val="none" w:sz="0" w:space="0" w:color="auto"/>
          </w:divBdr>
        </w:div>
        <w:div w:id="528031503">
          <w:marLeft w:val="640"/>
          <w:marRight w:val="0"/>
          <w:marTop w:val="0"/>
          <w:marBottom w:val="0"/>
          <w:divBdr>
            <w:top w:val="none" w:sz="0" w:space="0" w:color="auto"/>
            <w:left w:val="none" w:sz="0" w:space="0" w:color="auto"/>
            <w:bottom w:val="none" w:sz="0" w:space="0" w:color="auto"/>
            <w:right w:val="none" w:sz="0" w:space="0" w:color="auto"/>
          </w:divBdr>
        </w:div>
        <w:div w:id="216939334">
          <w:marLeft w:val="640"/>
          <w:marRight w:val="0"/>
          <w:marTop w:val="0"/>
          <w:marBottom w:val="0"/>
          <w:divBdr>
            <w:top w:val="none" w:sz="0" w:space="0" w:color="auto"/>
            <w:left w:val="none" w:sz="0" w:space="0" w:color="auto"/>
            <w:bottom w:val="none" w:sz="0" w:space="0" w:color="auto"/>
            <w:right w:val="none" w:sz="0" w:space="0" w:color="auto"/>
          </w:divBdr>
        </w:div>
        <w:div w:id="126093258">
          <w:marLeft w:val="640"/>
          <w:marRight w:val="0"/>
          <w:marTop w:val="0"/>
          <w:marBottom w:val="0"/>
          <w:divBdr>
            <w:top w:val="none" w:sz="0" w:space="0" w:color="auto"/>
            <w:left w:val="none" w:sz="0" w:space="0" w:color="auto"/>
            <w:bottom w:val="none" w:sz="0" w:space="0" w:color="auto"/>
            <w:right w:val="none" w:sz="0" w:space="0" w:color="auto"/>
          </w:divBdr>
        </w:div>
        <w:div w:id="1508860333">
          <w:marLeft w:val="640"/>
          <w:marRight w:val="0"/>
          <w:marTop w:val="0"/>
          <w:marBottom w:val="0"/>
          <w:divBdr>
            <w:top w:val="none" w:sz="0" w:space="0" w:color="auto"/>
            <w:left w:val="none" w:sz="0" w:space="0" w:color="auto"/>
            <w:bottom w:val="none" w:sz="0" w:space="0" w:color="auto"/>
            <w:right w:val="none" w:sz="0" w:space="0" w:color="auto"/>
          </w:divBdr>
        </w:div>
        <w:div w:id="1137335559">
          <w:marLeft w:val="640"/>
          <w:marRight w:val="0"/>
          <w:marTop w:val="0"/>
          <w:marBottom w:val="0"/>
          <w:divBdr>
            <w:top w:val="none" w:sz="0" w:space="0" w:color="auto"/>
            <w:left w:val="none" w:sz="0" w:space="0" w:color="auto"/>
            <w:bottom w:val="none" w:sz="0" w:space="0" w:color="auto"/>
            <w:right w:val="none" w:sz="0" w:space="0" w:color="auto"/>
          </w:divBdr>
        </w:div>
        <w:div w:id="2036421220">
          <w:marLeft w:val="640"/>
          <w:marRight w:val="0"/>
          <w:marTop w:val="0"/>
          <w:marBottom w:val="0"/>
          <w:divBdr>
            <w:top w:val="none" w:sz="0" w:space="0" w:color="auto"/>
            <w:left w:val="none" w:sz="0" w:space="0" w:color="auto"/>
            <w:bottom w:val="none" w:sz="0" w:space="0" w:color="auto"/>
            <w:right w:val="none" w:sz="0" w:space="0" w:color="auto"/>
          </w:divBdr>
        </w:div>
        <w:div w:id="1733625317">
          <w:marLeft w:val="640"/>
          <w:marRight w:val="0"/>
          <w:marTop w:val="0"/>
          <w:marBottom w:val="0"/>
          <w:divBdr>
            <w:top w:val="none" w:sz="0" w:space="0" w:color="auto"/>
            <w:left w:val="none" w:sz="0" w:space="0" w:color="auto"/>
            <w:bottom w:val="none" w:sz="0" w:space="0" w:color="auto"/>
            <w:right w:val="none" w:sz="0" w:space="0" w:color="auto"/>
          </w:divBdr>
        </w:div>
        <w:div w:id="823619426">
          <w:marLeft w:val="640"/>
          <w:marRight w:val="0"/>
          <w:marTop w:val="0"/>
          <w:marBottom w:val="0"/>
          <w:divBdr>
            <w:top w:val="none" w:sz="0" w:space="0" w:color="auto"/>
            <w:left w:val="none" w:sz="0" w:space="0" w:color="auto"/>
            <w:bottom w:val="none" w:sz="0" w:space="0" w:color="auto"/>
            <w:right w:val="none" w:sz="0" w:space="0" w:color="auto"/>
          </w:divBdr>
        </w:div>
      </w:divsChild>
    </w:div>
    <w:div w:id="842476894">
      <w:bodyDiv w:val="1"/>
      <w:marLeft w:val="0"/>
      <w:marRight w:val="0"/>
      <w:marTop w:val="0"/>
      <w:marBottom w:val="0"/>
      <w:divBdr>
        <w:top w:val="none" w:sz="0" w:space="0" w:color="auto"/>
        <w:left w:val="none" w:sz="0" w:space="0" w:color="auto"/>
        <w:bottom w:val="none" w:sz="0" w:space="0" w:color="auto"/>
        <w:right w:val="none" w:sz="0" w:space="0" w:color="auto"/>
      </w:divBdr>
      <w:divsChild>
        <w:div w:id="1040323597">
          <w:marLeft w:val="640"/>
          <w:marRight w:val="0"/>
          <w:marTop w:val="0"/>
          <w:marBottom w:val="0"/>
          <w:divBdr>
            <w:top w:val="none" w:sz="0" w:space="0" w:color="auto"/>
            <w:left w:val="none" w:sz="0" w:space="0" w:color="auto"/>
            <w:bottom w:val="none" w:sz="0" w:space="0" w:color="auto"/>
            <w:right w:val="none" w:sz="0" w:space="0" w:color="auto"/>
          </w:divBdr>
        </w:div>
        <w:div w:id="1017586402">
          <w:marLeft w:val="640"/>
          <w:marRight w:val="0"/>
          <w:marTop w:val="0"/>
          <w:marBottom w:val="0"/>
          <w:divBdr>
            <w:top w:val="none" w:sz="0" w:space="0" w:color="auto"/>
            <w:left w:val="none" w:sz="0" w:space="0" w:color="auto"/>
            <w:bottom w:val="none" w:sz="0" w:space="0" w:color="auto"/>
            <w:right w:val="none" w:sz="0" w:space="0" w:color="auto"/>
          </w:divBdr>
        </w:div>
        <w:div w:id="1348480320">
          <w:marLeft w:val="640"/>
          <w:marRight w:val="0"/>
          <w:marTop w:val="0"/>
          <w:marBottom w:val="0"/>
          <w:divBdr>
            <w:top w:val="none" w:sz="0" w:space="0" w:color="auto"/>
            <w:left w:val="none" w:sz="0" w:space="0" w:color="auto"/>
            <w:bottom w:val="none" w:sz="0" w:space="0" w:color="auto"/>
            <w:right w:val="none" w:sz="0" w:space="0" w:color="auto"/>
          </w:divBdr>
        </w:div>
        <w:div w:id="1942030660">
          <w:marLeft w:val="640"/>
          <w:marRight w:val="0"/>
          <w:marTop w:val="0"/>
          <w:marBottom w:val="0"/>
          <w:divBdr>
            <w:top w:val="none" w:sz="0" w:space="0" w:color="auto"/>
            <w:left w:val="none" w:sz="0" w:space="0" w:color="auto"/>
            <w:bottom w:val="none" w:sz="0" w:space="0" w:color="auto"/>
            <w:right w:val="none" w:sz="0" w:space="0" w:color="auto"/>
          </w:divBdr>
        </w:div>
        <w:div w:id="283389870">
          <w:marLeft w:val="640"/>
          <w:marRight w:val="0"/>
          <w:marTop w:val="0"/>
          <w:marBottom w:val="0"/>
          <w:divBdr>
            <w:top w:val="none" w:sz="0" w:space="0" w:color="auto"/>
            <w:left w:val="none" w:sz="0" w:space="0" w:color="auto"/>
            <w:bottom w:val="none" w:sz="0" w:space="0" w:color="auto"/>
            <w:right w:val="none" w:sz="0" w:space="0" w:color="auto"/>
          </w:divBdr>
        </w:div>
        <w:div w:id="800273422">
          <w:marLeft w:val="640"/>
          <w:marRight w:val="0"/>
          <w:marTop w:val="0"/>
          <w:marBottom w:val="0"/>
          <w:divBdr>
            <w:top w:val="none" w:sz="0" w:space="0" w:color="auto"/>
            <w:left w:val="none" w:sz="0" w:space="0" w:color="auto"/>
            <w:bottom w:val="none" w:sz="0" w:space="0" w:color="auto"/>
            <w:right w:val="none" w:sz="0" w:space="0" w:color="auto"/>
          </w:divBdr>
        </w:div>
        <w:div w:id="176046060">
          <w:marLeft w:val="640"/>
          <w:marRight w:val="0"/>
          <w:marTop w:val="0"/>
          <w:marBottom w:val="0"/>
          <w:divBdr>
            <w:top w:val="none" w:sz="0" w:space="0" w:color="auto"/>
            <w:left w:val="none" w:sz="0" w:space="0" w:color="auto"/>
            <w:bottom w:val="none" w:sz="0" w:space="0" w:color="auto"/>
            <w:right w:val="none" w:sz="0" w:space="0" w:color="auto"/>
          </w:divBdr>
        </w:div>
        <w:div w:id="1556232598">
          <w:marLeft w:val="640"/>
          <w:marRight w:val="0"/>
          <w:marTop w:val="0"/>
          <w:marBottom w:val="0"/>
          <w:divBdr>
            <w:top w:val="none" w:sz="0" w:space="0" w:color="auto"/>
            <w:left w:val="none" w:sz="0" w:space="0" w:color="auto"/>
            <w:bottom w:val="none" w:sz="0" w:space="0" w:color="auto"/>
            <w:right w:val="none" w:sz="0" w:space="0" w:color="auto"/>
          </w:divBdr>
        </w:div>
        <w:div w:id="1345597205">
          <w:marLeft w:val="640"/>
          <w:marRight w:val="0"/>
          <w:marTop w:val="0"/>
          <w:marBottom w:val="0"/>
          <w:divBdr>
            <w:top w:val="none" w:sz="0" w:space="0" w:color="auto"/>
            <w:left w:val="none" w:sz="0" w:space="0" w:color="auto"/>
            <w:bottom w:val="none" w:sz="0" w:space="0" w:color="auto"/>
            <w:right w:val="none" w:sz="0" w:space="0" w:color="auto"/>
          </w:divBdr>
        </w:div>
        <w:div w:id="1130317323">
          <w:marLeft w:val="640"/>
          <w:marRight w:val="0"/>
          <w:marTop w:val="0"/>
          <w:marBottom w:val="0"/>
          <w:divBdr>
            <w:top w:val="none" w:sz="0" w:space="0" w:color="auto"/>
            <w:left w:val="none" w:sz="0" w:space="0" w:color="auto"/>
            <w:bottom w:val="none" w:sz="0" w:space="0" w:color="auto"/>
            <w:right w:val="none" w:sz="0" w:space="0" w:color="auto"/>
          </w:divBdr>
        </w:div>
        <w:div w:id="684328849">
          <w:marLeft w:val="640"/>
          <w:marRight w:val="0"/>
          <w:marTop w:val="0"/>
          <w:marBottom w:val="0"/>
          <w:divBdr>
            <w:top w:val="none" w:sz="0" w:space="0" w:color="auto"/>
            <w:left w:val="none" w:sz="0" w:space="0" w:color="auto"/>
            <w:bottom w:val="none" w:sz="0" w:space="0" w:color="auto"/>
            <w:right w:val="none" w:sz="0" w:space="0" w:color="auto"/>
          </w:divBdr>
        </w:div>
        <w:div w:id="1144396287">
          <w:marLeft w:val="640"/>
          <w:marRight w:val="0"/>
          <w:marTop w:val="0"/>
          <w:marBottom w:val="0"/>
          <w:divBdr>
            <w:top w:val="none" w:sz="0" w:space="0" w:color="auto"/>
            <w:left w:val="none" w:sz="0" w:space="0" w:color="auto"/>
            <w:bottom w:val="none" w:sz="0" w:space="0" w:color="auto"/>
            <w:right w:val="none" w:sz="0" w:space="0" w:color="auto"/>
          </w:divBdr>
        </w:div>
        <w:div w:id="1606503473">
          <w:marLeft w:val="640"/>
          <w:marRight w:val="0"/>
          <w:marTop w:val="0"/>
          <w:marBottom w:val="0"/>
          <w:divBdr>
            <w:top w:val="none" w:sz="0" w:space="0" w:color="auto"/>
            <w:left w:val="none" w:sz="0" w:space="0" w:color="auto"/>
            <w:bottom w:val="none" w:sz="0" w:space="0" w:color="auto"/>
            <w:right w:val="none" w:sz="0" w:space="0" w:color="auto"/>
          </w:divBdr>
        </w:div>
        <w:div w:id="110130390">
          <w:marLeft w:val="640"/>
          <w:marRight w:val="0"/>
          <w:marTop w:val="0"/>
          <w:marBottom w:val="0"/>
          <w:divBdr>
            <w:top w:val="none" w:sz="0" w:space="0" w:color="auto"/>
            <w:left w:val="none" w:sz="0" w:space="0" w:color="auto"/>
            <w:bottom w:val="none" w:sz="0" w:space="0" w:color="auto"/>
            <w:right w:val="none" w:sz="0" w:space="0" w:color="auto"/>
          </w:divBdr>
        </w:div>
        <w:div w:id="1592814554">
          <w:marLeft w:val="640"/>
          <w:marRight w:val="0"/>
          <w:marTop w:val="0"/>
          <w:marBottom w:val="0"/>
          <w:divBdr>
            <w:top w:val="none" w:sz="0" w:space="0" w:color="auto"/>
            <w:left w:val="none" w:sz="0" w:space="0" w:color="auto"/>
            <w:bottom w:val="none" w:sz="0" w:space="0" w:color="auto"/>
            <w:right w:val="none" w:sz="0" w:space="0" w:color="auto"/>
          </w:divBdr>
        </w:div>
        <w:div w:id="922179878">
          <w:marLeft w:val="640"/>
          <w:marRight w:val="0"/>
          <w:marTop w:val="0"/>
          <w:marBottom w:val="0"/>
          <w:divBdr>
            <w:top w:val="none" w:sz="0" w:space="0" w:color="auto"/>
            <w:left w:val="none" w:sz="0" w:space="0" w:color="auto"/>
            <w:bottom w:val="none" w:sz="0" w:space="0" w:color="auto"/>
            <w:right w:val="none" w:sz="0" w:space="0" w:color="auto"/>
          </w:divBdr>
        </w:div>
        <w:div w:id="791556815">
          <w:marLeft w:val="640"/>
          <w:marRight w:val="0"/>
          <w:marTop w:val="0"/>
          <w:marBottom w:val="0"/>
          <w:divBdr>
            <w:top w:val="none" w:sz="0" w:space="0" w:color="auto"/>
            <w:left w:val="none" w:sz="0" w:space="0" w:color="auto"/>
            <w:bottom w:val="none" w:sz="0" w:space="0" w:color="auto"/>
            <w:right w:val="none" w:sz="0" w:space="0" w:color="auto"/>
          </w:divBdr>
        </w:div>
        <w:div w:id="876283876">
          <w:marLeft w:val="640"/>
          <w:marRight w:val="0"/>
          <w:marTop w:val="0"/>
          <w:marBottom w:val="0"/>
          <w:divBdr>
            <w:top w:val="none" w:sz="0" w:space="0" w:color="auto"/>
            <w:left w:val="none" w:sz="0" w:space="0" w:color="auto"/>
            <w:bottom w:val="none" w:sz="0" w:space="0" w:color="auto"/>
            <w:right w:val="none" w:sz="0" w:space="0" w:color="auto"/>
          </w:divBdr>
        </w:div>
      </w:divsChild>
    </w:div>
    <w:div w:id="863249137">
      <w:bodyDiv w:val="1"/>
      <w:marLeft w:val="0"/>
      <w:marRight w:val="0"/>
      <w:marTop w:val="0"/>
      <w:marBottom w:val="0"/>
      <w:divBdr>
        <w:top w:val="none" w:sz="0" w:space="0" w:color="auto"/>
        <w:left w:val="none" w:sz="0" w:space="0" w:color="auto"/>
        <w:bottom w:val="none" w:sz="0" w:space="0" w:color="auto"/>
        <w:right w:val="none" w:sz="0" w:space="0" w:color="auto"/>
      </w:divBdr>
      <w:divsChild>
        <w:div w:id="219755032">
          <w:marLeft w:val="640"/>
          <w:marRight w:val="0"/>
          <w:marTop w:val="0"/>
          <w:marBottom w:val="0"/>
          <w:divBdr>
            <w:top w:val="none" w:sz="0" w:space="0" w:color="auto"/>
            <w:left w:val="none" w:sz="0" w:space="0" w:color="auto"/>
            <w:bottom w:val="none" w:sz="0" w:space="0" w:color="auto"/>
            <w:right w:val="none" w:sz="0" w:space="0" w:color="auto"/>
          </w:divBdr>
        </w:div>
        <w:div w:id="1212232740">
          <w:marLeft w:val="640"/>
          <w:marRight w:val="0"/>
          <w:marTop w:val="0"/>
          <w:marBottom w:val="0"/>
          <w:divBdr>
            <w:top w:val="none" w:sz="0" w:space="0" w:color="auto"/>
            <w:left w:val="none" w:sz="0" w:space="0" w:color="auto"/>
            <w:bottom w:val="none" w:sz="0" w:space="0" w:color="auto"/>
            <w:right w:val="none" w:sz="0" w:space="0" w:color="auto"/>
          </w:divBdr>
        </w:div>
        <w:div w:id="1489436794">
          <w:marLeft w:val="640"/>
          <w:marRight w:val="0"/>
          <w:marTop w:val="0"/>
          <w:marBottom w:val="0"/>
          <w:divBdr>
            <w:top w:val="none" w:sz="0" w:space="0" w:color="auto"/>
            <w:left w:val="none" w:sz="0" w:space="0" w:color="auto"/>
            <w:bottom w:val="none" w:sz="0" w:space="0" w:color="auto"/>
            <w:right w:val="none" w:sz="0" w:space="0" w:color="auto"/>
          </w:divBdr>
        </w:div>
        <w:div w:id="1351491715">
          <w:marLeft w:val="640"/>
          <w:marRight w:val="0"/>
          <w:marTop w:val="0"/>
          <w:marBottom w:val="0"/>
          <w:divBdr>
            <w:top w:val="none" w:sz="0" w:space="0" w:color="auto"/>
            <w:left w:val="none" w:sz="0" w:space="0" w:color="auto"/>
            <w:bottom w:val="none" w:sz="0" w:space="0" w:color="auto"/>
            <w:right w:val="none" w:sz="0" w:space="0" w:color="auto"/>
          </w:divBdr>
        </w:div>
        <w:div w:id="1421218369">
          <w:marLeft w:val="640"/>
          <w:marRight w:val="0"/>
          <w:marTop w:val="0"/>
          <w:marBottom w:val="0"/>
          <w:divBdr>
            <w:top w:val="none" w:sz="0" w:space="0" w:color="auto"/>
            <w:left w:val="none" w:sz="0" w:space="0" w:color="auto"/>
            <w:bottom w:val="none" w:sz="0" w:space="0" w:color="auto"/>
            <w:right w:val="none" w:sz="0" w:space="0" w:color="auto"/>
          </w:divBdr>
        </w:div>
        <w:div w:id="1722750756">
          <w:marLeft w:val="640"/>
          <w:marRight w:val="0"/>
          <w:marTop w:val="0"/>
          <w:marBottom w:val="0"/>
          <w:divBdr>
            <w:top w:val="none" w:sz="0" w:space="0" w:color="auto"/>
            <w:left w:val="none" w:sz="0" w:space="0" w:color="auto"/>
            <w:bottom w:val="none" w:sz="0" w:space="0" w:color="auto"/>
            <w:right w:val="none" w:sz="0" w:space="0" w:color="auto"/>
          </w:divBdr>
        </w:div>
        <w:div w:id="1336418408">
          <w:marLeft w:val="640"/>
          <w:marRight w:val="0"/>
          <w:marTop w:val="0"/>
          <w:marBottom w:val="0"/>
          <w:divBdr>
            <w:top w:val="none" w:sz="0" w:space="0" w:color="auto"/>
            <w:left w:val="none" w:sz="0" w:space="0" w:color="auto"/>
            <w:bottom w:val="none" w:sz="0" w:space="0" w:color="auto"/>
            <w:right w:val="none" w:sz="0" w:space="0" w:color="auto"/>
          </w:divBdr>
        </w:div>
        <w:div w:id="990519309">
          <w:marLeft w:val="640"/>
          <w:marRight w:val="0"/>
          <w:marTop w:val="0"/>
          <w:marBottom w:val="0"/>
          <w:divBdr>
            <w:top w:val="none" w:sz="0" w:space="0" w:color="auto"/>
            <w:left w:val="none" w:sz="0" w:space="0" w:color="auto"/>
            <w:bottom w:val="none" w:sz="0" w:space="0" w:color="auto"/>
            <w:right w:val="none" w:sz="0" w:space="0" w:color="auto"/>
          </w:divBdr>
        </w:div>
        <w:div w:id="725690780">
          <w:marLeft w:val="640"/>
          <w:marRight w:val="0"/>
          <w:marTop w:val="0"/>
          <w:marBottom w:val="0"/>
          <w:divBdr>
            <w:top w:val="none" w:sz="0" w:space="0" w:color="auto"/>
            <w:left w:val="none" w:sz="0" w:space="0" w:color="auto"/>
            <w:bottom w:val="none" w:sz="0" w:space="0" w:color="auto"/>
            <w:right w:val="none" w:sz="0" w:space="0" w:color="auto"/>
          </w:divBdr>
        </w:div>
        <w:div w:id="1225490100">
          <w:marLeft w:val="640"/>
          <w:marRight w:val="0"/>
          <w:marTop w:val="0"/>
          <w:marBottom w:val="0"/>
          <w:divBdr>
            <w:top w:val="none" w:sz="0" w:space="0" w:color="auto"/>
            <w:left w:val="none" w:sz="0" w:space="0" w:color="auto"/>
            <w:bottom w:val="none" w:sz="0" w:space="0" w:color="auto"/>
            <w:right w:val="none" w:sz="0" w:space="0" w:color="auto"/>
          </w:divBdr>
        </w:div>
        <w:div w:id="1869634420">
          <w:marLeft w:val="640"/>
          <w:marRight w:val="0"/>
          <w:marTop w:val="0"/>
          <w:marBottom w:val="0"/>
          <w:divBdr>
            <w:top w:val="none" w:sz="0" w:space="0" w:color="auto"/>
            <w:left w:val="none" w:sz="0" w:space="0" w:color="auto"/>
            <w:bottom w:val="none" w:sz="0" w:space="0" w:color="auto"/>
            <w:right w:val="none" w:sz="0" w:space="0" w:color="auto"/>
          </w:divBdr>
        </w:div>
        <w:div w:id="195853710">
          <w:marLeft w:val="640"/>
          <w:marRight w:val="0"/>
          <w:marTop w:val="0"/>
          <w:marBottom w:val="0"/>
          <w:divBdr>
            <w:top w:val="none" w:sz="0" w:space="0" w:color="auto"/>
            <w:left w:val="none" w:sz="0" w:space="0" w:color="auto"/>
            <w:bottom w:val="none" w:sz="0" w:space="0" w:color="auto"/>
            <w:right w:val="none" w:sz="0" w:space="0" w:color="auto"/>
          </w:divBdr>
        </w:div>
        <w:div w:id="1342734173">
          <w:marLeft w:val="640"/>
          <w:marRight w:val="0"/>
          <w:marTop w:val="0"/>
          <w:marBottom w:val="0"/>
          <w:divBdr>
            <w:top w:val="none" w:sz="0" w:space="0" w:color="auto"/>
            <w:left w:val="none" w:sz="0" w:space="0" w:color="auto"/>
            <w:bottom w:val="none" w:sz="0" w:space="0" w:color="auto"/>
            <w:right w:val="none" w:sz="0" w:space="0" w:color="auto"/>
          </w:divBdr>
        </w:div>
        <w:div w:id="1004163787">
          <w:marLeft w:val="640"/>
          <w:marRight w:val="0"/>
          <w:marTop w:val="0"/>
          <w:marBottom w:val="0"/>
          <w:divBdr>
            <w:top w:val="none" w:sz="0" w:space="0" w:color="auto"/>
            <w:left w:val="none" w:sz="0" w:space="0" w:color="auto"/>
            <w:bottom w:val="none" w:sz="0" w:space="0" w:color="auto"/>
            <w:right w:val="none" w:sz="0" w:space="0" w:color="auto"/>
          </w:divBdr>
        </w:div>
        <w:div w:id="1701663189">
          <w:marLeft w:val="640"/>
          <w:marRight w:val="0"/>
          <w:marTop w:val="0"/>
          <w:marBottom w:val="0"/>
          <w:divBdr>
            <w:top w:val="none" w:sz="0" w:space="0" w:color="auto"/>
            <w:left w:val="none" w:sz="0" w:space="0" w:color="auto"/>
            <w:bottom w:val="none" w:sz="0" w:space="0" w:color="auto"/>
            <w:right w:val="none" w:sz="0" w:space="0" w:color="auto"/>
          </w:divBdr>
        </w:div>
        <w:div w:id="1993673983">
          <w:marLeft w:val="640"/>
          <w:marRight w:val="0"/>
          <w:marTop w:val="0"/>
          <w:marBottom w:val="0"/>
          <w:divBdr>
            <w:top w:val="none" w:sz="0" w:space="0" w:color="auto"/>
            <w:left w:val="none" w:sz="0" w:space="0" w:color="auto"/>
            <w:bottom w:val="none" w:sz="0" w:space="0" w:color="auto"/>
            <w:right w:val="none" w:sz="0" w:space="0" w:color="auto"/>
          </w:divBdr>
        </w:div>
        <w:div w:id="651180411">
          <w:marLeft w:val="640"/>
          <w:marRight w:val="0"/>
          <w:marTop w:val="0"/>
          <w:marBottom w:val="0"/>
          <w:divBdr>
            <w:top w:val="none" w:sz="0" w:space="0" w:color="auto"/>
            <w:left w:val="none" w:sz="0" w:space="0" w:color="auto"/>
            <w:bottom w:val="none" w:sz="0" w:space="0" w:color="auto"/>
            <w:right w:val="none" w:sz="0" w:space="0" w:color="auto"/>
          </w:divBdr>
        </w:div>
      </w:divsChild>
    </w:div>
    <w:div w:id="868907869">
      <w:bodyDiv w:val="1"/>
      <w:marLeft w:val="0"/>
      <w:marRight w:val="0"/>
      <w:marTop w:val="0"/>
      <w:marBottom w:val="0"/>
      <w:divBdr>
        <w:top w:val="none" w:sz="0" w:space="0" w:color="auto"/>
        <w:left w:val="none" w:sz="0" w:space="0" w:color="auto"/>
        <w:bottom w:val="none" w:sz="0" w:space="0" w:color="auto"/>
        <w:right w:val="none" w:sz="0" w:space="0" w:color="auto"/>
      </w:divBdr>
    </w:div>
    <w:div w:id="922102166">
      <w:bodyDiv w:val="1"/>
      <w:marLeft w:val="0"/>
      <w:marRight w:val="0"/>
      <w:marTop w:val="0"/>
      <w:marBottom w:val="0"/>
      <w:divBdr>
        <w:top w:val="none" w:sz="0" w:space="0" w:color="auto"/>
        <w:left w:val="none" w:sz="0" w:space="0" w:color="auto"/>
        <w:bottom w:val="none" w:sz="0" w:space="0" w:color="auto"/>
        <w:right w:val="none" w:sz="0" w:space="0" w:color="auto"/>
      </w:divBdr>
    </w:div>
    <w:div w:id="925071310">
      <w:bodyDiv w:val="1"/>
      <w:marLeft w:val="0"/>
      <w:marRight w:val="0"/>
      <w:marTop w:val="0"/>
      <w:marBottom w:val="0"/>
      <w:divBdr>
        <w:top w:val="none" w:sz="0" w:space="0" w:color="auto"/>
        <w:left w:val="none" w:sz="0" w:space="0" w:color="auto"/>
        <w:bottom w:val="none" w:sz="0" w:space="0" w:color="auto"/>
        <w:right w:val="none" w:sz="0" w:space="0" w:color="auto"/>
      </w:divBdr>
      <w:divsChild>
        <w:div w:id="1034423209">
          <w:marLeft w:val="640"/>
          <w:marRight w:val="0"/>
          <w:marTop w:val="0"/>
          <w:marBottom w:val="0"/>
          <w:divBdr>
            <w:top w:val="none" w:sz="0" w:space="0" w:color="auto"/>
            <w:left w:val="none" w:sz="0" w:space="0" w:color="auto"/>
            <w:bottom w:val="none" w:sz="0" w:space="0" w:color="auto"/>
            <w:right w:val="none" w:sz="0" w:space="0" w:color="auto"/>
          </w:divBdr>
        </w:div>
        <w:div w:id="1760175298">
          <w:marLeft w:val="640"/>
          <w:marRight w:val="0"/>
          <w:marTop w:val="0"/>
          <w:marBottom w:val="0"/>
          <w:divBdr>
            <w:top w:val="none" w:sz="0" w:space="0" w:color="auto"/>
            <w:left w:val="none" w:sz="0" w:space="0" w:color="auto"/>
            <w:bottom w:val="none" w:sz="0" w:space="0" w:color="auto"/>
            <w:right w:val="none" w:sz="0" w:space="0" w:color="auto"/>
          </w:divBdr>
        </w:div>
        <w:div w:id="987631753">
          <w:marLeft w:val="640"/>
          <w:marRight w:val="0"/>
          <w:marTop w:val="0"/>
          <w:marBottom w:val="0"/>
          <w:divBdr>
            <w:top w:val="none" w:sz="0" w:space="0" w:color="auto"/>
            <w:left w:val="none" w:sz="0" w:space="0" w:color="auto"/>
            <w:bottom w:val="none" w:sz="0" w:space="0" w:color="auto"/>
            <w:right w:val="none" w:sz="0" w:space="0" w:color="auto"/>
          </w:divBdr>
        </w:div>
        <w:div w:id="1956937395">
          <w:marLeft w:val="640"/>
          <w:marRight w:val="0"/>
          <w:marTop w:val="0"/>
          <w:marBottom w:val="0"/>
          <w:divBdr>
            <w:top w:val="none" w:sz="0" w:space="0" w:color="auto"/>
            <w:left w:val="none" w:sz="0" w:space="0" w:color="auto"/>
            <w:bottom w:val="none" w:sz="0" w:space="0" w:color="auto"/>
            <w:right w:val="none" w:sz="0" w:space="0" w:color="auto"/>
          </w:divBdr>
        </w:div>
        <w:div w:id="916329540">
          <w:marLeft w:val="640"/>
          <w:marRight w:val="0"/>
          <w:marTop w:val="0"/>
          <w:marBottom w:val="0"/>
          <w:divBdr>
            <w:top w:val="none" w:sz="0" w:space="0" w:color="auto"/>
            <w:left w:val="none" w:sz="0" w:space="0" w:color="auto"/>
            <w:bottom w:val="none" w:sz="0" w:space="0" w:color="auto"/>
            <w:right w:val="none" w:sz="0" w:space="0" w:color="auto"/>
          </w:divBdr>
        </w:div>
        <w:div w:id="363949653">
          <w:marLeft w:val="640"/>
          <w:marRight w:val="0"/>
          <w:marTop w:val="0"/>
          <w:marBottom w:val="0"/>
          <w:divBdr>
            <w:top w:val="none" w:sz="0" w:space="0" w:color="auto"/>
            <w:left w:val="none" w:sz="0" w:space="0" w:color="auto"/>
            <w:bottom w:val="none" w:sz="0" w:space="0" w:color="auto"/>
            <w:right w:val="none" w:sz="0" w:space="0" w:color="auto"/>
          </w:divBdr>
        </w:div>
        <w:div w:id="1787652155">
          <w:marLeft w:val="640"/>
          <w:marRight w:val="0"/>
          <w:marTop w:val="0"/>
          <w:marBottom w:val="0"/>
          <w:divBdr>
            <w:top w:val="none" w:sz="0" w:space="0" w:color="auto"/>
            <w:left w:val="none" w:sz="0" w:space="0" w:color="auto"/>
            <w:bottom w:val="none" w:sz="0" w:space="0" w:color="auto"/>
            <w:right w:val="none" w:sz="0" w:space="0" w:color="auto"/>
          </w:divBdr>
        </w:div>
        <w:div w:id="1452550813">
          <w:marLeft w:val="640"/>
          <w:marRight w:val="0"/>
          <w:marTop w:val="0"/>
          <w:marBottom w:val="0"/>
          <w:divBdr>
            <w:top w:val="none" w:sz="0" w:space="0" w:color="auto"/>
            <w:left w:val="none" w:sz="0" w:space="0" w:color="auto"/>
            <w:bottom w:val="none" w:sz="0" w:space="0" w:color="auto"/>
            <w:right w:val="none" w:sz="0" w:space="0" w:color="auto"/>
          </w:divBdr>
        </w:div>
        <w:div w:id="1530487895">
          <w:marLeft w:val="640"/>
          <w:marRight w:val="0"/>
          <w:marTop w:val="0"/>
          <w:marBottom w:val="0"/>
          <w:divBdr>
            <w:top w:val="none" w:sz="0" w:space="0" w:color="auto"/>
            <w:left w:val="none" w:sz="0" w:space="0" w:color="auto"/>
            <w:bottom w:val="none" w:sz="0" w:space="0" w:color="auto"/>
            <w:right w:val="none" w:sz="0" w:space="0" w:color="auto"/>
          </w:divBdr>
        </w:div>
        <w:div w:id="282536423">
          <w:marLeft w:val="640"/>
          <w:marRight w:val="0"/>
          <w:marTop w:val="0"/>
          <w:marBottom w:val="0"/>
          <w:divBdr>
            <w:top w:val="none" w:sz="0" w:space="0" w:color="auto"/>
            <w:left w:val="none" w:sz="0" w:space="0" w:color="auto"/>
            <w:bottom w:val="none" w:sz="0" w:space="0" w:color="auto"/>
            <w:right w:val="none" w:sz="0" w:space="0" w:color="auto"/>
          </w:divBdr>
        </w:div>
        <w:div w:id="694117649">
          <w:marLeft w:val="640"/>
          <w:marRight w:val="0"/>
          <w:marTop w:val="0"/>
          <w:marBottom w:val="0"/>
          <w:divBdr>
            <w:top w:val="none" w:sz="0" w:space="0" w:color="auto"/>
            <w:left w:val="none" w:sz="0" w:space="0" w:color="auto"/>
            <w:bottom w:val="none" w:sz="0" w:space="0" w:color="auto"/>
            <w:right w:val="none" w:sz="0" w:space="0" w:color="auto"/>
          </w:divBdr>
        </w:div>
        <w:div w:id="1470633135">
          <w:marLeft w:val="640"/>
          <w:marRight w:val="0"/>
          <w:marTop w:val="0"/>
          <w:marBottom w:val="0"/>
          <w:divBdr>
            <w:top w:val="none" w:sz="0" w:space="0" w:color="auto"/>
            <w:left w:val="none" w:sz="0" w:space="0" w:color="auto"/>
            <w:bottom w:val="none" w:sz="0" w:space="0" w:color="auto"/>
            <w:right w:val="none" w:sz="0" w:space="0" w:color="auto"/>
          </w:divBdr>
        </w:div>
        <w:div w:id="92367001">
          <w:marLeft w:val="640"/>
          <w:marRight w:val="0"/>
          <w:marTop w:val="0"/>
          <w:marBottom w:val="0"/>
          <w:divBdr>
            <w:top w:val="none" w:sz="0" w:space="0" w:color="auto"/>
            <w:left w:val="none" w:sz="0" w:space="0" w:color="auto"/>
            <w:bottom w:val="none" w:sz="0" w:space="0" w:color="auto"/>
            <w:right w:val="none" w:sz="0" w:space="0" w:color="auto"/>
          </w:divBdr>
        </w:div>
        <w:div w:id="1642035894">
          <w:marLeft w:val="640"/>
          <w:marRight w:val="0"/>
          <w:marTop w:val="0"/>
          <w:marBottom w:val="0"/>
          <w:divBdr>
            <w:top w:val="none" w:sz="0" w:space="0" w:color="auto"/>
            <w:left w:val="none" w:sz="0" w:space="0" w:color="auto"/>
            <w:bottom w:val="none" w:sz="0" w:space="0" w:color="auto"/>
            <w:right w:val="none" w:sz="0" w:space="0" w:color="auto"/>
          </w:divBdr>
        </w:div>
        <w:div w:id="1448429039">
          <w:marLeft w:val="640"/>
          <w:marRight w:val="0"/>
          <w:marTop w:val="0"/>
          <w:marBottom w:val="0"/>
          <w:divBdr>
            <w:top w:val="none" w:sz="0" w:space="0" w:color="auto"/>
            <w:left w:val="none" w:sz="0" w:space="0" w:color="auto"/>
            <w:bottom w:val="none" w:sz="0" w:space="0" w:color="auto"/>
            <w:right w:val="none" w:sz="0" w:space="0" w:color="auto"/>
          </w:divBdr>
        </w:div>
        <w:div w:id="216745668">
          <w:marLeft w:val="640"/>
          <w:marRight w:val="0"/>
          <w:marTop w:val="0"/>
          <w:marBottom w:val="0"/>
          <w:divBdr>
            <w:top w:val="none" w:sz="0" w:space="0" w:color="auto"/>
            <w:left w:val="none" w:sz="0" w:space="0" w:color="auto"/>
            <w:bottom w:val="none" w:sz="0" w:space="0" w:color="auto"/>
            <w:right w:val="none" w:sz="0" w:space="0" w:color="auto"/>
          </w:divBdr>
        </w:div>
        <w:div w:id="1736050616">
          <w:marLeft w:val="640"/>
          <w:marRight w:val="0"/>
          <w:marTop w:val="0"/>
          <w:marBottom w:val="0"/>
          <w:divBdr>
            <w:top w:val="none" w:sz="0" w:space="0" w:color="auto"/>
            <w:left w:val="none" w:sz="0" w:space="0" w:color="auto"/>
            <w:bottom w:val="none" w:sz="0" w:space="0" w:color="auto"/>
            <w:right w:val="none" w:sz="0" w:space="0" w:color="auto"/>
          </w:divBdr>
        </w:div>
        <w:div w:id="556085426">
          <w:marLeft w:val="640"/>
          <w:marRight w:val="0"/>
          <w:marTop w:val="0"/>
          <w:marBottom w:val="0"/>
          <w:divBdr>
            <w:top w:val="none" w:sz="0" w:space="0" w:color="auto"/>
            <w:left w:val="none" w:sz="0" w:space="0" w:color="auto"/>
            <w:bottom w:val="none" w:sz="0" w:space="0" w:color="auto"/>
            <w:right w:val="none" w:sz="0" w:space="0" w:color="auto"/>
          </w:divBdr>
        </w:div>
        <w:div w:id="738675428">
          <w:marLeft w:val="640"/>
          <w:marRight w:val="0"/>
          <w:marTop w:val="0"/>
          <w:marBottom w:val="0"/>
          <w:divBdr>
            <w:top w:val="none" w:sz="0" w:space="0" w:color="auto"/>
            <w:left w:val="none" w:sz="0" w:space="0" w:color="auto"/>
            <w:bottom w:val="none" w:sz="0" w:space="0" w:color="auto"/>
            <w:right w:val="none" w:sz="0" w:space="0" w:color="auto"/>
          </w:divBdr>
        </w:div>
      </w:divsChild>
    </w:div>
    <w:div w:id="931745279">
      <w:bodyDiv w:val="1"/>
      <w:marLeft w:val="0"/>
      <w:marRight w:val="0"/>
      <w:marTop w:val="0"/>
      <w:marBottom w:val="0"/>
      <w:divBdr>
        <w:top w:val="none" w:sz="0" w:space="0" w:color="auto"/>
        <w:left w:val="none" w:sz="0" w:space="0" w:color="auto"/>
        <w:bottom w:val="none" w:sz="0" w:space="0" w:color="auto"/>
        <w:right w:val="none" w:sz="0" w:space="0" w:color="auto"/>
      </w:divBdr>
      <w:divsChild>
        <w:div w:id="1646624113">
          <w:marLeft w:val="640"/>
          <w:marRight w:val="0"/>
          <w:marTop w:val="0"/>
          <w:marBottom w:val="0"/>
          <w:divBdr>
            <w:top w:val="none" w:sz="0" w:space="0" w:color="auto"/>
            <w:left w:val="none" w:sz="0" w:space="0" w:color="auto"/>
            <w:bottom w:val="none" w:sz="0" w:space="0" w:color="auto"/>
            <w:right w:val="none" w:sz="0" w:space="0" w:color="auto"/>
          </w:divBdr>
        </w:div>
        <w:div w:id="148593532">
          <w:marLeft w:val="640"/>
          <w:marRight w:val="0"/>
          <w:marTop w:val="0"/>
          <w:marBottom w:val="0"/>
          <w:divBdr>
            <w:top w:val="none" w:sz="0" w:space="0" w:color="auto"/>
            <w:left w:val="none" w:sz="0" w:space="0" w:color="auto"/>
            <w:bottom w:val="none" w:sz="0" w:space="0" w:color="auto"/>
            <w:right w:val="none" w:sz="0" w:space="0" w:color="auto"/>
          </w:divBdr>
        </w:div>
        <w:div w:id="1129780574">
          <w:marLeft w:val="640"/>
          <w:marRight w:val="0"/>
          <w:marTop w:val="0"/>
          <w:marBottom w:val="0"/>
          <w:divBdr>
            <w:top w:val="none" w:sz="0" w:space="0" w:color="auto"/>
            <w:left w:val="none" w:sz="0" w:space="0" w:color="auto"/>
            <w:bottom w:val="none" w:sz="0" w:space="0" w:color="auto"/>
            <w:right w:val="none" w:sz="0" w:space="0" w:color="auto"/>
          </w:divBdr>
        </w:div>
        <w:div w:id="1153915279">
          <w:marLeft w:val="640"/>
          <w:marRight w:val="0"/>
          <w:marTop w:val="0"/>
          <w:marBottom w:val="0"/>
          <w:divBdr>
            <w:top w:val="none" w:sz="0" w:space="0" w:color="auto"/>
            <w:left w:val="none" w:sz="0" w:space="0" w:color="auto"/>
            <w:bottom w:val="none" w:sz="0" w:space="0" w:color="auto"/>
            <w:right w:val="none" w:sz="0" w:space="0" w:color="auto"/>
          </w:divBdr>
        </w:div>
        <w:div w:id="1563252283">
          <w:marLeft w:val="640"/>
          <w:marRight w:val="0"/>
          <w:marTop w:val="0"/>
          <w:marBottom w:val="0"/>
          <w:divBdr>
            <w:top w:val="none" w:sz="0" w:space="0" w:color="auto"/>
            <w:left w:val="none" w:sz="0" w:space="0" w:color="auto"/>
            <w:bottom w:val="none" w:sz="0" w:space="0" w:color="auto"/>
            <w:right w:val="none" w:sz="0" w:space="0" w:color="auto"/>
          </w:divBdr>
        </w:div>
        <w:div w:id="1193684814">
          <w:marLeft w:val="640"/>
          <w:marRight w:val="0"/>
          <w:marTop w:val="0"/>
          <w:marBottom w:val="0"/>
          <w:divBdr>
            <w:top w:val="none" w:sz="0" w:space="0" w:color="auto"/>
            <w:left w:val="none" w:sz="0" w:space="0" w:color="auto"/>
            <w:bottom w:val="none" w:sz="0" w:space="0" w:color="auto"/>
            <w:right w:val="none" w:sz="0" w:space="0" w:color="auto"/>
          </w:divBdr>
        </w:div>
        <w:div w:id="1717388080">
          <w:marLeft w:val="640"/>
          <w:marRight w:val="0"/>
          <w:marTop w:val="0"/>
          <w:marBottom w:val="0"/>
          <w:divBdr>
            <w:top w:val="none" w:sz="0" w:space="0" w:color="auto"/>
            <w:left w:val="none" w:sz="0" w:space="0" w:color="auto"/>
            <w:bottom w:val="none" w:sz="0" w:space="0" w:color="auto"/>
            <w:right w:val="none" w:sz="0" w:space="0" w:color="auto"/>
          </w:divBdr>
        </w:div>
        <w:div w:id="498884337">
          <w:marLeft w:val="640"/>
          <w:marRight w:val="0"/>
          <w:marTop w:val="0"/>
          <w:marBottom w:val="0"/>
          <w:divBdr>
            <w:top w:val="none" w:sz="0" w:space="0" w:color="auto"/>
            <w:left w:val="none" w:sz="0" w:space="0" w:color="auto"/>
            <w:bottom w:val="none" w:sz="0" w:space="0" w:color="auto"/>
            <w:right w:val="none" w:sz="0" w:space="0" w:color="auto"/>
          </w:divBdr>
        </w:div>
        <w:div w:id="2051954883">
          <w:marLeft w:val="640"/>
          <w:marRight w:val="0"/>
          <w:marTop w:val="0"/>
          <w:marBottom w:val="0"/>
          <w:divBdr>
            <w:top w:val="none" w:sz="0" w:space="0" w:color="auto"/>
            <w:left w:val="none" w:sz="0" w:space="0" w:color="auto"/>
            <w:bottom w:val="none" w:sz="0" w:space="0" w:color="auto"/>
            <w:right w:val="none" w:sz="0" w:space="0" w:color="auto"/>
          </w:divBdr>
        </w:div>
        <w:div w:id="1471244931">
          <w:marLeft w:val="640"/>
          <w:marRight w:val="0"/>
          <w:marTop w:val="0"/>
          <w:marBottom w:val="0"/>
          <w:divBdr>
            <w:top w:val="none" w:sz="0" w:space="0" w:color="auto"/>
            <w:left w:val="none" w:sz="0" w:space="0" w:color="auto"/>
            <w:bottom w:val="none" w:sz="0" w:space="0" w:color="auto"/>
            <w:right w:val="none" w:sz="0" w:space="0" w:color="auto"/>
          </w:divBdr>
        </w:div>
        <w:div w:id="1085803745">
          <w:marLeft w:val="640"/>
          <w:marRight w:val="0"/>
          <w:marTop w:val="0"/>
          <w:marBottom w:val="0"/>
          <w:divBdr>
            <w:top w:val="none" w:sz="0" w:space="0" w:color="auto"/>
            <w:left w:val="none" w:sz="0" w:space="0" w:color="auto"/>
            <w:bottom w:val="none" w:sz="0" w:space="0" w:color="auto"/>
            <w:right w:val="none" w:sz="0" w:space="0" w:color="auto"/>
          </w:divBdr>
        </w:div>
        <w:div w:id="456340959">
          <w:marLeft w:val="640"/>
          <w:marRight w:val="0"/>
          <w:marTop w:val="0"/>
          <w:marBottom w:val="0"/>
          <w:divBdr>
            <w:top w:val="none" w:sz="0" w:space="0" w:color="auto"/>
            <w:left w:val="none" w:sz="0" w:space="0" w:color="auto"/>
            <w:bottom w:val="none" w:sz="0" w:space="0" w:color="auto"/>
            <w:right w:val="none" w:sz="0" w:space="0" w:color="auto"/>
          </w:divBdr>
        </w:div>
        <w:div w:id="1167475707">
          <w:marLeft w:val="640"/>
          <w:marRight w:val="0"/>
          <w:marTop w:val="0"/>
          <w:marBottom w:val="0"/>
          <w:divBdr>
            <w:top w:val="none" w:sz="0" w:space="0" w:color="auto"/>
            <w:left w:val="none" w:sz="0" w:space="0" w:color="auto"/>
            <w:bottom w:val="none" w:sz="0" w:space="0" w:color="auto"/>
            <w:right w:val="none" w:sz="0" w:space="0" w:color="auto"/>
          </w:divBdr>
        </w:div>
        <w:div w:id="71974422">
          <w:marLeft w:val="640"/>
          <w:marRight w:val="0"/>
          <w:marTop w:val="0"/>
          <w:marBottom w:val="0"/>
          <w:divBdr>
            <w:top w:val="none" w:sz="0" w:space="0" w:color="auto"/>
            <w:left w:val="none" w:sz="0" w:space="0" w:color="auto"/>
            <w:bottom w:val="none" w:sz="0" w:space="0" w:color="auto"/>
            <w:right w:val="none" w:sz="0" w:space="0" w:color="auto"/>
          </w:divBdr>
        </w:div>
        <w:div w:id="1517380171">
          <w:marLeft w:val="640"/>
          <w:marRight w:val="0"/>
          <w:marTop w:val="0"/>
          <w:marBottom w:val="0"/>
          <w:divBdr>
            <w:top w:val="none" w:sz="0" w:space="0" w:color="auto"/>
            <w:left w:val="none" w:sz="0" w:space="0" w:color="auto"/>
            <w:bottom w:val="none" w:sz="0" w:space="0" w:color="auto"/>
            <w:right w:val="none" w:sz="0" w:space="0" w:color="auto"/>
          </w:divBdr>
        </w:div>
        <w:div w:id="146095267">
          <w:marLeft w:val="640"/>
          <w:marRight w:val="0"/>
          <w:marTop w:val="0"/>
          <w:marBottom w:val="0"/>
          <w:divBdr>
            <w:top w:val="none" w:sz="0" w:space="0" w:color="auto"/>
            <w:left w:val="none" w:sz="0" w:space="0" w:color="auto"/>
            <w:bottom w:val="none" w:sz="0" w:space="0" w:color="auto"/>
            <w:right w:val="none" w:sz="0" w:space="0" w:color="auto"/>
          </w:divBdr>
        </w:div>
        <w:div w:id="1198469367">
          <w:marLeft w:val="640"/>
          <w:marRight w:val="0"/>
          <w:marTop w:val="0"/>
          <w:marBottom w:val="0"/>
          <w:divBdr>
            <w:top w:val="none" w:sz="0" w:space="0" w:color="auto"/>
            <w:left w:val="none" w:sz="0" w:space="0" w:color="auto"/>
            <w:bottom w:val="none" w:sz="0" w:space="0" w:color="auto"/>
            <w:right w:val="none" w:sz="0" w:space="0" w:color="auto"/>
          </w:divBdr>
        </w:div>
        <w:div w:id="42877406">
          <w:marLeft w:val="640"/>
          <w:marRight w:val="0"/>
          <w:marTop w:val="0"/>
          <w:marBottom w:val="0"/>
          <w:divBdr>
            <w:top w:val="none" w:sz="0" w:space="0" w:color="auto"/>
            <w:left w:val="none" w:sz="0" w:space="0" w:color="auto"/>
            <w:bottom w:val="none" w:sz="0" w:space="0" w:color="auto"/>
            <w:right w:val="none" w:sz="0" w:space="0" w:color="auto"/>
          </w:divBdr>
        </w:div>
        <w:div w:id="2126267491">
          <w:marLeft w:val="640"/>
          <w:marRight w:val="0"/>
          <w:marTop w:val="0"/>
          <w:marBottom w:val="0"/>
          <w:divBdr>
            <w:top w:val="none" w:sz="0" w:space="0" w:color="auto"/>
            <w:left w:val="none" w:sz="0" w:space="0" w:color="auto"/>
            <w:bottom w:val="none" w:sz="0" w:space="0" w:color="auto"/>
            <w:right w:val="none" w:sz="0" w:space="0" w:color="auto"/>
          </w:divBdr>
        </w:div>
      </w:divsChild>
    </w:div>
    <w:div w:id="934216566">
      <w:bodyDiv w:val="1"/>
      <w:marLeft w:val="0"/>
      <w:marRight w:val="0"/>
      <w:marTop w:val="0"/>
      <w:marBottom w:val="0"/>
      <w:divBdr>
        <w:top w:val="none" w:sz="0" w:space="0" w:color="auto"/>
        <w:left w:val="none" w:sz="0" w:space="0" w:color="auto"/>
        <w:bottom w:val="none" w:sz="0" w:space="0" w:color="auto"/>
        <w:right w:val="none" w:sz="0" w:space="0" w:color="auto"/>
      </w:divBdr>
      <w:divsChild>
        <w:div w:id="416024066">
          <w:marLeft w:val="640"/>
          <w:marRight w:val="0"/>
          <w:marTop w:val="0"/>
          <w:marBottom w:val="0"/>
          <w:divBdr>
            <w:top w:val="none" w:sz="0" w:space="0" w:color="auto"/>
            <w:left w:val="none" w:sz="0" w:space="0" w:color="auto"/>
            <w:bottom w:val="none" w:sz="0" w:space="0" w:color="auto"/>
            <w:right w:val="none" w:sz="0" w:space="0" w:color="auto"/>
          </w:divBdr>
        </w:div>
        <w:div w:id="344065640">
          <w:marLeft w:val="640"/>
          <w:marRight w:val="0"/>
          <w:marTop w:val="0"/>
          <w:marBottom w:val="0"/>
          <w:divBdr>
            <w:top w:val="none" w:sz="0" w:space="0" w:color="auto"/>
            <w:left w:val="none" w:sz="0" w:space="0" w:color="auto"/>
            <w:bottom w:val="none" w:sz="0" w:space="0" w:color="auto"/>
            <w:right w:val="none" w:sz="0" w:space="0" w:color="auto"/>
          </w:divBdr>
        </w:div>
        <w:div w:id="996375885">
          <w:marLeft w:val="640"/>
          <w:marRight w:val="0"/>
          <w:marTop w:val="0"/>
          <w:marBottom w:val="0"/>
          <w:divBdr>
            <w:top w:val="none" w:sz="0" w:space="0" w:color="auto"/>
            <w:left w:val="none" w:sz="0" w:space="0" w:color="auto"/>
            <w:bottom w:val="none" w:sz="0" w:space="0" w:color="auto"/>
            <w:right w:val="none" w:sz="0" w:space="0" w:color="auto"/>
          </w:divBdr>
        </w:div>
        <w:div w:id="381247010">
          <w:marLeft w:val="640"/>
          <w:marRight w:val="0"/>
          <w:marTop w:val="0"/>
          <w:marBottom w:val="0"/>
          <w:divBdr>
            <w:top w:val="none" w:sz="0" w:space="0" w:color="auto"/>
            <w:left w:val="none" w:sz="0" w:space="0" w:color="auto"/>
            <w:bottom w:val="none" w:sz="0" w:space="0" w:color="auto"/>
            <w:right w:val="none" w:sz="0" w:space="0" w:color="auto"/>
          </w:divBdr>
        </w:div>
        <w:div w:id="1684747512">
          <w:marLeft w:val="640"/>
          <w:marRight w:val="0"/>
          <w:marTop w:val="0"/>
          <w:marBottom w:val="0"/>
          <w:divBdr>
            <w:top w:val="none" w:sz="0" w:space="0" w:color="auto"/>
            <w:left w:val="none" w:sz="0" w:space="0" w:color="auto"/>
            <w:bottom w:val="none" w:sz="0" w:space="0" w:color="auto"/>
            <w:right w:val="none" w:sz="0" w:space="0" w:color="auto"/>
          </w:divBdr>
        </w:div>
        <w:div w:id="487284541">
          <w:marLeft w:val="640"/>
          <w:marRight w:val="0"/>
          <w:marTop w:val="0"/>
          <w:marBottom w:val="0"/>
          <w:divBdr>
            <w:top w:val="none" w:sz="0" w:space="0" w:color="auto"/>
            <w:left w:val="none" w:sz="0" w:space="0" w:color="auto"/>
            <w:bottom w:val="none" w:sz="0" w:space="0" w:color="auto"/>
            <w:right w:val="none" w:sz="0" w:space="0" w:color="auto"/>
          </w:divBdr>
        </w:div>
        <w:div w:id="1540625142">
          <w:marLeft w:val="640"/>
          <w:marRight w:val="0"/>
          <w:marTop w:val="0"/>
          <w:marBottom w:val="0"/>
          <w:divBdr>
            <w:top w:val="none" w:sz="0" w:space="0" w:color="auto"/>
            <w:left w:val="none" w:sz="0" w:space="0" w:color="auto"/>
            <w:bottom w:val="none" w:sz="0" w:space="0" w:color="auto"/>
            <w:right w:val="none" w:sz="0" w:space="0" w:color="auto"/>
          </w:divBdr>
        </w:div>
        <w:div w:id="1895651942">
          <w:marLeft w:val="640"/>
          <w:marRight w:val="0"/>
          <w:marTop w:val="0"/>
          <w:marBottom w:val="0"/>
          <w:divBdr>
            <w:top w:val="none" w:sz="0" w:space="0" w:color="auto"/>
            <w:left w:val="none" w:sz="0" w:space="0" w:color="auto"/>
            <w:bottom w:val="none" w:sz="0" w:space="0" w:color="auto"/>
            <w:right w:val="none" w:sz="0" w:space="0" w:color="auto"/>
          </w:divBdr>
        </w:div>
        <w:div w:id="817844187">
          <w:marLeft w:val="640"/>
          <w:marRight w:val="0"/>
          <w:marTop w:val="0"/>
          <w:marBottom w:val="0"/>
          <w:divBdr>
            <w:top w:val="none" w:sz="0" w:space="0" w:color="auto"/>
            <w:left w:val="none" w:sz="0" w:space="0" w:color="auto"/>
            <w:bottom w:val="none" w:sz="0" w:space="0" w:color="auto"/>
            <w:right w:val="none" w:sz="0" w:space="0" w:color="auto"/>
          </w:divBdr>
        </w:div>
        <w:div w:id="299501634">
          <w:marLeft w:val="640"/>
          <w:marRight w:val="0"/>
          <w:marTop w:val="0"/>
          <w:marBottom w:val="0"/>
          <w:divBdr>
            <w:top w:val="none" w:sz="0" w:space="0" w:color="auto"/>
            <w:left w:val="none" w:sz="0" w:space="0" w:color="auto"/>
            <w:bottom w:val="none" w:sz="0" w:space="0" w:color="auto"/>
            <w:right w:val="none" w:sz="0" w:space="0" w:color="auto"/>
          </w:divBdr>
        </w:div>
        <w:div w:id="1325009913">
          <w:marLeft w:val="640"/>
          <w:marRight w:val="0"/>
          <w:marTop w:val="0"/>
          <w:marBottom w:val="0"/>
          <w:divBdr>
            <w:top w:val="none" w:sz="0" w:space="0" w:color="auto"/>
            <w:left w:val="none" w:sz="0" w:space="0" w:color="auto"/>
            <w:bottom w:val="none" w:sz="0" w:space="0" w:color="auto"/>
            <w:right w:val="none" w:sz="0" w:space="0" w:color="auto"/>
          </w:divBdr>
        </w:div>
        <w:div w:id="1427651877">
          <w:marLeft w:val="640"/>
          <w:marRight w:val="0"/>
          <w:marTop w:val="0"/>
          <w:marBottom w:val="0"/>
          <w:divBdr>
            <w:top w:val="none" w:sz="0" w:space="0" w:color="auto"/>
            <w:left w:val="none" w:sz="0" w:space="0" w:color="auto"/>
            <w:bottom w:val="none" w:sz="0" w:space="0" w:color="auto"/>
            <w:right w:val="none" w:sz="0" w:space="0" w:color="auto"/>
          </w:divBdr>
        </w:div>
        <w:div w:id="1303190287">
          <w:marLeft w:val="640"/>
          <w:marRight w:val="0"/>
          <w:marTop w:val="0"/>
          <w:marBottom w:val="0"/>
          <w:divBdr>
            <w:top w:val="none" w:sz="0" w:space="0" w:color="auto"/>
            <w:left w:val="none" w:sz="0" w:space="0" w:color="auto"/>
            <w:bottom w:val="none" w:sz="0" w:space="0" w:color="auto"/>
            <w:right w:val="none" w:sz="0" w:space="0" w:color="auto"/>
          </w:divBdr>
        </w:div>
        <w:div w:id="711467292">
          <w:marLeft w:val="640"/>
          <w:marRight w:val="0"/>
          <w:marTop w:val="0"/>
          <w:marBottom w:val="0"/>
          <w:divBdr>
            <w:top w:val="none" w:sz="0" w:space="0" w:color="auto"/>
            <w:left w:val="none" w:sz="0" w:space="0" w:color="auto"/>
            <w:bottom w:val="none" w:sz="0" w:space="0" w:color="auto"/>
            <w:right w:val="none" w:sz="0" w:space="0" w:color="auto"/>
          </w:divBdr>
        </w:div>
        <w:div w:id="1148596960">
          <w:marLeft w:val="640"/>
          <w:marRight w:val="0"/>
          <w:marTop w:val="0"/>
          <w:marBottom w:val="0"/>
          <w:divBdr>
            <w:top w:val="none" w:sz="0" w:space="0" w:color="auto"/>
            <w:left w:val="none" w:sz="0" w:space="0" w:color="auto"/>
            <w:bottom w:val="none" w:sz="0" w:space="0" w:color="auto"/>
            <w:right w:val="none" w:sz="0" w:space="0" w:color="auto"/>
          </w:divBdr>
        </w:div>
        <w:div w:id="1175418068">
          <w:marLeft w:val="640"/>
          <w:marRight w:val="0"/>
          <w:marTop w:val="0"/>
          <w:marBottom w:val="0"/>
          <w:divBdr>
            <w:top w:val="none" w:sz="0" w:space="0" w:color="auto"/>
            <w:left w:val="none" w:sz="0" w:space="0" w:color="auto"/>
            <w:bottom w:val="none" w:sz="0" w:space="0" w:color="auto"/>
            <w:right w:val="none" w:sz="0" w:space="0" w:color="auto"/>
          </w:divBdr>
        </w:div>
        <w:div w:id="575895961">
          <w:marLeft w:val="640"/>
          <w:marRight w:val="0"/>
          <w:marTop w:val="0"/>
          <w:marBottom w:val="0"/>
          <w:divBdr>
            <w:top w:val="none" w:sz="0" w:space="0" w:color="auto"/>
            <w:left w:val="none" w:sz="0" w:space="0" w:color="auto"/>
            <w:bottom w:val="none" w:sz="0" w:space="0" w:color="auto"/>
            <w:right w:val="none" w:sz="0" w:space="0" w:color="auto"/>
          </w:divBdr>
        </w:div>
        <w:div w:id="47727883">
          <w:marLeft w:val="640"/>
          <w:marRight w:val="0"/>
          <w:marTop w:val="0"/>
          <w:marBottom w:val="0"/>
          <w:divBdr>
            <w:top w:val="none" w:sz="0" w:space="0" w:color="auto"/>
            <w:left w:val="none" w:sz="0" w:space="0" w:color="auto"/>
            <w:bottom w:val="none" w:sz="0" w:space="0" w:color="auto"/>
            <w:right w:val="none" w:sz="0" w:space="0" w:color="auto"/>
          </w:divBdr>
        </w:div>
        <w:div w:id="1680423334">
          <w:marLeft w:val="640"/>
          <w:marRight w:val="0"/>
          <w:marTop w:val="0"/>
          <w:marBottom w:val="0"/>
          <w:divBdr>
            <w:top w:val="none" w:sz="0" w:space="0" w:color="auto"/>
            <w:left w:val="none" w:sz="0" w:space="0" w:color="auto"/>
            <w:bottom w:val="none" w:sz="0" w:space="0" w:color="auto"/>
            <w:right w:val="none" w:sz="0" w:space="0" w:color="auto"/>
          </w:divBdr>
        </w:div>
      </w:divsChild>
    </w:div>
    <w:div w:id="951397997">
      <w:bodyDiv w:val="1"/>
      <w:marLeft w:val="0"/>
      <w:marRight w:val="0"/>
      <w:marTop w:val="0"/>
      <w:marBottom w:val="0"/>
      <w:divBdr>
        <w:top w:val="none" w:sz="0" w:space="0" w:color="auto"/>
        <w:left w:val="none" w:sz="0" w:space="0" w:color="auto"/>
        <w:bottom w:val="none" w:sz="0" w:space="0" w:color="auto"/>
        <w:right w:val="none" w:sz="0" w:space="0" w:color="auto"/>
      </w:divBdr>
      <w:divsChild>
        <w:div w:id="1771506827">
          <w:marLeft w:val="640"/>
          <w:marRight w:val="0"/>
          <w:marTop w:val="0"/>
          <w:marBottom w:val="0"/>
          <w:divBdr>
            <w:top w:val="none" w:sz="0" w:space="0" w:color="auto"/>
            <w:left w:val="none" w:sz="0" w:space="0" w:color="auto"/>
            <w:bottom w:val="none" w:sz="0" w:space="0" w:color="auto"/>
            <w:right w:val="none" w:sz="0" w:space="0" w:color="auto"/>
          </w:divBdr>
        </w:div>
        <w:div w:id="1036152591">
          <w:marLeft w:val="640"/>
          <w:marRight w:val="0"/>
          <w:marTop w:val="0"/>
          <w:marBottom w:val="0"/>
          <w:divBdr>
            <w:top w:val="none" w:sz="0" w:space="0" w:color="auto"/>
            <w:left w:val="none" w:sz="0" w:space="0" w:color="auto"/>
            <w:bottom w:val="none" w:sz="0" w:space="0" w:color="auto"/>
            <w:right w:val="none" w:sz="0" w:space="0" w:color="auto"/>
          </w:divBdr>
        </w:div>
        <w:div w:id="1019236435">
          <w:marLeft w:val="640"/>
          <w:marRight w:val="0"/>
          <w:marTop w:val="0"/>
          <w:marBottom w:val="0"/>
          <w:divBdr>
            <w:top w:val="none" w:sz="0" w:space="0" w:color="auto"/>
            <w:left w:val="none" w:sz="0" w:space="0" w:color="auto"/>
            <w:bottom w:val="none" w:sz="0" w:space="0" w:color="auto"/>
            <w:right w:val="none" w:sz="0" w:space="0" w:color="auto"/>
          </w:divBdr>
        </w:div>
        <w:div w:id="844982621">
          <w:marLeft w:val="640"/>
          <w:marRight w:val="0"/>
          <w:marTop w:val="0"/>
          <w:marBottom w:val="0"/>
          <w:divBdr>
            <w:top w:val="none" w:sz="0" w:space="0" w:color="auto"/>
            <w:left w:val="none" w:sz="0" w:space="0" w:color="auto"/>
            <w:bottom w:val="none" w:sz="0" w:space="0" w:color="auto"/>
            <w:right w:val="none" w:sz="0" w:space="0" w:color="auto"/>
          </w:divBdr>
        </w:div>
        <w:div w:id="1091049040">
          <w:marLeft w:val="640"/>
          <w:marRight w:val="0"/>
          <w:marTop w:val="0"/>
          <w:marBottom w:val="0"/>
          <w:divBdr>
            <w:top w:val="none" w:sz="0" w:space="0" w:color="auto"/>
            <w:left w:val="none" w:sz="0" w:space="0" w:color="auto"/>
            <w:bottom w:val="none" w:sz="0" w:space="0" w:color="auto"/>
            <w:right w:val="none" w:sz="0" w:space="0" w:color="auto"/>
          </w:divBdr>
        </w:div>
        <w:div w:id="2007397909">
          <w:marLeft w:val="640"/>
          <w:marRight w:val="0"/>
          <w:marTop w:val="0"/>
          <w:marBottom w:val="0"/>
          <w:divBdr>
            <w:top w:val="none" w:sz="0" w:space="0" w:color="auto"/>
            <w:left w:val="none" w:sz="0" w:space="0" w:color="auto"/>
            <w:bottom w:val="none" w:sz="0" w:space="0" w:color="auto"/>
            <w:right w:val="none" w:sz="0" w:space="0" w:color="auto"/>
          </w:divBdr>
        </w:div>
        <w:div w:id="1099108267">
          <w:marLeft w:val="640"/>
          <w:marRight w:val="0"/>
          <w:marTop w:val="0"/>
          <w:marBottom w:val="0"/>
          <w:divBdr>
            <w:top w:val="none" w:sz="0" w:space="0" w:color="auto"/>
            <w:left w:val="none" w:sz="0" w:space="0" w:color="auto"/>
            <w:bottom w:val="none" w:sz="0" w:space="0" w:color="auto"/>
            <w:right w:val="none" w:sz="0" w:space="0" w:color="auto"/>
          </w:divBdr>
        </w:div>
        <w:div w:id="280502838">
          <w:marLeft w:val="640"/>
          <w:marRight w:val="0"/>
          <w:marTop w:val="0"/>
          <w:marBottom w:val="0"/>
          <w:divBdr>
            <w:top w:val="none" w:sz="0" w:space="0" w:color="auto"/>
            <w:left w:val="none" w:sz="0" w:space="0" w:color="auto"/>
            <w:bottom w:val="none" w:sz="0" w:space="0" w:color="auto"/>
            <w:right w:val="none" w:sz="0" w:space="0" w:color="auto"/>
          </w:divBdr>
        </w:div>
        <w:div w:id="121577886">
          <w:marLeft w:val="640"/>
          <w:marRight w:val="0"/>
          <w:marTop w:val="0"/>
          <w:marBottom w:val="0"/>
          <w:divBdr>
            <w:top w:val="none" w:sz="0" w:space="0" w:color="auto"/>
            <w:left w:val="none" w:sz="0" w:space="0" w:color="auto"/>
            <w:bottom w:val="none" w:sz="0" w:space="0" w:color="auto"/>
            <w:right w:val="none" w:sz="0" w:space="0" w:color="auto"/>
          </w:divBdr>
        </w:div>
        <w:div w:id="804078539">
          <w:marLeft w:val="640"/>
          <w:marRight w:val="0"/>
          <w:marTop w:val="0"/>
          <w:marBottom w:val="0"/>
          <w:divBdr>
            <w:top w:val="none" w:sz="0" w:space="0" w:color="auto"/>
            <w:left w:val="none" w:sz="0" w:space="0" w:color="auto"/>
            <w:bottom w:val="none" w:sz="0" w:space="0" w:color="auto"/>
            <w:right w:val="none" w:sz="0" w:space="0" w:color="auto"/>
          </w:divBdr>
        </w:div>
        <w:div w:id="1849171403">
          <w:marLeft w:val="640"/>
          <w:marRight w:val="0"/>
          <w:marTop w:val="0"/>
          <w:marBottom w:val="0"/>
          <w:divBdr>
            <w:top w:val="none" w:sz="0" w:space="0" w:color="auto"/>
            <w:left w:val="none" w:sz="0" w:space="0" w:color="auto"/>
            <w:bottom w:val="none" w:sz="0" w:space="0" w:color="auto"/>
            <w:right w:val="none" w:sz="0" w:space="0" w:color="auto"/>
          </w:divBdr>
        </w:div>
        <w:div w:id="159471498">
          <w:marLeft w:val="640"/>
          <w:marRight w:val="0"/>
          <w:marTop w:val="0"/>
          <w:marBottom w:val="0"/>
          <w:divBdr>
            <w:top w:val="none" w:sz="0" w:space="0" w:color="auto"/>
            <w:left w:val="none" w:sz="0" w:space="0" w:color="auto"/>
            <w:bottom w:val="none" w:sz="0" w:space="0" w:color="auto"/>
            <w:right w:val="none" w:sz="0" w:space="0" w:color="auto"/>
          </w:divBdr>
        </w:div>
        <w:div w:id="1927567927">
          <w:marLeft w:val="640"/>
          <w:marRight w:val="0"/>
          <w:marTop w:val="0"/>
          <w:marBottom w:val="0"/>
          <w:divBdr>
            <w:top w:val="none" w:sz="0" w:space="0" w:color="auto"/>
            <w:left w:val="none" w:sz="0" w:space="0" w:color="auto"/>
            <w:bottom w:val="none" w:sz="0" w:space="0" w:color="auto"/>
            <w:right w:val="none" w:sz="0" w:space="0" w:color="auto"/>
          </w:divBdr>
        </w:div>
        <w:div w:id="79376192">
          <w:marLeft w:val="640"/>
          <w:marRight w:val="0"/>
          <w:marTop w:val="0"/>
          <w:marBottom w:val="0"/>
          <w:divBdr>
            <w:top w:val="none" w:sz="0" w:space="0" w:color="auto"/>
            <w:left w:val="none" w:sz="0" w:space="0" w:color="auto"/>
            <w:bottom w:val="none" w:sz="0" w:space="0" w:color="auto"/>
            <w:right w:val="none" w:sz="0" w:space="0" w:color="auto"/>
          </w:divBdr>
        </w:div>
        <w:div w:id="816185701">
          <w:marLeft w:val="640"/>
          <w:marRight w:val="0"/>
          <w:marTop w:val="0"/>
          <w:marBottom w:val="0"/>
          <w:divBdr>
            <w:top w:val="none" w:sz="0" w:space="0" w:color="auto"/>
            <w:left w:val="none" w:sz="0" w:space="0" w:color="auto"/>
            <w:bottom w:val="none" w:sz="0" w:space="0" w:color="auto"/>
            <w:right w:val="none" w:sz="0" w:space="0" w:color="auto"/>
          </w:divBdr>
        </w:div>
        <w:div w:id="261108397">
          <w:marLeft w:val="640"/>
          <w:marRight w:val="0"/>
          <w:marTop w:val="0"/>
          <w:marBottom w:val="0"/>
          <w:divBdr>
            <w:top w:val="none" w:sz="0" w:space="0" w:color="auto"/>
            <w:left w:val="none" w:sz="0" w:space="0" w:color="auto"/>
            <w:bottom w:val="none" w:sz="0" w:space="0" w:color="auto"/>
            <w:right w:val="none" w:sz="0" w:space="0" w:color="auto"/>
          </w:divBdr>
        </w:div>
      </w:divsChild>
    </w:div>
    <w:div w:id="977608905">
      <w:bodyDiv w:val="1"/>
      <w:marLeft w:val="0"/>
      <w:marRight w:val="0"/>
      <w:marTop w:val="0"/>
      <w:marBottom w:val="0"/>
      <w:divBdr>
        <w:top w:val="none" w:sz="0" w:space="0" w:color="auto"/>
        <w:left w:val="none" w:sz="0" w:space="0" w:color="auto"/>
        <w:bottom w:val="none" w:sz="0" w:space="0" w:color="auto"/>
        <w:right w:val="none" w:sz="0" w:space="0" w:color="auto"/>
      </w:divBdr>
      <w:divsChild>
        <w:div w:id="2056350555">
          <w:marLeft w:val="640"/>
          <w:marRight w:val="0"/>
          <w:marTop w:val="0"/>
          <w:marBottom w:val="0"/>
          <w:divBdr>
            <w:top w:val="none" w:sz="0" w:space="0" w:color="auto"/>
            <w:left w:val="none" w:sz="0" w:space="0" w:color="auto"/>
            <w:bottom w:val="none" w:sz="0" w:space="0" w:color="auto"/>
            <w:right w:val="none" w:sz="0" w:space="0" w:color="auto"/>
          </w:divBdr>
        </w:div>
        <w:div w:id="828137054">
          <w:marLeft w:val="640"/>
          <w:marRight w:val="0"/>
          <w:marTop w:val="0"/>
          <w:marBottom w:val="0"/>
          <w:divBdr>
            <w:top w:val="none" w:sz="0" w:space="0" w:color="auto"/>
            <w:left w:val="none" w:sz="0" w:space="0" w:color="auto"/>
            <w:bottom w:val="none" w:sz="0" w:space="0" w:color="auto"/>
            <w:right w:val="none" w:sz="0" w:space="0" w:color="auto"/>
          </w:divBdr>
        </w:div>
        <w:div w:id="1806242706">
          <w:marLeft w:val="640"/>
          <w:marRight w:val="0"/>
          <w:marTop w:val="0"/>
          <w:marBottom w:val="0"/>
          <w:divBdr>
            <w:top w:val="none" w:sz="0" w:space="0" w:color="auto"/>
            <w:left w:val="none" w:sz="0" w:space="0" w:color="auto"/>
            <w:bottom w:val="none" w:sz="0" w:space="0" w:color="auto"/>
            <w:right w:val="none" w:sz="0" w:space="0" w:color="auto"/>
          </w:divBdr>
        </w:div>
        <w:div w:id="1224415390">
          <w:marLeft w:val="640"/>
          <w:marRight w:val="0"/>
          <w:marTop w:val="0"/>
          <w:marBottom w:val="0"/>
          <w:divBdr>
            <w:top w:val="none" w:sz="0" w:space="0" w:color="auto"/>
            <w:left w:val="none" w:sz="0" w:space="0" w:color="auto"/>
            <w:bottom w:val="none" w:sz="0" w:space="0" w:color="auto"/>
            <w:right w:val="none" w:sz="0" w:space="0" w:color="auto"/>
          </w:divBdr>
        </w:div>
        <w:div w:id="2076974242">
          <w:marLeft w:val="640"/>
          <w:marRight w:val="0"/>
          <w:marTop w:val="0"/>
          <w:marBottom w:val="0"/>
          <w:divBdr>
            <w:top w:val="none" w:sz="0" w:space="0" w:color="auto"/>
            <w:left w:val="none" w:sz="0" w:space="0" w:color="auto"/>
            <w:bottom w:val="none" w:sz="0" w:space="0" w:color="auto"/>
            <w:right w:val="none" w:sz="0" w:space="0" w:color="auto"/>
          </w:divBdr>
        </w:div>
        <w:div w:id="1976912710">
          <w:marLeft w:val="640"/>
          <w:marRight w:val="0"/>
          <w:marTop w:val="0"/>
          <w:marBottom w:val="0"/>
          <w:divBdr>
            <w:top w:val="none" w:sz="0" w:space="0" w:color="auto"/>
            <w:left w:val="none" w:sz="0" w:space="0" w:color="auto"/>
            <w:bottom w:val="none" w:sz="0" w:space="0" w:color="auto"/>
            <w:right w:val="none" w:sz="0" w:space="0" w:color="auto"/>
          </w:divBdr>
        </w:div>
        <w:div w:id="1238324696">
          <w:marLeft w:val="640"/>
          <w:marRight w:val="0"/>
          <w:marTop w:val="0"/>
          <w:marBottom w:val="0"/>
          <w:divBdr>
            <w:top w:val="none" w:sz="0" w:space="0" w:color="auto"/>
            <w:left w:val="none" w:sz="0" w:space="0" w:color="auto"/>
            <w:bottom w:val="none" w:sz="0" w:space="0" w:color="auto"/>
            <w:right w:val="none" w:sz="0" w:space="0" w:color="auto"/>
          </w:divBdr>
        </w:div>
        <w:div w:id="1782603866">
          <w:marLeft w:val="640"/>
          <w:marRight w:val="0"/>
          <w:marTop w:val="0"/>
          <w:marBottom w:val="0"/>
          <w:divBdr>
            <w:top w:val="none" w:sz="0" w:space="0" w:color="auto"/>
            <w:left w:val="none" w:sz="0" w:space="0" w:color="auto"/>
            <w:bottom w:val="none" w:sz="0" w:space="0" w:color="auto"/>
            <w:right w:val="none" w:sz="0" w:space="0" w:color="auto"/>
          </w:divBdr>
        </w:div>
        <w:div w:id="1878853979">
          <w:marLeft w:val="640"/>
          <w:marRight w:val="0"/>
          <w:marTop w:val="0"/>
          <w:marBottom w:val="0"/>
          <w:divBdr>
            <w:top w:val="none" w:sz="0" w:space="0" w:color="auto"/>
            <w:left w:val="none" w:sz="0" w:space="0" w:color="auto"/>
            <w:bottom w:val="none" w:sz="0" w:space="0" w:color="auto"/>
            <w:right w:val="none" w:sz="0" w:space="0" w:color="auto"/>
          </w:divBdr>
        </w:div>
        <w:div w:id="2017682522">
          <w:marLeft w:val="640"/>
          <w:marRight w:val="0"/>
          <w:marTop w:val="0"/>
          <w:marBottom w:val="0"/>
          <w:divBdr>
            <w:top w:val="none" w:sz="0" w:space="0" w:color="auto"/>
            <w:left w:val="none" w:sz="0" w:space="0" w:color="auto"/>
            <w:bottom w:val="none" w:sz="0" w:space="0" w:color="auto"/>
            <w:right w:val="none" w:sz="0" w:space="0" w:color="auto"/>
          </w:divBdr>
        </w:div>
        <w:div w:id="1774784255">
          <w:marLeft w:val="640"/>
          <w:marRight w:val="0"/>
          <w:marTop w:val="0"/>
          <w:marBottom w:val="0"/>
          <w:divBdr>
            <w:top w:val="none" w:sz="0" w:space="0" w:color="auto"/>
            <w:left w:val="none" w:sz="0" w:space="0" w:color="auto"/>
            <w:bottom w:val="none" w:sz="0" w:space="0" w:color="auto"/>
            <w:right w:val="none" w:sz="0" w:space="0" w:color="auto"/>
          </w:divBdr>
        </w:div>
        <w:div w:id="1357467707">
          <w:marLeft w:val="640"/>
          <w:marRight w:val="0"/>
          <w:marTop w:val="0"/>
          <w:marBottom w:val="0"/>
          <w:divBdr>
            <w:top w:val="none" w:sz="0" w:space="0" w:color="auto"/>
            <w:left w:val="none" w:sz="0" w:space="0" w:color="auto"/>
            <w:bottom w:val="none" w:sz="0" w:space="0" w:color="auto"/>
            <w:right w:val="none" w:sz="0" w:space="0" w:color="auto"/>
          </w:divBdr>
        </w:div>
        <w:div w:id="368606224">
          <w:marLeft w:val="640"/>
          <w:marRight w:val="0"/>
          <w:marTop w:val="0"/>
          <w:marBottom w:val="0"/>
          <w:divBdr>
            <w:top w:val="none" w:sz="0" w:space="0" w:color="auto"/>
            <w:left w:val="none" w:sz="0" w:space="0" w:color="auto"/>
            <w:bottom w:val="none" w:sz="0" w:space="0" w:color="auto"/>
            <w:right w:val="none" w:sz="0" w:space="0" w:color="auto"/>
          </w:divBdr>
        </w:div>
        <w:div w:id="448822068">
          <w:marLeft w:val="640"/>
          <w:marRight w:val="0"/>
          <w:marTop w:val="0"/>
          <w:marBottom w:val="0"/>
          <w:divBdr>
            <w:top w:val="none" w:sz="0" w:space="0" w:color="auto"/>
            <w:left w:val="none" w:sz="0" w:space="0" w:color="auto"/>
            <w:bottom w:val="none" w:sz="0" w:space="0" w:color="auto"/>
            <w:right w:val="none" w:sz="0" w:space="0" w:color="auto"/>
          </w:divBdr>
        </w:div>
        <w:div w:id="758062570">
          <w:marLeft w:val="640"/>
          <w:marRight w:val="0"/>
          <w:marTop w:val="0"/>
          <w:marBottom w:val="0"/>
          <w:divBdr>
            <w:top w:val="none" w:sz="0" w:space="0" w:color="auto"/>
            <w:left w:val="none" w:sz="0" w:space="0" w:color="auto"/>
            <w:bottom w:val="none" w:sz="0" w:space="0" w:color="auto"/>
            <w:right w:val="none" w:sz="0" w:space="0" w:color="auto"/>
          </w:divBdr>
        </w:div>
        <w:div w:id="617107453">
          <w:marLeft w:val="640"/>
          <w:marRight w:val="0"/>
          <w:marTop w:val="0"/>
          <w:marBottom w:val="0"/>
          <w:divBdr>
            <w:top w:val="none" w:sz="0" w:space="0" w:color="auto"/>
            <w:left w:val="none" w:sz="0" w:space="0" w:color="auto"/>
            <w:bottom w:val="none" w:sz="0" w:space="0" w:color="auto"/>
            <w:right w:val="none" w:sz="0" w:space="0" w:color="auto"/>
          </w:divBdr>
        </w:div>
        <w:div w:id="712384345">
          <w:marLeft w:val="640"/>
          <w:marRight w:val="0"/>
          <w:marTop w:val="0"/>
          <w:marBottom w:val="0"/>
          <w:divBdr>
            <w:top w:val="none" w:sz="0" w:space="0" w:color="auto"/>
            <w:left w:val="none" w:sz="0" w:space="0" w:color="auto"/>
            <w:bottom w:val="none" w:sz="0" w:space="0" w:color="auto"/>
            <w:right w:val="none" w:sz="0" w:space="0" w:color="auto"/>
          </w:divBdr>
        </w:div>
      </w:divsChild>
    </w:div>
    <w:div w:id="988511474">
      <w:bodyDiv w:val="1"/>
      <w:marLeft w:val="0"/>
      <w:marRight w:val="0"/>
      <w:marTop w:val="0"/>
      <w:marBottom w:val="0"/>
      <w:divBdr>
        <w:top w:val="none" w:sz="0" w:space="0" w:color="auto"/>
        <w:left w:val="none" w:sz="0" w:space="0" w:color="auto"/>
        <w:bottom w:val="none" w:sz="0" w:space="0" w:color="auto"/>
        <w:right w:val="none" w:sz="0" w:space="0" w:color="auto"/>
      </w:divBdr>
      <w:divsChild>
        <w:div w:id="892884193">
          <w:marLeft w:val="640"/>
          <w:marRight w:val="0"/>
          <w:marTop w:val="0"/>
          <w:marBottom w:val="0"/>
          <w:divBdr>
            <w:top w:val="none" w:sz="0" w:space="0" w:color="auto"/>
            <w:left w:val="none" w:sz="0" w:space="0" w:color="auto"/>
            <w:bottom w:val="none" w:sz="0" w:space="0" w:color="auto"/>
            <w:right w:val="none" w:sz="0" w:space="0" w:color="auto"/>
          </w:divBdr>
        </w:div>
        <w:div w:id="1753962237">
          <w:marLeft w:val="640"/>
          <w:marRight w:val="0"/>
          <w:marTop w:val="0"/>
          <w:marBottom w:val="0"/>
          <w:divBdr>
            <w:top w:val="none" w:sz="0" w:space="0" w:color="auto"/>
            <w:left w:val="none" w:sz="0" w:space="0" w:color="auto"/>
            <w:bottom w:val="none" w:sz="0" w:space="0" w:color="auto"/>
            <w:right w:val="none" w:sz="0" w:space="0" w:color="auto"/>
          </w:divBdr>
        </w:div>
        <w:div w:id="994382564">
          <w:marLeft w:val="640"/>
          <w:marRight w:val="0"/>
          <w:marTop w:val="0"/>
          <w:marBottom w:val="0"/>
          <w:divBdr>
            <w:top w:val="none" w:sz="0" w:space="0" w:color="auto"/>
            <w:left w:val="none" w:sz="0" w:space="0" w:color="auto"/>
            <w:bottom w:val="none" w:sz="0" w:space="0" w:color="auto"/>
            <w:right w:val="none" w:sz="0" w:space="0" w:color="auto"/>
          </w:divBdr>
        </w:div>
        <w:div w:id="1248922807">
          <w:marLeft w:val="640"/>
          <w:marRight w:val="0"/>
          <w:marTop w:val="0"/>
          <w:marBottom w:val="0"/>
          <w:divBdr>
            <w:top w:val="none" w:sz="0" w:space="0" w:color="auto"/>
            <w:left w:val="none" w:sz="0" w:space="0" w:color="auto"/>
            <w:bottom w:val="none" w:sz="0" w:space="0" w:color="auto"/>
            <w:right w:val="none" w:sz="0" w:space="0" w:color="auto"/>
          </w:divBdr>
        </w:div>
        <w:div w:id="1335844152">
          <w:marLeft w:val="640"/>
          <w:marRight w:val="0"/>
          <w:marTop w:val="0"/>
          <w:marBottom w:val="0"/>
          <w:divBdr>
            <w:top w:val="none" w:sz="0" w:space="0" w:color="auto"/>
            <w:left w:val="none" w:sz="0" w:space="0" w:color="auto"/>
            <w:bottom w:val="none" w:sz="0" w:space="0" w:color="auto"/>
            <w:right w:val="none" w:sz="0" w:space="0" w:color="auto"/>
          </w:divBdr>
        </w:div>
        <w:div w:id="1110470637">
          <w:marLeft w:val="640"/>
          <w:marRight w:val="0"/>
          <w:marTop w:val="0"/>
          <w:marBottom w:val="0"/>
          <w:divBdr>
            <w:top w:val="none" w:sz="0" w:space="0" w:color="auto"/>
            <w:left w:val="none" w:sz="0" w:space="0" w:color="auto"/>
            <w:bottom w:val="none" w:sz="0" w:space="0" w:color="auto"/>
            <w:right w:val="none" w:sz="0" w:space="0" w:color="auto"/>
          </w:divBdr>
        </w:div>
        <w:div w:id="157035711">
          <w:marLeft w:val="640"/>
          <w:marRight w:val="0"/>
          <w:marTop w:val="0"/>
          <w:marBottom w:val="0"/>
          <w:divBdr>
            <w:top w:val="none" w:sz="0" w:space="0" w:color="auto"/>
            <w:left w:val="none" w:sz="0" w:space="0" w:color="auto"/>
            <w:bottom w:val="none" w:sz="0" w:space="0" w:color="auto"/>
            <w:right w:val="none" w:sz="0" w:space="0" w:color="auto"/>
          </w:divBdr>
        </w:div>
        <w:div w:id="657029864">
          <w:marLeft w:val="640"/>
          <w:marRight w:val="0"/>
          <w:marTop w:val="0"/>
          <w:marBottom w:val="0"/>
          <w:divBdr>
            <w:top w:val="none" w:sz="0" w:space="0" w:color="auto"/>
            <w:left w:val="none" w:sz="0" w:space="0" w:color="auto"/>
            <w:bottom w:val="none" w:sz="0" w:space="0" w:color="auto"/>
            <w:right w:val="none" w:sz="0" w:space="0" w:color="auto"/>
          </w:divBdr>
        </w:div>
        <w:div w:id="1076973740">
          <w:marLeft w:val="640"/>
          <w:marRight w:val="0"/>
          <w:marTop w:val="0"/>
          <w:marBottom w:val="0"/>
          <w:divBdr>
            <w:top w:val="none" w:sz="0" w:space="0" w:color="auto"/>
            <w:left w:val="none" w:sz="0" w:space="0" w:color="auto"/>
            <w:bottom w:val="none" w:sz="0" w:space="0" w:color="auto"/>
            <w:right w:val="none" w:sz="0" w:space="0" w:color="auto"/>
          </w:divBdr>
        </w:div>
        <w:div w:id="53357736">
          <w:marLeft w:val="640"/>
          <w:marRight w:val="0"/>
          <w:marTop w:val="0"/>
          <w:marBottom w:val="0"/>
          <w:divBdr>
            <w:top w:val="none" w:sz="0" w:space="0" w:color="auto"/>
            <w:left w:val="none" w:sz="0" w:space="0" w:color="auto"/>
            <w:bottom w:val="none" w:sz="0" w:space="0" w:color="auto"/>
            <w:right w:val="none" w:sz="0" w:space="0" w:color="auto"/>
          </w:divBdr>
        </w:div>
        <w:div w:id="1098409117">
          <w:marLeft w:val="640"/>
          <w:marRight w:val="0"/>
          <w:marTop w:val="0"/>
          <w:marBottom w:val="0"/>
          <w:divBdr>
            <w:top w:val="none" w:sz="0" w:space="0" w:color="auto"/>
            <w:left w:val="none" w:sz="0" w:space="0" w:color="auto"/>
            <w:bottom w:val="none" w:sz="0" w:space="0" w:color="auto"/>
            <w:right w:val="none" w:sz="0" w:space="0" w:color="auto"/>
          </w:divBdr>
        </w:div>
        <w:div w:id="197550144">
          <w:marLeft w:val="640"/>
          <w:marRight w:val="0"/>
          <w:marTop w:val="0"/>
          <w:marBottom w:val="0"/>
          <w:divBdr>
            <w:top w:val="none" w:sz="0" w:space="0" w:color="auto"/>
            <w:left w:val="none" w:sz="0" w:space="0" w:color="auto"/>
            <w:bottom w:val="none" w:sz="0" w:space="0" w:color="auto"/>
            <w:right w:val="none" w:sz="0" w:space="0" w:color="auto"/>
          </w:divBdr>
        </w:div>
        <w:div w:id="278100974">
          <w:marLeft w:val="640"/>
          <w:marRight w:val="0"/>
          <w:marTop w:val="0"/>
          <w:marBottom w:val="0"/>
          <w:divBdr>
            <w:top w:val="none" w:sz="0" w:space="0" w:color="auto"/>
            <w:left w:val="none" w:sz="0" w:space="0" w:color="auto"/>
            <w:bottom w:val="none" w:sz="0" w:space="0" w:color="auto"/>
            <w:right w:val="none" w:sz="0" w:space="0" w:color="auto"/>
          </w:divBdr>
        </w:div>
        <w:div w:id="2003854688">
          <w:marLeft w:val="640"/>
          <w:marRight w:val="0"/>
          <w:marTop w:val="0"/>
          <w:marBottom w:val="0"/>
          <w:divBdr>
            <w:top w:val="none" w:sz="0" w:space="0" w:color="auto"/>
            <w:left w:val="none" w:sz="0" w:space="0" w:color="auto"/>
            <w:bottom w:val="none" w:sz="0" w:space="0" w:color="auto"/>
            <w:right w:val="none" w:sz="0" w:space="0" w:color="auto"/>
          </w:divBdr>
        </w:div>
        <w:div w:id="1054083954">
          <w:marLeft w:val="640"/>
          <w:marRight w:val="0"/>
          <w:marTop w:val="0"/>
          <w:marBottom w:val="0"/>
          <w:divBdr>
            <w:top w:val="none" w:sz="0" w:space="0" w:color="auto"/>
            <w:left w:val="none" w:sz="0" w:space="0" w:color="auto"/>
            <w:bottom w:val="none" w:sz="0" w:space="0" w:color="auto"/>
            <w:right w:val="none" w:sz="0" w:space="0" w:color="auto"/>
          </w:divBdr>
        </w:div>
        <w:div w:id="252052354">
          <w:marLeft w:val="640"/>
          <w:marRight w:val="0"/>
          <w:marTop w:val="0"/>
          <w:marBottom w:val="0"/>
          <w:divBdr>
            <w:top w:val="none" w:sz="0" w:space="0" w:color="auto"/>
            <w:left w:val="none" w:sz="0" w:space="0" w:color="auto"/>
            <w:bottom w:val="none" w:sz="0" w:space="0" w:color="auto"/>
            <w:right w:val="none" w:sz="0" w:space="0" w:color="auto"/>
          </w:divBdr>
        </w:div>
        <w:div w:id="641617386">
          <w:marLeft w:val="640"/>
          <w:marRight w:val="0"/>
          <w:marTop w:val="0"/>
          <w:marBottom w:val="0"/>
          <w:divBdr>
            <w:top w:val="none" w:sz="0" w:space="0" w:color="auto"/>
            <w:left w:val="none" w:sz="0" w:space="0" w:color="auto"/>
            <w:bottom w:val="none" w:sz="0" w:space="0" w:color="auto"/>
            <w:right w:val="none" w:sz="0" w:space="0" w:color="auto"/>
          </w:divBdr>
        </w:div>
        <w:div w:id="747459992">
          <w:marLeft w:val="640"/>
          <w:marRight w:val="0"/>
          <w:marTop w:val="0"/>
          <w:marBottom w:val="0"/>
          <w:divBdr>
            <w:top w:val="none" w:sz="0" w:space="0" w:color="auto"/>
            <w:left w:val="none" w:sz="0" w:space="0" w:color="auto"/>
            <w:bottom w:val="none" w:sz="0" w:space="0" w:color="auto"/>
            <w:right w:val="none" w:sz="0" w:space="0" w:color="auto"/>
          </w:divBdr>
        </w:div>
        <w:div w:id="1022171462">
          <w:marLeft w:val="640"/>
          <w:marRight w:val="0"/>
          <w:marTop w:val="0"/>
          <w:marBottom w:val="0"/>
          <w:divBdr>
            <w:top w:val="none" w:sz="0" w:space="0" w:color="auto"/>
            <w:left w:val="none" w:sz="0" w:space="0" w:color="auto"/>
            <w:bottom w:val="none" w:sz="0" w:space="0" w:color="auto"/>
            <w:right w:val="none" w:sz="0" w:space="0" w:color="auto"/>
          </w:divBdr>
        </w:div>
        <w:div w:id="315186297">
          <w:marLeft w:val="640"/>
          <w:marRight w:val="0"/>
          <w:marTop w:val="0"/>
          <w:marBottom w:val="0"/>
          <w:divBdr>
            <w:top w:val="none" w:sz="0" w:space="0" w:color="auto"/>
            <w:left w:val="none" w:sz="0" w:space="0" w:color="auto"/>
            <w:bottom w:val="none" w:sz="0" w:space="0" w:color="auto"/>
            <w:right w:val="none" w:sz="0" w:space="0" w:color="auto"/>
          </w:divBdr>
        </w:div>
      </w:divsChild>
    </w:div>
    <w:div w:id="990257891">
      <w:bodyDiv w:val="1"/>
      <w:marLeft w:val="0"/>
      <w:marRight w:val="0"/>
      <w:marTop w:val="0"/>
      <w:marBottom w:val="0"/>
      <w:divBdr>
        <w:top w:val="none" w:sz="0" w:space="0" w:color="auto"/>
        <w:left w:val="none" w:sz="0" w:space="0" w:color="auto"/>
        <w:bottom w:val="none" w:sz="0" w:space="0" w:color="auto"/>
        <w:right w:val="none" w:sz="0" w:space="0" w:color="auto"/>
      </w:divBdr>
      <w:divsChild>
        <w:div w:id="1147892747">
          <w:marLeft w:val="640"/>
          <w:marRight w:val="0"/>
          <w:marTop w:val="0"/>
          <w:marBottom w:val="0"/>
          <w:divBdr>
            <w:top w:val="none" w:sz="0" w:space="0" w:color="auto"/>
            <w:left w:val="none" w:sz="0" w:space="0" w:color="auto"/>
            <w:bottom w:val="none" w:sz="0" w:space="0" w:color="auto"/>
            <w:right w:val="none" w:sz="0" w:space="0" w:color="auto"/>
          </w:divBdr>
        </w:div>
        <w:div w:id="1954363377">
          <w:marLeft w:val="640"/>
          <w:marRight w:val="0"/>
          <w:marTop w:val="0"/>
          <w:marBottom w:val="0"/>
          <w:divBdr>
            <w:top w:val="none" w:sz="0" w:space="0" w:color="auto"/>
            <w:left w:val="none" w:sz="0" w:space="0" w:color="auto"/>
            <w:bottom w:val="none" w:sz="0" w:space="0" w:color="auto"/>
            <w:right w:val="none" w:sz="0" w:space="0" w:color="auto"/>
          </w:divBdr>
        </w:div>
        <w:div w:id="1018652468">
          <w:marLeft w:val="640"/>
          <w:marRight w:val="0"/>
          <w:marTop w:val="0"/>
          <w:marBottom w:val="0"/>
          <w:divBdr>
            <w:top w:val="none" w:sz="0" w:space="0" w:color="auto"/>
            <w:left w:val="none" w:sz="0" w:space="0" w:color="auto"/>
            <w:bottom w:val="none" w:sz="0" w:space="0" w:color="auto"/>
            <w:right w:val="none" w:sz="0" w:space="0" w:color="auto"/>
          </w:divBdr>
        </w:div>
        <w:div w:id="1506433772">
          <w:marLeft w:val="640"/>
          <w:marRight w:val="0"/>
          <w:marTop w:val="0"/>
          <w:marBottom w:val="0"/>
          <w:divBdr>
            <w:top w:val="none" w:sz="0" w:space="0" w:color="auto"/>
            <w:left w:val="none" w:sz="0" w:space="0" w:color="auto"/>
            <w:bottom w:val="none" w:sz="0" w:space="0" w:color="auto"/>
            <w:right w:val="none" w:sz="0" w:space="0" w:color="auto"/>
          </w:divBdr>
        </w:div>
        <w:div w:id="1069691830">
          <w:marLeft w:val="640"/>
          <w:marRight w:val="0"/>
          <w:marTop w:val="0"/>
          <w:marBottom w:val="0"/>
          <w:divBdr>
            <w:top w:val="none" w:sz="0" w:space="0" w:color="auto"/>
            <w:left w:val="none" w:sz="0" w:space="0" w:color="auto"/>
            <w:bottom w:val="none" w:sz="0" w:space="0" w:color="auto"/>
            <w:right w:val="none" w:sz="0" w:space="0" w:color="auto"/>
          </w:divBdr>
        </w:div>
        <w:div w:id="1690371436">
          <w:marLeft w:val="640"/>
          <w:marRight w:val="0"/>
          <w:marTop w:val="0"/>
          <w:marBottom w:val="0"/>
          <w:divBdr>
            <w:top w:val="none" w:sz="0" w:space="0" w:color="auto"/>
            <w:left w:val="none" w:sz="0" w:space="0" w:color="auto"/>
            <w:bottom w:val="none" w:sz="0" w:space="0" w:color="auto"/>
            <w:right w:val="none" w:sz="0" w:space="0" w:color="auto"/>
          </w:divBdr>
        </w:div>
        <w:div w:id="285041583">
          <w:marLeft w:val="640"/>
          <w:marRight w:val="0"/>
          <w:marTop w:val="0"/>
          <w:marBottom w:val="0"/>
          <w:divBdr>
            <w:top w:val="none" w:sz="0" w:space="0" w:color="auto"/>
            <w:left w:val="none" w:sz="0" w:space="0" w:color="auto"/>
            <w:bottom w:val="none" w:sz="0" w:space="0" w:color="auto"/>
            <w:right w:val="none" w:sz="0" w:space="0" w:color="auto"/>
          </w:divBdr>
        </w:div>
        <w:div w:id="1219902635">
          <w:marLeft w:val="640"/>
          <w:marRight w:val="0"/>
          <w:marTop w:val="0"/>
          <w:marBottom w:val="0"/>
          <w:divBdr>
            <w:top w:val="none" w:sz="0" w:space="0" w:color="auto"/>
            <w:left w:val="none" w:sz="0" w:space="0" w:color="auto"/>
            <w:bottom w:val="none" w:sz="0" w:space="0" w:color="auto"/>
            <w:right w:val="none" w:sz="0" w:space="0" w:color="auto"/>
          </w:divBdr>
        </w:div>
        <w:div w:id="48462940">
          <w:marLeft w:val="640"/>
          <w:marRight w:val="0"/>
          <w:marTop w:val="0"/>
          <w:marBottom w:val="0"/>
          <w:divBdr>
            <w:top w:val="none" w:sz="0" w:space="0" w:color="auto"/>
            <w:left w:val="none" w:sz="0" w:space="0" w:color="auto"/>
            <w:bottom w:val="none" w:sz="0" w:space="0" w:color="auto"/>
            <w:right w:val="none" w:sz="0" w:space="0" w:color="auto"/>
          </w:divBdr>
        </w:div>
        <w:div w:id="2023360996">
          <w:marLeft w:val="640"/>
          <w:marRight w:val="0"/>
          <w:marTop w:val="0"/>
          <w:marBottom w:val="0"/>
          <w:divBdr>
            <w:top w:val="none" w:sz="0" w:space="0" w:color="auto"/>
            <w:left w:val="none" w:sz="0" w:space="0" w:color="auto"/>
            <w:bottom w:val="none" w:sz="0" w:space="0" w:color="auto"/>
            <w:right w:val="none" w:sz="0" w:space="0" w:color="auto"/>
          </w:divBdr>
        </w:div>
        <w:div w:id="1941796669">
          <w:marLeft w:val="640"/>
          <w:marRight w:val="0"/>
          <w:marTop w:val="0"/>
          <w:marBottom w:val="0"/>
          <w:divBdr>
            <w:top w:val="none" w:sz="0" w:space="0" w:color="auto"/>
            <w:left w:val="none" w:sz="0" w:space="0" w:color="auto"/>
            <w:bottom w:val="none" w:sz="0" w:space="0" w:color="auto"/>
            <w:right w:val="none" w:sz="0" w:space="0" w:color="auto"/>
          </w:divBdr>
        </w:div>
        <w:div w:id="331419946">
          <w:marLeft w:val="640"/>
          <w:marRight w:val="0"/>
          <w:marTop w:val="0"/>
          <w:marBottom w:val="0"/>
          <w:divBdr>
            <w:top w:val="none" w:sz="0" w:space="0" w:color="auto"/>
            <w:left w:val="none" w:sz="0" w:space="0" w:color="auto"/>
            <w:bottom w:val="none" w:sz="0" w:space="0" w:color="auto"/>
            <w:right w:val="none" w:sz="0" w:space="0" w:color="auto"/>
          </w:divBdr>
        </w:div>
        <w:div w:id="166332607">
          <w:marLeft w:val="640"/>
          <w:marRight w:val="0"/>
          <w:marTop w:val="0"/>
          <w:marBottom w:val="0"/>
          <w:divBdr>
            <w:top w:val="none" w:sz="0" w:space="0" w:color="auto"/>
            <w:left w:val="none" w:sz="0" w:space="0" w:color="auto"/>
            <w:bottom w:val="none" w:sz="0" w:space="0" w:color="auto"/>
            <w:right w:val="none" w:sz="0" w:space="0" w:color="auto"/>
          </w:divBdr>
        </w:div>
        <w:div w:id="378825644">
          <w:marLeft w:val="640"/>
          <w:marRight w:val="0"/>
          <w:marTop w:val="0"/>
          <w:marBottom w:val="0"/>
          <w:divBdr>
            <w:top w:val="none" w:sz="0" w:space="0" w:color="auto"/>
            <w:left w:val="none" w:sz="0" w:space="0" w:color="auto"/>
            <w:bottom w:val="none" w:sz="0" w:space="0" w:color="auto"/>
            <w:right w:val="none" w:sz="0" w:space="0" w:color="auto"/>
          </w:divBdr>
        </w:div>
        <w:div w:id="1051462462">
          <w:marLeft w:val="640"/>
          <w:marRight w:val="0"/>
          <w:marTop w:val="0"/>
          <w:marBottom w:val="0"/>
          <w:divBdr>
            <w:top w:val="none" w:sz="0" w:space="0" w:color="auto"/>
            <w:left w:val="none" w:sz="0" w:space="0" w:color="auto"/>
            <w:bottom w:val="none" w:sz="0" w:space="0" w:color="auto"/>
            <w:right w:val="none" w:sz="0" w:space="0" w:color="auto"/>
          </w:divBdr>
        </w:div>
        <w:div w:id="1643383682">
          <w:marLeft w:val="640"/>
          <w:marRight w:val="0"/>
          <w:marTop w:val="0"/>
          <w:marBottom w:val="0"/>
          <w:divBdr>
            <w:top w:val="none" w:sz="0" w:space="0" w:color="auto"/>
            <w:left w:val="none" w:sz="0" w:space="0" w:color="auto"/>
            <w:bottom w:val="none" w:sz="0" w:space="0" w:color="auto"/>
            <w:right w:val="none" w:sz="0" w:space="0" w:color="auto"/>
          </w:divBdr>
        </w:div>
        <w:div w:id="2063166837">
          <w:marLeft w:val="640"/>
          <w:marRight w:val="0"/>
          <w:marTop w:val="0"/>
          <w:marBottom w:val="0"/>
          <w:divBdr>
            <w:top w:val="none" w:sz="0" w:space="0" w:color="auto"/>
            <w:left w:val="none" w:sz="0" w:space="0" w:color="auto"/>
            <w:bottom w:val="none" w:sz="0" w:space="0" w:color="auto"/>
            <w:right w:val="none" w:sz="0" w:space="0" w:color="auto"/>
          </w:divBdr>
        </w:div>
        <w:div w:id="1133712510">
          <w:marLeft w:val="640"/>
          <w:marRight w:val="0"/>
          <w:marTop w:val="0"/>
          <w:marBottom w:val="0"/>
          <w:divBdr>
            <w:top w:val="none" w:sz="0" w:space="0" w:color="auto"/>
            <w:left w:val="none" w:sz="0" w:space="0" w:color="auto"/>
            <w:bottom w:val="none" w:sz="0" w:space="0" w:color="auto"/>
            <w:right w:val="none" w:sz="0" w:space="0" w:color="auto"/>
          </w:divBdr>
        </w:div>
        <w:div w:id="626200522">
          <w:marLeft w:val="640"/>
          <w:marRight w:val="0"/>
          <w:marTop w:val="0"/>
          <w:marBottom w:val="0"/>
          <w:divBdr>
            <w:top w:val="none" w:sz="0" w:space="0" w:color="auto"/>
            <w:left w:val="none" w:sz="0" w:space="0" w:color="auto"/>
            <w:bottom w:val="none" w:sz="0" w:space="0" w:color="auto"/>
            <w:right w:val="none" w:sz="0" w:space="0" w:color="auto"/>
          </w:divBdr>
        </w:div>
      </w:divsChild>
    </w:div>
    <w:div w:id="1118379113">
      <w:bodyDiv w:val="1"/>
      <w:marLeft w:val="0"/>
      <w:marRight w:val="0"/>
      <w:marTop w:val="0"/>
      <w:marBottom w:val="0"/>
      <w:divBdr>
        <w:top w:val="none" w:sz="0" w:space="0" w:color="auto"/>
        <w:left w:val="none" w:sz="0" w:space="0" w:color="auto"/>
        <w:bottom w:val="none" w:sz="0" w:space="0" w:color="auto"/>
        <w:right w:val="none" w:sz="0" w:space="0" w:color="auto"/>
      </w:divBdr>
      <w:divsChild>
        <w:div w:id="1466466124">
          <w:marLeft w:val="640"/>
          <w:marRight w:val="0"/>
          <w:marTop w:val="0"/>
          <w:marBottom w:val="0"/>
          <w:divBdr>
            <w:top w:val="none" w:sz="0" w:space="0" w:color="auto"/>
            <w:left w:val="none" w:sz="0" w:space="0" w:color="auto"/>
            <w:bottom w:val="none" w:sz="0" w:space="0" w:color="auto"/>
            <w:right w:val="none" w:sz="0" w:space="0" w:color="auto"/>
          </w:divBdr>
        </w:div>
        <w:div w:id="926034066">
          <w:marLeft w:val="640"/>
          <w:marRight w:val="0"/>
          <w:marTop w:val="0"/>
          <w:marBottom w:val="0"/>
          <w:divBdr>
            <w:top w:val="none" w:sz="0" w:space="0" w:color="auto"/>
            <w:left w:val="none" w:sz="0" w:space="0" w:color="auto"/>
            <w:bottom w:val="none" w:sz="0" w:space="0" w:color="auto"/>
            <w:right w:val="none" w:sz="0" w:space="0" w:color="auto"/>
          </w:divBdr>
        </w:div>
        <w:div w:id="252128309">
          <w:marLeft w:val="640"/>
          <w:marRight w:val="0"/>
          <w:marTop w:val="0"/>
          <w:marBottom w:val="0"/>
          <w:divBdr>
            <w:top w:val="none" w:sz="0" w:space="0" w:color="auto"/>
            <w:left w:val="none" w:sz="0" w:space="0" w:color="auto"/>
            <w:bottom w:val="none" w:sz="0" w:space="0" w:color="auto"/>
            <w:right w:val="none" w:sz="0" w:space="0" w:color="auto"/>
          </w:divBdr>
        </w:div>
        <w:div w:id="241306098">
          <w:marLeft w:val="640"/>
          <w:marRight w:val="0"/>
          <w:marTop w:val="0"/>
          <w:marBottom w:val="0"/>
          <w:divBdr>
            <w:top w:val="none" w:sz="0" w:space="0" w:color="auto"/>
            <w:left w:val="none" w:sz="0" w:space="0" w:color="auto"/>
            <w:bottom w:val="none" w:sz="0" w:space="0" w:color="auto"/>
            <w:right w:val="none" w:sz="0" w:space="0" w:color="auto"/>
          </w:divBdr>
        </w:div>
        <w:div w:id="591359743">
          <w:marLeft w:val="640"/>
          <w:marRight w:val="0"/>
          <w:marTop w:val="0"/>
          <w:marBottom w:val="0"/>
          <w:divBdr>
            <w:top w:val="none" w:sz="0" w:space="0" w:color="auto"/>
            <w:left w:val="none" w:sz="0" w:space="0" w:color="auto"/>
            <w:bottom w:val="none" w:sz="0" w:space="0" w:color="auto"/>
            <w:right w:val="none" w:sz="0" w:space="0" w:color="auto"/>
          </w:divBdr>
        </w:div>
        <w:div w:id="1742409181">
          <w:marLeft w:val="640"/>
          <w:marRight w:val="0"/>
          <w:marTop w:val="0"/>
          <w:marBottom w:val="0"/>
          <w:divBdr>
            <w:top w:val="none" w:sz="0" w:space="0" w:color="auto"/>
            <w:left w:val="none" w:sz="0" w:space="0" w:color="auto"/>
            <w:bottom w:val="none" w:sz="0" w:space="0" w:color="auto"/>
            <w:right w:val="none" w:sz="0" w:space="0" w:color="auto"/>
          </w:divBdr>
        </w:div>
        <w:div w:id="1902406059">
          <w:marLeft w:val="640"/>
          <w:marRight w:val="0"/>
          <w:marTop w:val="0"/>
          <w:marBottom w:val="0"/>
          <w:divBdr>
            <w:top w:val="none" w:sz="0" w:space="0" w:color="auto"/>
            <w:left w:val="none" w:sz="0" w:space="0" w:color="auto"/>
            <w:bottom w:val="none" w:sz="0" w:space="0" w:color="auto"/>
            <w:right w:val="none" w:sz="0" w:space="0" w:color="auto"/>
          </w:divBdr>
        </w:div>
        <w:div w:id="1813792616">
          <w:marLeft w:val="640"/>
          <w:marRight w:val="0"/>
          <w:marTop w:val="0"/>
          <w:marBottom w:val="0"/>
          <w:divBdr>
            <w:top w:val="none" w:sz="0" w:space="0" w:color="auto"/>
            <w:left w:val="none" w:sz="0" w:space="0" w:color="auto"/>
            <w:bottom w:val="none" w:sz="0" w:space="0" w:color="auto"/>
            <w:right w:val="none" w:sz="0" w:space="0" w:color="auto"/>
          </w:divBdr>
        </w:div>
        <w:div w:id="2028284576">
          <w:marLeft w:val="640"/>
          <w:marRight w:val="0"/>
          <w:marTop w:val="0"/>
          <w:marBottom w:val="0"/>
          <w:divBdr>
            <w:top w:val="none" w:sz="0" w:space="0" w:color="auto"/>
            <w:left w:val="none" w:sz="0" w:space="0" w:color="auto"/>
            <w:bottom w:val="none" w:sz="0" w:space="0" w:color="auto"/>
            <w:right w:val="none" w:sz="0" w:space="0" w:color="auto"/>
          </w:divBdr>
        </w:div>
        <w:div w:id="1034235447">
          <w:marLeft w:val="640"/>
          <w:marRight w:val="0"/>
          <w:marTop w:val="0"/>
          <w:marBottom w:val="0"/>
          <w:divBdr>
            <w:top w:val="none" w:sz="0" w:space="0" w:color="auto"/>
            <w:left w:val="none" w:sz="0" w:space="0" w:color="auto"/>
            <w:bottom w:val="none" w:sz="0" w:space="0" w:color="auto"/>
            <w:right w:val="none" w:sz="0" w:space="0" w:color="auto"/>
          </w:divBdr>
        </w:div>
        <w:div w:id="2109156886">
          <w:marLeft w:val="640"/>
          <w:marRight w:val="0"/>
          <w:marTop w:val="0"/>
          <w:marBottom w:val="0"/>
          <w:divBdr>
            <w:top w:val="none" w:sz="0" w:space="0" w:color="auto"/>
            <w:left w:val="none" w:sz="0" w:space="0" w:color="auto"/>
            <w:bottom w:val="none" w:sz="0" w:space="0" w:color="auto"/>
            <w:right w:val="none" w:sz="0" w:space="0" w:color="auto"/>
          </w:divBdr>
        </w:div>
        <w:div w:id="442654247">
          <w:marLeft w:val="640"/>
          <w:marRight w:val="0"/>
          <w:marTop w:val="0"/>
          <w:marBottom w:val="0"/>
          <w:divBdr>
            <w:top w:val="none" w:sz="0" w:space="0" w:color="auto"/>
            <w:left w:val="none" w:sz="0" w:space="0" w:color="auto"/>
            <w:bottom w:val="none" w:sz="0" w:space="0" w:color="auto"/>
            <w:right w:val="none" w:sz="0" w:space="0" w:color="auto"/>
          </w:divBdr>
        </w:div>
        <w:div w:id="428546837">
          <w:marLeft w:val="640"/>
          <w:marRight w:val="0"/>
          <w:marTop w:val="0"/>
          <w:marBottom w:val="0"/>
          <w:divBdr>
            <w:top w:val="none" w:sz="0" w:space="0" w:color="auto"/>
            <w:left w:val="none" w:sz="0" w:space="0" w:color="auto"/>
            <w:bottom w:val="none" w:sz="0" w:space="0" w:color="auto"/>
            <w:right w:val="none" w:sz="0" w:space="0" w:color="auto"/>
          </w:divBdr>
        </w:div>
        <w:div w:id="91376">
          <w:marLeft w:val="640"/>
          <w:marRight w:val="0"/>
          <w:marTop w:val="0"/>
          <w:marBottom w:val="0"/>
          <w:divBdr>
            <w:top w:val="none" w:sz="0" w:space="0" w:color="auto"/>
            <w:left w:val="none" w:sz="0" w:space="0" w:color="auto"/>
            <w:bottom w:val="none" w:sz="0" w:space="0" w:color="auto"/>
            <w:right w:val="none" w:sz="0" w:space="0" w:color="auto"/>
          </w:divBdr>
        </w:div>
        <w:div w:id="1994406868">
          <w:marLeft w:val="640"/>
          <w:marRight w:val="0"/>
          <w:marTop w:val="0"/>
          <w:marBottom w:val="0"/>
          <w:divBdr>
            <w:top w:val="none" w:sz="0" w:space="0" w:color="auto"/>
            <w:left w:val="none" w:sz="0" w:space="0" w:color="auto"/>
            <w:bottom w:val="none" w:sz="0" w:space="0" w:color="auto"/>
            <w:right w:val="none" w:sz="0" w:space="0" w:color="auto"/>
          </w:divBdr>
        </w:div>
        <w:div w:id="1442528089">
          <w:marLeft w:val="640"/>
          <w:marRight w:val="0"/>
          <w:marTop w:val="0"/>
          <w:marBottom w:val="0"/>
          <w:divBdr>
            <w:top w:val="none" w:sz="0" w:space="0" w:color="auto"/>
            <w:left w:val="none" w:sz="0" w:space="0" w:color="auto"/>
            <w:bottom w:val="none" w:sz="0" w:space="0" w:color="auto"/>
            <w:right w:val="none" w:sz="0" w:space="0" w:color="auto"/>
          </w:divBdr>
        </w:div>
        <w:div w:id="1498808539">
          <w:marLeft w:val="640"/>
          <w:marRight w:val="0"/>
          <w:marTop w:val="0"/>
          <w:marBottom w:val="0"/>
          <w:divBdr>
            <w:top w:val="none" w:sz="0" w:space="0" w:color="auto"/>
            <w:left w:val="none" w:sz="0" w:space="0" w:color="auto"/>
            <w:bottom w:val="none" w:sz="0" w:space="0" w:color="auto"/>
            <w:right w:val="none" w:sz="0" w:space="0" w:color="auto"/>
          </w:divBdr>
        </w:div>
        <w:div w:id="1666739700">
          <w:marLeft w:val="640"/>
          <w:marRight w:val="0"/>
          <w:marTop w:val="0"/>
          <w:marBottom w:val="0"/>
          <w:divBdr>
            <w:top w:val="none" w:sz="0" w:space="0" w:color="auto"/>
            <w:left w:val="none" w:sz="0" w:space="0" w:color="auto"/>
            <w:bottom w:val="none" w:sz="0" w:space="0" w:color="auto"/>
            <w:right w:val="none" w:sz="0" w:space="0" w:color="auto"/>
          </w:divBdr>
        </w:div>
      </w:divsChild>
    </w:div>
    <w:div w:id="1169517777">
      <w:bodyDiv w:val="1"/>
      <w:marLeft w:val="0"/>
      <w:marRight w:val="0"/>
      <w:marTop w:val="0"/>
      <w:marBottom w:val="0"/>
      <w:divBdr>
        <w:top w:val="none" w:sz="0" w:space="0" w:color="auto"/>
        <w:left w:val="none" w:sz="0" w:space="0" w:color="auto"/>
        <w:bottom w:val="none" w:sz="0" w:space="0" w:color="auto"/>
        <w:right w:val="none" w:sz="0" w:space="0" w:color="auto"/>
      </w:divBdr>
      <w:divsChild>
        <w:div w:id="804155676">
          <w:marLeft w:val="640"/>
          <w:marRight w:val="0"/>
          <w:marTop w:val="0"/>
          <w:marBottom w:val="0"/>
          <w:divBdr>
            <w:top w:val="none" w:sz="0" w:space="0" w:color="auto"/>
            <w:left w:val="none" w:sz="0" w:space="0" w:color="auto"/>
            <w:bottom w:val="none" w:sz="0" w:space="0" w:color="auto"/>
            <w:right w:val="none" w:sz="0" w:space="0" w:color="auto"/>
          </w:divBdr>
        </w:div>
        <w:div w:id="1884050960">
          <w:marLeft w:val="640"/>
          <w:marRight w:val="0"/>
          <w:marTop w:val="0"/>
          <w:marBottom w:val="0"/>
          <w:divBdr>
            <w:top w:val="none" w:sz="0" w:space="0" w:color="auto"/>
            <w:left w:val="none" w:sz="0" w:space="0" w:color="auto"/>
            <w:bottom w:val="none" w:sz="0" w:space="0" w:color="auto"/>
            <w:right w:val="none" w:sz="0" w:space="0" w:color="auto"/>
          </w:divBdr>
        </w:div>
        <w:div w:id="968515272">
          <w:marLeft w:val="640"/>
          <w:marRight w:val="0"/>
          <w:marTop w:val="0"/>
          <w:marBottom w:val="0"/>
          <w:divBdr>
            <w:top w:val="none" w:sz="0" w:space="0" w:color="auto"/>
            <w:left w:val="none" w:sz="0" w:space="0" w:color="auto"/>
            <w:bottom w:val="none" w:sz="0" w:space="0" w:color="auto"/>
            <w:right w:val="none" w:sz="0" w:space="0" w:color="auto"/>
          </w:divBdr>
        </w:div>
        <w:div w:id="1080714166">
          <w:marLeft w:val="640"/>
          <w:marRight w:val="0"/>
          <w:marTop w:val="0"/>
          <w:marBottom w:val="0"/>
          <w:divBdr>
            <w:top w:val="none" w:sz="0" w:space="0" w:color="auto"/>
            <w:left w:val="none" w:sz="0" w:space="0" w:color="auto"/>
            <w:bottom w:val="none" w:sz="0" w:space="0" w:color="auto"/>
            <w:right w:val="none" w:sz="0" w:space="0" w:color="auto"/>
          </w:divBdr>
        </w:div>
        <w:div w:id="1551529380">
          <w:marLeft w:val="640"/>
          <w:marRight w:val="0"/>
          <w:marTop w:val="0"/>
          <w:marBottom w:val="0"/>
          <w:divBdr>
            <w:top w:val="none" w:sz="0" w:space="0" w:color="auto"/>
            <w:left w:val="none" w:sz="0" w:space="0" w:color="auto"/>
            <w:bottom w:val="none" w:sz="0" w:space="0" w:color="auto"/>
            <w:right w:val="none" w:sz="0" w:space="0" w:color="auto"/>
          </w:divBdr>
        </w:div>
        <w:div w:id="1196890536">
          <w:marLeft w:val="640"/>
          <w:marRight w:val="0"/>
          <w:marTop w:val="0"/>
          <w:marBottom w:val="0"/>
          <w:divBdr>
            <w:top w:val="none" w:sz="0" w:space="0" w:color="auto"/>
            <w:left w:val="none" w:sz="0" w:space="0" w:color="auto"/>
            <w:bottom w:val="none" w:sz="0" w:space="0" w:color="auto"/>
            <w:right w:val="none" w:sz="0" w:space="0" w:color="auto"/>
          </w:divBdr>
        </w:div>
        <w:div w:id="1678727810">
          <w:marLeft w:val="640"/>
          <w:marRight w:val="0"/>
          <w:marTop w:val="0"/>
          <w:marBottom w:val="0"/>
          <w:divBdr>
            <w:top w:val="none" w:sz="0" w:space="0" w:color="auto"/>
            <w:left w:val="none" w:sz="0" w:space="0" w:color="auto"/>
            <w:bottom w:val="none" w:sz="0" w:space="0" w:color="auto"/>
            <w:right w:val="none" w:sz="0" w:space="0" w:color="auto"/>
          </w:divBdr>
        </w:div>
        <w:div w:id="1457260142">
          <w:marLeft w:val="640"/>
          <w:marRight w:val="0"/>
          <w:marTop w:val="0"/>
          <w:marBottom w:val="0"/>
          <w:divBdr>
            <w:top w:val="none" w:sz="0" w:space="0" w:color="auto"/>
            <w:left w:val="none" w:sz="0" w:space="0" w:color="auto"/>
            <w:bottom w:val="none" w:sz="0" w:space="0" w:color="auto"/>
            <w:right w:val="none" w:sz="0" w:space="0" w:color="auto"/>
          </w:divBdr>
        </w:div>
        <w:div w:id="638000224">
          <w:marLeft w:val="640"/>
          <w:marRight w:val="0"/>
          <w:marTop w:val="0"/>
          <w:marBottom w:val="0"/>
          <w:divBdr>
            <w:top w:val="none" w:sz="0" w:space="0" w:color="auto"/>
            <w:left w:val="none" w:sz="0" w:space="0" w:color="auto"/>
            <w:bottom w:val="none" w:sz="0" w:space="0" w:color="auto"/>
            <w:right w:val="none" w:sz="0" w:space="0" w:color="auto"/>
          </w:divBdr>
        </w:div>
        <w:div w:id="277303115">
          <w:marLeft w:val="640"/>
          <w:marRight w:val="0"/>
          <w:marTop w:val="0"/>
          <w:marBottom w:val="0"/>
          <w:divBdr>
            <w:top w:val="none" w:sz="0" w:space="0" w:color="auto"/>
            <w:left w:val="none" w:sz="0" w:space="0" w:color="auto"/>
            <w:bottom w:val="none" w:sz="0" w:space="0" w:color="auto"/>
            <w:right w:val="none" w:sz="0" w:space="0" w:color="auto"/>
          </w:divBdr>
        </w:div>
        <w:div w:id="64573151">
          <w:marLeft w:val="640"/>
          <w:marRight w:val="0"/>
          <w:marTop w:val="0"/>
          <w:marBottom w:val="0"/>
          <w:divBdr>
            <w:top w:val="none" w:sz="0" w:space="0" w:color="auto"/>
            <w:left w:val="none" w:sz="0" w:space="0" w:color="auto"/>
            <w:bottom w:val="none" w:sz="0" w:space="0" w:color="auto"/>
            <w:right w:val="none" w:sz="0" w:space="0" w:color="auto"/>
          </w:divBdr>
        </w:div>
        <w:div w:id="1790122734">
          <w:marLeft w:val="640"/>
          <w:marRight w:val="0"/>
          <w:marTop w:val="0"/>
          <w:marBottom w:val="0"/>
          <w:divBdr>
            <w:top w:val="none" w:sz="0" w:space="0" w:color="auto"/>
            <w:left w:val="none" w:sz="0" w:space="0" w:color="auto"/>
            <w:bottom w:val="none" w:sz="0" w:space="0" w:color="auto"/>
            <w:right w:val="none" w:sz="0" w:space="0" w:color="auto"/>
          </w:divBdr>
        </w:div>
        <w:div w:id="613095566">
          <w:marLeft w:val="640"/>
          <w:marRight w:val="0"/>
          <w:marTop w:val="0"/>
          <w:marBottom w:val="0"/>
          <w:divBdr>
            <w:top w:val="none" w:sz="0" w:space="0" w:color="auto"/>
            <w:left w:val="none" w:sz="0" w:space="0" w:color="auto"/>
            <w:bottom w:val="none" w:sz="0" w:space="0" w:color="auto"/>
            <w:right w:val="none" w:sz="0" w:space="0" w:color="auto"/>
          </w:divBdr>
        </w:div>
        <w:div w:id="431433262">
          <w:marLeft w:val="640"/>
          <w:marRight w:val="0"/>
          <w:marTop w:val="0"/>
          <w:marBottom w:val="0"/>
          <w:divBdr>
            <w:top w:val="none" w:sz="0" w:space="0" w:color="auto"/>
            <w:left w:val="none" w:sz="0" w:space="0" w:color="auto"/>
            <w:bottom w:val="none" w:sz="0" w:space="0" w:color="auto"/>
            <w:right w:val="none" w:sz="0" w:space="0" w:color="auto"/>
          </w:divBdr>
        </w:div>
        <w:div w:id="1393845356">
          <w:marLeft w:val="640"/>
          <w:marRight w:val="0"/>
          <w:marTop w:val="0"/>
          <w:marBottom w:val="0"/>
          <w:divBdr>
            <w:top w:val="none" w:sz="0" w:space="0" w:color="auto"/>
            <w:left w:val="none" w:sz="0" w:space="0" w:color="auto"/>
            <w:bottom w:val="none" w:sz="0" w:space="0" w:color="auto"/>
            <w:right w:val="none" w:sz="0" w:space="0" w:color="auto"/>
          </w:divBdr>
        </w:div>
        <w:div w:id="719672725">
          <w:marLeft w:val="640"/>
          <w:marRight w:val="0"/>
          <w:marTop w:val="0"/>
          <w:marBottom w:val="0"/>
          <w:divBdr>
            <w:top w:val="none" w:sz="0" w:space="0" w:color="auto"/>
            <w:left w:val="none" w:sz="0" w:space="0" w:color="auto"/>
            <w:bottom w:val="none" w:sz="0" w:space="0" w:color="auto"/>
            <w:right w:val="none" w:sz="0" w:space="0" w:color="auto"/>
          </w:divBdr>
        </w:div>
        <w:div w:id="1637954843">
          <w:marLeft w:val="640"/>
          <w:marRight w:val="0"/>
          <w:marTop w:val="0"/>
          <w:marBottom w:val="0"/>
          <w:divBdr>
            <w:top w:val="none" w:sz="0" w:space="0" w:color="auto"/>
            <w:left w:val="none" w:sz="0" w:space="0" w:color="auto"/>
            <w:bottom w:val="none" w:sz="0" w:space="0" w:color="auto"/>
            <w:right w:val="none" w:sz="0" w:space="0" w:color="auto"/>
          </w:divBdr>
        </w:div>
        <w:div w:id="1576283718">
          <w:marLeft w:val="640"/>
          <w:marRight w:val="0"/>
          <w:marTop w:val="0"/>
          <w:marBottom w:val="0"/>
          <w:divBdr>
            <w:top w:val="none" w:sz="0" w:space="0" w:color="auto"/>
            <w:left w:val="none" w:sz="0" w:space="0" w:color="auto"/>
            <w:bottom w:val="none" w:sz="0" w:space="0" w:color="auto"/>
            <w:right w:val="none" w:sz="0" w:space="0" w:color="auto"/>
          </w:divBdr>
        </w:div>
      </w:divsChild>
    </w:div>
    <w:div w:id="1177118018">
      <w:bodyDiv w:val="1"/>
      <w:marLeft w:val="0"/>
      <w:marRight w:val="0"/>
      <w:marTop w:val="0"/>
      <w:marBottom w:val="0"/>
      <w:divBdr>
        <w:top w:val="none" w:sz="0" w:space="0" w:color="auto"/>
        <w:left w:val="none" w:sz="0" w:space="0" w:color="auto"/>
        <w:bottom w:val="none" w:sz="0" w:space="0" w:color="auto"/>
        <w:right w:val="none" w:sz="0" w:space="0" w:color="auto"/>
      </w:divBdr>
      <w:divsChild>
        <w:div w:id="1749575188">
          <w:marLeft w:val="640"/>
          <w:marRight w:val="0"/>
          <w:marTop w:val="0"/>
          <w:marBottom w:val="0"/>
          <w:divBdr>
            <w:top w:val="none" w:sz="0" w:space="0" w:color="auto"/>
            <w:left w:val="none" w:sz="0" w:space="0" w:color="auto"/>
            <w:bottom w:val="none" w:sz="0" w:space="0" w:color="auto"/>
            <w:right w:val="none" w:sz="0" w:space="0" w:color="auto"/>
          </w:divBdr>
        </w:div>
        <w:div w:id="596523202">
          <w:marLeft w:val="640"/>
          <w:marRight w:val="0"/>
          <w:marTop w:val="0"/>
          <w:marBottom w:val="0"/>
          <w:divBdr>
            <w:top w:val="none" w:sz="0" w:space="0" w:color="auto"/>
            <w:left w:val="none" w:sz="0" w:space="0" w:color="auto"/>
            <w:bottom w:val="none" w:sz="0" w:space="0" w:color="auto"/>
            <w:right w:val="none" w:sz="0" w:space="0" w:color="auto"/>
          </w:divBdr>
        </w:div>
        <w:div w:id="1967277724">
          <w:marLeft w:val="640"/>
          <w:marRight w:val="0"/>
          <w:marTop w:val="0"/>
          <w:marBottom w:val="0"/>
          <w:divBdr>
            <w:top w:val="none" w:sz="0" w:space="0" w:color="auto"/>
            <w:left w:val="none" w:sz="0" w:space="0" w:color="auto"/>
            <w:bottom w:val="none" w:sz="0" w:space="0" w:color="auto"/>
            <w:right w:val="none" w:sz="0" w:space="0" w:color="auto"/>
          </w:divBdr>
        </w:div>
        <w:div w:id="1987854126">
          <w:marLeft w:val="640"/>
          <w:marRight w:val="0"/>
          <w:marTop w:val="0"/>
          <w:marBottom w:val="0"/>
          <w:divBdr>
            <w:top w:val="none" w:sz="0" w:space="0" w:color="auto"/>
            <w:left w:val="none" w:sz="0" w:space="0" w:color="auto"/>
            <w:bottom w:val="none" w:sz="0" w:space="0" w:color="auto"/>
            <w:right w:val="none" w:sz="0" w:space="0" w:color="auto"/>
          </w:divBdr>
        </w:div>
        <w:div w:id="1867907792">
          <w:marLeft w:val="640"/>
          <w:marRight w:val="0"/>
          <w:marTop w:val="0"/>
          <w:marBottom w:val="0"/>
          <w:divBdr>
            <w:top w:val="none" w:sz="0" w:space="0" w:color="auto"/>
            <w:left w:val="none" w:sz="0" w:space="0" w:color="auto"/>
            <w:bottom w:val="none" w:sz="0" w:space="0" w:color="auto"/>
            <w:right w:val="none" w:sz="0" w:space="0" w:color="auto"/>
          </w:divBdr>
        </w:div>
        <w:div w:id="2097242713">
          <w:marLeft w:val="640"/>
          <w:marRight w:val="0"/>
          <w:marTop w:val="0"/>
          <w:marBottom w:val="0"/>
          <w:divBdr>
            <w:top w:val="none" w:sz="0" w:space="0" w:color="auto"/>
            <w:left w:val="none" w:sz="0" w:space="0" w:color="auto"/>
            <w:bottom w:val="none" w:sz="0" w:space="0" w:color="auto"/>
            <w:right w:val="none" w:sz="0" w:space="0" w:color="auto"/>
          </w:divBdr>
        </w:div>
        <w:div w:id="136924220">
          <w:marLeft w:val="640"/>
          <w:marRight w:val="0"/>
          <w:marTop w:val="0"/>
          <w:marBottom w:val="0"/>
          <w:divBdr>
            <w:top w:val="none" w:sz="0" w:space="0" w:color="auto"/>
            <w:left w:val="none" w:sz="0" w:space="0" w:color="auto"/>
            <w:bottom w:val="none" w:sz="0" w:space="0" w:color="auto"/>
            <w:right w:val="none" w:sz="0" w:space="0" w:color="auto"/>
          </w:divBdr>
        </w:div>
        <w:div w:id="1000080661">
          <w:marLeft w:val="640"/>
          <w:marRight w:val="0"/>
          <w:marTop w:val="0"/>
          <w:marBottom w:val="0"/>
          <w:divBdr>
            <w:top w:val="none" w:sz="0" w:space="0" w:color="auto"/>
            <w:left w:val="none" w:sz="0" w:space="0" w:color="auto"/>
            <w:bottom w:val="none" w:sz="0" w:space="0" w:color="auto"/>
            <w:right w:val="none" w:sz="0" w:space="0" w:color="auto"/>
          </w:divBdr>
        </w:div>
        <w:div w:id="122237185">
          <w:marLeft w:val="640"/>
          <w:marRight w:val="0"/>
          <w:marTop w:val="0"/>
          <w:marBottom w:val="0"/>
          <w:divBdr>
            <w:top w:val="none" w:sz="0" w:space="0" w:color="auto"/>
            <w:left w:val="none" w:sz="0" w:space="0" w:color="auto"/>
            <w:bottom w:val="none" w:sz="0" w:space="0" w:color="auto"/>
            <w:right w:val="none" w:sz="0" w:space="0" w:color="auto"/>
          </w:divBdr>
        </w:div>
        <w:div w:id="272136562">
          <w:marLeft w:val="640"/>
          <w:marRight w:val="0"/>
          <w:marTop w:val="0"/>
          <w:marBottom w:val="0"/>
          <w:divBdr>
            <w:top w:val="none" w:sz="0" w:space="0" w:color="auto"/>
            <w:left w:val="none" w:sz="0" w:space="0" w:color="auto"/>
            <w:bottom w:val="none" w:sz="0" w:space="0" w:color="auto"/>
            <w:right w:val="none" w:sz="0" w:space="0" w:color="auto"/>
          </w:divBdr>
        </w:div>
        <w:div w:id="1150516418">
          <w:marLeft w:val="640"/>
          <w:marRight w:val="0"/>
          <w:marTop w:val="0"/>
          <w:marBottom w:val="0"/>
          <w:divBdr>
            <w:top w:val="none" w:sz="0" w:space="0" w:color="auto"/>
            <w:left w:val="none" w:sz="0" w:space="0" w:color="auto"/>
            <w:bottom w:val="none" w:sz="0" w:space="0" w:color="auto"/>
            <w:right w:val="none" w:sz="0" w:space="0" w:color="auto"/>
          </w:divBdr>
        </w:div>
        <w:div w:id="1166626599">
          <w:marLeft w:val="640"/>
          <w:marRight w:val="0"/>
          <w:marTop w:val="0"/>
          <w:marBottom w:val="0"/>
          <w:divBdr>
            <w:top w:val="none" w:sz="0" w:space="0" w:color="auto"/>
            <w:left w:val="none" w:sz="0" w:space="0" w:color="auto"/>
            <w:bottom w:val="none" w:sz="0" w:space="0" w:color="auto"/>
            <w:right w:val="none" w:sz="0" w:space="0" w:color="auto"/>
          </w:divBdr>
        </w:div>
        <w:div w:id="672420321">
          <w:marLeft w:val="640"/>
          <w:marRight w:val="0"/>
          <w:marTop w:val="0"/>
          <w:marBottom w:val="0"/>
          <w:divBdr>
            <w:top w:val="none" w:sz="0" w:space="0" w:color="auto"/>
            <w:left w:val="none" w:sz="0" w:space="0" w:color="auto"/>
            <w:bottom w:val="none" w:sz="0" w:space="0" w:color="auto"/>
            <w:right w:val="none" w:sz="0" w:space="0" w:color="auto"/>
          </w:divBdr>
        </w:div>
        <w:div w:id="1085764047">
          <w:marLeft w:val="640"/>
          <w:marRight w:val="0"/>
          <w:marTop w:val="0"/>
          <w:marBottom w:val="0"/>
          <w:divBdr>
            <w:top w:val="none" w:sz="0" w:space="0" w:color="auto"/>
            <w:left w:val="none" w:sz="0" w:space="0" w:color="auto"/>
            <w:bottom w:val="none" w:sz="0" w:space="0" w:color="auto"/>
            <w:right w:val="none" w:sz="0" w:space="0" w:color="auto"/>
          </w:divBdr>
        </w:div>
        <w:div w:id="1096905118">
          <w:marLeft w:val="640"/>
          <w:marRight w:val="0"/>
          <w:marTop w:val="0"/>
          <w:marBottom w:val="0"/>
          <w:divBdr>
            <w:top w:val="none" w:sz="0" w:space="0" w:color="auto"/>
            <w:left w:val="none" w:sz="0" w:space="0" w:color="auto"/>
            <w:bottom w:val="none" w:sz="0" w:space="0" w:color="auto"/>
            <w:right w:val="none" w:sz="0" w:space="0" w:color="auto"/>
          </w:divBdr>
        </w:div>
        <w:div w:id="1440177569">
          <w:marLeft w:val="640"/>
          <w:marRight w:val="0"/>
          <w:marTop w:val="0"/>
          <w:marBottom w:val="0"/>
          <w:divBdr>
            <w:top w:val="none" w:sz="0" w:space="0" w:color="auto"/>
            <w:left w:val="none" w:sz="0" w:space="0" w:color="auto"/>
            <w:bottom w:val="none" w:sz="0" w:space="0" w:color="auto"/>
            <w:right w:val="none" w:sz="0" w:space="0" w:color="auto"/>
          </w:divBdr>
        </w:div>
        <w:div w:id="251857590">
          <w:marLeft w:val="640"/>
          <w:marRight w:val="0"/>
          <w:marTop w:val="0"/>
          <w:marBottom w:val="0"/>
          <w:divBdr>
            <w:top w:val="none" w:sz="0" w:space="0" w:color="auto"/>
            <w:left w:val="none" w:sz="0" w:space="0" w:color="auto"/>
            <w:bottom w:val="none" w:sz="0" w:space="0" w:color="auto"/>
            <w:right w:val="none" w:sz="0" w:space="0" w:color="auto"/>
          </w:divBdr>
        </w:div>
        <w:div w:id="1823353584">
          <w:marLeft w:val="640"/>
          <w:marRight w:val="0"/>
          <w:marTop w:val="0"/>
          <w:marBottom w:val="0"/>
          <w:divBdr>
            <w:top w:val="none" w:sz="0" w:space="0" w:color="auto"/>
            <w:left w:val="none" w:sz="0" w:space="0" w:color="auto"/>
            <w:bottom w:val="none" w:sz="0" w:space="0" w:color="auto"/>
            <w:right w:val="none" w:sz="0" w:space="0" w:color="auto"/>
          </w:divBdr>
        </w:div>
      </w:divsChild>
    </w:div>
    <w:div w:id="1196767381">
      <w:bodyDiv w:val="1"/>
      <w:marLeft w:val="0"/>
      <w:marRight w:val="0"/>
      <w:marTop w:val="0"/>
      <w:marBottom w:val="0"/>
      <w:divBdr>
        <w:top w:val="none" w:sz="0" w:space="0" w:color="auto"/>
        <w:left w:val="none" w:sz="0" w:space="0" w:color="auto"/>
        <w:bottom w:val="none" w:sz="0" w:space="0" w:color="auto"/>
        <w:right w:val="none" w:sz="0" w:space="0" w:color="auto"/>
      </w:divBdr>
      <w:divsChild>
        <w:div w:id="511460700">
          <w:marLeft w:val="640"/>
          <w:marRight w:val="0"/>
          <w:marTop w:val="0"/>
          <w:marBottom w:val="0"/>
          <w:divBdr>
            <w:top w:val="none" w:sz="0" w:space="0" w:color="auto"/>
            <w:left w:val="none" w:sz="0" w:space="0" w:color="auto"/>
            <w:bottom w:val="none" w:sz="0" w:space="0" w:color="auto"/>
            <w:right w:val="none" w:sz="0" w:space="0" w:color="auto"/>
          </w:divBdr>
        </w:div>
        <w:div w:id="2061048397">
          <w:marLeft w:val="640"/>
          <w:marRight w:val="0"/>
          <w:marTop w:val="0"/>
          <w:marBottom w:val="0"/>
          <w:divBdr>
            <w:top w:val="none" w:sz="0" w:space="0" w:color="auto"/>
            <w:left w:val="none" w:sz="0" w:space="0" w:color="auto"/>
            <w:bottom w:val="none" w:sz="0" w:space="0" w:color="auto"/>
            <w:right w:val="none" w:sz="0" w:space="0" w:color="auto"/>
          </w:divBdr>
        </w:div>
        <w:div w:id="353969259">
          <w:marLeft w:val="640"/>
          <w:marRight w:val="0"/>
          <w:marTop w:val="0"/>
          <w:marBottom w:val="0"/>
          <w:divBdr>
            <w:top w:val="none" w:sz="0" w:space="0" w:color="auto"/>
            <w:left w:val="none" w:sz="0" w:space="0" w:color="auto"/>
            <w:bottom w:val="none" w:sz="0" w:space="0" w:color="auto"/>
            <w:right w:val="none" w:sz="0" w:space="0" w:color="auto"/>
          </w:divBdr>
        </w:div>
        <w:div w:id="565651631">
          <w:marLeft w:val="640"/>
          <w:marRight w:val="0"/>
          <w:marTop w:val="0"/>
          <w:marBottom w:val="0"/>
          <w:divBdr>
            <w:top w:val="none" w:sz="0" w:space="0" w:color="auto"/>
            <w:left w:val="none" w:sz="0" w:space="0" w:color="auto"/>
            <w:bottom w:val="none" w:sz="0" w:space="0" w:color="auto"/>
            <w:right w:val="none" w:sz="0" w:space="0" w:color="auto"/>
          </w:divBdr>
        </w:div>
        <w:div w:id="1405759401">
          <w:marLeft w:val="640"/>
          <w:marRight w:val="0"/>
          <w:marTop w:val="0"/>
          <w:marBottom w:val="0"/>
          <w:divBdr>
            <w:top w:val="none" w:sz="0" w:space="0" w:color="auto"/>
            <w:left w:val="none" w:sz="0" w:space="0" w:color="auto"/>
            <w:bottom w:val="none" w:sz="0" w:space="0" w:color="auto"/>
            <w:right w:val="none" w:sz="0" w:space="0" w:color="auto"/>
          </w:divBdr>
        </w:div>
        <w:div w:id="187957677">
          <w:marLeft w:val="640"/>
          <w:marRight w:val="0"/>
          <w:marTop w:val="0"/>
          <w:marBottom w:val="0"/>
          <w:divBdr>
            <w:top w:val="none" w:sz="0" w:space="0" w:color="auto"/>
            <w:left w:val="none" w:sz="0" w:space="0" w:color="auto"/>
            <w:bottom w:val="none" w:sz="0" w:space="0" w:color="auto"/>
            <w:right w:val="none" w:sz="0" w:space="0" w:color="auto"/>
          </w:divBdr>
        </w:div>
        <w:div w:id="1553615008">
          <w:marLeft w:val="640"/>
          <w:marRight w:val="0"/>
          <w:marTop w:val="0"/>
          <w:marBottom w:val="0"/>
          <w:divBdr>
            <w:top w:val="none" w:sz="0" w:space="0" w:color="auto"/>
            <w:left w:val="none" w:sz="0" w:space="0" w:color="auto"/>
            <w:bottom w:val="none" w:sz="0" w:space="0" w:color="auto"/>
            <w:right w:val="none" w:sz="0" w:space="0" w:color="auto"/>
          </w:divBdr>
        </w:div>
        <w:div w:id="1234854086">
          <w:marLeft w:val="640"/>
          <w:marRight w:val="0"/>
          <w:marTop w:val="0"/>
          <w:marBottom w:val="0"/>
          <w:divBdr>
            <w:top w:val="none" w:sz="0" w:space="0" w:color="auto"/>
            <w:left w:val="none" w:sz="0" w:space="0" w:color="auto"/>
            <w:bottom w:val="none" w:sz="0" w:space="0" w:color="auto"/>
            <w:right w:val="none" w:sz="0" w:space="0" w:color="auto"/>
          </w:divBdr>
        </w:div>
        <w:div w:id="867722018">
          <w:marLeft w:val="640"/>
          <w:marRight w:val="0"/>
          <w:marTop w:val="0"/>
          <w:marBottom w:val="0"/>
          <w:divBdr>
            <w:top w:val="none" w:sz="0" w:space="0" w:color="auto"/>
            <w:left w:val="none" w:sz="0" w:space="0" w:color="auto"/>
            <w:bottom w:val="none" w:sz="0" w:space="0" w:color="auto"/>
            <w:right w:val="none" w:sz="0" w:space="0" w:color="auto"/>
          </w:divBdr>
        </w:div>
        <w:div w:id="670721960">
          <w:marLeft w:val="640"/>
          <w:marRight w:val="0"/>
          <w:marTop w:val="0"/>
          <w:marBottom w:val="0"/>
          <w:divBdr>
            <w:top w:val="none" w:sz="0" w:space="0" w:color="auto"/>
            <w:left w:val="none" w:sz="0" w:space="0" w:color="auto"/>
            <w:bottom w:val="none" w:sz="0" w:space="0" w:color="auto"/>
            <w:right w:val="none" w:sz="0" w:space="0" w:color="auto"/>
          </w:divBdr>
        </w:div>
        <w:div w:id="957376119">
          <w:marLeft w:val="640"/>
          <w:marRight w:val="0"/>
          <w:marTop w:val="0"/>
          <w:marBottom w:val="0"/>
          <w:divBdr>
            <w:top w:val="none" w:sz="0" w:space="0" w:color="auto"/>
            <w:left w:val="none" w:sz="0" w:space="0" w:color="auto"/>
            <w:bottom w:val="none" w:sz="0" w:space="0" w:color="auto"/>
            <w:right w:val="none" w:sz="0" w:space="0" w:color="auto"/>
          </w:divBdr>
        </w:div>
        <w:div w:id="165754071">
          <w:marLeft w:val="640"/>
          <w:marRight w:val="0"/>
          <w:marTop w:val="0"/>
          <w:marBottom w:val="0"/>
          <w:divBdr>
            <w:top w:val="none" w:sz="0" w:space="0" w:color="auto"/>
            <w:left w:val="none" w:sz="0" w:space="0" w:color="auto"/>
            <w:bottom w:val="none" w:sz="0" w:space="0" w:color="auto"/>
            <w:right w:val="none" w:sz="0" w:space="0" w:color="auto"/>
          </w:divBdr>
        </w:div>
        <w:div w:id="893659239">
          <w:marLeft w:val="640"/>
          <w:marRight w:val="0"/>
          <w:marTop w:val="0"/>
          <w:marBottom w:val="0"/>
          <w:divBdr>
            <w:top w:val="none" w:sz="0" w:space="0" w:color="auto"/>
            <w:left w:val="none" w:sz="0" w:space="0" w:color="auto"/>
            <w:bottom w:val="none" w:sz="0" w:space="0" w:color="auto"/>
            <w:right w:val="none" w:sz="0" w:space="0" w:color="auto"/>
          </w:divBdr>
        </w:div>
        <w:div w:id="68967090">
          <w:marLeft w:val="640"/>
          <w:marRight w:val="0"/>
          <w:marTop w:val="0"/>
          <w:marBottom w:val="0"/>
          <w:divBdr>
            <w:top w:val="none" w:sz="0" w:space="0" w:color="auto"/>
            <w:left w:val="none" w:sz="0" w:space="0" w:color="auto"/>
            <w:bottom w:val="none" w:sz="0" w:space="0" w:color="auto"/>
            <w:right w:val="none" w:sz="0" w:space="0" w:color="auto"/>
          </w:divBdr>
        </w:div>
        <w:div w:id="1945842980">
          <w:marLeft w:val="640"/>
          <w:marRight w:val="0"/>
          <w:marTop w:val="0"/>
          <w:marBottom w:val="0"/>
          <w:divBdr>
            <w:top w:val="none" w:sz="0" w:space="0" w:color="auto"/>
            <w:left w:val="none" w:sz="0" w:space="0" w:color="auto"/>
            <w:bottom w:val="none" w:sz="0" w:space="0" w:color="auto"/>
            <w:right w:val="none" w:sz="0" w:space="0" w:color="auto"/>
          </w:divBdr>
        </w:div>
        <w:div w:id="1300957177">
          <w:marLeft w:val="640"/>
          <w:marRight w:val="0"/>
          <w:marTop w:val="0"/>
          <w:marBottom w:val="0"/>
          <w:divBdr>
            <w:top w:val="none" w:sz="0" w:space="0" w:color="auto"/>
            <w:left w:val="none" w:sz="0" w:space="0" w:color="auto"/>
            <w:bottom w:val="none" w:sz="0" w:space="0" w:color="auto"/>
            <w:right w:val="none" w:sz="0" w:space="0" w:color="auto"/>
          </w:divBdr>
        </w:div>
        <w:div w:id="1979070450">
          <w:marLeft w:val="640"/>
          <w:marRight w:val="0"/>
          <w:marTop w:val="0"/>
          <w:marBottom w:val="0"/>
          <w:divBdr>
            <w:top w:val="none" w:sz="0" w:space="0" w:color="auto"/>
            <w:left w:val="none" w:sz="0" w:space="0" w:color="auto"/>
            <w:bottom w:val="none" w:sz="0" w:space="0" w:color="auto"/>
            <w:right w:val="none" w:sz="0" w:space="0" w:color="auto"/>
          </w:divBdr>
        </w:div>
        <w:div w:id="1630940965">
          <w:marLeft w:val="640"/>
          <w:marRight w:val="0"/>
          <w:marTop w:val="0"/>
          <w:marBottom w:val="0"/>
          <w:divBdr>
            <w:top w:val="none" w:sz="0" w:space="0" w:color="auto"/>
            <w:left w:val="none" w:sz="0" w:space="0" w:color="auto"/>
            <w:bottom w:val="none" w:sz="0" w:space="0" w:color="auto"/>
            <w:right w:val="none" w:sz="0" w:space="0" w:color="auto"/>
          </w:divBdr>
        </w:div>
        <w:div w:id="665715724">
          <w:marLeft w:val="640"/>
          <w:marRight w:val="0"/>
          <w:marTop w:val="0"/>
          <w:marBottom w:val="0"/>
          <w:divBdr>
            <w:top w:val="none" w:sz="0" w:space="0" w:color="auto"/>
            <w:left w:val="none" w:sz="0" w:space="0" w:color="auto"/>
            <w:bottom w:val="none" w:sz="0" w:space="0" w:color="auto"/>
            <w:right w:val="none" w:sz="0" w:space="0" w:color="auto"/>
          </w:divBdr>
        </w:div>
      </w:divsChild>
    </w:div>
    <w:div w:id="1249732900">
      <w:bodyDiv w:val="1"/>
      <w:marLeft w:val="0"/>
      <w:marRight w:val="0"/>
      <w:marTop w:val="0"/>
      <w:marBottom w:val="0"/>
      <w:divBdr>
        <w:top w:val="none" w:sz="0" w:space="0" w:color="auto"/>
        <w:left w:val="none" w:sz="0" w:space="0" w:color="auto"/>
        <w:bottom w:val="none" w:sz="0" w:space="0" w:color="auto"/>
        <w:right w:val="none" w:sz="0" w:space="0" w:color="auto"/>
      </w:divBdr>
    </w:div>
    <w:div w:id="1254126383">
      <w:bodyDiv w:val="1"/>
      <w:marLeft w:val="0"/>
      <w:marRight w:val="0"/>
      <w:marTop w:val="0"/>
      <w:marBottom w:val="0"/>
      <w:divBdr>
        <w:top w:val="none" w:sz="0" w:space="0" w:color="auto"/>
        <w:left w:val="none" w:sz="0" w:space="0" w:color="auto"/>
        <w:bottom w:val="none" w:sz="0" w:space="0" w:color="auto"/>
        <w:right w:val="none" w:sz="0" w:space="0" w:color="auto"/>
      </w:divBdr>
      <w:divsChild>
        <w:div w:id="1513489854">
          <w:marLeft w:val="640"/>
          <w:marRight w:val="0"/>
          <w:marTop w:val="0"/>
          <w:marBottom w:val="0"/>
          <w:divBdr>
            <w:top w:val="none" w:sz="0" w:space="0" w:color="auto"/>
            <w:left w:val="none" w:sz="0" w:space="0" w:color="auto"/>
            <w:bottom w:val="none" w:sz="0" w:space="0" w:color="auto"/>
            <w:right w:val="none" w:sz="0" w:space="0" w:color="auto"/>
          </w:divBdr>
        </w:div>
        <w:div w:id="1409616417">
          <w:marLeft w:val="640"/>
          <w:marRight w:val="0"/>
          <w:marTop w:val="0"/>
          <w:marBottom w:val="0"/>
          <w:divBdr>
            <w:top w:val="none" w:sz="0" w:space="0" w:color="auto"/>
            <w:left w:val="none" w:sz="0" w:space="0" w:color="auto"/>
            <w:bottom w:val="none" w:sz="0" w:space="0" w:color="auto"/>
            <w:right w:val="none" w:sz="0" w:space="0" w:color="auto"/>
          </w:divBdr>
        </w:div>
        <w:div w:id="619922984">
          <w:marLeft w:val="640"/>
          <w:marRight w:val="0"/>
          <w:marTop w:val="0"/>
          <w:marBottom w:val="0"/>
          <w:divBdr>
            <w:top w:val="none" w:sz="0" w:space="0" w:color="auto"/>
            <w:left w:val="none" w:sz="0" w:space="0" w:color="auto"/>
            <w:bottom w:val="none" w:sz="0" w:space="0" w:color="auto"/>
            <w:right w:val="none" w:sz="0" w:space="0" w:color="auto"/>
          </w:divBdr>
        </w:div>
        <w:div w:id="105928031">
          <w:marLeft w:val="640"/>
          <w:marRight w:val="0"/>
          <w:marTop w:val="0"/>
          <w:marBottom w:val="0"/>
          <w:divBdr>
            <w:top w:val="none" w:sz="0" w:space="0" w:color="auto"/>
            <w:left w:val="none" w:sz="0" w:space="0" w:color="auto"/>
            <w:bottom w:val="none" w:sz="0" w:space="0" w:color="auto"/>
            <w:right w:val="none" w:sz="0" w:space="0" w:color="auto"/>
          </w:divBdr>
        </w:div>
        <w:div w:id="787941098">
          <w:marLeft w:val="640"/>
          <w:marRight w:val="0"/>
          <w:marTop w:val="0"/>
          <w:marBottom w:val="0"/>
          <w:divBdr>
            <w:top w:val="none" w:sz="0" w:space="0" w:color="auto"/>
            <w:left w:val="none" w:sz="0" w:space="0" w:color="auto"/>
            <w:bottom w:val="none" w:sz="0" w:space="0" w:color="auto"/>
            <w:right w:val="none" w:sz="0" w:space="0" w:color="auto"/>
          </w:divBdr>
        </w:div>
        <w:div w:id="1351837398">
          <w:marLeft w:val="640"/>
          <w:marRight w:val="0"/>
          <w:marTop w:val="0"/>
          <w:marBottom w:val="0"/>
          <w:divBdr>
            <w:top w:val="none" w:sz="0" w:space="0" w:color="auto"/>
            <w:left w:val="none" w:sz="0" w:space="0" w:color="auto"/>
            <w:bottom w:val="none" w:sz="0" w:space="0" w:color="auto"/>
            <w:right w:val="none" w:sz="0" w:space="0" w:color="auto"/>
          </w:divBdr>
        </w:div>
        <w:div w:id="1210144809">
          <w:marLeft w:val="640"/>
          <w:marRight w:val="0"/>
          <w:marTop w:val="0"/>
          <w:marBottom w:val="0"/>
          <w:divBdr>
            <w:top w:val="none" w:sz="0" w:space="0" w:color="auto"/>
            <w:left w:val="none" w:sz="0" w:space="0" w:color="auto"/>
            <w:bottom w:val="none" w:sz="0" w:space="0" w:color="auto"/>
            <w:right w:val="none" w:sz="0" w:space="0" w:color="auto"/>
          </w:divBdr>
        </w:div>
        <w:div w:id="1330911685">
          <w:marLeft w:val="640"/>
          <w:marRight w:val="0"/>
          <w:marTop w:val="0"/>
          <w:marBottom w:val="0"/>
          <w:divBdr>
            <w:top w:val="none" w:sz="0" w:space="0" w:color="auto"/>
            <w:left w:val="none" w:sz="0" w:space="0" w:color="auto"/>
            <w:bottom w:val="none" w:sz="0" w:space="0" w:color="auto"/>
            <w:right w:val="none" w:sz="0" w:space="0" w:color="auto"/>
          </w:divBdr>
        </w:div>
        <w:div w:id="440225652">
          <w:marLeft w:val="640"/>
          <w:marRight w:val="0"/>
          <w:marTop w:val="0"/>
          <w:marBottom w:val="0"/>
          <w:divBdr>
            <w:top w:val="none" w:sz="0" w:space="0" w:color="auto"/>
            <w:left w:val="none" w:sz="0" w:space="0" w:color="auto"/>
            <w:bottom w:val="none" w:sz="0" w:space="0" w:color="auto"/>
            <w:right w:val="none" w:sz="0" w:space="0" w:color="auto"/>
          </w:divBdr>
        </w:div>
        <w:div w:id="1052000993">
          <w:marLeft w:val="640"/>
          <w:marRight w:val="0"/>
          <w:marTop w:val="0"/>
          <w:marBottom w:val="0"/>
          <w:divBdr>
            <w:top w:val="none" w:sz="0" w:space="0" w:color="auto"/>
            <w:left w:val="none" w:sz="0" w:space="0" w:color="auto"/>
            <w:bottom w:val="none" w:sz="0" w:space="0" w:color="auto"/>
            <w:right w:val="none" w:sz="0" w:space="0" w:color="auto"/>
          </w:divBdr>
        </w:div>
        <w:div w:id="1349990315">
          <w:marLeft w:val="640"/>
          <w:marRight w:val="0"/>
          <w:marTop w:val="0"/>
          <w:marBottom w:val="0"/>
          <w:divBdr>
            <w:top w:val="none" w:sz="0" w:space="0" w:color="auto"/>
            <w:left w:val="none" w:sz="0" w:space="0" w:color="auto"/>
            <w:bottom w:val="none" w:sz="0" w:space="0" w:color="auto"/>
            <w:right w:val="none" w:sz="0" w:space="0" w:color="auto"/>
          </w:divBdr>
        </w:div>
        <w:div w:id="963118505">
          <w:marLeft w:val="640"/>
          <w:marRight w:val="0"/>
          <w:marTop w:val="0"/>
          <w:marBottom w:val="0"/>
          <w:divBdr>
            <w:top w:val="none" w:sz="0" w:space="0" w:color="auto"/>
            <w:left w:val="none" w:sz="0" w:space="0" w:color="auto"/>
            <w:bottom w:val="none" w:sz="0" w:space="0" w:color="auto"/>
            <w:right w:val="none" w:sz="0" w:space="0" w:color="auto"/>
          </w:divBdr>
        </w:div>
        <w:div w:id="1020475487">
          <w:marLeft w:val="640"/>
          <w:marRight w:val="0"/>
          <w:marTop w:val="0"/>
          <w:marBottom w:val="0"/>
          <w:divBdr>
            <w:top w:val="none" w:sz="0" w:space="0" w:color="auto"/>
            <w:left w:val="none" w:sz="0" w:space="0" w:color="auto"/>
            <w:bottom w:val="none" w:sz="0" w:space="0" w:color="auto"/>
            <w:right w:val="none" w:sz="0" w:space="0" w:color="auto"/>
          </w:divBdr>
        </w:div>
        <w:div w:id="862985403">
          <w:marLeft w:val="640"/>
          <w:marRight w:val="0"/>
          <w:marTop w:val="0"/>
          <w:marBottom w:val="0"/>
          <w:divBdr>
            <w:top w:val="none" w:sz="0" w:space="0" w:color="auto"/>
            <w:left w:val="none" w:sz="0" w:space="0" w:color="auto"/>
            <w:bottom w:val="none" w:sz="0" w:space="0" w:color="auto"/>
            <w:right w:val="none" w:sz="0" w:space="0" w:color="auto"/>
          </w:divBdr>
        </w:div>
        <w:div w:id="1002851574">
          <w:marLeft w:val="640"/>
          <w:marRight w:val="0"/>
          <w:marTop w:val="0"/>
          <w:marBottom w:val="0"/>
          <w:divBdr>
            <w:top w:val="none" w:sz="0" w:space="0" w:color="auto"/>
            <w:left w:val="none" w:sz="0" w:space="0" w:color="auto"/>
            <w:bottom w:val="none" w:sz="0" w:space="0" w:color="auto"/>
            <w:right w:val="none" w:sz="0" w:space="0" w:color="auto"/>
          </w:divBdr>
        </w:div>
        <w:div w:id="625239543">
          <w:marLeft w:val="640"/>
          <w:marRight w:val="0"/>
          <w:marTop w:val="0"/>
          <w:marBottom w:val="0"/>
          <w:divBdr>
            <w:top w:val="none" w:sz="0" w:space="0" w:color="auto"/>
            <w:left w:val="none" w:sz="0" w:space="0" w:color="auto"/>
            <w:bottom w:val="none" w:sz="0" w:space="0" w:color="auto"/>
            <w:right w:val="none" w:sz="0" w:space="0" w:color="auto"/>
          </w:divBdr>
        </w:div>
        <w:div w:id="1606116114">
          <w:marLeft w:val="640"/>
          <w:marRight w:val="0"/>
          <w:marTop w:val="0"/>
          <w:marBottom w:val="0"/>
          <w:divBdr>
            <w:top w:val="none" w:sz="0" w:space="0" w:color="auto"/>
            <w:left w:val="none" w:sz="0" w:space="0" w:color="auto"/>
            <w:bottom w:val="none" w:sz="0" w:space="0" w:color="auto"/>
            <w:right w:val="none" w:sz="0" w:space="0" w:color="auto"/>
          </w:divBdr>
        </w:div>
      </w:divsChild>
    </w:div>
    <w:div w:id="1282612487">
      <w:bodyDiv w:val="1"/>
      <w:marLeft w:val="0"/>
      <w:marRight w:val="0"/>
      <w:marTop w:val="0"/>
      <w:marBottom w:val="0"/>
      <w:divBdr>
        <w:top w:val="none" w:sz="0" w:space="0" w:color="auto"/>
        <w:left w:val="none" w:sz="0" w:space="0" w:color="auto"/>
        <w:bottom w:val="none" w:sz="0" w:space="0" w:color="auto"/>
        <w:right w:val="none" w:sz="0" w:space="0" w:color="auto"/>
      </w:divBdr>
    </w:div>
    <w:div w:id="1353188023">
      <w:bodyDiv w:val="1"/>
      <w:marLeft w:val="0"/>
      <w:marRight w:val="0"/>
      <w:marTop w:val="0"/>
      <w:marBottom w:val="0"/>
      <w:divBdr>
        <w:top w:val="none" w:sz="0" w:space="0" w:color="auto"/>
        <w:left w:val="none" w:sz="0" w:space="0" w:color="auto"/>
        <w:bottom w:val="none" w:sz="0" w:space="0" w:color="auto"/>
        <w:right w:val="none" w:sz="0" w:space="0" w:color="auto"/>
      </w:divBdr>
      <w:divsChild>
        <w:div w:id="958297982">
          <w:marLeft w:val="640"/>
          <w:marRight w:val="0"/>
          <w:marTop w:val="0"/>
          <w:marBottom w:val="0"/>
          <w:divBdr>
            <w:top w:val="none" w:sz="0" w:space="0" w:color="auto"/>
            <w:left w:val="none" w:sz="0" w:space="0" w:color="auto"/>
            <w:bottom w:val="none" w:sz="0" w:space="0" w:color="auto"/>
            <w:right w:val="none" w:sz="0" w:space="0" w:color="auto"/>
          </w:divBdr>
        </w:div>
        <w:div w:id="1156844659">
          <w:marLeft w:val="640"/>
          <w:marRight w:val="0"/>
          <w:marTop w:val="0"/>
          <w:marBottom w:val="0"/>
          <w:divBdr>
            <w:top w:val="none" w:sz="0" w:space="0" w:color="auto"/>
            <w:left w:val="none" w:sz="0" w:space="0" w:color="auto"/>
            <w:bottom w:val="none" w:sz="0" w:space="0" w:color="auto"/>
            <w:right w:val="none" w:sz="0" w:space="0" w:color="auto"/>
          </w:divBdr>
        </w:div>
        <w:div w:id="469136630">
          <w:marLeft w:val="640"/>
          <w:marRight w:val="0"/>
          <w:marTop w:val="0"/>
          <w:marBottom w:val="0"/>
          <w:divBdr>
            <w:top w:val="none" w:sz="0" w:space="0" w:color="auto"/>
            <w:left w:val="none" w:sz="0" w:space="0" w:color="auto"/>
            <w:bottom w:val="none" w:sz="0" w:space="0" w:color="auto"/>
            <w:right w:val="none" w:sz="0" w:space="0" w:color="auto"/>
          </w:divBdr>
        </w:div>
        <w:div w:id="583223467">
          <w:marLeft w:val="640"/>
          <w:marRight w:val="0"/>
          <w:marTop w:val="0"/>
          <w:marBottom w:val="0"/>
          <w:divBdr>
            <w:top w:val="none" w:sz="0" w:space="0" w:color="auto"/>
            <w:left w:val="none" w:sz="0" w:space="0" w:color="auto"/>
            <w:bottom w:val="none" w:sz="0" w:space="0" w:color="auto"/>
            <w:right w:val="none" w:sz="0" w:space="0" w:color="auto"/>
          </w:divBdr>
        </w:div>
        <w:div w:id="1513715486">
          <w:marLeft w:val="640"/>
          <w:marRight w:val="0"/>
          <w:marTop w:val="0"/>
          <w:marBottom w:val="0"/>
          <w:divBdr>
            <w:top w:val="none" w:sz="0" w:space="0" w:color="auto"/>
            <w:left w:val="none" w:sz="0" w:space="0" w:color="auto"/>
            <w:bottom w:val="none" w:sz="0" w:space="0" w:color="auto"/>
            <w:right w:val="none" w:sz="0" w:space="0" w:color="auto"/>
          </w:divBdr>
        </w:div>
        <w:div w:id="1799838204">
          <w:marLeft w:val="640"/>
          <w:marRight w:val="0"/>
          <w:marTop w:val="0"/>
          <w:marBottom w:val="0"/>
          <w:divBdr>
            <w:top w:val="none" w:sz="0" w:space="0" w:color="auto"/>
            <w:left w:val="none" w:sz="0" w:space="0" w:color="auto"/>
            <w:bottom w:val="none" w:sz="0" w:space="0" w:color="auto"/>
            <w:right w:val="none" w:sz="0" w:space="0" w:color="auto"/>
          </w:divBdr>
        </w:div>
        <w:div w:id="861018608">
          <w:marLeft w:val="640"/>
          <w:marRight w:val="0"/>
          <w:marTop w:val="0"/>
          <w:marBottom w:val="0"/>
          <w:divBdr>
            <w:top w:val="none" w:sz="0" w:space="0" w:color="auto"/>
            <w:left w:val="none" w:sz="0" w:space="0" w:color="auto"/>
            <w:bottom w:val="none" w:sz="0" w:space="0" w:color="auto"/>
            <w:right w:val="none" w:sz="0" w:space="0" w:color="auto"/>
          </w:divBdr>
        </w:div>
        <w:div w:id="390931910">
          <w:marLeft w:val="640"/>
          <w:marRight w:val="0"/>
          <w:marTop w:val="0"/>
          <w:marBottom w:val="0"/>
          <w:divBdr>
            <w:top w:val="none" w:sz="0" w:space="0" w:color="auto"/>
            <w:left w:val="none" w:sz="0" w:space="0" w:color="auto"/>
            <w:bottom w:val="none" w:sz="0" w:space="0" w:color="auto"/>
            <w:right w:val="none" w:sz="0" w:space="0" w:color="auto"/>
          </w:divBdr>
        </w:div>
        <w:div w:id="1084184641">
          <w:marLeft w:val="640"/>
          <w:marRight w:val="0"/>
          <w:marTop w:val="0"/>
          <w:marBottom w:val="0"/>
          <w:divBdr>
            <w:top w:val="none" w:sz="0" w:space="0" w:color="auto"/>
            <w:left w:val="none" w:sz="0" w:space="0" w:color="auto"/>
            <w:bottom w:val="none" w:sz="0" w:space="0" w:color="auto"/>
            <w:right w:val="none" w:sz="0" w:space="0" w:color="auto"/>
          </w:divBdr>
        </w:div>
        <w:div w:id="1254632475">
          <w:marLeft w:val="640"/>
          <w:marRight w:val="0"/>
          <w:marTop w:val="0"/>
          <w:marBottom w:val="0"/>
          <w:divBdr>
            <w:top w:val="none" w:sz="0" w:space="0" w:color="auto"/>
            <w:left w:val="none" w:sz="0" w:space="0" w:color="auto"/>
            <w:bottom w:val="none" w:sz="0" w:space="0" w:color="auto"/>
            <w:right w:val="none" w:sz="0" w:space="0" w:color="auto"/>
          </w:divBdr>
        </w:div>
        <w:div w:id="754909276">
          <w:marLeft w:val="640"/>
          <w:marRight w:val="0"/>
          <w:marTop w:val="0"/>
          <w:marBottom w:val="0"/>
          <w:divBdr>
            <w:top w:val="none" w:sz="0" w:space="0" w:color="auto"/>
            <w:left w:val="none" w:sz="0" w:space="0" w:color="auto"/>
            <w:bottom w:val="none" w:sz="0" w:space="0" w:color="auto"/>
            <w:right w:val="none" w:sz="0" w:space="0" w:color="auto"/>
          </w:divBdr>
        </w:div>
        <w:div w:id="1605307163">
          <w:marLeft w:val="640"/>
          <w:marRight w:val="0"/>
          <w:marTop w:val="0"/>
          <w:marBottom w:val="0"/>
          <w:divBdr>
            <w:top w:val="none" w:sz="0" w:space="0" w:color="auto"/>
            <w:left w:val="none" w:sz="0" w:space="0" w:color="auto"/>
            <w:bottom w:val="none" w:sz="0" w:space="0" w:color="auto"/>
            <w:right w:val="none" w:sz="0" w:space="0" w:color="auto"/>
          </w:divBdr>
        </w:div>
        <w:div w:id="388723627">
          <w:marLeft w:val="640"/>
          <w:marRight w:val="0"/>
          <w:marTop w:val="0"/>
          <w:marBottom w:val="0"/>
          <w:divBdr>
            <w:top w:val="none" w:sz="0" w:space="0" w:color="auto"/>
            <w:left w:val="none" w:sz="0" w:space="0" w:color="auto"/>
            <w:bottom w:val="none" w:sz="0" w:space="0" w:color="auto"/>
            <w:right w:val="none" w:sz="0" w:space="0" w:color="auto"/>
          </w:divBdr>
        </w:div>
        <w:div w:id="384914485">
          <w:marLeft w:val="640"/>
          <w:marRight w:val="0"/>
          <w:marTop w:val="0"/>
          <w:marBottom w:val="0"/>
          <w:divBdr>
            <w:top w:val="none" w:sz="0" w:space="0" w:color="auto"/>
            <w:left w:val="none" w:sz="0" w:space="0" w:color="auto"/>
            <w:bottom w:val="none" w:sz="0" w:space="0" w:color="auto"/>
            <w:right w:val="none" w:sz="0" w:space="0" w:color="auto"/>
          </w:divBdr>
        </w:div>
        <w:div w:id="218250073">
          <w:marLeft w:val="640"/>
          <w:marRight w:val="0"/>
          <w:marTop w:val="0"/>
          <w:marBottom w:val="0"/>
          <w:divBdr>
            <w:top w:val="none" w:sz="0" w:space="0" w:color="auto"/>
            <w:left w:val="none" w:sz="0" w:space="0" w:color="auto"/>
            <w:bottom w:val="none" w:sz="0" w:space="0" w:color="auto"/>
            <w:right w:val="none" w:sz="0" w:space="0" w:color="auto"/>
          </w:divBdr>
        </w:div>
        <w:div w:id="1637877109">
          <w:marLeft w:val="640"/>
          <w:marRight w:val="0"/>
          <w:marTop w:val="0"/>
          <w:marBottom w:val="0"/>
          <w:divBdr>
            <w:top w:val="none" w:sz="0" w:space="0" w:color="auto"/>
            <w:left w:val="none" w:sz="0" w:space="0" w:color="auto"/>
            <w:bottom w:val="none" w:sz="0" w:space="0" w:color="auto"/>
            <w:right w:val="none" w:sz="0" w:space="0" w:color="auto"/>
          </w:divBdr>
        </w:div>
      </w:divsChild>
    </w:div>
    <w:div w:id="1374844318">
      <w:bodyDiv w:val="1"/>
      <w:marLeft w:val="0"/>
      <w:marRight w:val="0"/>
      <w:marTop w:val="0"/>
      <w:marBottom w:val="0"/>
      <w:divBdr>
        <w:top w:val="none" w:sz="0" w:space="0" w:color="auto"/>
        <w:left w:val="none" w:sz="0" w:space="0" w:color="auto"/>
        <w:bottom w:val="none" w:sz="0" w:space="0" w:color="auto"/>
        <w:right w:val="none" w:sz="0" w:space="0" w:color="auto"/>
      </w:divBdr>
      <w:divsChild>
        <w:div w:id="2111391076">
          <w:marLeft w:val="640"/>
          <w:marRight w:val="0"/>
          <w:marTop w:val="0"/>
          <w:marBottom w:val="0"/>
          <w:divBdr>
            <w:top w:val="none" w:sz="0" w:space="0" w:color="auto"/>
            <w:left w:val="none" w:sz="0" w:space="0" w:color="auto"/>
            <w:bottom w:val="none" w:sz="0" w:space="0" w:color="auto"/>
            <w:right w:val="none" w:sz="0" w:space="0" w:color="auto"/>
          </w:divBdr>
        </w:div>
        <w:div w:id="472138745">
          <w:marLeft w:val="640"/>
          <w:marRight w:val="0"/>
          <w:marTop w:val="0"/>
          <w:marBottom w:val="0"/>
          <w:divBdr>
            <w:top w:val="none" w:sz="0" w:space="0" w:color="auto"/>
            <w:left w:val="none" w:sz="0" w:space="0" w:color="auto"/>
            <w:bottom w:val="none" w:sz="0" w:space="0" w:color="auto"/>
            <w:right w:val="none" w:sz="0" w:space="0" w:color="auto"/>
          </w:divBdr>
        </w:div>
        <w:div w:id="1169515399">
          <w:marLeft w:val="640"/>
          <w:marRight w:val="0"/>
          <w:marTop w:val="0"/>
          <w:marBottom w:val="0"/>
          <w:divBdr>
            <w:top w:val="none" w:sz="0" w:space="0" w:color="auto"/>
            <w:left w:val="none" w:sz="0" w:space="0" w:color="auto"/>
            <w:bottom w:val="none" w:sz="0" w:space="0" w:color="auto"/>
            <w:right w:val="none" w:sz="0" w:space="0" w:color="auto"/>
          </w:divBdr>
        </w:div>
        <w:div w:id="1747268502">
          <w:marLeft w:val="640"/>
          <w:marRight w:val="0"/>
          <w:marTop w:val="0"/>
          <w:marBottom w:val="0"/>
          <w:divBdr>
            <w:top w:val="none" w:sz="0" w:space="0" w:color="auto"/>
            <w:left w:val="none" w:sz="0" w:space="0" w:color="auto"/>
            <w:bottom w:val="none" w:sz="0" w:space="0" w:color="auto"/>
            <w:right w:val="none" w:sz="0" w:space="0" w:color="auto"/>
          </w:divBdr>
        </w:div>
        <w:div w:id="148593917">
          <w:marLeft w:val="640"/>
          <w:marRight w:val="0"/>
          <w:marTop w:val="0"/>
          <w:marBottom w:val="0"/>
          <w:divBdr>
            <w:top w:val="none" w:sz="0" w:space="0" w:color="auto"/>
            <w:left w:val="none" w:sz="0" w:space="0" w:color="auto"/>
            <w:bottom w:val="none" w:sz="0" w:space="0" w:color="auto"/>
            <w:right w:val="none" w:sz="0" w:space="0" w:color="auto"/>
          </w:divBdr>
        </w:div>
        <w:div w:id="70929913">
          <w:marLeft w:val="640"/>
          <w:marRight w:val="0"/>
          <w:marTop w:val="0"/>
          <w:marBottom w:val="0"/>
          <w:divBdr>
            <w:top w:val="none" w:sz="0" w:space="0" w:color="auto"/>
            <w:left w:val="none" w:sz="0" w:space="0" w:color="auto"/>
            <w:bottom w:val="none" w:sz="0" w:space="0" w:color="auto"/>
            <w:right w:val="none" w:sz="0" w:space="0" w:color="auto"/>
          </w:divBdr>
        </w:div>
        <w:div w:id="1931231824">
          <w:marLeft w:val="640"/>
          <w:marRight w:val="0"/>
          <w:marTop w:val="0"/>
          <w:marBottom w:val="0"/>
          <w:divBdr>
            <w:top w:val="none" w:sz="0" w:space="0" w:color="auto"/>
            <w:left w:val="none" w:sz="0" w:space="0" w:color="auto"/>
            <w:bottom w:val="none" w:sz="0" w:space="0" w:color="auto"/>
            <w:right w:val="none" w:sz="0" w:space="0" w:color="auto"/>
          </w:divBdr>
        </w:div>
        <w:div w:id="2141610853">
          <w:marLeft w:val="640"/>
          <w:marRight w:val="0"/>
          <w:marTop w:val="0"/>
          <w:marBottom w:val="0"/>
          <w:divBdr>
            <w:top w:val="none" w:sz="0" w:space="0" w:color="auto"/>
            <w:left w:val="none" w:sz="0" w:space="0" w:color="auto"/>
            <w:bottom w:val="none" w:sz="0" w:space="0" w:color="auto"/>
            <w:right w:val="none" w:sz="0" w:space="0" w:color="auto"/>
          </w:divBdr>
        </w:div>
        <w:div w:id="747536342">
          <w:marLeft w:val="640"/>
          <w:marRight w:val="0"/>
          <w:marTop w:val="0"/>
          <w:marBottom w:val="0"/>
          <w:divBdr>
            <w:top w:val="none" w:sz="0" w:space="0" w:color="auto"/>
            <w:left w:val="none" w:sz="0" w:space="0" w:color="auto"/>
            <w:bottom w:val="none" w:sz="0" w:space="0" w:color="auto"/>
            <w:right w:val="none" w:sz="0" w:space="0" w:color="auto"/>
          </w:divBdr>
        </w:div>
        <w:div w:id="1856922156">
          <w:marLeft w:val="640"/>
          <w:marRight w:val="0"/>
          <w:marTop w:val="0"/>
          <w:marBottom w:val="0"/>
          <w:divBdr>
            <w:top w:val="none" w:sz="0" w:space="0" w:color="auto"/>
            <w:left w:val="none" w:sz="0" w:space="0" w:color="auto"/>
            <w:bottom w:val="none" w:sz="0" w:space="0" w:color="auto"/>
            <w:right w:val="none" w:sz="0" w:space="0" w:color="auto"/>
          </w:divBdr>
        </w:div>
        <w:div w:id="1377854428">
          <w:marLeft w:val="640"/>
          <w:marRight w:val="0"/>
          <w:marTop w:val="0"/>
          <w:marBottom w:val="0"/>
          <w:divBdr>
            <w:top w:val="none" w:sz="0" w:space="0" w:color="auto"/>
            <w:left w:val="none" w:sz="0" w:space="0" w:color="auto"/>
            <w:bottom w:val="none" w:sz="0" w:space="0" w:color="auto"/>
            <w:right w:val="none" w:sz="0" w:space="0" w:color="auto"/>
          </w:divBdr>
        </w:div>
        <w:div w:id="224099245">
          <w:marLeft w:val="640"/>
          <w:marRight w:val="0"/>
          <w:marTop w:val="0"/>
          <w:marBottom w:val="0"/>
          <w:divBdr>
            <w:top w:val="none" w:sz="0" w:space="0" w:color="auto"/>
            <w:left w:val="none" w:sz="0" w:space="0" w:color="auto"/>
            <w:bottom w:val="none" w:sz="0" w:space="0" w:color="auto"/>
            <w:right w:val="none" w:sz="0" w:space="0" w:color="auto"/>
          </w:divBdr>
        </w:div>
        <w:div w:id="1046830862">
          <w:marLeft w:val="640"/>
          <w:marRight w:val="0"/>
          <w:marTop w:val="0"/>
          <w:marBottom w:val="0"/>
          <w:divBdr>
            <w:top w:val="none" w:sz="0" w:space="0" w:color="auto"/>
            <w:left w:val="none" w:sz="0" w:space="0" w:color="auto"/>
            <w:bottom w:val="none" w:sz="0" w:space="0" w:color="auto"/>
            <w:right w:val="none" w:sz="0" w:space="0" w:color="auto"/>
          </w:divBdr>
        </w:div>
        <w:div w:id="1214124030">
          <w:marLeft w:val="640"/>
          <w:marRight w:val="0"/>
          <w:marTop w:val="0"/>
          <w:marBottom w:val="0"/>
          <w:divBdr>
            <w:top w:val="none" w:sz="0" w:space="0" w:color="auto"/>
            <w:left w:val="none" w:sz="0" w:space="0" w:color="auto"/>
            <w:bottom w:val="none" w:sz="0" w:space="0" w:color="auto"/>
            <w:right w:val="none" w:sz="0" w:space="0" w:color="auto"/>
          </w:divBdr>
        </w:div>
        <w:div w:id="2113931416">
          <w:marLeft w:val="640"/>
          <w:marRight w:val="0"/>
          <w:marTop w:val="0"/>
          <w:marBottom w:val="0"/>
          <w:divBdr>
            <w:top w:val="none" w:sz="0" w:space="0" w:color="auto"/>
            <w:left w:val="none" w:sz="0" w:space="0" w:color="auto"/>
            <w:bottom w:val="none" w:sz="0" w:space="0" w:color="auto"/>
            <w:right w:val="none" w:sz="0" w:space="0" w:color="auto"/>
          </w:divBdr>
        </w:div>
        <w:div w:id="969289714">
          <w:marLeft w:val="640"/>
          <w:marRight w:val="0"/>
          <w:marTop w:val="0"/>
          <w:marBottom w:val="0"/>
          <w:divBdr>
            <w:top w:val="none" w:sz="0" w:space="0" w:color="auto"/>
            <w:left w:val="none" w:sz="0" w:space="0" w:color="auto"/>
            <w:bottom w:val="none" w:sz="0" w:space="0" w:color="auto"/>
            <w:right w:val="none" w:sz="0" w:space="0" w:color="auto"/>
          </w:divBdr>
        </w:div>
        <w:div w:id="1849635195">
          <w:marLeft w:val="640"/>
          <w:marRight w:val="0"/>
          <w:marTop w:val="0"/>
          <w:marBottom w:val="0"/>
          <w:divBdr>
            <w:top w:val="none" w:sz="0" w:space="0" w:color="auto"/>
            <w:left w:val="none" w:sz="0" w:space="0" w:color="auto"/>
            <w:bottom w:val="none" w:sz="0" w:space="0" w:color="auto"/>
            <w:right w:val="none" w:sz="0" w:space="0" w:color="auto"/>
          </w:divBdr>
        </w:div>
        <w:div w:id="1533228866">
          <w:marLeft w:val="640"/>
          <w:marRight w:val="0"/>
          <w:marTop w:val="0"/>
          <w:marBottom w:val="0"/>
          <w:divBdr>
            <w:top w:val="none" w:sz="0" w:space="0" w:color="auto"/>
            <w:left w:val="none" w:sz="0" w:space="0" w:color="auto"/>
            <w:bottom w:val="none" w:sz="0" w:space="0" w:color="auto"/>
            <w:right w:val="none" w:sz="0" w:space="0" w:color="auto"/>
          </w:divBdr>
        </w:div>
        <w:div w:id="1704283033">
          <w:marLeft w:val="640"/>
          <w:marRight w:val="0"/>
          <w:marTop w:val="0"/>
          <w:marBottom w:val="0"/>
          <w:divBdr>
            <w:top w:val="none" w:sz="0" w:space="0" w:color="auto"/>
            <w:left w:val="none" w:sz="0" w:space="0" w:color="auto"/>
            <w:bottom w:val="none" w:sz="0" w:space="0" w:color="auto"/>
            <w:right w:val="none" w:sz="0" w:space="0" w:color="auto"/>
          </w:divBdr>
        </w:div>
      </w:divsChild>
    </w:div>
    <w:div w:id="1375078755">
      <w:bodyDiv w:val="1"/>
      <w:marLeft w:val="0"/>
      <w:marRight w:val="0"/>
      <w:marTop w:val="0"/>
      <w:marBottom w:val="0"/>
      <w:divBdr>
        <w:top w:val="none" w:sz="0" w:space="0" w:color="auto"/>
        <w:left w:val="none" w:sz="0" w:space="0" w:color="auto"/>
        <w:bottom w:val="none" w:sz="0" w:space="0" w:color="auto"/>
        <w:right w:val="none" w:sz="0" w:space="0" w:color="auto"/>
      </w:divBdr>
      <w:divsChild>
        <w:div w:id="1389693558">
          <w:marLeft w:val="640"/>
          <w:marRight w:val="0"/>
          <w:marTop w:val="0"/>
          <w:marBottom w:val="0"/>
          <w:divBdr>
            <w:top w:val="none" w:sz="0" w:space="0" w:color="auto"/>
            <w:left w:val="none" w:sz="0" w:space="0" w:color="auto"/>
            <w:bottom w:val="none" w:sz="0" w:space="0" w:color="auto"/>
            <w:right w:val="none" w:sz="0" w:space="0" w:color="auto"/>
          </w:divBdr>
        </w:div>
        <w:div w:id="1695155866">
          <w:marLeft w:val="640"/>
          <w:marRight w:val="0"/>
          <w:marTop w:val="0"/>
          <w:marBottom w:val="0"/>
          <w:divBdr>
            <w:top w:val="none" w:sz="0" w:space="0" w:color="auto"/>
            <w:left w:val="none" w:sz="0" w:space="0" w:color="auto"/>
            <w:bottom w:val="none" w:sz="0" w:space="0" w:color="auto"/>
            <w:right w:val="none" w:sz="0" w:space="0" w:color="auto"/>
          </w:divBdr>
        </w:div>
        <w:div w:id="958413300">
          <w:marLeft w:val="640"/>
          <w:marRight w:val="0"/>
          <w:marTop w:val="0"/>
          <w:marBottom w:val="0"/>
          <w:divBdr>
            <w:top w:val="none" w:sz="0" w:space="0" w:color="auto"/>
            <w:left w:val="none" w:sz="0" w:space="0" w:color="auto"/>
            <w:bottom w:val="none" w:sz="0" w:space="0" w:color="auto"/>
            <w:right w:val="none" w:sz="0" w:space="0" w:color="auto"/>
          </w:divBdr>
        </w:div>
        <w:div w:id="1905751427">
          <w:marLeft w:val="640"/>
          <w:marRight w:val="0"/>
          <w:marTop w:val="0"/>
          <w:marBottom w:val="0"/>
          <w:divBdr>
            <w:top w:val="none" w:sz="0" w:space="0" w:color="auto"/>
            <w:left w:val="none" w:sz="0" w:space="0" w:color="auto"/>
            <w:bottom w:val="none" w:sz="0" w:space="0" w:color="auto"/>
            <w:right w:val="none" w:sz="0" w:space="0" w:color="auto"/>
          </w:divBdr>
        </w:div>
        <w:div w:id="1082600661">
          <w:marLeft w:val="640"/>
          <w:marRight w:val="0"/>
          <w:marTop w:val="0"/>
          <w:marBottom w:val="0"/>
          <w:divBdr>
            <w:top w:val="none" w:sz="0" w:space="0" w:color="auto"/>
            <w:left w:val="none" w:sz="0" w:space="0" w:color="auto"/>
            <w:bottom w:val="none" w:sz="0" w:space="0" w:color="auto"/>
            <w:right w:val="none" w:sz="0" w:space="0" w:color="auto"/>
          </w:divBdr>
        </w:div>
        <w:div w:id="2078548107">
          <w:marLeft w:val="640"/>
          <w:marRight w:val="0"/>
          <w:marTop w:val="0"/>
          <w:marBottom w:val="0"/>
          <w:divBdr>
            <w:top w:val="none" w:sz="0" w:space="0" w:color="auto"/>
            <w:left w:val="none" w:sz="0" w:space="0" w:color="auto"/>
            <w:bottom w:val="none" w:sz="0" w:space="0" w:color="auto"/>
            <w:right w:val="none" w:sz="0" w:space="0" w:color="auto"/>
          </w:divBdr>
        </w:div>
        <w:div w:id="157579209">
          <w:marLeft w:val="640"/>
          <w:marRight w:val="0"/>
          <w:marTop w:val="0"/>
          <w:marBottom w:val="0"/>
          <w:divBdr>
            <w:top w:val="none" w:sz="0" w:space="0" w:color="auto"/>
            <w:left w:val="none" w:sz="0" w:space="0" w:color="auto"/>
            <w:bottom w:val="none" w:sz="0" w:space="0" w:color="auto"/>
            <w:right w:val="none" w:sz="0" w:space="0" w:color="auto"/>
          </w:divBdr>
        </w:div>
        <w:div w:id="1995253309">
          <w:marLeft w:val="640"/>
          <w:marRight w:val="0"/>
          <w:marTop w:val="0"/>
          <w:marBottom w:val="0"/>
          <w:divBdr>
            <w:top w:val="none" w:sz="0" w:space="0" w:color="auto"/>
            <w:left w:val="none" w:sz="0" w:space="0" w:color="auto"/>
            <w:bottom w:val="none" w:sz="0" w:space="0" w:color="auto"/>
            <w:right w:val="none" w:sz="0" w:space="0" w:color="auto"/>
          </w:divBdr>
        </w:div>
        <w:div w:id="328943884">
          <w:marLeft w:val="640"/>
          <w:marRight w:val="0"/>
          <w:marTop w:val="0"/>
          <w:marBottom w:val="0"/>
          <w:divBdr>
            <w:top w:val="none" w:sz="0" w:space="0" w:color="auto"/>
            <w:left w:val="none" w:sz="0" w:space="0" w:color="auto"/>
            <w:bottom w:val="none" w:sz="0" w:space="0" w:color="auto"/>
            <w:right w:val="none" w:sz="0" w:space="0" w:color="auto"/>
          </w:divBdr>
        </w:div>
        <w:div w:id="1714311251">
          <w:marLeft w:val="640"/>
          <w:marRight w:val="0"/>
          <w:marTop w:val="0"/>
          <w:marBottom w:val="0"/>
          <w:divBdr>
            <w:top w:val="none" w:sz="0" w:space="0" w:color="auto"/>
            <w:left w:val="none" w:sz="0" w:space="0" w:color="auto"/>
            <w:bottom w:val="none" w:sz="0" w:space="0" w:color="auto"/>
            <w:right w:val="none" w:sz="0" w:space="0" w:color="auto"/>
          </w:divBdr>
        </w:div>
        <w:div w:id="830028529">
          <w:marLeft w:val="640"/>
          <w:marRight w:val="0"/>
          <w:marTop w:val="0"/>
          <w:marBottom w:val="0"/>
          <w:divBdr>
            <w:top w:val="none" w:sz="0" w:space="0" w:color="auto"/>
            <w:left w:val="none" w:sz="0" w:space="0" w:color="auto"/>
            <w:bottom w:val="none" w:sz="0" w:space="0" w:color="auto"/>
            <w:right w:val="none" w:sz="0" w:space="0" w:color="auto"/>
          </w:divBdr>
        </w:div>
        <w:div w:id="1420174701">
          <w:marLeft w:val="640"/>
          <w:marRight w:val="0"/>
          <w:marTop w:val="0"/>
          <w:marBottom w:val="0"/>
          <w:divBdr>
            <w:top w:val="none" w:sz="0" w:space="0" w:color="auto"/>
            <w:left w:val="none" w:sz="0" w:space="0" w:color="auto"/>
            <w:bottom w:val="none" w:sz="0" w:space="0" w:color="auto"/>
            <w:right w:val="none" w:sz="0" w:space="0" w:color="auto"/>
          </w:divBdr>
        </w:div>
        <w:div w:id="1728408102">
          <w:marLeft w:val="640"/>
          <w:marRight w:val="0"/>
          <w:marTop w:val="0"/>
          <w:marBottom w:val="0"/>
          <w:divBdr>
            <w:top w:val="none" w:sz="0" w:space="0" w:color="auto"/>
            <w:left w:val="none" w:sz="0" w:space="0" w:color="auto"/>
            <w:bottom w:val="none" w:sz="0" w:space="0" w:color="auto"/>
            <w:right w:val="none" w:sz="0" w:space="0" w:color="auto"/>
          </w:divBdr>
        </w:div>
        <w:div w:id="1314530811">
          <w:marLeft w:val="640"/>
          <w:marRight w:val="0"/>
          <w:marTop w:val="0"/>
          <w:marBottom w:val="0"/>
          <w:divBdr>
            <w:top w:val="none" w:sz="0" w:space="0" w:color="auto"/>
            <w:left w:val="none" w:sz="0" w:space="0" w:color="auto"/>
            <w:bottom w:val="none" w:sz="0" w:space="0" w:color="auto"/>
            <w:right w:val="none" w:sz="0" w:space="0" w:color="auto"/>
          </w:divBdr>
        </w:div>
        <w:div w:id="522086168">
          <w:marLeft w:val="640"/>
          <w:marRight w:val="0"/>
          <w:marTop w:val="0"/>
          <w:marBottom w:val="0"/>
          <w:divBdr>
            <w:top w:val="none" w:sz="0" w:space="0" w:color="auto"/>
            <w:left w:val="none" w:sz="0" w:space="0" w:color="auto"/>
            <w:bottom w:val="none" w:sz="0" w:space="0" w:color="auto"/>
            <w:right w:val="none" w:sz="0" w:space="0" w:color="auto"/>
          </w:divBdr>
        </w:div>
        <w:div w:id="666984240">
          <w:marLeft w:val="640"/>
          <w:marRight w:val="0"/>
          <w:marTop w:val="0"/>
          <w:marBottom w:val="0"/>
          <w:divBdr>
            <w:top w:val="none" w:sz="0" w:space="0" w:color="auto"/>
            <w:left w:val="none" w:sz="0" w:space="0" w:color="auto"/>
            <w:bottom w:val="none" w:sz="0" w:space="0" w:color="auto"/>
            <w:right w:val="none" w:sz="0" w:space="0" w:color="auto"/>
          </w:divBdr>
        </w:div>
        <w:div w:id="1525289940">
          <w:marLeft w:val="640"/>
          <w:marRight w:val="0"/>
          <w:marTop w:val="0"/>
          <w:marBottom w:val="0"/>
          <w:divBdr>
            <w:top w:val="none" w:sz="0" w:space="0" w:color="auto"/>
            <w:left w:val="none" w:sz="0" w:space="0" w:color="auto"/>
            <w:bottom w:val="none" w:sz="0" w:space="0" w:color="auto"/>
            <w:right w:val="none" w:sz="0" w:space="0" w:color="auto"/>
          </w:divBdr>
        </w:div>
        <w:div w:id="1132676700">
          <w:marLeft w:val="640"/>
          <w:marRight w:val="0"/>
          <w:marTop w:val="0"/>
          <w:marBottom w:val="0"/>
          <w:divBdr>
            <w:top w:val="none" w:sz="0" w:space="0" w:color="auto"/>
            <w:left w:val="none" w:sz="0" w:space="0" w:color="auto"/>
            <w:bottom w:val="none" w:sz="0" w:space="0" w:color="auto"/>
            <w:right w:val="none" w:sz="0" w:space="0" w:color="auto"/>
          </w:divBdr>
        </w:div>
      </w:divsChild>
    </w:div>
    <w:div w:id="1433359835">
      <w:bodyDiv w:val="1"/>
      <w:marLeft w:val="0"/>
      <w:marRight w:val="0"/>
      <w:marTop w:val="0"/>
      <w:marBottom w:val="0"/>
      <w:divBdr>
        <w:top w:val="none" w:sz="0" w:space="0" w:color="auto"/>
        <w:left w:val="none" w:sz="0" w:space="0" w:color="auto"/>
        <w:bottom w:val="none" w:sz="0" w:space="0" w:color="auto"/>
        <w:right w:val="none" w:sz="0" w:space="0" w:color="auto"/>
      </w:divBdr>
      <w:divsChild>
        <w:div w:id="1346202662">
          <w:marLeft w:val="640"/>
          <w:marRight w:val="0"/>
          <w:marTop w:val="0"/>
          <w:marBottom w:val="0"/>
          <w:divBdr>
            <w:top w:val="none" w:sz="0" w:space="0" w:color="auto"/>
            <w:left w:val="none" w:sz="0" w:space="0" w:color="auto"/>
            <w:bottom w:val="none" w:sz="0" w:space="0" w:color="auto"/>
            <w:right w:val="none" w:sz="0" w:space="0" w:color="auto"/>
          </w:divBdr>
        </w:div>
        <w:div w:id="92476900">
          <w:marLeft w:val="640"/>
          <w:marRight w:val="0"/>
          <w:marTop w:val="0"/>
          <w:marBottom w:val="0"/>
          <w:divBdr>
            <w:top w:val="none" w:sz="0" w:space="0" w:color="auto"/>
            <w:left w:val="none" w:sz="0" w:space="0" w:color="auto"/>
            <w:bottom w:val="none" w:sz="0" w:space="0" w:color="auto"/>
            <w:right w:val="none" w:sz="0" w:space="0" w:color="auto"/>
          </w:divBdr>
        </w:div>
        <w:div w:id="1368145212">
          <w:marLeft w:val="640"/>
          <w:marRight w:val="0"/>
          <w:marTop w:val="0"/>
          <w:marBottom w:val="0"/>
          <w:divBdr>
            <w:top w:val="none" w:sz="0" w:space="0" w:color="auto"/>
            <w:left w:val="none" w:sz="0" w:space="0" w:color="auto"/>
            <w:bottom w:val="none" w:sz="0" w:space="0" w:color="auto"/>
            <w:right w:val="none" w:sz="0" w:space="0" w:color="auto"/>
          </w:divBdr>
        </w:div>
        <w:div w:id="798569105">
          <w:marLeft w:val="640"/>
          <w:marRight w:val="0"/>
          <w:marTop w:val="0"/>
          <w:marBottom w:val="0"/>
          <w:divBdr>
            <w:top w:val="none" w:sz="0" w:space="0" w:color="auto"/>
            <w:left w:val="none" w:sz="0" w:space="0" w:color="auto"/>
            <w:bottom w:val="none" w:sz="0" w:space="0" w:color="auto"/>
            <w:right w:val="none" w:sz="0" w:space="0" w:color="auto"/>
          </w:divBdr>
        </w:div>
        <w:div w:id="31544354">
          <w:marLeft w:val="640"/>
          <w:marRight w:val="0"/>
          <w:marTop w:val="0"/>
          <w:marBottom w:val="0"/>
          <w:divBdr>
            <w:top w:val="none" w:sz="0" w:space="0" w:color="auto"/>
            <w:left w:val="none" w:sz="0" w:space="0" w:color="auto"/>
            <w:bottom w:val="none" w:sz="0" w:space="0" w:color="auto"/>
            <w:right w:val="none" w:sz="0" w:space="0" w:color="auto"/>
          </w:divBdr>
        </w:div>
        <w:div w:id="1141384160">
          <w:marLeft w:val="640"/>
          <w:marRight w:val="0"/>
          <w:marTop w:val="0"/>
          <w:marBottom w:val="0"/>
          <w:divBdr>
            <w:top w:val="none" w:sz="0" w:space="0" w:color="auto"/>
            <w:left w:val="none" w:sz="0" w:space="0" w:color="auto"/>
            <w:bottom w:val="none" w:sz="0" w:space="0" w:color="auto"/>
            <w:right w:val="none" w:sz="0" w:space="0" w:color="auto"/>
          </w:divBdr>
        </w:div>
        <w:div w:id="1770274194">
          <w:marLeft w:val="640"/>
          <w:marRight w:val="0"/>
          <w:marTop w:val="0"/>
          <w:marBottom w:val="0"/>
          <w:divBdr>
            <w:top w:val="none" w:sz="0" w:space="0" w:color="auto"/>
            <w:left w:val="none" w:sz="0" w:space="0" w:color="auto"/>
            <w:bottom w:val="none" w:sz="0" w:space="0" w:color="auto"/>
            <w:right w:val="none" w:sz="0" w:space="0" w:color="auto"/>
          </w:divBdr>
        </w:div>
        <w:div w:id="864293105">
          <w:marLeft w:val="640"/>
          <w:marRight w:val="0"/>
          <w:marTop w:val="0"/>
          <w:marBottom w:val="0"/>
          <w:divBdr>
            <w:top w:val="none" w:sz="0" w:space="0" w:color="auto"/>
            <w:left w:val="none" w:sz="0" w:space="0" w:color="auto"/>
            <w:bottom w:val="none" w:sz="0" w:space="0" w:color="auto"/>
            <w:right w:val="none" w:sz="0" w:space="0" w:color="auto"/>
          </w:divBdr>
        </w:div>
        <w:div w:id="1976637599">
          <w:marLeft w:val="640"/>
          <w:marRight w:val="0"/>
          <w:marTop w:val="0"/>
          <w:marBottom w:val="0"/>
          <w:divBdr>
            <w:top w:val="none" w:sz="0" w:space="0" w:color="auto"/>
            <w:left w:val="none" w:sz="0" w:space="0" w:color="auto"/>
            <w:bottom w:val="none" w:sz="0" w:space="0" w:color="auto"/>
            <w:right w:val="none" w:sz="0" w:space="0" w:color="auto"/>
          </w:divBdr>
        </w:div>
        <w:div w:id="333074379">
          <w:marLeft w:val="640"/>
          <w:marRight w:val="0"/>
          <w:marTop w:val="0"/>
          <w:marBottom w:val="0"/>
          <w:divBdr>
            <w:top w:val="none" w:sz="0" w:space="0" w:color="auto"/>
            <w:left w:val="none" w:sz="0" w:space="0" w:color="auto"/>
            <w:bottom w:val="none" w:sz="0" w:space="0" w:color="auto"/>
            <w:right w:val="none" w:sz="0" w:space="0" w:color="auto"/>
          </w:divBdr>
        </w:div>
        <w:div w:id="995298330">
          <w:marLeft w:val="640"/>
          <w:marRight w:val="0"/>
          <w:marTop w:val="0"/>
          <w:marBottom w:val="0"/>
          <w:divBdr>
            <w:top w:val="none" w:sz="0" w:space="0" w:color="auto"/>
            <w:left w:val="none" w:sz="0" w:space="0" w:color="auto"/>
            <w:bottom w:val="none" w:sz="0" w:space="0" w:color="auto"/>
            <w:right w:val="none" w:sz="0" w:space="0" w:color="auto"/>
          </w:divBdr>
        </w:div>
        <w:div w:id="1354530292">
          <w:marLeft w:val="640"/>
          <w:marRight w:val="0"/>
          <w:marTop w:val="0"/>
          <w:marBottom w:val="0"/>
          <w:divBdr>
            <w:top w:val="none" w:sz="0" w:space="0" w:color="auto"/>
            <w:left w:val="none" w:sz="0" w:space="0" w:color="auto"/>
            <w:bottom w:val="none" w:sz="0" w:space="0" w:color="auto"/>
            <w:right w:val="none" w:sz="0" w:space="0" w:color="auto"/>
          </w:divBdr>
        </w:div>
        <w:div w:id="570970917">
          <w:marLeft w:val="640"/>
          <w:marRight w:val="0"/>
          <w:marTop w:val="0"/>
          <w:marBottom w:val="0"/>
          <w:divBdr>
            <w:top w:val="none" w:sz="0" w:space="0" w:color="auto"/>
            <w:left w:val="none" w:sz="0" w:space="0" w:color="auto"/>
            <w:bottom w:val="none" w:sz="0" w:space="0" w:color="auto"/>
            <w:right w:val="none" w:sz="0" w:space="0" w:color="auto"/>
          </w:divBdr>
        </w:div>
        <w:div w:id="1715814188">
          <w:marLeft w:val="640"/>
          <w:marRight w:val="0"/>
          <w:marTop w:val="0"/>
          <w:marBottom w:val="0"/>
          <w:divBdr>
            <w:top w:val="none" w:sz="0" w:space="0" w:color="auto"/>
            <w:left w:val="none" w:sz="0" w:space="0" w:color="auto"/>
            <w:bottom w:val="none" w:sz="0" w:space="0" w:color="auto"/>
            <w:right w:val="none" w:sz="0" w:space="0" w:color="auto"/>
          </w:divBdr>
        </w:div>
        <w:div w:id="474375110">
          <w:marLeft w:val="640"/>
          <w:marRight w:val="0"/>
          <w:marTop w:val="0"/>
          <w:marBottom w:val="0"/>
          <w:divBdr>
            <w:top w:val="none" w:sz="0" w:space="0" w:color="auto"/>
            <w:left w:val="none" w:sz="0" w:space="0" w:color="auto"/>
            <w:bottom w:val="none" w:sz="0" w:space="0" w:color="auto"/>
            <w:right w:val="none" w:sz="0" w:space="0" w:color="auto"/>
          </w:divBdr>
        </w:div>
        <w:div w:id="985399814">
          <w:marLeft w:val="640"/>
          <w:marRight w:val="0"/>
          <w:marTop w:val="0"/>
          <w:marBottom w:val="0"/>
          <w:divBdr>
            <w:top w:val="none" w:sz="0" w:space="0" w:color="auto"/>
            <w:left w:val="none" w:sz="0" w:space="0" w:color="auto"/>
            <w:bottom w:val="none" w:sz="0" w:space="0" w:color="auto"/>
            <w:right w:val="none" w:sz="0" w:space="0" w:color="auto"/>
          </w:divBdr>
        </w:div>
        <w:div w:id="967932057">
          <w:marLeft w:val="640"/>
          <w:marRight w:val="0"/>
          <w:marTop w:val="0"/>
          <w:marBottom w:val="0"/>
          <w:divBdr>
            <w:top w:val="none" w:sz="0" w:space="0" w:color="auto"/>
            <w:left w:val="none" w:sz="0" w:space="0" w:color="auto"/>
            <w:bottom w:val="none" w:sz="0" w:space="0" w:color="auto"/>
            <w:right w:val="none" w:sz="0" w:space="0" w:color="auto"/>
          </w:divBdr>
        </w:div>
        <w:div w:id="1023172451">
          <w:marLeft w:val="640"/>
          <w:marRight w:val="0"/>
          <w:marTop w:val="0"/>
          <w:marBottom w:val="0"/>
          <w:divBdr>
            <w:top w:val="none" w:sz="0" w:space="0" w:color="auto"/>
            <w:left w:val="none" w:sz="0" w:space="0" w:color="auto"/>
            <w:bottom w:val="none" w:sz="0" w:space="0" w:color="auto"/>
            <w:right w:val="none" w:sz="0" w:space="0" w:color="auto"/>
          </w:divBdr>
        </w:div>
        <w:div w:id="1923292024">
          <w:marLeft w:val="640"/>
          <w:marRight w:val="0"/>
          <w:marTop w:val="0"/>
          <w:marBottom w:val="0"/>
          <w:divBdr>
            <w:top w:val="none" w:sz="0" w:space="0" w:color="auto"/>
            <w:left w:val="none" w:sz="0" w:space="0" w:color="auto"/>
            <w:bottom w:val="none" w:sz="0" w:space="0" w:color="auto"/>
            <w:right w:val="none" w:sz="0" w:space="0" w:color="auto"/>
          </w:divBdr>
        </w:div>
        <w:div w:id="1808476769">
          <w:marLeft w:val="640"/>
          <w:marRight w:val="0"/>
          <w:marTop w:val="0"/>
          <w:marBottom w:val="0"/>
          <w:divBdr>
            <w:top w:val="none" w:sz="0" w:space="0" w:color="auto"/>
            <w:left w:val="none" w:sz="0" w:space="0" w:color="auto"/>
            <w:bottom w:val="none" w:sz="0" w:space="0" w:color="auto"/>
            <w:right w:val="none" w:sz="0" w:space="0" w:color="auto"/>
          </w:divBdr>
        </w:div>
      </w:divsChild>
    </w:div>
    <w:div w:id="1443308178">
      <w:bodyDiv w:val="1"/>
      <w:marLeft w:val="0"/>
      <w:marRight w:val="0"/>
      <w:marTop w:val="0"/>
      <w:marBottom w:val="0"/>
      <w:divBdr>
        <w:top w:val="none" w:sz="0" w:space="0" w:color="auto"/>
        <w:left w:val="none" w:sz="0" w:space="0" w:color="auto"/>
        <w:bottom w:val="none" w:sz="0" w:space="0" w:color="auto"/>
        <w:right w:val="none" w:sz="0" w:space="0" w:color="auto"/>
      </w:divBdr>
      <w:divsChild>
        <w:div w:id="25179127">
          <w:marLeft w:val="640"/>
          <w:marRight w:val="0"/>
          <w:marTop w:val="0"/>
          <w:marBottom w:val="0"/>
          <w:divBdr>
            <w:top w:val="none" w:sz="0" w:space="0" w:color="auto"/>
            <w:left w:val="none" w:sz="0" w:space="0" w:color="auto"/>
            <w:bottom w:val="none" w:sz="0" w:space="0" w:color="auto"/>
            <w:right w:val="none" w:sz="0" w:space="0" w:color="auto"/>
          </w:divBdr>
        </w:div>
        <w:div w:id="708644461">
          <w:marLeft w:val="640"/>
          <w:marRight w:val="0"/>
          <w:marTop w:val="0"/>
          <w:marBottom w:val="0"/>
          <w:divBdr>
            <w:top w:val="none" w:sz="0" w:space="0" w:color="auto"/>
            <w:left w:val="none" w:sz="0" w:space="0" w:color="auto"/>
            <w:bottom w:val="none" w:sz="0" w:space="0" w:color="auto"/>
            <w:right w:val="none" w:sz="0" w:space="0" w:color="auto"/>
          </w:divBdr>
        </w:div>
        <w:div w:id="1826244365">
          <w:marLeft w:val="640"/>
          <w:marRight w:val="0"/>
          <w:marTop w:val="0"/>
          <w:marBottom w:val="0"/>
          <w:divBdr>
            <w:top w:val="none" w:sz="0" w:space="0" w:color="auto"/>
            <w:left w:val="none" w:sz="0" w:space="0" w:color="auto"/>
            <w:bottom w:val="none" w:sz="0" w:space="0" w:color="auto"/>
            <w:right w:val="none" w:sz="0" w:space="0" w:color="auto"/>
          </w:divBdr>
        </w:div>
        <w:div w:id="1764646537">
          <w:marLeft w:val="640"/>
          <w:marRight w:val="0"/>
          <w:marTop w:val="0"/>
          <w:marBottom w:val="0"/>
          <w:divBdr>
            <w:top w:val="none" w:sz="0" w:space="0" w:color="auto"/>
            <w:left w:val="none" w:sz="0" w:space="0" w:color="auto"/>
            <w:bottom w:val="none" w:sz="0" w:space="0" w:color="auto"/>
            <w:right w:val="none" w:sz="0" w:space="0" w:color="auto"/>
          </w:divBdr>
        </w:div>
        <w:div w:id="1114401984">
          <w:marLeft w:val="640"/>
          <w:marRight w:val="0"/>
          <w:marTop w:val="0"/>
          <w:marBottom w:val="0"/>
          <w:divBdr>
            <w:top w:val="none" w:sz="0" w:space="0" w:color="auto"/>
            <w:left w:val="none" w:sz="0" w:space="0" w:color="auto"/>
            <w:bottom w:val="none" w:sz="0" w:space="0" w:color="auto"/>
            <w:right w:val="none" w:sz="0" w:space="0" w:color="auto"/>
          </w:divBdr>
        </w:div>
        <w:div w:id="948201299">
          <w:marLeft w:val="640"/>
          <w:marRight w:val="0"/>
          <w:marTop w:val="0"/>
          <w:marBottom w:val="0"/>
          <w:divBdr>
            <w:top w:val="none" w:sz="0" w:space="0" w:color="auto"/>
            <w:left w:val="none" w:sz="0" w:space="0" w:color="auto"/>
            <w:bottom w:val="none" w:sz="0" w:space="0" w:color="auto"/>
            <w:right w:val="none" w:sz="0" w:space="0" w:color="auto"/>
          </w:divBdr>
        </w:div>
        <w:div w:id="2100440713">
          <w:marLeft w:val="640"/>
          <w:marRight w:val="0"/>
          <w:marTop w:val="0"/>
          <w:marBottom w:val="0"/>
          <w:divBdr>
            <w:top w:val="none" w:sz="0" w:space="0" w:color="auto"/>
            <w:left w:val="none" w:sz="0" w:space="0" w:color="auto"/>
            <w:bottom w:val="none" w:sz="0" w:space="0" w:color="auto"/>
            <w:right w:val="none" w:sz="0" w:space="0" w:color="auto"/>
          </w:divBdr>
        </w:div>
        <w:div w:id="1304963125">
          <w:marLeft w:val="640"/>
          <w:marRight w:val="0"/>
          <w:marTop w:val="0"/>
          <w:marBottom w:val="0"/>
          <w:divBdr>
            <w:top w:val="none" w:sz="0" w:space="0" w:color="auto"/>
            <w:left w:val="none" w:sz="0" w:space="0" w:color="auto"/>
            <w:bottom w:val="none" w:sz="0" w:space="0" w:color="auto"/>
            <w:right w:val="none" w:sz="0" w:space="0" w:color="auto"/>
          </w:divBdr>
        </w:div>
        <w:div w:id="526218125">
          <w:marLeft w:val="640"/>
          <w:marRight w:val="0"/>
          <w:marTop w:val="0"/>
          <w:marBottom w:val="0"/>
          <w:divBdr>
            <w:top w:val="none" w:sz="0" w:space="0" w:color="auto"/>
            <w:left w:val="none" w:sz="0" w:space="0" w:color="auto"/>
            <w:bottom w:val="none" w:sz="0" w:space="0" w:color="auto"/>
            <w:right w:val="none" w:sz="0" w:space="0" w:color="auto"/>
          </w:divBdr>
        </w:div>
        <w:div w:id="456026304">
          <w:marLeft w:val="640"/>
          <w:marRight w:val="0"/>
          <w:marTop w:val="0"/>
          <w:marBottom w:val="0"/>
          <w:divBdr>
            <w:top w:val="none" w:sz="0" w:space="0" w:color="auto"/>
            <w:left w:val="none" w:sz="0" w:space="0" w:color="auto"/>
            <w:bottom w:val="none" w:sz="0" w:space="0" w:color="auto"/>
            <w:right w:val="none" w:sz="0" w:space="0" w:color="auto"/>
          </w:divBdr>
        </w:div>
        <w:div w:id="750541788">
          <w:marLeft w:val="640"/>
          <w:marRight w:val="0"/>
          <w:marTop w:val="0"/>
          <w:marBottom w:val="0"/>
          <w:divBdr>
            <w:top w:val="none" w:sz="0" w:space="0" w:color="auto"/>
            <w:left w:val="none" w:sz="0" w:space="0" w:color="auto"/>
            <w:bottom w:val="none" w:sz="0" w:space="0" w:color="auto"/>
            <w:right w:val="none" w:sz="0" w:space="0" w:color="auto"/>
          </w:divBdr>
        </w:div>
        <w:div w:id="768038920">
          <w:marLeft w:val="640"/>
          <w:marRight w:val="0"/>
          <w:marTop w:val="0"/>
          <w:marBottom w:val="0"/>
          <w:divBdr>
            <w:top w:val="none" w:sz="0" w:space="0" w:color="auto"/>
            <w:left w:val="none" w:sz="0" w:space="0" w:color="auto"/>
            <w:bottom w:val="none" w:sz="0" w:space="0" w:color="auto"/>
            <w:right w:val="none" w:sz="0" w:space="0" w:color="auto"/>
          </w:divBdr>
        </w:div>
        <w:div w:id="1485274345">
          <w:marLeft w:val="640"/>
          <w:marRight w:val="0"/>
          <w:marTop w:val="0"/>
          <w:marBottom w:val="0"/>
          <w:divBdr>
            <w:top w:val="none" w:sz="0" w:space="0" w:color="auto"/>
            <w:left w:val="none" w:sz="0" w:space="0" w:color="auto"/>
            <w:bottom w:val="none" w:sz="0" w:space="0" w:color="auto"/>
            <w:right w:val="none" w:sz="0" w:space="0" w:color="auto"/>
          </w:divBdr>
        </w:div>
        <w:div w:id="618494780">
          <w:marLeft w:val="640"/>
          <w:marRight w:val="0"/>
          <w:marTop w:val="0"/>
          <w:marBottom w:val="0"/>
          <w:divBdr>
            <w:top w:val="none" w:sz="0" w:space="0" w:color="auto"/>
            <w:left w:val="none" w:sz="0" w:space="0" w:color="auto"/>
            <w:bottom w:val="none" w:sz="0" w:space="0" w:color="auto"/>
            <w:right w:val="none" w:sz="0" w:space="0" w:color="auto"/>
          </w:divBdr>
        </w:div>
        <w:div w:id="1343388722">
          <w:marLeft w:val="640"/>
          <w:marRight w:val="0"/>
          <w:marTop w:val="0"/>
          <w:marBottom w:val="0"/>
          <w:divBdr>
            <w:top w:val="none" w:sz="0" w:space="0" w:color="auto"/>
            <w:left w:val="none" w:sz="0" w:space="0" w:color="auto"/>
            <w:bottom w:val="none" w:sz="0" w:space="0" w:color="auto"/>
            <w:right w:val="none" w:sz="0" w:space="0" w:color="auto"/>
          </w:divBdr>
        </w:div>
        <w:div w:id="1037045648">
          <w:marLeft w:val="640"/>
          <w:marRight w:val="0"/>
          <w:marTop w:val="0"/>
          <w:marBottom w:val="0"/>
          <w:divBdr>
            <w:top w:val="none" w:sz="0" w:space="0" w:color="auto"/>
            <w:left w:val="none" w:sz="0" w:space="0" w:color="auto"/>
            <w:bottom w:val="none" w:sz="0" w:space="0" w:color="auto"/>
            <w:right w:val="none" w:sz="0" w:space="0" w:color="auto"/>
          </w:divBdr>
        </w:div>
        <w:div w:id="388958414">
          <w:marLeft w:val="640"/>
          <w:marRight w:val="0"/>
          <w:marTop w:val="0"/>
          <w:marBottom w:val="0"/>
          <w:divBdr>
            <w:top w:val="none" w:sz="0" w:space="0" w:color="auto"/>
            <w:left w:val="none" w:sz="0" w:space="0" w:color="auto"/>
            <w:bottom w:val="none" w:sz="0" w:space="0" w:color="auto"/>
            <w:right w:val="none" w:sz="0" w:space="0" w:color="auto"/>
          </w:divBdr>
        </w:div>
      </w:divsChild>
    </w:div>
    <w:div w:id="1446268148">
      <w:bodyDiv w:val="1"/>
      <w:marLeft w:val="0"/>
      <w:marRight w:val="0"/>
      <w:marTop w:val="0"/>
      <w:marBottom w:val="0"/>
      <w:divBdr>
        <w:top w:val="none" w:sz="0" w:space="0" w:color="auto"/>
        <w:left w:val="none" w:sz="0" w:space="0" w:color="auto"/>
        <w:bottom w:val="none" w:sz="0" w:space="0" w:color="auto"/>
        <w:right w:val="none" w:sz="0" w:space="0" w:color="auto"/>
      </w:divBdr>
      <w:divsChild>
        <w:div w:id="1689797691">
          <w:marLeft w:val="640"/>
          <w:marRight w:val="0"/>
          <w:marTop w:val="0"/>
          <w:marBottom w:val="0"/>
          <w:divBdr>
            <w:top w:val="none" w:sz="0" w:space="0" w:color="auto"/>
            <w:left w:val="none" w:sz="0" w:space="0" w:color="auto"/>
            <w:bottom w:val="none" w:sz="0" w:space="0" w:color="auto"/>
            <w:right w:val="none" w:sz="0" w:space="0" w:color="auto"/>
          </w:divBdr>
        </w:div>
        <w:div w:id="939988598">
          <w:marLeft w:val="640"/>
          <w:marRight w:val="0"/>
          <w:marTop w:val="0"/>
          <w:marBottom w:val="0"/>
          <w:divBdr>
            <w:top w:val="none" w:sz="0" w:space="0" w:color="auto"/>
            <w:left w:val="none" w:sz="0" w:space="0" w:color="auto"/>
            <w:bottom w:val="none" w:sz="0" w:space="0" w:color="auto"/>
            <w:right w:val="none" w:sz="0" w:space="0" w:color="auto"/>
          </w:divBdr>
        </w:div>
        <w:div w:id="1135178645">
          <w:marLeft w:val="640"/>
          <w:marRight w:val="0"/>
          <w:marTop w:val="0"/>
          <w:marBottom w:val="0"/>
          <w:divBdr>
            <w:top w:val="none" w:sz="0" w:space="0" w:color="auto"/>
            <w:left w:val="none" w:sz="0" w:space="0" w:color="auto"/>
            <w:bottom w:val="none" w:sz="0" w:space="0" w:color="auto"/>
            <w:right w:val="none" w:sz="0" w:space="0" w:color="auto"/>
          </w:divBdr>
        </w:div>
        <w:div w:id="1148328150">
          <w:marLeft w:val="640"/>
          <w:marRight w:val="0"/>
          <w:marTop w:val="0"/>
          <w:marBottom w:val="0"/>
          <w:divBdr>
            <w:top w:val="none" w:sz="0" w:space="0" w:color="auto"/>
            <w:left w:val="none" w:sz="0" w:space="0" w:color="auto"/>
            <w:bottom w:val="none" w:sz="0" w:space="0" w:color="auto"/>
            <w:right w:val="none" w:sz="0" w:space="0" w:color="auto"/>
          </w:divBdr>
        </w:div>
        <w:div w:id="1801654065">
          <w:marLeft w:val="640"/>
          <w:marRight w:val="0"/>
          <w:marTop w:val="0"/>
          <w:marBottom w:val="0"/>
          <w:divBdr>
            <w:top w:val="none" w:sz="0" w:space="0" w:color="auto"/>
            <w:left w:val="none" w:sz="0" w:space="0" w:color="auto"/>
            <w:bottom w:val="none" w:sz="0" w:space="0" w:color="auto"/>
            <w:right w:val="none" w:sz="0" w:space="0" w:color="auto"/>
          </w:divBdr>
        </w:div>
        <w:div w:id="1493448274">
          <w:marLeft w:val="640"/>
          <w:marRight w:val="0"/>
          <w:marTop w:val="0"/>
          <w:marBottom w:val="0"/>
          <w:divBdr>
            <w:top w:val="none" w:sz="0" w:space="0" w:color="auto"/>
            <w:left w:val="none" w:sz="0" w:space="0" w:color="auto"/>
            <w:bottom w:val="none" w:sz="0" w:space="0" w:color="auto"/>
            <w:right w:val="none" w:sz="0" w:space="0" w:color="auto"/>
          </w:divBdr>
        </w:div>
        <w:div w:id="187375508">
          <w:marLeft w:val="640"/>
          <w:marRight w:val="0"/>
          <w:marTop w:val="0"/>
          <w:marBottom w:val="0"/>
          <w:divBdr>
            <w:top w:val="none" w:sz="0" w:space="0" w:color="auto"/>
            <w:left w:val="none" w:sz="0" w:space="0" w:color="auto"/>
            <w:bottom w:val="none" w:sz="0" w:space="0" w:color="auto"/>
            <w:right w:val="none" w:sz="0" w:space="0" w:color="auto"/>
          </w:divBdr>
        </w:div>
        <w:div w:id="2117367270">
          <w:marLeft w:val="640"/>
          <w:marRight w:val="0"/>
          <w:marTop w:val="0"/>
          <w:marBottom w:val="0"/>
          <w:divBdr>
            <w:top w:val="none" w:sz="0" w:space="0" w:color="auto"/>
            <w:left w:val="none" w:sz="0" w:space="0" w:color="auto"/>
            <w:bottom w:val="none" w:sz="0" w:space="0" w:color="auto"/>
            <w:right w:val="none" w:sz="0" w:space="0" w:color="auto"/>
          </w:divBdr>
        </w:div>
        <w:div w:id="894660793">
          <w:marLeft w:val="640"/>
          <w:marRight w:val="0"/>
          <w:marTop w:val="0"/>
          <w:marBottom w:val="0"/>
          <w:divBdr>
            <w:top w:val="none" w:sz="0" w:space="0" w:color="auto"/>
            <w:left w:val="none" w:sz="0" w:space="0" w:color="auto"/>
            <w:bottom w:val="none" w:sz="0" w:space="0" w:color="auto"/>
            <w:right w:val="none" w:sz="0" w:space="0" w:color="auto"/>
          </w:divBdr>
        </w:div>
        <w:div w:id="186333200">
          <w:marLeft w:val="640"/>
          <w:marRight w:val="0"/>
          <w:marTop w:val="0"/>
          <w:marBottom w:val="0"/>
          <w:divBdr>
            <w:top w:val="none" w:sz="0" w:space="0" w:color="auto"/>
            <w:left w:val="none" w:sz="0" w:space="0" w:color="auto"/>
            <w:bottom w:val="none" w:sz="0" w:space="0" w:color="auto"/>
            <w:right w:val="none" w:sz="0" w:space="0" w:color="auto"/>
          </w:divBdr>
        </w:div>
        <w:div w:id="1651516872">
          <w:marLeft w:val="640"/>
          <w:marRight w:val="0"/>
          <w:marTop w:val="0"/>
          <w:marBottom w:val="0"/>
          <w:divBdr>
            <w:top w:val="none" w:sz="0" w:space="0" w:color="auto"/>
            <w:left w:val="none" w:sz="0" w:space="0" w:color="auto"/>
            <w:bottom w:val="none" w:sz="0" w:space="0" w:color="auto"/>
            <w:right w:val="none" w:sz="0" w:space="0" w:color="auto"/>
          </w:divBdr>
        </w:div>
        <w:div w:id="93013554">
          <w:marLeft w:val="640"/>
          <w:marRight w:val="0"/>
          <w:marTop w:val="0"/>
          <w:marBottom w:val="0"/>
          <w:divBdr>
            <w:top w:val="none" w:sz="0" w:space="0" w:color="auto"/>
            <w:left w:val="none" w:sz="0" w:space="0" w:color="auto"/>
            <w:bottom w:val="none" w:sz="0" w:space="0" w:color="auto"/>
            <w:right w:val="none" w:sz="0" w:space="0" w:color="auto"/>
          </w:divBdr>
        </w:div>
        <w:div w:id="359626907">
          <w:marLeft w:val="640"/>
          <w:marRight w:val="0"/>
          <w:marTop w:val="0"/>
          <w:marBottom w:val="0"/>
          <w:divBdr>
            <w:top w:val="none" w:sz="0" w:space="0" w:color="auto"/>
            <w:left w:val="none" w:sz="0" w:space="0" w:color="auto"/>
            <w:bottom w:val="none" w:sz="0" w:space="0" w:color="auto"/>
            <w:right w:val="none" w:sz="0" w:space="0" w:color="auto"/>
          </w:divBdr>
        </w:div>
        <w:div w:id="288820574">
          <w:marLeft w:val="640"/>
          <w:marRight w:val="0"/>
          <w:marTop w:val="0"/>
          <w:marBottom w:val="0"/>
          <w:divBdr>
            <w:top w:val="none" w:sz="0" w:space="0" w:color="auto"/>
            <w:left w:val="none" w:sz="0" w:space="0" w:color="auto"/>
            <w:bottom w:val="none" w:sz="0" w:space="0" w:color="auto"/>
            <w:right w:val="none" w:sz="0" w:space="0" w:color="auto"/>
          </w:divBdr>
        </w:div>
        <w:div w:id="1296989613">
          <w:marLeft w:val="640"/>
          <w:marRight w:val="0"/>
          <w:marTop w:val="0"/>
          <w:marBottom w:val="0"/>
          <w:divBdr>
            <w:top w:val="none" w:sz="0" w:space="0" w:color="auto"/>
            <w:left w:val="none" w:sz="0" w:space="0" w:color="auto"/>
            <w:bottom w:val="none" w:sz="0" w:space="0" w:color="auto"/>
            <w:right w:val="none" w:sz="0" w:space="0" w:color="auto"/>
          </w:divBdr>
        </w:div>
        <w:div w:id="292174828">
          <w:marLeft w:val="640"/>
          <w:marRight w:val="0"/>
          <w:marTop w:val="0"/>
          <w:marBottom w:val="0"/>
          <w:divBdr>
            <w:top w:val="none" w:sz="0" w:space="0" w:color="auto"/>
            <w:left w:val="none" w:sz="0" w:space="0" w:color="auto"/>
            <w:bottom w:val="none" w:sz="0" w:space="0" w:color="auto"/>
            <w:right w:val="none" w:sz="0" w:space="0" w:color="auto"/>
          </w:divBdr>
        </w:div>
        <w:div w:id="1755124085">
          <w:marLeft w:val="640"/>
          <w:marRight w:val="0"/>
          <w:marTop w:val="0"/>
          <w:marBottom w:val="0"/>
          <w:divBdr>
            <w:top w:val="none" w:sz="0" w:space="0" w:color="auto"/>
            <w:left w:val="none" w:sz="0" w:space="0" w:color="auto"/>
            <w:bottom w:val="none" w:sz="0" w:space="0" w:color="auto"/>
            <w:right w:val="none" w:sz="0" w:space="0" w:color="auto"/>
          </w:divBdr>
        </w:div>
        <w:div w:id="1387147336">
          <w:marLeft w:val="640"/>
          <w:marRight w:val="0"/>
          <w:marTop w:val="0"/>
          <w:marBottom w:val="0"/>
          <w:divBdr>
            <w:top w:val="none" w:sz="0" w:space="0" w:color="auto"/>
            <w:left w:val="none" w:sz="0" w:space="0" w:color="auto"/>
            <w:bottom w:val="none" w:sz="0" w:space="0" w:color="auto"/>
            <w:right w:val="none" w:sz="0" w:space="0" w:color="auto"/>
          </w:divBdr>
        </w:div>
      </w:divsChild>
    </w:div>
    <w:div w:id="1453288118">
      <w:bodyDiv w:val="1"/>
      <w:marLeft w:val="0"/>
      <w:marRight w:val="0"/>
      <w:marTop w:val="0"/>
      <w:marBottom w:val="0"/>
      <w:divBdr>
        <w:top w:val="none" w:sz="0" w:space="0" w:color="auto"/>
        <w:left w:val="none" w:sz="0" w:space="0" w:color="auto"/>
        <w:bottom w:val="none" w:sz="0" w:space="0" w:color="auto"/>
        <w:right w:val="none" w:sz="0" w:space="0" w:color="auto"/>
      </w:divBdr>
      <w:divsChild>
        <w:div w:id="1579243075">
          <w:marLeft w:val="640"/>
          <w:marRight w:val="0"/>
          <w:marTop w:val="0"/>
          <w:marBottom w:val="0"/>
          <w:divBdr>
            <w:top w:val="none" w:sz="0" w:space="0" w:color="auto"/>
            <w:left w:val="none" w:sz="0" w:space="0" w:color="auto"/>
            <w:bottom w:val="none" w:sz="0" w:space="0" w:color="auto"/>
            <w:right w:val="none" w:sz="0" w:space="0" w:color="auto"/>
          </w:divBdr>
        </w:div>
        <w:div w:id="1505700888">
          <w:marLeft w:val="640"/>
          <w:marRight w:val="0"/>
          <w:marTop w:val="0"/>
          <w:marBottom w:val="0"/>
          <w:divBdr>
            <w:top w:val="none" w:sz="0" w:space="0" w:color="auto"/>
            <w:left w:val="none" w:sz="0" w:space="0" w:color="auto"/>
            <w:bottom w:val="none" w:sz="0" w:space="0" w:color="auto"/>
            <w:right w:val="none" w:sz="0" w:space="0" w:color="auto"/>
          </w:divBdr>
        </w:div>
        <w:div w:id="435291383">
          <w:marLeft w:val="640"/>
          <w:marRight w:val="0"/>
          <w:marTop w:val="0"/>
          <w:marBottom w:val="0"/>
          <w:divBdr>
            <w:top w:val="none" w:sz="0" w:space="0" w:color="auto"/>
            <w:left w:val="none" w:sz="0" w:space="0" w:color="auto"/>
            <w:bottom w:val="none" w:sz="0" w:space="0" w:color="auto"/>
            <w:right w:val="none" w:sz="0" w:space="0" w:color="auto"/>
          </w:divBdr>
        </w:div>
        <w:div w:id="2049915102">
          <w:marLeft w:val="640"/>
          <w:marRight w:val="0"/>
          <w:marTop w:val="0"/>
          <w:marBottom w:val="0"/>
          <w:divBdr>
            <w:top w:val="none" w:sz="0" w:space="0" w:color="auto"/>
            <w:left w:val="none" w:sz="0" w:space="0" w:color="auto"/>
            <w:bottom w:val="none" w:sz="0" w:space="0" w:color="auto"/>
            <w:right w:val="none" w:sz="0" w:space="0" w:color="auto"/>
          </w:divBdr>
        </w:div>
        <w:div w:id="1203135889">
          <w:marLeft w:val="640"/>
          <w:marRight w:val="0"/>
          <w:marTop w:val="0"/>
          <w:marBottom w:val="0"/>
          <w:divBdr>
            <w:top w:val="none" w:sz="0" w:space="0" w:color="auto"/>
            <w:left w:val="none" w:sz="0" w:space="0" w:color="auto"/>
            <w:bottom w:val="none" w:sz="0" w:space="0" w:color="auto"/>
            <w:right w:val="none" w:sz="0" w:space="0" w:color="auto"/>
          </w:divBdr>
        </w:div>
        <w:div w:id="65032321">
          <w:marLeft w:val="640"/>
          <w:marRight w:val="0"/>
          <w:marTop w:val="0"/>
          <w:marBottom w:val="0"/>
          <w:divBdr>
            <w:top w:val="none" w:sz="0" w:space="0" w:color="auto"/>
            <w:left w:val="none" w:sz="0" w:space="0" w:color="auto"/>
            <w:bottom w:val="none" w:sz="0" w:space="0" w:color="auto"/>
            <w:right w:val="none" w:sz="0" w:space="0" w:color="auto"/>
          </w:divBdr>
        </w:div>
        <w:div w:id="321004453">
          <w:marLeft w:val="640"/>
          <w:marRight w:val="0"/>
          <w:marTop w:val="0"/>
          <w:marBottom w:val="0"/>
          <w:divBdr>
            <w:top w:val="none" w:sz="0" w:space="0" w:color="auto"/>
            <w:left w:val="none" w:sz="0" w:space="0" w:color="auto"/>
            <w:bottom w:val="none" w:sz="0" w:space="0" w:color="auto"/>
            <w:right w:val="none" w:sz="0" w:space="0" w:color="auto"/>
          </w:divBdr>
        </w:div>
        <w:div w:id="2059087566">
          <w:marLeft w:val="640"/>
          <w:marRight w:val="0"/>
          <w:marTop w:val="0"/>
          <w:marBottom w:val="0"/>
          <w:divBdr>
            <w:top w:val="none" w:sz="0" w:space="0" w:color="auto"/>
            <w:left w:val="none" w:sz="0" w:space="0" w:color="auto"/>
            <w:bottom w:val="none" w:sz="0" w:space="0" w:color="auto"/>
            <w:right w:val="none" w:sz="0" w:space="0" w:color="auto"/>
          </w:divBdr>
        </w:div>
        <w:div w:id="864370108">
          <w:marLeft w:val="640"/>
          <w:marRight w:val="0"/>
          <w:marTop w:val="0"/>
          <w:marBottom w:val="0"/>
          <w:divBdr>
            <w:top w:val="none" w:sz="0" w:space="0" w:color="auto"/>
            <w:left w:val="none" w:sz="0" w:space="0" w:color="auto"/>
            <w:bottom w:val="none" w:sz="0" w:space="0" w:color="auto"/>
            <w:right w:val="none" w:sz="0" w:space="0" w:color="auto"/>
          </w:divBdr>
        </w:div>
        <w:div w:id="1817988812">
          <w:marLeft w:val="640"/>
          <w:marRight w:val="0"/>
          <w:marTop w:val="0"/>
          <w:marBottom w:val="0"/>
          <w:divBdr>
            <w:top w:val="none" w:sz="0" w:space="0" w:color="auto"/>
            <w:left w:val="none" w:sz="0" w:space="0" w:color="auto"/>
            <w:bottom w:val="none" w:sz="0" w:space="0" w:color="auto"/>
            <w:right w:val="none" w:sz="0" w:space="0" w:color="auto"/>
          </w:divBdr>
        </w:div>
        <w:div w:id="65810779">
          <w:marLeft w:val="640"/>
          <w:marRight w:val="0"/>
          <w:marTop w:val="0"/>
          <w:marBottom w:val="0"/>
          <w:divBdr>
            <w:top w:val="none" w:sz="0" w:space="0" w:color="auto"/>
            <w:left w:val="none" w:sz="0" w:space="0" w:color="auto"/>
            <w:bottom w:val="none" w:sz="0" w:space="0" w:color="auto"/>
            <w:right w:val="none" w:sz="0" w:space="0" w:color="auto"/>
          </w:divBdr>
        </w:div>
        <w:div w:id="2033534941">
          <w:marLeft w:val="640"/>
          <w:marRight w:val="0"/>
          <w:marTop w:val="0"/>
          <w:marBottom w:val="0"/>
          <w:divBdr>
            <w:top w:val="none" w:sz="0" w:space="0" w:color="auto"/>
            <w:left w:val="none" w:sz="0" w:space="0" w:color="auto"/>
            <w:bottom w:val="none" w:sz="0" w:space="0" w:color="auto"/>
            <w:right w:val="none" w:sz="0" w:space="0" w:color="auto"/>
          </w:divBdr>
        </w:div>
        <w:div w:id="346176759">
          <w:marLeft w:val="640"/>
          <w:marRight w:val="0"/>
          <w:marTop w:val="0"/>
          <w:marBottom w:val="0"/>
          <w:divBdr>
            <w:top w:val="none" w:sz="0" w:space="0" w:color="auto"/>
            <w:left w:val="none" w:sz="0" w:space="0" w:color="auto"/>
            <w:bottom w:val="none" w:sz="0" w:space="0" w:color="auto"/>
            <w:right w:val="none" w:sz="0" w:space="0" w:color="auto"/>
          </w:divBdr>
        </w:div>
        <w:div w:id="1934850949">
          <w:marLeft w:val="640"/>
          <w:marRight w:val="0"/>
          <w:marTop w:val="0"/>
          <w:marBottom w:val="0"/>
          <w:divBdr>
            <w:top w:val="none" w:sz="0" w:space="0" w:color="auto"/>
            <w:left w:val="none" w:sz="0" w:space="0" w:color="auto"/>
            <w:bottom w:val="none" w:sz="0" w:space="0" w:color="auto"/>
            <w:right w:val="none" w:sz="0" w:space="0" w:color="auto"/>
          </w:divBdr>
        </w:div>
        <w:div w:id="1107968697">
          <w:marLeft w:val="640"/>
          <w:marRight w:val="0"/>
          <w:marTop w:val="0"/>
          <w:marBottom w:val="0"/>
          <w:divBdr>
            <w:top w:val="none" w:sz="0" w:space="0" w:color="auto"/>
            <w:left w:val="none" w:sz="0" w:space="0" w:color="auto"/>
            <w:bottom w:val="none" w:sz="0" w:space="0" w:color="auto"/>
            <w:right w:val="none" w:sz="0" w:space="0" w:color="auto"/>
          </w:divBdr>
        </w:div>
        <w:div w:id="1298343497">
          <w:marLeft w:val="640"/>
          <w:marRight w:val="0"/>
          <w:marTop w:val="0"/>
          <w:marBottom w:val="0"/>
          <w:divBdr>
            <w:top w:val="none" w:sz="0" w:space="0" w:color="auto"/>
            <w:left w:val="none" w:sz="0" w:space="0" w:color="auto"/>
            <w:bottom w:val="none" w:sz="0" w:space="0" w:color="auto"/>
            <w:right w:val="none" w:sz="0" w:space="0" w:color="auto"/>
          </w:divBdr>
        </w:div>
      </w:divsChild>
    </w:div>
    <w:div w:id="1453792877">
      <w:bodyDiv w:val="1"/>
      <w:marLeft w:val="0"/>
      <w:marRight w:val="0"/>
      <w:marTop w:val="0"/>
      <w:marBottom w:val="0"/>
      <w:divBdr>
        <w:top w:val="none" w:sz="0" w:space="0" w:color="auto"/>
        <w:left w:val="none" w:sz="0" w:space="0" w:color="auto"/>
        <w:bottom w:val="none" w:sz="0" w:space="0" w:color="auto"/>
        <w:right w:val="none" w:sz="0" w:space="0" w:color="auto"/>
      </w:divBdr>
      <w:divsChild>
        <w:div w:id="785656655">
          <w:marLeft w:val="640"/>
          <w:marRight w:val="0"/>
          <w:marTop w:val="0"/>
          <w:marBottom w:val="0"/>
          <w:divBdr>
            <w:top w:val="none" w:sz="0" w:space="0" w:color="auto"/>
            <w:left w:val="none" w:sz="0" w:space="0" w:color="auto"/>
            <w:bottom w:val="none" w:sz="0" w:space="0" w:color="auto"/>
            <w:right w:val="none" w:sz="0" w:space="0" w:color="auto"/>
          </w:divBdr>
        </w:div>
        <w:div w:id="492722723">
          <w:marLeft w:val="640"/>
          <w:marRight w:val="0"/>
          <w:marTop w:val="0"/>
          <w:marBottom w:val="0"/>
          <w:divBdr>
            <w:top w:val="none" w:sz="0" w:space="0" w:color="auto"/>
            <w:left w:val="none" w:sz="0" w:space="0" w:color="auto"/>
            <w:bottom w:val="none" w:sz="0" w:space="0" w:color="auto"/>
            <w:right w:val="none" w:sz="0" w:space="0" w:color="auto"/>
          </w:divBdr>
        </w:div>
        <w:div w:id="574583780">
          <w:marLeft w:val="640"/>
          <w:marRight w:val="0"/>
          <w:marTop w:val="0"/>
          <w:marBottom w:val="0"/>
          <w:divBdr>
            <w:top w:val="none" w:sz="0" w:space="0" w:color="auto"/>
            <w:left w:val="none" w:sz="0" w:space="0" w:color="auto"/>
            <w:bottom w:val="none" w:sz="0" w:space="0" w:color="auto"/>
            <w:right w:val="none" w:sz="0" w:space="0" w:color="auto"/>
          </w:divBdr>
        </w:div>
        <w:div w:id="220601523">
          <w:marLeft w:val="640"/>
          <w:marRight w:val="0"/>
          <w:marTop w:val="0"/>
          <w:marBottom w:val="0"/>
          <w:divBdr>
            <w:top w:val="none" w:sz="0" w:space="0" w:color="auto"/>
            <w:left w:val="none" w:sz="0" w:space="0" w:color="auto"/>
            <w:bottom w:val="none" w:sz="0" w:space="0" w:color="auto"/>
            <w:right w:val="none" w:sz="0" w:space="0" w:color="auto"/>
          </w:divBdr>
        </w:div>
        <w:div w:id="29838752">
          <w:marLeft w:val="640"/>
          <w:marRight w:val="0"/>
          <w:marTop w:val="0"/>
          <w:marBottom w:val="0"/>
          <w:divBdr>
            <w:top w:val="none" w:sz="0" w:space="0" w:color="auto"/>
            <w:left w:val="none" w:sz="0" w:space="0" w:color="auto"/>
            <w:bottom w:val="none" w:sz="0" w:space="0" w:color="auto"/>
            <w:right w:val="none" w:sz="0" w:space="0" w:color="auto"/>
          </w:divBdr>
        </w:div>
        <w:div w:id="564144941">
          <w:marLeft w:val="640"/>
          <w:marRight w:val="0"/>
          <w:marTop w:val="0"/>
          <w:marBottom w:val="0"/>
          <w:divBdr>
            <w:top w:val="none" w:sz="0" w:space="0" w:color="auto"/>
            <w:left w:val="none" w:sz="0" w:space="0" w:color="auto"/>
            <w:bottom w:val="none" w:sz="0" w:space="0" w:color="auto"/>
            <w:right w:val="none" w:sz="0" w:space="0" w:color="auto"/>
          </w:divBdr>
        </w:div>
        <w:div w:id="15474315">
          <w:marLeft w:val="640"/>
          <w:marRight w:val="0"/>
          <w:marTop w:val="0"/>
          <w:marBottom w:val="0"/>
          <w:divBdr>
            <w:top w:val="none" w:sz="0" w:space="0" w:color="auto"/>
            <w:left w:val="none" w:sz="0" w:space="0" w:color="auto"/>
            <w:bottom w:val="none" w:sz="0" w:space="0" w:color="auto"/>
            <w:right w:val="none" w:sz="0" w:space="0" w:color="auto"/>
          </w:divBdr>
        </w:div>
        <w:div w:id="1462455268">
          <w:marLeft w:val="640"/>
          <w:marRight w:val="0"/>
          <w:marTop w:val="0"/>
          <w:marBottom w:val="0"/>
          <w:divBdr>
            <w:top w:val="none" w:sz="0" w:space="0" w:color="auto"/>
            <w:left w:val="none" w:sz="0" w:space="0" w:color="auto"/>
            <w:bottom w:val="none" w:sz="0" w:space="0" w:color="auto"/>
            <w:right w:val="none" w:sz="0" w:space="0" w:color="auto"/>
          </w:divBdr>
        </w:div>
        <w:div w:id="2062095340">
          <w:marLeft w:val="640"/>
          <w:marRight w:val="0"/>
          <w:marTop w:val="0"/>
          <w:marBottom w:val="0"/>
          <w:divBdr>
            <w:top w:val="none" w:sz="0" w:space="0" w:color="auto"/>
            <w:left w:val="none" w:sz="0" w:space="0" w:color="auto"/>
            <w:bottom w:val="none" w:sz="0" w:space="0" w:color="auto"/>
            <w:right w:val="none" w:sz="0" w:space="0" w:color="auto"/>
          </w:divBdr>
        </w:div>
        <w:div w:id="1618684521">
          <w:marLeft w:val="640"/>
          <w:marRight w:val="0"/>
          <w:marTop w:val="0"/>
          <w:marBottom w:val="0"/>
          <w:divBdr>
            <w:top w:val="none" w:sz="0" w:space="0" w:color="auto"/>
            <w:left w:val="none" w:sz="0" w:space="0" w:color="auto"/>
            <w:bottom w:val="none" w:sz="0" w:space="0" w:color="auto"/>
            <w:right w:val="none" w:sz="0" w:space="0" w:color="auto"/>
          </w:divBdr>
        </w:div>
        <w:div w:id="85425804">
          <w:marLeft w:val="640"/>
          <w:marRight w:val="0"/>
          <w:marTop w:val="0"/>
          <w:marBottom w:val="0"/>
          <w:divBdr>
            <w:top w:val="none" w:sz="0" w:space="0" w:color="auto"/>
            <w:left w:val="none" w:sz="0" w:space="0" w:color="auto"/>
            <w:bottom w:val="none" w:sz="0" w:space="0" w:color="auto"/>
            <w:right w:val="none" w:sz="0" w:space="0" w:color="auto"/>
          </w:divBdr>
        </w:div>
        <w:div w:id="1937518143">
          <w:marLeft w:val="640"/>
          <w:marRight w:val="0"/>
          <w:marTop w:val="0"/>
          <w:marBottom w:val="0"/>
          <w:divBdr>
            <w:top w:val="none" w:sz="0" w:space="0" w:color="auto"/>
            <w:left w:val="none" w:sz="0" w:space="0" w:color="auto"/>
            <w:bottom w:val="none" w:sz="0" w:space="0" w:color="auto"/>
            <w:right w:val="none" w:sz="0" w:space="0" w:color="auto"/>
          </w:divBdr>
        </w:div>
        <w:div w:id="1267234828">
          <w:marLeft w:val="640"/>
          <w:marRight w:val="0"/>
          <w:marTop w:val="0"/>
          <w:marBottom w:val="0"/>
          <w:divBdr>
            <w:top w:val="none" w:sz="0" w:space="0" w:color="auto"/>
            <w:left w:val="none" w:sz="0" w:space="0" w:color="auto"/>
            <w:bottom w:val="none" w:sz="0" w:space="0" w:color="auto"/>
            <w:right w:val="none" w:sz="0" w:space="0" w:color="auto"/>
          </w:divBdr>
        </w:div>
        <w:div w:id="210457731">
          <w:marLeft w:val="640"/>
          <w:marRight w:val="0"/>
          <w:marTop w:val="0"/>
          <w:marBottom w:val="0"/>
          <w:divBdr>
            <w:top w:val="none" w:sz="0" w:space="0" w:color="auto"/>
            <w:left w:val="none" w:sz="0" w:space="0" w:color="auto"/>
            <w:bottom w:val="none" w:sz="0" w:space="0" w:color="auto"/>
            <w:right w:val="none" w:sz="0" w:space="0" w:color="auto"/>
          </w:divBdr>
        </w:div>
        <w:div w:id="867986542">
          <w:marLeft w:val="640"/>
          <w:marRight w:val="0"/>
          <w:marTop w:val="0"/>
          <w:marBottom w:val="0"/>
          <w:divBdr>
            <w:top w:val="none" w:sz="0" w:space="0" w:color="auto"/>
            <w:left w:val="none" w:sz="0" w:space="0" w:color="auto"/>
            <w:bottom w:val="none" w:sz="0" w:space="0" w:color="auto"/>
            <w:right w:val="none" w:sz="0" w:space="0" w:color="auto"/>
          </w:divBdr>
        </w:div>
        <w:div w:id="1600454820">
          <w:marLeft w:val="640"/>
          <w:marRight w:val="0"/>
          <w:marTop w:val="0"/>
          <w:marBottom w:val="0"/>
          <w:divBdr>
            <w:top w:val="none" w:sz="0" w:space="0" w:color="auto"/>
            <w:left w:val="none" w:sz="0" w:space="0" w:color="auto"/>
            <w:bottom w:val="none" w:sz="0" w:space="0" w:color="auto"/>
            <w:right w:val="none" w:sz="0" w:space="0" w:color="auto"/>
          </w:divBdr>
        </w:div>
        <w:div w:id="433790228">
          <w:marLeft w:val="640"/>
          <w:marRight w:val="0"/>
          <w:marTop w:val="0"/>
          <w:marBottom w:val="0"/>
          <w:divBdr>
            <w:top w:val="none" w:sz="0" w:space="0" w:color="auto"/>
            <w:left w:val="none" w:sz="0" w:space="0" w:color="auto"/>
            <w:bottom w:val="none" w:sz="0" w:space="0" w:color="auto"/>
            <w:right w:val="none" w:sz="0" w:space="0" w:color="auto"/>
          </w:divBdr>
        </w:div>
        <w:div w:id="492837168">
          <w:marLeft w:val="640"/>
          <w:marRight w:val="0"/>
          <w:marTop w:val="0"/>
          <w:marBottom w:val="0"/>
          <w:divBdr>
            <w:top w:val="none" w:sz="0" w:space="0" w:color="auto"/>
            <w:left w:val="none" w:sz="0" w:space="0" w:color="auto"/>
            <w:bottom w:val="none" w:sz="0" w:space="0" w:color="auto"/>
            <w:right w:val="none" w:sz="0" w:space="0" w:color="auto"/>
          </w:divBdr>
        </w:div>
      </w:divsChild>
    </w:div>
    <w:div w:id="1507406527">
      <w:bodyDiv w:val="1"/>
      <w:marLeft w:val="0"/>
      <w:marRight w:val="0"/>
      <w:marTop w:val="0"/>
      <w:marBottom w:val="0"/>
      <w:divBdr>
        <w:top w:val="none" w:sz="0" w:space="0" w:color="auto"/>
        <w:left w:val="none" w:sz="0" w:space="0" w:color="auto"/>
        <w:bottom w:val="none" w:sz="0" w:space="0" w:color="auto"/>
        <w:right w:val="none" w:sz="0" w:space="0" w:color="auto"/>
      </w:divBdr>
    </w:div>
    <w:div w:id="1574468364">
      <w:bodyDiv w:val="1"/>
      <w:marLeft w:val="0"/>
      <w:marRight w:val="0"/>
      <w:marTop w:val="0"/>
      <w:marBottom w:val="0"/>
      <w:divBdr>
        <w:top w:val="none" w:sz="0" w:space="0" w:color="auto"/>
        <w:left w:val="none" w:sz="0" w:space="0" w:color="auto"/>
        <w:bottom w:val="none" w:sz="0" w:space="0" w:color="auto"/>
        <w:right w:val="none" w:sz="0" w:space="0" w:color="auto"/>
      </w:divBdr>
      <w:divsChild>
        <w:div w:id="2036807731">
          <w:marLeft w:val="640"/>
          <w:marRight w:val="0"/>
          <w:marTop w:val="0"/>
          <w:marBottom w:val="0"/>
          <w:divBdr>
            <w:top w:val="none" w:sz="0" w:space="0" w:color="auto"/>
            <w:left w:val="none" w:sz="0" w:space="0" w:color="auto"/>
            <w:bottom w:val="none" w:sz="0" w:space="0" w:color="auto"/>
            <w:right w:val="none" w:sz="0" w:space="0" w:color="auto"/>
          </w:divBdr>
        </w:div>
        <w:div w:id="52822442">
          <w:marLeft w:val="640"/>
          <w:marRight w:val="0"/>
          <w:marTop w:val="0"/>
          <w:marBottom w:val="0"/>
          <w:divBdr>
            <w:top w:val="none" w:sz="0" w:space="0" w:color="auto"/>
            <w:left w:val="none" w:sz="0" w:space="0" w:color="auto"/>
            <w:bottom w:val="none" w:sz="0" w:space="0" w:color="auto"/>
            <w:right w:val="none" w:sz="0" w:space="0" w:color="auto"/>
          </w:divBdr>
        </w:div>
        <w:div w:id="1412047846">
          <w:marLeft w:val="640"/>
          <w:marRight w:val="0"/>
          <w:marTop w:val="0"/>
          <w:marBottom w:val="0"/>
          <w:divBdr>
            <w:top w:val="none" w:sz="0" w:space="0" w:color="auto"/>
            <w:left w:val="none" w:sz="0" w:space="0" w:color="auto"/>
            <w:bottom w:val="none" w:sz="0" w:space="0" w:color="auto"/>
            <w:right w:val="none" w:sz="0" w:space="0" w:color="auto"/>
          </w:divBdr>
        </w:div>
        <w:div w:id="874583965">
          <w:marLeft w:val="640"/>
          <w:marRight w:val="0"/>
          <w:marTop w:val="0"/>
          <w:marBottom w:val="0"/>
          <w:divBdr>
            <w:top w:val="none" w:sz="0" w:space="0" w:color="auto"/>
            <w:left w:val="none" w:sz="0" w:space="0" w:color="auto"/>
            <w:bottom w:val="none" w:sz="0" w:space="0" w:color="auto"/>
            <w:right w:val="none" w:sz="0" w:space="0" w:color="auto"/>
          </w:divBdr>
        </w:div>
        <w:div w:id="2033920252">
          <w:marLeft w:val="640"/>
          <w:marRight w:val="0"/>
          <w:marTop w:val="0"/>
          <w:marBottom w:val="0"/>
          <w:divBdr>
            <w:top w:val="none" w:sz="0" w:space="0" w:color="auto"/>
            <w:left w:val="none" w:sz="0" w:space="0" w:color="auto"/>
            <w:bottom w:val="none" w:sz="0" w:space="0" w:color="auto"/>
            <w:right w:val="none" w:sz="0" w:space="0" w:color="auto"/>
          </w:divBdr>
        </w:div>
        <w:div w:id="1382361740">
          <w:marLeft w:val="640"/>
          <w:marRight w:val="0"/>
          <w:marTop w:val="0"/>
          <w:marBottom w:val="0"/>
          <w:divBdr>
            <w:top w:val="none" w:sz="0" w:space="0" w:color="auto"/>
            <w:left w:val="none" w:sz="0" w:space="0" w:color="auto"/>
            <w:bottom w:val="none" w:sz="0" w:space="0" w:color="auto"/>
            <w:right w:val="none" w:sz="0" w:space="0" w:color="auto"/>
          </w:divBdr>
        </w:div>
        <w:div w:id="1407142861">
          <w:marLeft w:val="640"/>
          <w:marRight w:val="0"/>
          <w:marTop w:val="0"/>
          <w:marBottom w:val="0"/>
          <w:divBdr>
            <w:top w:val="none" w:sz="0" w:space="0" w:color="auto"/>
            <w:left w:val="none" w:sz="0" w:space="0" w:color="auto"/>
            <w:bottom w:val="none" w:sz="0" w:space="0" w:color="auto"/>
            <w:right w:val="none" w:sz="0" w:space="0" w:color="auto"/>
          </w:divBdr>
        </w:div>
        <w:div w:id="91364621">
          <w:marLeft w:val="640"/>
          <w:marRight w:val="0"/>
          <w:marTop w:val="0"/>
          <w:marBottom w:val="0"/>
          <w:divBdr>
            <w:top w:val="none" w:sz="0" w:space="0" w:color="auto"/>
            <w:left w:val="none" w:sz="0" w:space="0" w:color="auto"/>
            <w:bottom w:val="none" w:sz="0" w:space="0" w:color="auto"/>
            <w:right w:val="none" w:sz="0" w:space="0" w:color="auto"/>
          </w:divBdr>
        </w:div>
        <w:div w:id="62918499">
          <w:marLeft w:val="640"/>
          <w:marRight w:val="0"/>
          <w:marTop w:val="0"/>
          <w:marBottom w:val="0"/>
          <w:divBdr>
            <w:top w:val="none" w:sz="0" w:space="0" w:color="auto"/>
            <w:left w:val="none" w:sz="0" w:space="0" w:color="auto"/>
            <w:bottom w:val="none" w:sz="0" w:space="0" w:color="auto"/>
            <w:right w:val="none" w:sz="0" w:space="0" w:color="auto"/>
          </w:divBdr>
        </w:div>
        <w:div w:id="1291129624">
          <w:marLeft w:val="640"/>
          <w:marRight w:val="0"/>
          <w:marTop w:val="0"/>
          <w:marBottom w:val="0"/>
          <w:divBdr>
            <w:top w:val="none" w:sz="0" w:space="0" w:color="auto"/>
            <w:left w:val="none" w:sz="0" w:space="0" w:color="auto"/>
            <w:bottom w:val="none" w:sz="0" w:space="0" w:color="auto"/>
            <w:right w:val="none" w:sz="0" w:space="0" w:color="auto"/>
          </w:divBdr>
        </w:div>
        <w:div w:id="125315592">
          <w:marLeft w:val="640"/>
          <w:marRight w:val="0"/>
          <w:marTop w:val="0"/>
          <w:marBottom w:val="0"/>
          <w:divBdr>
            <w:top w:val="none" w:sz="0" w:space="0" w:color="auto"/>
            <w:left w:val="none" w:sz="0" w:space="0" w:color="auto"/>
            <w:bottom w:val="none" w:sz="0" w:space="0" w:color="auto"/>
            <w:right w:val="none" w:sz="0" w:space="0" w:color="auto"/>
          </w:divBdr>
        </w:div>
        <w:div w:id="350306109">
          <w:marLeft w:val="640"/>
          <w:marRight w:val="0"/>
          <w:marTop w:val="0"/>
          <w:marBottom w:val="0"/>
          <w:divBdr>
            <w:top w:val="none" w:sz="0" w:space="0" w:color="auto"/>
            <w:left w:val="none" w:sz="0" w:space="0" w:color="auto"/>
            <w:bottom w:val="none" w:sz="0" w:space="0" w:color="auto"/>
            <w:right w:val="none" w:sz="0" w:space="0" w:color="auto"/>
          </w:divBdr>
        </w:div>
        <w:div w:id="277225579">
          <w:marLeft w:val="640"/>
          <w:marRight w:val="0"/>
          <w:marTop w:val="0"/>
          <w:marBottom w:val="0"/>
          <w:divBdr>
            <w:top w:val="none" w:sz="0" w:space="0" w:color="auto"/>
            <w:left w:val="none" w:sz="0" w:space="0" w:color="auto"/>
            <w:bottom w:val="none" w:sz="0" w:space="0" w:color="auto"/>
            <w:right w:val="none" w:sz="0" w:space="0" w:color="auto"/>
          </w:divBdr>
        </w:div>
        <w:div w:id="945846176">
          <w:marLeft w:val="640"/>
          <w:marRight w:val="0"/>
          <w:marTop w:val="0"/>
          <w:marBottom w:val="0"/>
          <w:divBdr>
            <w:top w:val="none" w:sz="0" w:space="0" w:color="auto"/>
            <w:left w:val="none" w:sz="0" w:space="0" w:color="auto"/>
            <w:bottom w:val="none" w:sz="0" w:space="0" w:color="auto"/>
            <w:right w:val="none" w:sz="0" w:space="0" w:color="auto"/>
          </w:divBdr>
        </w:div>
        <w:div w:id="1434471077">
          <w:marLeft w:val="640"/>
          <w:marRight w:val="0"/>
          <w:marTop w:val="0"/>
          <w:marBottom w:val="0"/>
          <w:divBdr>
            <w:top w:val="none" w:sz="0" w:space="0" w:color="auto"/>
            <w:left w:val="none" w:sz="0" w:space="0" w:color="auto"/>
            <w:bottom w:val="none" w:sz="0" w:space="0" w:color="auto"/>
            <w:right w:val="none" w:sz="0" w:space="0" w:color="auto"/>
          </w:divBdr>
        </w:div>
        <w:div w:id="1171993587">
          <w:marLeft w:val="640"/>
          <w:marRight w:val="0"/>
          <w:marTop w:val="0"/>
          <w:marBottom w:val="0"/>
          <w:divBdr>
            <w:top w:val="none" w:sz="0" w:space="0" w:color="auto"/>
            <w:left w:val="none" w:sz="0" w:space="0" w:color="auto"/>
            <w:bottom w:val="none" w:sz="0" w:space="0" w:color="auto"/>
            <w:right w:val="none" w:sz="0" w:space="0" w:color="auto"/>
          </w:divBdr>
        </w:div>
        <w:div w:id="2116712015">
          <w:marLeft w:val="640"/>
          <w:marRight w:val="0"/>
          <w:marTop w:val="0"/>
          <w:marBottom w:val="0"/>
          <w:divBdr>
            <w:top w:val="none" w:sz="0" w:space="0" w:color="auto"/>
            <w:left w:val="none" w:sz="0" w:space="0" w:color="auto"/>
            <w:bottom w:val="none" w:sz="0" w:space="0" w:color="auto"/>
            <w:right w:val="none" w:sz="0" w:space="0" w:color="auto"/>
          </w:divBdr>
        </w:div>
      </w:divsChild>
    </w:div>
    <w:div w:id="1586457843">
      <w:bodyDiv w:val="1"/>
      <w:marLeft w:val="0"/>
      <w:marRight w:val="0"/>
      <w:marTop w:val="0"/>
      <w:marBottom w:val="0"/>
      <w:divBdr>
        <w:top w:val="none" w:sz="0" w:space="0" w:color="auto"/>
        <w:left w:val="none" w:sz="0" w:space="0" w:color="auto"/>
        <w:bottom w:val="none" w:sz="0" w:space="0" w:color="auto"/>
        <w:right w:val="none" w:sz="0" w:space="0" w:color="auto"/>
      </w:divBdr>
      <w:divsChild>
        <w:div w:id="400755462">
          <w:marLeft w:val="640"/>
          <w:marRight w:val="0"/>
          <w:marTop w:val="0"/>
          <w:marBottom w:val="0"/>
          <w:divBdr>
            <w:top w:val="none" w:sz="0" w:space="0" w:color="auto"/>
            <w:left w:val="none" w:sz="0" w:space="0" w:color="auto"/>
            <w:bottom w:val="none" w:sz="0" w:space="0" w:color="auto"/>
            <w:right w:val="none" w:sz="0" w:space="0" w:color="auto"/>
          </w:divBdr>
        </w:div>
        <w:div w:id="27687333">
          <w:marLeft w:val="640"/>
          <w:marRight w:val="0"/>
          <w:marTop w:val="0"/>
          <w:marBottom w:val="0"/>
          <w:divBdr>
            <w:top w:val="none" w:sz="0" w:space="0" w:color="auto"/>
            <w:left w:val="none" w:sz="0" w:space="0" w:color="auto"/>
            <w:bottom w:val="none" w:sz="0" w:space="0" w:color="auto"/>
            <w:right w:val="none" w:sz="0" w:space="0" w:color="auto"/>
          </w:divBdr>
        </w:div>
        <w:div w:id="1292126002">
          <w:marLeft w:val="640"/>
          <w:marRight w:val="0"/>
          <w:marTop w:val="0"/>
          <w:marBottom w:val="0"/>
          <w:divBdr>
            <w:top w:val="none" w:sz="0" w:space="0" w:color="auto"/>
            <w:left w:val="none" w:sz="0" w:space="0" w:color="auto"/>
            <w:bottom w:val="none" w:sz="0" w:space="0" w:color="auto"/>
            <w:right w:val="none" w:sz="0" w:space="0" w:color="auto"/>
          </w:divBdr>
        </w:div>
        <w:div w:id="1573158402">
          <w:marLeft w:val="640"/>
          <w:marRight w:val="0"/>
          <w:marTop w:val="0"/>
          <w:marBottom w:val="0"/>
          <w:divBdr>
            <w:top w:val="none" w:sz="0" w:space="0" w:color="auto"/>
            <w:left w:val="none" w:sz="0" w:space="0" w:color="auto"/>
            <w:bottom w:val="none" w:sz="0" w:space="0" w:color="auto"/>
            <w:right w:val="none" w:sz="0" w:space="0" w:color="auto"/>
          </w:divBdr>
        </w:div>
        <w:div w:id="1226644620">
          <w:marLeft w:val="640"/>
          <w:marRight w:val="0"/>
          <w:marTop w:val="0"/>
          <w:marBottom w:val="0"/>
          <w:divBdr>
            <w:top w:val="none" w:sz="0" w:space="0" w:color="auto"/>
            <w:left w:val="none" w:sz="0" w:space="0" w:color="auto"/>
            <w:bottom w:val="none" w:sz="0" w:space="0" w:color="auto"/>
            <w:right w:val="none" w:sz="0" w:space="0" w:color="auto"/>
          </w:divBdr>
        </w:div>
        <w:div w:id="690498851">
          <w:marLeft w:val="640"/>
          <w:marRight w:val="0"/>
          <w:marTop w:val="0"/>
          <w:marBottom w:val="0"/>
          <w:divBdr>
            <w:top w:val="none" w:sz="0" w:space="0" w:color="auto"/>
            <w:left w:val="none" w:sz="0" w:space="0" w:color="auto"/>
            <w:bottom w:val="none" w:sz="0" w:space="0" w:color="auto"/>
            <w:right w:val="none" w:sz="0" w:space="0" w:color="auto"/>
          </w:divBdr>
        </w:div>
        <w:div w:id="707333864">
          <w:marLeft w:val="640"/>
          <w:marRight w:val="0"/>
          <w:marTop w:val="0"/>
          <w:marBottom w:val="0"/>
          <w:divBdr>
            <w:top w:val="none" w:sz="0" w:space="0" w:color="auto"/>
            <w:left w:val="none" w:sz="0" w:space="0" w:color="auto"/>
            <w:bottom w:val="none" w:sz="0" w:space="0" w:color="auto"/>
            <w:right w:val="none" w:sz="0" w:space="0" w:color="auto"/>
          </w:divBdr>
        </w:div>
        <w:div w:id="1821967374">
          <w:marLeft w:val="640"/>
          <w:marRight w:val="0"/>
          <w:marTop w:val="0"/>
          <w:marBottom w:val="0"/>
          <w:divBdr>
            <w:top w:val="none" w:sz="0" w:space="0" w:color="auto"/>
            <w:left w:val="none" w:sz="0" w:space="0" w:color="auto"/>
            <w:bottom w:val="none" w:sz="0" w:space="0" w:color="auto"/>
            <w:right w:val="none" w:sz="0" w:space="0" w:color="auto"/>
          </w:divBdr>
        </w:div>
        <w:div w:id="164982914">
          <w:marLeft w:val="640"/>
          <w:marRight w:val="0"/>
          <w:marTop w:val="0"/>
          <w:marBottom w:val="0"/>
          <w:divBdr>
            <w:top w:val="none" w:sz="0" w:space="0" w:color="auto"/>
            <w:left w:val="none" w:sz="0" w:space="0" w:color="auto"/>
            <w:bottom w:val="none" w:sz="0" w:space="0" w:color="auto"/>
            <w:right w:val="none" w:sz="0" w:space="0" w:color="auto"/>
          </w:divBdr>
        </w:div>
        <w:div w:id="1157379344">
          <w:marLeft w:val="640"/>
          <w:marRight w:val="0"/>
          <w:marTop w:val="0"/>
          <w:marBottom w:val="0"/>
          <w:divBdr>
            <w:top w:val="none" w:sz="0" w:space="0" w:color="auto"/>
            <w:left w:val="none" w:sz="0" w:space="0" w:color="auto"/>
            <w:bottom w:val="none" w:sz="0" w:space="0" w:color="auto"/>
            <w:right w:val="none" w:sz="0" w:space="0" w:color="auto"/>
          </w:divBdr>
        </w:div>
        <w:div w:id="1019358896">
          <w:marLeft w:val="640"/>
          <w:marRight w:val="0"/>
          <w:marTop w:val="0"/>
          <w:marBottom w:val="0"/>
          <w:divBdr>
            <w:top w:val="none" w:sz="0" w:space="0" w:color="auto"/>
            <w:left w:val="none" w:sz="0" w:space="0" w:color="auto"/>
            <w:bottom w:val="none" w:sz="0" w:space="0" w:color="auto"/>
            <w:right w:val="none" w:sz="0" w:space="0" w:color="auto"/>
          </w:divBdr>
        </w:div>
        <w:div w:id="643004116">
          <w:marLeft w:val="640"/>
          <w:marRight w:val="0"/>
          <w:marTop w:val="0"/>
          <w:marBottom w:val="0"/>
          <w:divBdr>
            <w:top w:val="none" w:sz="0" w:space="0" w:color="auto"/>
            <w:left w:val="none" w:sz="0" w:space="0" w:color="auto"/>
            <w:bottom w:val="none" w:sz="0" w:space="0" w:color="auto"/>
            <w:right w:val="none" w:sz="0" w:space="0" w:color="auto"/>
          </w:divBdr>
        </w:div>
        <w:div w:id="1441681498">
          <w:marLeft w:val="640"/>
          <w:marRight w:val="0"/>
          <w:marTop w:val="0"/>
          <w:marBottom w:val="0"/>
          <w:divBdr>
            <w:top w:val="none" w:sz="0" w:space="0" w:color="auto"/>
            <w:left w:val="none" w:sz="0" w:space="0" w:color="auto"/>
            <w:bottom w:val="none" w:sz="0" w:space="0" w:color="auto"/>
            <w:right w:val="none" w:sz="0" w:space="0" w:color="auto"/>
          </w:divBdr>
        </w:div>
        <w:div w:id="506333330">
          <w:marLeft w:val="640"/>
          <w:marRight w:val="0"/>
          <w:marTop w:val="0"/>
          <w:marBottom w:val="0"/>
          <w:divBdr>
            <w:top w:val="none" w:sz="0" w:space="0" w:color="auto"/>
            <w:left w:val="none" w:sz="0" w:space="0" w:color="auto"/>
            <w:bottom w:val="none" w:sz="0" w:space="0" w:color="auto"/>
            <w:right w:val="none" w:sz="0" w:space="0" w:color="auto"/>
          </w:divBdr>
        </w:div>
        <w:div w:id="1443846089">
          <w:marLeft w:val="640"/>
          <w:marRight w:val="0"/>
          <w:marTop w:val="0"/>
          <w:marBottom w:val="0"/>
          <w:divBdr>
            <w:top w:val="none" w:sz="0" w:space="0" w:color="auto"/>
            <w:left w:val="none" w:sz="0" w:space="0" w:color="auto"/>
            <w:bottom w:val="none" w:sz="0" w:space="0" w:color="auto"/>
            <w:right w:val="none" w:sz="0" w:space="0" w:color="auto"/>
          </w:divBdr>
        </w:div>
        <w:div w:id="1372999631">
          <w:marLeft w:val="640"/>
          <w:marRight w:val="0"/>
          <w:marTop w:val="0"/>
          <w:marBottom w:val="0"/>
          <w:divBdr>
            <w:top w:val="none" w:sz="0" w:space="0" w:color="auto"/>
            <w:left w:val="none" w:sz="0" w:space="0" w:color="auto"/>
            <w:bottom w:val="none" w:sz="0" w:space="0" w:color="auto"/>
            <w:right w:val="none" w:sz="0" w:space="0" w:color="auto"/>
          </w:divBdr>
        </w:div>
        <w:div w:id="1674526644">
          <w:marLeft w:val="640"/>
          <w:marRight w:val="0"/>
          <w:marTop w:val="0"/>
          <w:marBottom w:val="0"/>
          <w:divBdr>
            <w:top w:val="none" w:sz="0" w:space="0" w:color="auto"/>
            <w:left w:val="none" w:sz="0" w:space="0" w:color="auto"/>
            <w:bottom w:val="none" w:sz="0" w:space="0" w:color="auto"/>
            <w:right w:val="none" w:sz="0" w:space="0" w:color="auto"/>
          </w:divBdr>
        </w:div>
        <w:div w:id="2115594557">
          <w:marLeft w:val="640"/>
          <w:marRight w:val="0"/>
          <w:marTop w:val="0"/>
          <w:marBottom w:val="0"/>
          <w:divBdr>
            <w:top w:val="none" w:sz="0" w:space="0" w:color="auto"/>
            <w:left w:val="none" w:sz="0" w:space="0" w:color="auto"/>
            <w:bottom w:val="none" w:sz="0" w:space="0" w:color="auto"/>
            <w:right w:val="none" w:sz="0" w:space="0" w:color="auto"/>
          </w:divBdr>
        </w:div>
      </w:divsChild>
    </w:div>
    <w:div w:id="1634100031">
      <w:bodyDiv w:val="1"/>
      <w:marLeft w:val="0"/>
      <w:marRight w:val="0"/>
      <w:marTop w:val="0"/>
      <w:marBottom w:val="0"/>
      <w:divBdr>
        <w:top w:val="none" w:sz="0" w:space="0" w:color="auto"/>
        <w:left w:val="none" w:sz="0" w:space="0" w:color="auto"/>
        <w:bottom w:val="none" w:sz="0" w:space="0" w:color="auto"/>
        <w:right w:val="none" w:sz="0" w:space="0" w:color="auto"/>
      </w:divBdr>
    </w:div>
    <w:div w:id="1642613266">
      <w:bodyDiv w:val="1"/>
      <w:marLeft w:val="0"/>
      <w:marRight w:val="0"/>
      <w:marTop w:val="0"/>
      <w:marBottom w:val="0"/>
      <w:divBdr>
        <w:top w:val="none" w:sz="0" w:space="0" w:color="auto"/>
        <w:left w:val="none" w:sz="0" w:space="0" w:color="auto"/>
        <w:bottom w:val="none" w:sz="0" w:space="0" w:color="auto"/>
        <w:right w:val="none" w:sz="0" w:space="0" w:color="auto"/>
      </w:divBdr>
      <w:divsChild>
        <w:div w:id="1802191930">
          <w:marLeft w:val="640"/>
          <w:marRight w:val="0"/>
          <w:marTop w:val="0"/>
          <w:marBottom w:val="0"/>
          <w:divBdr>
            <w:top w:val="none" w:sz="0" w:space="0" w:color="auto"/>
            <w:left w:val="none" w:sz="0" w:space="0" w:color="auto"/>
            <w:bottom w:val="none" w:sz="0" w:space="0" w:color="auto"/>
            <w:right w:val="none" w:sz="0" w:space="0" w:color="auto"/>
          </w:divBdr>
        </w:div>
        <w:div w:id="1968075802">
          <w:marLeft w:val="640"/>
          <w:marRight w:val="0"/>
          <w:marTop w:val="0"/>
          <w:marBottom w:val="0"/>
          <w:divBdr>
            <w:top w:val="none" w:sz="0" w:space="0" w:color="auto"/>
            <w:left w:val="none" w:sz="0" w:space="0" w:color="auto"/>
            <w:bottom w:val="none" w:sz="0" w:space="0" w:color="auto"/>
            <w:right w:val="none" w:sz="0" w:space="0" w:color="auto"/>
          </w:divBdr>
        </w:div>
        <w:div w:id="681203701">
          <w:marLeft w:val="640"/>
          <w:marRight w:val="0"/>
          <w:marTop w:val="0"/>
          <w:marBottom w:val="0"/>
          <w:divBdr>
            <w:top w:val="none" w:sz="0" w:space="0" w:color="auto"/>
            <w:left w:val="none" w:sz="0" w:space="0" w:color="auto"/>
            <w:bottom w:val="none" w:sz="0" w:space="0" w:color="auto"/>
            <w:right w:val="none" w:sz="0" w:space="0" w:color="auto"/>
          </w:divBdr>
        </w:div>
        <w:div w:id="74133362">
          <w:marLeft w:val="640"/>
          <w:marRight w:val="0"/>
          <w:marTop w:val="0"/>
          <w:marBottom w:val="0"/>
          <w:divBdr>
            <w:top w:val="none" w:sz="0" w:space="0" w:color="auto"/>
            <w:left w:val="none" w:sz="0" w:space="0" w:color="auto"/>
            <w:bottom w:val="none" w:sz="0" w:space="0" w:color="auto"/>
            <w:right w:val="none" w:sz="0" w:space="0" w:color="auto"/>
          </w:divBdr>
        </w:div>
        <w:div w:id="1132795573">
          <w:marLeft w:val="640"/>
          <w:marRight w:val="0"/>
          <w:marTop w:val="0"/>
          <w:marBottom w:val="0"/>
          <w:divBdr>
            <w:top w:val="none" w:sz="0" w:space="0" w:color="auto"/>
            <w:left w:val="none" w:sz="0" w:space="0" w:color="auto"/>
            <w:bottom w:val="none" w:sz="0" w:space="0" w:color="auto"/>
            <w:right w:val="none" w:sz="0" w:space="0" w:color="auto"/>
          </w:divBdr>
        </w:div>
        <w:div w:id="553469462">
          <w:marLeft w:val="640"/>
          <w:marRight w:val="0"/>
          <w:marTop w:val="0"/>
          <w:marBottom w:val="0"/>
          <w:divBdr>
            <w:top w:val="none" w:sz="0" w:space="0" w:color="auto"/>
            <w:left w:val="none" w:sz="0" w:space="0" w:color="auto"/>
            <w:bottom w:val="none" w:sz="0" w:space="0" w:color="auto"/>
            <w:right w:val="none" w:sz="0" w:space="0" w:color="auto"/>
          </w:divBdr>
        </w:div>
        <w:div w:id="1195730200">
          <w:marLeft w:val="640"/>
          <w:marRight w:val="0"/>
          <w:marTop w:val="0"/>
          <w:marBottom w:val="0"/>
          <w:divBdr>
            <w:top w:val="none" w:sz="0" w:space="0" w:color="auto"/>
            <w:left w:val="none" w:sz="0" w:space="0" w:color="auto"/>
            <w:bottom w:val="none" w:sz="0" w:space="0" w:color="auto"/>
            <w:right w:val="none" w:sz="0" w:space="0" w:color="auto"/>
          </w:divBdr>
        </w:div>
        <w:div w:id="2043675088">
          <w:marLeft w:val="640"/>
          <w:marRight w:val="0"/>
          <w:marTop w:val="0"/>
          <w:marBottom w:val="0"/>
          <w:divBdr>
            <w:top w:val="none" w:sz="0" w:space="0" w:color="auto"/>
            <w:left w:val="none" w:sz="0" w:space="0" w:color="auto"/>
            <w:bottom w:val="none" w:sz="0" w:space="0" w:color="auto"/>
            <w:right w:val="none" w:sz="0" w:space="0" w:color="auto"/>
          </w:divBdr>
        </w:div>
        <w:div w:id="45809819">
          <w:marLeft w:val="640"/>
          <w:marRight w:val="0"/>
          <w:marTop w:val="0"/>
          <w:marBottom w:val="0"/>
          <w:divBdr>
            <w:top w:val="none" w:sz="0" w:space="0" w:color="auto"/>
            <w:left w:val="none" w:sz="0" w:space="0" w:color="auto"/>
            <w:bottom w:val="none" w:sz="0" w:space="0" w:color="auto"/>
            <w:right w:val="none" w:sz="0" w:space="0" w:color="auto"/>
          </w:divBdr>
        </w:div>
        <w:div w:id="1173881992">
          <w:marLeft w:val="640"/>
          <w:marRight w:val="0"/>
          <w:marTop w:val="0"/>
          <w:marBottom w:val="0"/>
          <w:divBdr>
            <w:top w:val="none" w:sz="0" w:space="0" w:color="auto"/>
            <w:left w:val="none" w:sz="0" w:space="0" w:color="auto"/>
            <w:bottom w:val="none" w:sz="0" w:space="0" w:color="auto"/>
            <w:right w:val="none" w:sz="0" w:space="0" w:color="auto"/>
          </w:divBdr>
        </w:div>
        <w:div w:id="1495879788">
          <w:marLeft w:val="640"/>
          <w:marRight w:val="0"/>
          <w:marTop w:val="0"/>
          <w:marBottom w:val="0"/>
          <w:divBdr>
            <w:top w:val="none" w:sz="0" w:space="0" w:color="auto"/>
            <w:left w:val="none" w:sz="0" w:space="0" w:color="auto"/>
            <w:bottom w:val="none" w:sz="0" w:space="0" w:color="auto"/>
            <w:right w:val="none" w:sz="0" w:space="0" w:color="auto"/>
          </w:divBdr>
        </w:div>
        <w:div w:id="1851288185">
          <w:marLeft w:val="640"/>
          <w:marRight w:val="0"/>
          <w:marTop w:val="0"/>
          <w:marBottom w:val="0"/>
          <w:divBdr>
            <w:top w:val="none" w:sz="0" w:space="0" w:color="auto"/>
            <w:left w:val="none" w:sz="0" w:space="0" w:color="auto"/>
            <w:bottom w:val="none" w:sz="0" w:space="0" w:color="auto"/>
            <w:right w:val="none" w:sz="0" w:space="0" w:color="auto"/>
          </w:divBdr>
        </w:div>
        <w:div w:id="1225603600">
          <w:marLeft w:val="640"/>
          <w:marRight w:val="0"/>
          <w:marTop w:val="0"/>
          <w:marBottom w:val="0"/>
          <w:divBdr>
            <w:top w:val="none" w:sz="0" w:space="0" w:color="auto"/>
            <w:left w:val="none" w:sz="0" w:space="0" w:color="auto"/>
            <w:bottom w:val="none" w:sz="0" w:space="0" w:color="auto"/>
            <w:right w:val="none" w:sz="0" w:space="0" w:color="auto"/>
          </w:divBdr>
        </w:div>
        <w:div w:id="516772369">
          <w:marLeft w:val="640"/>
          <w:marRight w:val="0"/>
          <w:marTop w:val="0"/>
          <w:marBottom w:val="0"/>
          <w:divBdr>
            <w:top w:val="none" w:sz="0" w:space="0" w:color="auto"/>
            <w:left w:val="none" w:sz="0" w:space="0" w:color="auto"/>
            <w:bottom w:val="none" w:sz="0" w:space="0" w:color="auto"/>
            <w:right w:val="none" w:sz="0" w:space="0" w:color="auto"/>
          </w:divBdr>
        </w:div>
        <w:div w:id="149176538">
          <w:marLeft w:val="640"/>
          <w:marRight w:val="0"/>
          <w:marTop w:val="0"/>
          <w:marBottom w:val="0"/>
          <w:divBdr>
            <w:top w:val="none" w:sz="0" w:space="0" w:color="auto"/>
            <w:left w:val="none" w:sz="0" w:space="0" w:color="auto"/>
            <w:bottom w:val="none" w:sz="0" w:space="0" w:color="auto"/>
            <w:right w:val="none" w:sz="0" w:space="0" w:color="auto"/>
          </w:divBdr>
        </w:div>
        <w:div w:id="220405010">
          <w:marLeft w:val="640"/>
          <w:marRight w:val="0"/>
          <w:marTop w:val="0"/>
          <w:marBottom w:val="0"/>
          <w:divBdr>
            <w:top w:val="none" w:sz="0" w:space="0" w:color="auto"/>
            <w:left w:val="none" w:sz="0" w:space="0" w:color="auto"/>
            <w:bottom w:val="none" w:sz="0" w:space="0" w:color="auto"/>
            <w:right w:val="none" w:sz="0" w:space="0" w:color="auto"/>
          </w:divBdr>
        </w:div>
        <w:div w:id="1287657922">
          <w:marLeft w:val="640"/>
          <w:marRight w:val="0"/>
          <w:marTop w:val="0"/>
          <w:marBottom w:val="0"/>
          <w:divBdr>
            <w:top w:val="none" w:sz="0" w:space="0" w:color="auto"/>
            <w:left w:val="none" w:sz="0" w:space="0" w:color="auto"/>
            <w:bottom w:val="none" w:sz="0" w:space="0" w:color="auto"/>
            <w:right w:val="none" w:sz="0" w:space="0" w:color="auto"/>
          </w:divBdr>
        </w:div>
        <w:div w:id="1175461834">
          <w:marLeft w:val="640"/>
          <w:marRight w:val="0"/>
          <w:marTop w:val="0"/>
          <w:marBottom w:val="0"/>
          <w:divBdr>
            <w:top w:val="none" w:sz="0" w:space="0" w:color="auto"/>
            <w:left w:val="none" w:sz="0" w:space="0" w:color="auto"/>
            <w:bottom w:val="none" w:sz="0" w:space="0" w:color="auto"/>
            <w:right w:val="none" w:sz="0" w:space="0" w:color="auto"/>
          </w:divBdr>
        </w:div>
        <w:div w:id="681932387">
          <w:marLeft w:val="640"/>
          <w:marRight w:val="0"/>
          <w:marTop w:val="0"/>
          <w:marBottom w:val="0"/>
          <w:divBdr>
            <w:top w:val="none" w:sz="0" w:space="0" w:color="auto"/>
            <w:left w:val="none" w:sz="0" w:space="0" w:color="auto"/>
            <w:bottom w:val="none" w:sz="0" w:space="0" w:color="auto"/>
            <w:right w:val="none" w:sz="0" w:space="0" w:color="auto"/>
          </w:divBdr>
        </w:div>
      </w:divsChild>
    </w:div>
    <w:div w:id="1662007450">
      <w:bodyDiv w:val="1"/>
      <w:marLeft w:val="0"/>
      <w:marRight w:val="0"/>
      <w:marTop w:val="0"/>
      <w:marBottom w:val="0"/>
      <w:divBdr>
        <w:top w:val="none" w:sz="0" w:space="0" w:color="auto"/>
        <w:left w:val="none" w:sz="0" w:space="0" w:color="auto"/>
        <w:bottom w:val="none" w:sz="0" w:space="0" w:color="auto"/>
        <w:right w:val="none" w:sz="0" w:space="0" w:color="auto"/>
      </w:divBdr>
      <w:divsChild>
        <w:div w:id="1179470089">
          <w:marLeft w:val="640"/>
          <w:marRight w:val="0"/>
          <w:marTop w:val="0"/>
          <w:marBottom w:val="0"/>
          <w:divBdr>
            <w:top w:val="none" w:sz="0" w:space="0" w:color="auto"/>
            <w:left w:val="none" w:sz="0" w:space="0" w:color="auto"/>
            <w:bottom w:val="none" w:sz="0" w:space="0" w:color="auto"/>
            <w:right w:val="none" w:sz="0" w:space="0" w:color="auto"/>
          </w:divBdr>
        </w:div>
        <w:div w:id="2114396158">
          <w:marLeft w:val="640"/>
          <w:marRight w:val="0"/>
          <w:marTop w:val="0"/>
          <w:marBottom w:val="0"/>
          <w:divBdr>
            <w:top w:val="none" w:sz="0" w:space="0" w:color="auto"/>
            <w:left w:val="none" w:sz="0" w:space="0" w:color="auto"/>
            <w:bottom w:val="none" w:sz="0" w:space="0" w:color="auto"/>
            <w:right w:val="none" w:sz="0" w:space="0" w:color="auto"/>
          </w:divBdr>
        </w:div>
        <w:div w:id="1462261176">
          <w:marLeft w:val="640"/>
          <w:marRight w:val="0"/>
          <w:marTop w:val="0"/>
          <w:marBottom w:val="0"/>
          <w:divBdr>
            <w:top w:val="none" w:sz="0" w:space="0" w:color="auto"/>
            <w:left w:val="none" w:sz="0" w:space="0" w:color="auto"/>
            <w:bottom w:val="none" w:sz="0" w:space="0" w:color="auto"/>
            <w:right w:val="none" w:sz="0" w:space="0" w:color="auto"/>
          </w:divBdr>
        </w:div>
        <w:div w:id="571745412">
          <w:marLeft w:val="640"/>
          <w:marRight w:val="0"/>
          <w:marTop w:val="0"/>
          <w:marBottom w:val="0"/>
          <w:divBdr>
            <w:top w:val="none" w:sz="0" w:space="0" w:color="auto"/>
            <w:left w:val="none" w:sz="0" w:space="0" w:color="auto"/>
            <w:bottom w:val="none" w:sz="0" w:space="0" w:color="auto"/>
            <w:right w:val="none" w:sz="0" w:space="0" w:color="auto"/>
          </w:divBdr>
        </w:div>
        <w:div w:id="1566186899">
          <w:marLeft w:val="640"/>
          <w:marRight w:val="0"/>
          <w:marTop w:val="0"/>
          <w:marBottom w:val="0"/>
          <w:divBdr>
            <w:top w:val="none" w:sz="0" w:space="0" w:color="auto"/>
            <w:left w:val="none" w:sz="0" w:space="0" w:color="auto"/>
            <w:bottom w:val="none" w:sz="0" w:space="0" w:color="auto"/>
            <w:right w:val="none" w:sz="0" w:space="0" w:color="auto"/>
          </w:divBdr>
        </w:div>
        <w:div w:id="399138523">
          <w:marLeft w:val="640"/>
          <w:marRight w:val="0"/>
          <w:marTop w:val="0"/>
          <w:marBottom w:val="0"/>
          <w:divBdr>
            <w:top w:val="none" w:sz="0" w:space="0" w:color="auto"/>
            <w:left w:val="none" w:sz="0" w:space="0" w:color="auto"/>
            <w:bottom w:val="none" w:sz="0" w:space="0" w:color="auto"/>
            <w:right w:val="none" w:sz="0" w:space="0" w:color="auto"/>
          </w:divBdr>
        </w:div>
        <w:div w:id="588661087">
          <w:marLeft w:val="640"/>
          <w:marRight w:val="0"/>
          <w:marTop w:val="0"/>
          <w:marBottom w:val="0"/>
          <w:divBdr>
            <w:top w:val="none" w:sz="0" w:space="0" w:color="auto"/>
            <w:left w:val="none" w:sz="0" w:space="0" w:color="auto"/>
            <w:bottom w:val="none" w:sz="0" w:space="0" w:color="auto"/>
            <w:right w:val="none" w:sz="0" w:space="0" w:color="auto"/>
          </w:divBdr>
        </w:div>
        <w:div w:id="2132626128">
          <w:marLeft w:val="640"/>
          <w:marRight w:val="0"/>
          <w:marTop w:val="0"/>
          <w:marBottom w:val="0"/>
          <w:divBdr>
            <w:top w:val="none" w:sz="0" w:space="0" w:color="auto"/>
            <w:left w:val="none" w:sz="0" w:space="0" w:color="auto"/>
            <w:bottom w:val="none" w:sz="0" w:space="0" w:color="auto"/>
            <w:right w:val="none" w:sz="0" w:space="0" w:color="auto"/>
          </w:divBdr>
        </w:div>
        <w:div w:id="423842360">
          <w:marLeft w:val="640"/>
          <w:marRight w:val="0"/>
          <w:marTop w:val="0"/>
          <w:marBottom w:val="0"/>
          <w:divBdr>
            <w:top w:val="none" w:sz="0" w:space="0" w:color="auto"/>
            <w:left w:val="none" w:sz="0" w:space="0" w:color="auto"/>
            <w:bottom w:val="none" w:sz="0" w:space="0" w:color="auto"/>
            <w:right w:val="none" w:sz="0" w:space="0" w:color="auto"/>
          </w:divBdr>
        </w:div>
        <w:div w:id="1039820835">
          <w:marLeft w:val="640"/>
          <w:marRight w:val="0"/>
          <w:marTop w:val="0"/>
          <w:marBottom w:val="0"/>
          <w:divBdr>
            <w:top w:val="none" w:sz="0" w:space="0" w:color="auto"/>
            <w:left w:val="none" w:sz="0" w:space="0" w:color="auto"/>
            <w:bottom w:val="none" w:sz="0" w:space="0" w:color="auto"/>
            <w:right w:val="none" w:sz="0" w:space="0" w:color="auto"/>
          </w:divBdr>
        </w:div>
        <w:div w:id="830751000">
          <w:marLeft w:val="640"/>
          <w:marRight w:val="0"/>
          <w:marTop w:val="0"/>
          <w:marBottom w:val="0"/>
          <w:divBdr>
            <w:top w:val="none" w:sz="0" w:space="0" w:color="auto"/>
            <w:left w:val="none" w:sz="0" w:space="0" w:color="auto"/>
            <w:bottom w:val="none" w:sz="0" w:space="0" w:color="auto"/>
            <w:right w:val="none" w:sz="0" w:space="0" w:color="auto"/>
          </w:divBdr>
        </w:div>
        <w:div w:id="1439255621">
          <w:marLeft w:val="640"/>
          <w:marRight w:val="0"/>
          <w:marTop w:val="0"/>
          <w:marBottom w:val="0"/>
          <w:divBdr>
            <w:top w:val="none" w:sz="0" w:space="0" w:color="auto"/>
            <w:left w:val="none" w:sz="0" w:space="0" w:color="auto"/>
            <w:bottom w:val="none" w:sz="0" w:space="0" w:color="auto"/>
            <w:right w:val="none" w:sz="0" w:space="0" w:color="auto"/>
          </w:divBdr>
        </w:div>
        <w:div w:id="540169856">
          <w:marLeft w:val="640"/>
          <w:marRight w:val="0"/>
          <w:marTop w:val="0"/>
          <w:marBottom w:val="0"/>
          <w:divBdr>
            <w:top w:val="none" w:sz="0" w:space="0" w:color="auto"/>
            <w:left w:val="none" w:sz="0" w:space="0" w:color="auto"/>
            <w:bottom w:val="none" w:sz="0" w:space="0" w:color="auto"/>
            <w:right w:val="none" w:sz="0" w:space="0" w:color="auto"/>
          </w:divBdr>
        </w:div>
        <w:div w:id="376976015">
          <w:marLeft w:val="640"/>
          <w:marRight w:val="0"/>
          <w:marTop w:val="0"/>
          <w:marBottom w:val="0"/>
          <w:divBdr>
            <w:top w:val="none" w:sz="0" w:space="0" w:color="auto"/>
            <w:left w:val="none" w:sz="0" w:space="0" w:color="auto"/>
            <w:bottom w:val="none" w:sz="0" w:space="0" w:color="auto"/>
            <w:right w:val="none" w:sz="0" w:space="0" w:color="auto"/>
          </w:divBdr>
        </w:div>
        <w:div w:id="495875686">
          <w:marLeft w:val="640"/>
          <w:marRight w:val="0"/>
          <w:marTop w:val="0"/>
          <w:marBottom w:val="0"/>
          <w:divBdr>
            <w:top w:val="none" w:sz="0" w:space="0" w:color="auto"/>
            <w:left w:val="none" w:sz="0" w:space="0" w:color="auto"/>
            <w:bottom w:val="none" w:sz="0" w:space="0" w:color="auto"/>
            <w:right w:val="none" w:sz="0" w:space="0" w:color="auto"/>
          </w:divBdr>
        </w:div>
        <w:div w:id="1329748351">
          <w:marLeft w:val="640"/>
          <w:marRight w:val="0"/>
          <w:marTop w:val="0"/>
          <w:marBottom w:val="0"/>
          <w:divBdr>
            <w:top w:val="none" w:sz="0" w:space="0" w:color="auto"/>
            <w:left w:val="none" w:sz="0" w:space="0" w:color="auto"/>
            <w:bottom w:val="none" w:sz="0" w:space="0" w:color="auto"/>
            <w:right w:val="none" w:sz="0" w:space="0" w:color="auto"/>
          </w:divBdr>
        </w:div>
        <w:div w:id="294412355">
          <w:marLeft w:val="640"/>
          <w:marRight w:val="0"/>
          <w:marTop w:val="0"/>
          <w:marBottom w:val="0"/>
          <w:divBdr>
            <w:top w:val="none" w:sz="0" w:space="0" w:color="auto"/>
            <w:left w:val="none" w:sz="0" w:space="0" w:color="auto"/>
            <w:bottom w:val="none" w:sz="0" w:space="0" w:color="auto"/>
            <w:right w:val="none" w:sz="0" w:space="0" w:color="auto"/>
          </w:divBdr>
        </w:div>
        <w:div w:id="415833269">
          <w:marLeft w:val="640"/>
          <w:marRight w:val="0"/>
          <w:marTop w:val="0"/>
          <w:marBottom w:val="0"/>
          <w:divBdr>
            <w:top w:val="none" w:sz="0" w:space="0" w:color="auto"/>
            <w:left w:val="none" w:sz="0" w:space="0" w:color="auto"/>
            <w:bottom w:val="none" w:sz="0" w:space="0" w:color="auto"/>
            <w:right w:val="none" w:sz="0" w:space="0" w:color="auto"/>
          </w:divBdr>
        </w:div>
        <w:div w:id="1243949960">
          <w:marLeft w:val="640"/>
          <w:marRight w:val="0"/>
          <w:marTop w:val="0"/>
          <w:marBottom w:val="0"/>
          <w:divBdr>
            <w:top w:val="none" w:sz="0" w:space="0" w:color="auto"/>
            <w:left w:val="none" w:sz="0" w:space="0" w:color="auto"/>
            <w:bottom w:val="none" w:sz="0" w:space="0" w:color="auto"/>
            <w:right w:val="none" w:sz="0" w:space="0" w:color="auto"/>
          </w:divBdr>
        </w:div>
        <w:div w:id="164051758">
          <w:marLeft w:val="640"/>
          <w:marRight w:val="0"/>
          <w:marTop w:val="0"/>
          <w:marBottom w:val="0"/>
          <w:divBdr>
            <w:top w:val="none" w:sz="0" w:space="0" w:color="auto"/>
            <w:left w:val="none" w:sz="0" w:space="0" w:color="auto"/>
            <w:bottom w:val="none" w:sz="0" w:space="0" w:color="auto"/>
            <w:right w:val="none" w:sz="0" w:space="0" w:color="auto"/>
          </w:divBdr>
        </w:div>
      </w:divsChild>
    </w:div>
    <w:div w:id="1725449250">
      <w:bodyDiv w:val="1"/>
      <w:marLeft w:val="0"/>
      <w:marRight w:val="0"/>
      <w:marTop w:val="0"/>
      <w:marBottom w:val="0"/>
      <w:divBdr>
        <w:top w:val="none" w:sz="0" w:space="0" w:color="auto"/>
        <w:left w:val="none" w:sz="0" w:space="0" w:color="auto"/>
        <w:bottom w:val="none" w:sz="0" w:space="0" w:color="auto"/>
        <w:right w:val="none" w:sz="0" w:space="0" w:color="auto"/>
      </w:divBdr>
      <w:divsChild>
        <w:div w:id="1843161797">
          <w:marLeft w:val="640"/>
          <w:marRight w:val="0"/>
          <w:marTop w:val="0"/>
          <w:marBottom w:val="0"/>
          <w:divBdr>
            <w:top w:val="none" w:sz="0" w:space="0" w:color="auto"/>
            <w:left w:val="none" w:sz="0" w:space="0" w:color="auto"/>
            <w:bottom w:val="none" w:sz="0" w:space="0" w:color="auto"/>
            <w:right w:val="none" w:sz="0" w:space="0" w:color="auto"/>
          </w:divBdr>
        </w:div>
        <w:div w:id="969282263">
          <w:marLeft w:val="640"/>
          <w:marRight w:val="0"/>
          <w:marTop w:val="0"/>
          <w:marBottom w:val="0"/>
          <w:divBdr>
            <w:top w:val="none" w:sz="0" w:space="0" w:color="auto"/>
            <w:left w:val="none" w:sz="0" w:space="0" w:color="auto"/>
            <w:bottom w:val="none" w:sz="0" w:space="0" w:color="auto"/>
            <w:right w:val="none" w:sz="0" w:space="0" w:color="auto"/>
          </w:divBdr>
        </w:div>
        <w:div w:id="1488546425">
          <w:marLeft w:val="640"/>
          <w:marRight w:val="0"/>
          <w:marTop w:val="0"/>
          <w:marBottom w:val="0"/>
          <w:divBdr>
            <w:top w:val="none" w:sz="0" w:space="0" w:color="auto"/>
            <w:left w:val="none" w:sz="0" w:space="0" w:color="auto"/>
            <w:bottom w:val="none" w:sz="0" w:space="0" w:color="auto"/>
            <w:right w:val="none" w:sz="0" w:space="0" w:color="auto"/>
          </w:divBdr>
        </w:div>
        <w:div w:id="1303651719">
          <w:marLeft w:val="640"/>
          <w:marRight w:val="0"/>
          <w:marTop w:val="0"/>
          <w:marBottom w:val="0"/>
          <w:divBdr>
            <w:top w:val="none" w:sz="0" w:space="0" w:color="auto"/>
            <w:left w:val="none" w:sz="0" w:space="0" w:color="auto"/>
            <w:bottom w:val="none" w:sz="0" w:space="0" w:color="auto"/>
            <w:right w:val="none" w:sz="0" w:space="0" w:color="auto"/>
          </w:divBdr>
        </w:div>
        <w:div w:id="1327779948">
          <w:marLeft w:val="640"/>
          <w:marRight w:val="0"/>
          <w:marTop w:val="0"/>
          <w:marBottom w:val="0"/>
          <w:divBdr>
            <w:top w:val="none" w:sz="0" w:space="0" w:color="auto"/>
            <w:left w:val="none" w:sz="0" w:space="0" w:color="auto"/>
            <w:bottom w:val="none" w:sz="0" w:space="0" w:color="auto"/>
            <w:right w:val="none" w:sz="0" w:space="0" w:color="auto"/>
          </w:divBdr>
        </w:div>
        <w:div w:id="1752507538">
          <w:marLeft w:val="640"/>
          <w:marRight w:val="0"/>
          <w:marTop w:val="0"/>
          <w:marBottom w:val="0"/>
          <w:divBdr>
            <w:top w:val="none" w:sz="0" w:space="0" w:color="auto"/>
            <w:left w:val="none" w:sz="0" w:space="0" w:color="auto"/>
            <w:bottom w:val="none" w:sz="0" w:space="0" w:color="auto"/>
            <w:right w:val="none" w:sz="0" w:space="0" w:color="auto"/>
          </w:divBdr>
        </w:div>
        <w:div w:id="2103138829">
          <w:marLeft w:val="640"/>
          <w:marRight w:val="0"/>
          <w:marTop w:val="0"/>
          <w:marBottom w:val="0"/>
          <w:divBdr>
            <w:top w:val="none" w:sz="0" w:space="0" w:color="auto"/>
            <w:left w:val="none" w:sz="0" w:space="0" w:color="auto"/>
            <w:bottom w:val="none" w:sz="0" w:space="0" w:color="auto"/>
            <w:right w:val="none" w:sz="0" w:space="0" w:color="auto"/>
          </w:divBdr>
        </w:div>
        <w:div w:id="1275550432">
          <w:marLeft w:val="640"/>
          <w:marRight w:val="0"/>
          <w:marTop w:val="0"/>
          <w:marBottom w:val="0"/>
          <w:divBdr>
            <w:top w:val="none" w:sz="0" w:space="0" w:color="auto"/>
            <w:left w:val="none" w:sz="0" w:space="0" w:color="auto"/>
            <w:bottom w:val="none" w:sz="0" w:space="0" w:color="auto"/>
            <w:right w:val="none" w:sz="0" w:space="0" w:color="auto"/>
          </w:divBdr>
        </w:div>
        <w:div w:id="1499271442">
          <w:marLeft w:val="640"/>
          <w:marRight w:val="0"/>
          <w:marTop w:val="0"/>
          <w:marBottom w:val="0"/>
          <w:divBdr>
            <w:top w:val="none" w:sz="0" w:space="0" w:color="auto"/>
            <w:left w:val="none" w:sz="0" w:space="0" w:color="auto"/>
            <w:bottom w:val="none" w:sz="0" w:space="0" w:color="auto"/>
            <w:right w:val="none" w:sz="0" w:space="0" w:color="auto"/>
          </w:divBdr>
        </w:div>
        <w:div w:id="1920021442">
          <w:marLeft w:val="640"/>
          <w:marRight w:val="0"/>
          <w:marTop w:val="0"/>
          <w:marBottom w:val="0"/>
          <w:divBdr>
            <w:top w:val="none" w:sz="0" w:space="0" w:color="auto"/>
            <w:left w:val="none" w:sz="0" w:space="0" w:color="auto"/>
            <w:bottom w:val="none" w:sz="0" w:space="0" w:color="auto"/>
            <w:right w:val="none" w:sz="0" w:space="0" w:color="auto"/>
          </w:divBdr>
        </w:div>
        <w:div w:id="511337138">
          <w:marLeft w:val="640"/>
          <w:marRight w:val="0"/>
          <w:marTop w:val="0"/>
          <w:marBottom w:val="0"/>
          <w:divBdr>
            <w:top w:val="none" w:sz="0" w:space="0" w:color="auto"/>
            <w:left w:val="none" w:sz="0" w:space="0" w:color="auto"/>
            <w:bottom w:val="none" w:sz="0" w:space="0" w:color="auto"/>
            <w:right w:val="none" w:sz="0" w:space="0" w:color="auto"/>
          </w:divBdr>
        </w:div>
        <w:div w:id="2100786866">
          <w:marLeft w:val="640"/>
          <w:marRight w:val="0"/>
          <w:marTop w:val="0"/>
          <w:marBottom w:val="0"/>
          <w:divBdr>
            <w:top w:val="none" w:sz="0" w:space="0" w:color="auto"/>
            <w:left w:val="none" w:sz="0" w:space="0" w:color="auto"/>
            <w:bottom w:val="none" w:sz="0" w:space="0" w:color="auto"/>
            <w:right w:val="none" w:sz="0" w:space="0" w:color="auto"/>
          </w:divBdr>
        </w:div>
        <w:div w:id="623972270">
          <w:marLeft w:val="640"/>
          <w:marRight w:val="0"/>
          <w:marTop w:val="0"/>
          <w:marBottom w:val="0"/>
          <w:divBdr>
            <w:top w:val="none" w:sz="0" w:space="0" w:color="auto"/>
            <w:left w:val="none" w:sz="0" w:space="0" w:color="auto"/>
            <w:bottom w:val="none" w:sz="0" w:space="0" w:color="auto"/>
            <w:right w:val="none" w:sz="0" w:space="0" w:color="auto"/>
          </w:divBdr>
        </w:div>
        <w:div w:id="187766233">
          <w:marLeft w:val="640"/>
          <w:marRight w:val="0"/>
          <w:marTop w:val="0"/>
          <w:marBottom w:val="0"/>
          <w:divBdr>
            <w:top w:val="none" w:sz="0" w:space="0" w:color="auto"/>
            <w:left w:val="none" w:sz="0" w:space="0" w:color="auto"/>
            <w:bottom w:val="none" w:sz="0" w:space="0" w:color="auto"/>
            <w:right w:val="none" w:sz="0" w:space="0" w:color="auto"/>
          </w:divBdr>
        </w:div>
        <w:div w:id="761536036">
          <w:marLeft w:val="640"/>
          <w:marRight w:val="0"/>
          <w:marTop w:val="0"/>
          <w:marBottom w:val="0"/>
          <w:divBdr>
            <w:top w:val="none" w:sz="0" w:space="0" w:color="auto"/>
            <w:left w:val="none" w:sz="0" w:space="0" w:color="auto"/>
            <w:bottom w:val="none" w:sz="0" w:space="0" w:color="auto"/>
            <w:right w:val="none" w:sz="0" w:space="0" w:color="auto"/>
          </w:divBdr>
        </w:div>
        <w:div w:id="1485321539">
          <w:marLeft w:val="640"/>
          <w:marRight w:val="0"/>
          <w:marTop w:val="0"/>
          <w:marBottom w:val="0"/>
          <w:divBdr>
            <w:top w:val="none" w:sz="0" w:space="0" w:color="auto"/>
            <w:left w:val="none" w:sz="0" w:space="0" w:color="auto"/>
            <w:bottom w:val="none" w:sz="0" w:space="0" w:color="auto"/>
            <w:right w:val="none" w:sz="0" w:space="0" w:color="auto"/>
          </w:divBdr>
        </w:div>
      </w:divsChild>
    </w:div>
    <w:div w:id="1791897562">
      <w:bodyDiv w:val="1"/>
      <w:marLeft w:val="0"/>
      <w:marRight w:val="0"/>
      <w:marTop w:val="0"/>
      <w:marBottom w:val="0"/>
      <w:divBdr>
        <w:top w:val="none" w:sz="0" w:space="0" w:color="auto"/>
        <w:left w:val="none" w:sz="0" w:space="0" w:color="auto"/>
        <w:bottom w:val="none" w:sz="0" w:space="0" w:color="auto"/>
        <w:right w:val="none" w:sz="0" w:space="0" w:color="auto"/>
      </w:divBdr>
      <w:divsChild>
        <w:div w:id="692538043">
          <w:marLeft w:val="640"/>
          <w:marRight w:val="0"/>
          <w:marTop w:val="0"/>
          <w:marBottom w:val="0"/>
          <w:divBdr>
            <w:top w:val="none" w:sz="0" w:space="0" w:color="auto"/>
            <w:left w:val="none" w:sz="0" w:space="0" w:color="auto"/>
            <w:bottom w:val="none" w:sz="0" w:space="0" w:color="auto"/>
            <w:right w:val="none" w:sz="0" w:space="0" w:color="auto"/>
          </w:divBdr>
        </w:div>
        <w:div w:id="88350890">
          <w:marLeft w:val="640"/>
          <w:marRight w:val="0"/>
          <w:marTop w:val="0"/>
          <w:marBottom w:val="0"/>
          <w:divBdr>
            <w:top w:val="none" w:sz="0" w:space="0" w:color="auto"/>
            <w:left w:val="none" w:sz="0" w:space="0" w:color="auto"/>
            <w:bottom w:val="none" w:sz="0" w:space="0" w:color="auto"/>
            <w:right w:val="none" w:sz="0" w:space="0" w:color="auto"/>
          </w:divBdr>
        </w:div>
        <w:div w:id="535697920">
          <w:marLeft w:val="640"/>
          <w:marRight w:val="0"/>
          <w:marTop w:val="0"/>
          <w:marBottom w:val="0"/>
          <w:divBdr>
            <w:top w:val="none" w:sz="0" w:space="0" w:color="auto"/>
            <w:left w:val="none" w:sz="0" w:space="0" w:color="auto"/>
            <w:bottom w:val="none" w:sz="0" w:space="0" w:color="auto"/>
            <w:right w:val="none" w:sz="0" w:space="0" w:color="auto"/>
          </w:divBdr>
        </w:div>
        <w:div w:id="232472405">
          <w:marLeft w:val="640"/>
          <w:marRight w:val="0"/>
          <w:marTop w:val="0"/>
          <w:marBottom w:val="0"/>
          <w:divBdr>
            <w:top w:val="none" w:sz="0" w:space="0" w:color="auto"/>
            <w:left w:val="none" w:sz="0" w:space="0" w:color="auto"/>
            <w:bottom w:val="none" w:sz="0" w:space="0" w:color="auto"/>
            <w:right w:val="none" w:sz="0" w:space="0" w:color="auto"/>
          </w:divBdr>
        </w:div>
        <w:div w:id="1246382181">
          <w:marLeft w:val="640"/>
          <w:marRight w:val="0"/>
          <w:marTop w:val="0"/>
          <w:marBottom w:val="0"/>
          <w:divBdr>
            <w:top w:val="none" w:sz="0" w:space="0" w:color="auto"/>
            <w:left w:val="none" w:sz="0" w:space="0" w:color="auto"/>
            <w:bottom w:val="none" w:sz="0" w:space="0" w:color="auto"/>
            <w:right w:val="none" w:sz="0" w:space="0" w:color="auto"/>
          </w:divBdr>
        </w:div>
        <w:div w:id="1635451563">
          <w:marLeft w:val="640"/>
          <w:marRight w:val="0"/>
          <w:marTop w:val="0"/>
          <w:marBottom w:val="0"/>
          <w:divBdr>
            <w:top w:val="none" w:sz="0" w:space="0" w:color="auto"/>
            <w:left w:val="none" w:sz="0" w:space="0" w:color="auto"/>
            <w:bottom w:val="none" w:sz="0" w:space="0" w:color="auto"/>
            <w:right w:val="none" w:sz="0" w:space="0" w:color="auto"/>
          </w:divBdr>
        </w:div>
        <w:div w:id="1951159736">
          <w:marLeft w:val="640"/>
          <w:marRight w:val="0"/>
          <w:marTop w:val="0"/>
          <w:marBottom w:val="0"/>
          <w:divBdr>
            <w:top w:val="none" w:sz="0" w:space="0" w:color="auto"/>
            <w:left w:val="none" w:sz="0" w:space="0" w:color="auto"/>
            <w:bottom w:val="none" w:sz="0" w:space="0" w:color="auto"/>
            <w:right w:val="none" w:sz="0" w:space="0" w:color="auto"/>
          </w:divBdr>
        </w:div>
        <w:div w:id="49572530">
          <w:marLeft w:val="640"/>
          <w:marRight w:val="0"/>
          <w:marTop w:val="0"/>
          <w:marBottom w:val="0"/>
          <w:divBdr>
            <w:top w:val="none" w:sz="0" w:space="0" w:color="auto"/>
            <w:left w:val="none" w:sz="0" w:space="0" w:color="auto"/>
            <w:bottom w:val="none" w:sz="0" w:space="0" w:color="auto"/>
            <w:right w:val="none" w:sz="0" w:space="0" w:color="auto"/>
          </w:divBdr>
        </w:div>
        <w:div w:id="1722821844">
          <w:marLeft w:val="640"/>
          <w:marRight w:val="0"/>
          <w:marTop w:val="0"/>
          <w:marBottom w:val="0"/>
          <w:divBdr>
            <w:top w:val="none" w:sz="0" w:space="0" w:color="auto"/>
            <w:left w:val="none" w:sz="0" w:space="0" w:color="auto"/>
            <w:bottom w:val="none" w:sz="0" w:space="0" w:color="auto"/>
            <w:right w:val="none" w:sz="0" w:space="0" w:color="auto"/>
          </w:divBdr>
        </w:div>
        <w:div w:id="1630165019">
          <w:marLeft w:val="640"/>
          <w:marRight w:val="0"/>
          <w:marTop w:val="0"/>
          <w:marBottom w:val="0"/>
          <w:divBdr>
            <w:top w:val="none" w:sz="0" w:space="0" w:color="auto"/>
            <w:left w:val="none" w:sz="0" w:space="0" w:color="auto"/>
            <w:bottom w:val="none" w:sz="0" w:space="0" w:color="auto"/>
            <w:right w:val="none" w:sz="0" w:space="0" w:color="auto"/>
          </w:divBdr>
        </w:div>
        <w:div w:id="799959467">
          <w:marLeft w:val="640"/>
          <w:marRight w:val="0"/>
          <w:marTop w:val="0"/>
          <w:marBottom w:val="0"/>
          <w:divBdr>
            <w:top w:val="none" w:sz="0" w:space="0" w:color="auto"/>
            <w:left w:val="none" w:sz="0" w:space="0" w:color="auto"/>
            <w:bottom w:val="none" w:sz="0" w:space="0" w:color="auto"/>
            <w:right w:val="none" w:sz="0" w:space="0" w:color="auto"/>
          </w:divBdr>
        </w:div>
        <w:div w:id="1635406972">
          <w:marLeft w:val="640"/>
          <w:marRight w:val="0"/>
          <w:marTop w:val="0"/>
          <w:marBottom w:val="0"/>
          <w:divBdr>
            <w:top w:val="none" w:sz="0" w:space="0" w:color="auto"/>
            <w:left w:val="none" w:sz="0" w:space="0" w:color="auto"/>
            <w:bottom w:val="none" w:sz="0" w:space="0" w:color="auto"/>
            <w:right w:val="none" w:sz="0" w:space="0" w:color="auto"/>
          </w:divBdr>
        </w:div>
        <w:div w:id="816647063">
          <w:marLeft w:val="640"/>
          <w:marRight w:val="0"/>
          <w:marTop w:val="0"/>
          <w:marBottom w:val="0"/>
          <w:divBdr>
            <w:top w:val="none" w:sz="0" w:space="0" w:color="auto"/>
            <w:left w:val="none" w:sz="0" w:space="0" w:color="auto"/>
            <w:bottom w:val="none" w:sz="0" w:space="0" w:color="auto"/>
            <w:right w:val="none" w:sz="0" w:space="0" w:color="auto"/>
          </w:divBdr>
        </w:div>
        <w:div w:id="714039870">
          <w:marLeft w:val="640"/>
          <w:marRight w:val="0"/>
          <w:marTop w:val="0"/>
          <w:marBottom w:val="0"/>
          <w:divBdr>
            <w:top w:val="none" w:sz="0" w:space="0" w:color="auto"/>
            <w:left w:val="none" w:sz="0" w:space="0" w:color="auto"/>
            <w:bottom w:val="none" w:sz="0" w:space="0" w:color="auto"/>
            <w:right w:val="none" w:sz="0" w:space="0" w:color="auto"/>
          </w:divBdr>
        </w:div>
        <w:div w:id="303393687">
          <w:marLeft w:val="640"/>
          <w:marRight w:val="0"/>
          <w:marTop w:val="0"/>
          <w:marBottom w:val="0"/>
          <w:divBdr>
            <w:top w:val="none" w:sz="0" w:space="0" w:color="auto"/>
            <w:left w:val="none" w:sz="0" w:space="0" w:color="auto"/>
            <w:bottom w:val="none" w:sz="0" w:space="0" w:color="auto"/>
            <w:right w:val="none" w:sz="0" w:space="0" w:color="auto"/>
          </w:divBdr>
        </w:div>
        <w:div w:id="928469608">
          <w:marLeft w:val="640"/>
          <w:marRight w:val="0"/>
          <w:marTop w:val="0"/>
          <w:marBottom w:val="0"/>
          <w:divBdr>
            <w:top w:val="none" w:sz="0" w:space="0" w:color="auto"/>
            <w:left w:val="none" w:sz="0" w:space="0" w:color="auto"/>
            <w:bottom w:val="none" w:sz="0" w:space="0" w:color="auto"/>
            <w:right w:val="none" w:sz="0" w:space="0" w:color="auto"/>
          </w:divBdr>
        </w:div>
        <w:div w:id="2019041318">
          <w:marLeft w:val="640"/>
          <w:marRight w:val="0"/>
          <w:marTop w:val="0"/>
          <w:marBottom w:val="0"/>
          <w:divBdr>
            <w:top w:val="none" w:sz="0" w:space="0" w:color="auto"/>
            <w:left w:val="none" w:sz="0" w:space="0" w:color="auto"/>
            <w:bottom w:val="none" w:sz="0" w:space="0" w:color="auto"/>
            <w:right w:val="none" w:sz="0" w:space="0" w:color="auto"/>
          </w:divBdr>
        </w:div>
      </w:divsChild>
    </w:div>
    <w:div w:id="1824545236">
      <w:bodyDiv w:val="1"/>
      <w:marLeft w:val="0"/>
      <w:marRight w:val="0"/>
      <w:marTop w:val="0"/>
      <w:marBottom w:val="0"/>
      <w:divBdr>
        <w:top w:val="none" w:sz="0" w:space="0" w:color="auto"/>
        <w:left w:val="none" w:sz="0" w:space="0" w:color="auto"/>
        <w:bottom w:val="none" w:sz="0" w:space="0" w:color="auto"/>
        <w:right w:val="none" w:sz="0" w:space="0" w:color="auto"/>
      </w:divBdr>
      <w:divsChild>
        <w:div w:id="115683840">
          <w:marLeft w:val="640"/>
          <w:marRight w:val="0"/>
          <w:marTop w:val="0"/>
          <w:marBottom w:val="0"/>
          <w:divBdr>
            <w:top w:val="none" w:sz="0" w:space="0" w:color="auto"/>
            <w:left w:val="none" w:sz="0" w:space="0" w:color="auto"/>
            <w:bottom w:val="none" w:sz="0" w:space="0" w:color="auto"/>
            <w:right w:val="none" w:sz="0" w:space="0" w:color="auto"/>
          </w:divBdr>
        </w:div>
        <w:div w:id="1347441257">
          <w:marLeft w:val="640"/>
          <w:marRight w:val="0"/>
          <w:marTop w:val="0"/>
          <w:marBottom w:val="0"/>
          <w:divBdr>
            <w:top w:val="none" w:sz="0" w:space="0" w:color="auto"/>
            <w:left w:val="none" w:sz="0" w:space="0" w:color="auto"/>
            <w:bottom w:val="none" w:sz="0" w:space="0" w:color="auto"/>
            <w:right w:val="none" w:sz="0" w:space="0" w:color="auto"/>
          </w:divBdr>
        </w:div>
        <w:div w:id="421999675">
          <w:marLeft w:val="640"/>
          <w:marRight w:val="0"/>
          <w:marTop w:val="0"/>
          <w:marBottom w:val="0"/>
          <w:divBdr>
            <w:top w:val="none" w:sz="0" w:space="0" w:color="auto"/>
            <w:left w:val="none" w:sz="0" w:space="0" w:color="auto"/>
            <w:bottom w:val="none" w:sz="0" w:space="0" w:color="auto"/>
            <w:right w:val="none" w:sz="0" w:space="0" w:color="auto"/>
          </w:divBdr>
        </w:div>
        <w:div w:id="1664624223">
          <w:marLeft w:val="640"/>
          <w:marRight w:val="0"/>
          <w:marTop w:val="0"/>
          <w:marBottom w:val="0"/>
          <w:divBdr>
            <w:top w:val="none" w:sz="0" w:space="0" w:color="auto"/>
            <w:left w:val="none" w:sz="0" w:space="0" w:color="auto"/>
            <w:bottom w:val="none" w:sz="0" w:space="0" w:color="auto"/>
            <w:right w:val="none" w:sz="0" w:space="0" w:color="auto"/>
          </w:divBdr>
        </w:div>
        <w:div w:id="201987784">
          <w:marLeft w:val="640"/>
          <w:marRight w:val="0"/>
          <w:marTop w:val="0"/>
          <w:marBottom w:val="0"/>
          <w:divBdr>
            <w:top w:val="none" w:sz="0" w:space="0" w:color="auto"/>
            <w:left w:val="none" w:sz="0" w:space="0" w:color="auto"/>
            <w:bottom w:val="none" w:sz="0" w:space="0" w:color="auto"/>
            <w:right w:val="none" w:sz="0" w:space="0" w:color="auto"/>
          </w:divBdr>
        </w:div>
        <w:div w:id="1927878108">
          <w:marLeft w:val="640"/>
          <w:marRight w:val="0"/>
          <w:marTop w:val="0"/>
          <w:marBottom w:val="0"/>
          <w:divBdr>
            <w:top w:val="none" w:sz="0" w:space="0" w:color="auto"/>
            <w:left w:val="none" w:sz="0" w:space="0" w:color="auto"/>
            <w:bottom w:val="none" w:sz="0" w:space="0" w:color="auto"/>
            <w:right w:val="none" w:sz="0" w:space="0" w:color="auto"/>
          </w:divBdr>
        </w:div>
        <w:div w:id="722565041">
          <w:marLeft w:val="640"/>
          <w:marRight w:val="0"/>
          <w:marTop w:val="0"/>
          <w:marBottom w:val="0"/>
          <w:divBdr>
            <w:top w:val="none" w:sz="0" w:space="0" w:color="auto"/>
            <w:left w:val="none" w:sz="0" w:space="0" w:color="auto"/>
            <w:bottom w:val="none" w:sz="0" w:space="0" w:color="auto"/>
            <w:right w:val="none" w:sz="0" w:space="0" w:color="auto"/>
          </w:divBdr>
        </w:div>
        <w:div w:id="1811090169">
          <w:marLeft w:val="640"/>
          <w:marRight w:val="0"/>
          <w:marTop w:val="0"/>
          <w:marBottom w:val="0"/>
          <w:divBdr>
            <w:top w:val="none" w:sz="0" w:space="0" w:color="auto"/>
            <w:left w:val="none" w:sz="0" w:space="0" w:color="auto"/>
            <w:bottom w:val="none" w:sz="0" w:space="0" w:color="auto"/>
            <w:right w:val="none" w:sz="0" w:space="0" w:color="auto"/>
          </w:divBdr>
        </w:div>
        <w:div w:id="2036343493">
          <w:marLeft w:val="640"/>
          <w:marRight w:val="0"/>
          <w:marTop w:val="0"/>
          <w:marBottom w:val="0"/>
          <w:divBdr>
            <w:top w:val="none" w:sz="0" w:space="0" w:color="auto"/>
            <w:left w:val="none" w:sz="0" w:space="0" w:color="auto"/>
            <w:bottom w:val="none" w:sz="0" w:space="0" w:color="auto"/>
            <w:right w:val="none" w:sz="0" w:space="0" w:color="auto"/>
          </w:divBdr>
        </w:div>
        <w:div w:id="1889950014">
          <w:marLeft w:val="640"/>
          <w:marRight w:val="0"/>
          <w:marTop w:val="0"/>
          <w:marBottom w:val="0"/>
          <w:divBdr>
            <w:top w:val="none" w:sz="0" w:space="0" w:color="auto"/>
            <w:left w:val="none" w:sz="0" w:space="0" w:color="auto"/>
            <w:bottom w:val="none" w:sz="0" w:space="0" w:color="auto"/>
            <w:right w:val="none" w:sz="0" w:space="0" w:color="auto"/>
          </w:divBdr>
        </w:div>
        <w:div w:id="1168255856">
          <w:marLeft w:val="640"/>
          <w:marRight w:val="0"/>
          <w:marTop w:val="0"/>
          <w:marBottom w:val="0"/>
          <w:divBdr>
            <w:top w:val="none" w:sz="0" w:space="0" w:color="auto"/>
            <w:left w:val="none" w:sz="0" w:space="0" w:color="auto"/>
            <w:bottom w:val="none" w:sz="0" w:space="0" w:color="auto"/>
            <w:right w:val="none" w:sz="0" w:space="0" w:color="auto"/>
          </w:divBdr>
        </w:div>
        <w:div w:id="223881142">
          <w:marLeft w:val="640"/>
          <w:marRight w:val="0"/>
          <w:marTop w:val="0"/>
          <w:marBottom w:val="0"/>
          <w:divBdr>
            <w:top w:val="none" w:sz="0" w:space="0" w:color="auto"/>
            <w:left w:val="none" w:sz="0" w:space="0" w:color="auto"/>
            <w:bottom w:val="none" w:sz="0" w:space="0" w:color="auto"/>
            <w:right w:val="none" w:sz="0" w:space="0" w:color="auto"/>
          </w:divBdr>
        </w:div>
        <w:div w:id="319816949">
          <w:marLeft w:val="640"/>
          <w:marRight w:val="0"/>
          <w:marTop w:val="0"/>
          <w:marBottom w:val="0"/>
          <w:divBdr>
            <w:top w:val="none" w:sz="0" w:space="0" w:color="auto"/>
            <w:left w:val="none" w:sz="0" w:space="0" w:color="auto"/>
            <w:bottom w:val="none" w:sz="0" w:space="0" w:color="auto"/>
            <w:right w:val="none" w:sz="0" w:space="0" w:color="auto"/>
          </w:divBdr>
        </w:div>
        <w:div w:id="1125198513">
          <w:marLeft w:val="640"/>
          <w:marRight w:val="0"/>
          <w:marTop w:val="0"/>
          <w:marBottom w:val="0"/>
          <w:divBdr>
            <w:top w:val="none" w:sz="0" w:space="0" w:color="auto"/>
            <w:left w:val="none" w:sz="0" w:space="0" w:color="auto"/>
            <w:bottom w:val="none" w:sz="0" w:space="0" w:color="auto"/>
            <w:right w:val="none" w:sz="0" w:space="0" w:color="auto"/>
          </w:divBdr>
        </w:div>
        <w:div w:id="1505127556">
          <w:marLeft w:val="640"/>
          <w:marRight w:val="0"/>
          <w:marTop w:val="0"/>
          <w:marBottom w:val="0"/>
          <w:divBdr>
            <w:top w:val="none" w:sz="0" w:space="0" w:color="auto"/>
            <w:left w:val="none" w:sz="0" w:space="0" w:color="auto"/>
            <w:bottom w:val="none" w:sz="0" w:space="0" w:color="auto"/>
            <w:right w:val="none" w:sz="0" w:space="0" w:color="auto"/>
          </w:divBdr>
        </w:div>
        <w:div w:id="793064556">
          <w:marLeft w:val="640"/>
          <w:marRight w:val="0"/>
          <w:marTop w:val="0"/>
          <w:marBottom w:val="0"/>
          <w:divBdr>
            <w:top w:val="none" w:sz="0" w:space="0" w:color="auto"/>
            <w:left w:val="none" w:sz="0" w:space="0" w:color="auto"/>
            <w:bottom w:val="none" w:sz="0" w:space="0" w:color="auto"/>
            <w:right w:val="none" w:sz="0" w:space="0" w:color="auto"/>
          </w:divBdr>
        </w:div>
        <w:div w:id="577254604">
          <w:marLeft w:val="640"/>
          <w:marRight w:val="0"/>
          <w:marTop w:val="0"/>
          <w:marBottom w:val="0"/>
          <w:divBdr>
            <w:top w:val="none" w:sz="0" w:space="0" w:color="auto"/>
            <w:left w:val="none" w:sz="0" w:space="0" w:color="auto"/>
            <w:bottom w:val="none" w:sz="0" w:space="0" w:color="auto"/>
            <w:right w:val="none" w:sz="0" w:space="0" w:color="auto"/>
          </w:divBdr>
        </w:div>
        <w:div w:id="192353714">
          <w:marLeft w:val="640"/>
          <w:marRight w:val="0"/>
          <w:marTop w:val="0"/>
          <w:marBottom w:val="0"/>
          <w:divBdr>
            <w:top w:val="none" w:sz="0" w:space="0" w:color="auto"/>
            <w:left w:val="none" w:sz="0" w:space="0" w:color="auto"/>
            <w:bottom w:val="none" w:sz="0" w:space="0" w:color="auto"/>
            <w:right w:val="none" w:sz="0" w:space="0" w:color="auto"/>
          </w:divBdr>
        </w:div>
        <w:div w:id="1441951911">
          <w:marLeft w:val="640"/>
          <w:marRight w:val="0"/>
          <w:marTop w:val="0"/>
          <w:marBottom w:val="0"/>
          <w:divBdr>
            <w:top w:val="none" w:sz="0" w:space="0" w:color="auto"/>
            <w:left w:val="none" w:sz="0" w:space="0" w:color="auto"/>
            <w:bottom w:val="none" w:sz="0" w:space="0" w:color="auto"/>
            <w:right w:val="none" w:sz="0" w:space="0" w:color="auto"/>
          </w:divBdr>
        </w:div>
      </w:divsChild>
    </w:div>
    <w:div w:id="1848594109">
      <w:bodyDiv w:val="1"/>
      <w:marLeft w:val="0"/>
      <w:marRight w:val="0"/>
      <w:marTop w:val="0"/>
      <w:marBottom w:val="0"/>
      <w:divBdr>
        <w:top w:val="none" w:sz="0" w:space="0" w:color="auto"/>
        <w:left w:val="none" w:sz="0" w:space="0" w:color="auto"/>
        <w:bottom w:val="none" w:sz="0" w:space="0" w:color="auto"/>
        <w:right w:val="none" w:sz="0" w:space="0" w:color="auto"/>
      </w:divBdr>
      <w:divsChild>
        <w:div w:id="1749888145">
          <w:marLeft w:val="640"/>
          <w:marRight w:val="0"/>
          <w:marTop w:val="0"/>
          <w:marBottom w:val="0"/>
          <w:divBdr>
            <w:top w:val="none" w:sz="0" w:space="0" w:color="auto"/>
            <w:left w:val="none" w:sz="0" w:space="0" w:color="auto"/>
            <w:bottom w:val="none" w:sz="0" w:space="0" w:color="auto"/>
            <w:right w:val="none" w:sz="0" w:space="0" w:color="auto"/>
          </w:divBdr>
        </w:div>
        <w:div w:id="1373114470">
          <w:marLeft w:val="640"/>
          <w:marRight w:val="0"/>
          <w:marTop w:val="0"/>
          <w:marBottom w:val="0"/>
          <w:divBdr>
            <w:top w:val="none" w:sz="0" w:space="0" w:color="auto"/>
            <w:left w:val="none" w:sz="0" w:space="0" w:color="auto"/>
            <w:bottom w:val="none" w:sz="0" w:space="0" w:color="auto"/>
            <w:right w:val="none" w:sz="0" w:space="0" w:color="auto"/>
          </w:divBdr>
        </w:div>
        <w:div w:id="760831583">
          <w:marLeft w:val="640"/>
          <w:marRight w:val="0"/>
          <w:marTop w:val="0"/>
          <w:marBottom w:val="0"/>
          <w:divBdr>
            <w:top w:val="none" w:sz="0" w:space="0" w:color="auto"/>
            <w:left w:val="none" w:sz="0" w:space="0" w:color="auto"/>
            <w:bottom w:val="none" w:sz="0" w:space="0" w:color="auto"/>
            <w:right w:val="none" w:sz="0" w:space="0" w:color="auto"/>
          </w:divBdr>
        </w:div>
        <w:div w:id="158891652">
          <w:marLeft w:val="640"/>
          <w:marRight w:val="0"/>
          <w:marTop w:val="0"/>
          <w:marBottom w:val="0"/>
          <w:divBdr>
            <w:top w:val="none" w:sz="0" w:space="0" w:color="auto"/>
            <w:left w:val="none" w:sz="0" w:space="0" w:color="auto"/>
            <w:bottom w:val="none" w:sz="0" w:space="0" w:color="auto"/>
            <w:right w:val="none" w:sz="0" w:space="0" w:color="auto"/>
          </w:divBdr>
        </w:div>
        <w:div w:id="1064527274">
          <w:marLeft w:val="640"/>
          <w:marRight w:val="0"/>
          <w:marTop w:val="0"/>
          <w:marBottom w:val="0"/>
          <w:divBdr>
            <w:top w:val="none" w:sz="0" w:space="0" w:color="auto"/>
            <w:left w:val="none" w:sz="0" w:space="0" w:color="auto"/>
            <w:bottom w:val="none" w:sz="0" w:space="0" w:color="auto"/>
            <w:right w:val="none" w:sz="0" w:space="0" w:color="auto"/>
          </w:divBdr>
        </w:div>
        <w:div w:id="1298028144">
          <w:marLeft w:val="640"/>
          <w:marRight w:val="0"/>
          <w:marTop w:val="0"/>
          <w:marBottom w:val="0"/>
          <w:divBdr>
            <w:top w:val="none" w:sz="0" w:space="0" w:color="auto"/>
            <w:left w:val="none" w:sz="0" w:space="0" w:color="auto"/>
            <w:bottom w:val="none" w:sz="0" w:space="0" w:color="auto"/>
            <w:right w:val="none" w:sz="0" w:space="0" w:color="auto"/>
          </w:divBdr>
        </w:div>
        <w:div w:id="853419103">
          <w:marLeft w:val="640"/>
          <w:marRight w:val="0"/>
          <w:marTop w:val="0"/>
          <w:marBottom w:val="0"/>
          <w:divBdr>
            <w:top w:val="none" w:sz="0" w:space="0" w:color="auto"/>
            <w:left w:val="none" w:sz="0" w:space="0" w:color="auto"/>
            <w:bottom w:val="none" w:sz="0" w:space="0" w:color="auto"/>
            <w:right w:val="none" w:sz="0" w:space="0" w:color="auto"/>
          </w:divBdr>
        </w:div>
        <w:div w:id="1353071219">
          <w:marLeft w:val="640"/>
          <w:marRight w:val="0"/>
          <w:marTop w:val="0"/>
          <w:marBottom w:val="0"/>
          <w:divBdr>
            <w:top w:val="none" w:sz="0" w:space="0" w:color="auto"/>
            <w:left w:val="none" w:sz="0" w:space="0" w:color="auto"/>
            <w:bottom w:val="none" w:sz="0" w:space="0" w:color="auto"/>
            <w:right w:val="none" w:sz="0" w:space="0" w:color="auto"/>
          </w:divBdr>
        </w:div>
        <w:div w:id="1582838674">
          <w:marLeft w:val="640"/>
          <w:marRight w:val="0"/>
          <w:marTop w:val="0"/>
          <w:marBottom w:val="0"/>
          <w:divBdr>
            <w:top w:val="none" w:sz="0" w:space="0" w:color="auto"/>
            <w:left w:val="none" w:sz="0" w:space="0" w:color="auto"/>
            <w:bottom w:val="none" w:sz="0" w:space="0" w:color="auto"/>
            <w:right w:val="none" w:sz="0" w:space="0" w:color="auto"/>
          </w:divBdr>
        </w:div>
        <w:div w:id="93717018">
          <w:marLeft w:val="640"/>
          <w:marRight w:val="0"/>
          <w:marTop w:val="0"/>
          <w:marBottom w:val="0"/>
          <w:divBdr>
            <w:top w:val="none" w:sz="0" w:space="0" w:color="auto"/>
            <w:left w:val="none" w:sz="0" w:space="0" w:color="auto"/>
            <w:bottom w:val="none" w:sz="0" w:space="0" w:color="auto"/>
            <w:right w:val="none" w:sz="0" w:space="0" w:color="auto"/>
          </w:divBdr>
        </w:div>
        <w:div w:id="393822198">
          <w:marLeft w:val="640"/>
          <w:marRight w:val="0"/>
          <w:marTop w:val="0"/>
          <w:marBottom w:val="0"/>
          <w:divBdr>
            <w:top w:val="none" w:sz="0" w:space="0" w:color="auto"/>
            <w:left w:val="none" w:sz="0" w:space="0" w:color="auto"/>
            <w:bottom w:val="none" w:sz="0" w:space="0" w:color="auto"/>
            <w:right w:val="none" w:sz="0" w:space="0" w:color="auto"/>
          </w:divBdr>
        </w:div>
        <w:div w:id="1832519799">
          <w:marLeft w:val="640"/>
          <w:marRight w:val="0"/>
          <w:marTop w:val="0"/>
          <w:marBottom w:val="0"/>
          <w:divBdr>
            <w:top w:val="none" w:sz="0" w:space="0" w:color="auto"/>
            <w:left w:val="none" w:sz="0" w:space="0" w:color="auto"/>
            <w:bottom w:val="none" w:sz="0" w:space="0" w:color="auto"/>
            <w:right w:val="none" w:sz="0" w:space="0" w:color="auto"/>
          </w:divBdr>
        </w:div>
        <w:div w:id="1455368303">
          <w:marLeft w:val="640"/>
          <w:marRight w:val="0"/>
          <w:marTop w:val="0"/>
          <w:marBottom w:val="0"/>
          <w:divBdr>
            <w:top w:val="none" w:sz="0" w:space="0" w:color="auto"/>
            <w:left w:val="none" w:sz="0" w:space="0" w:color="auto"/>
            <w:bottom w:val="none" w:sz="0" w:space="0" w:color="auto"/>
            <w:right w:val="none" w:sz="0" w:space="0" w:color="auto"/>
          </w:divBdr>
        </w:div>
        <w:div w:id="1337417643">
          <w:marLeft w:val="640"/>
          <w:marRight w:val="0"/>
          <w:marTop w:val="0"/>
          <w:marBottom w:val="0"/>
          <w:divBdr>
            <w:top w:val="none" w:sz="0" w:space="0" w:color="auto"/>
            <w:left w:val="none" w:sz="0" w:space="0" w:color="auto"/>
            <w:bottom w:val="none" w:sz="0" w:space="0" w:color="auto"/>
            <w:right w:val="none" w:sz="0" w:space="0" w:color="auto"/>
          </w:divBdr>
        </w:div>
        <w:div w:id="1353461658">
          <w:marLeft w:val="640"/>
          <w:marRight w:val="0"/>
          <w:marTop w:val="0"/>
          <w:marBottom w:val="0"/>
          <w:divBdr>
            <w:top w:val="none" w:sz="0" w:space="0" w:color="auto"/>
            <w:left w:val="none" w:sz="0" w:space="0" w:color="auto"/>
            <w:bottom w:val="none" w:sz="0" w:space="0" w:color="auto"/>
            <w:right w:val="none" w:sz="0" w:space="0" w:color="auto"/>
          </w:divBdr>
        </w:div>
        <w:div w:id="789740889">
          <w:marLeft w:val="640"/>
          <w:marRight w:val="0"/>
          <w:marTop w:val="0"/>
          <w:marBottom w:val="0"/>
          <w:divBdr>
            <w:top w:val="none" w:sz="0" w:space="0" w:color="auto"/>
            <w:left w:val="none" w:sz="0" w:space="0" w:color="auto"/>
            <w:bottom w:val="none" w:sz="0" w:space="0" w:color="auto"/>
            <w:right w:val="none" w:sz="0" w:space="0" w:color="auto"/>
          </w:divBdr>
        </w:div>
      </w:divsChild>
    </w:div>
    <w:div w:id="1955823546">
      <w:bodyDiv w:val="1"/>
      <w:marLeft w:val="0"/>
      <w:marRight w:val="0"/>
      <w:marTop w:val="0"/>
      <w:marBottom w:val="0"/>
      <w:divBdr>
        <w:top w:val="none" w:sz="0" w:space="0" w:color="auto"/>
        <w:left w:val="none" w:sz="0" w:space="0" w:color="auto"/>
        <w:bottom w:val="none" w:sz="0" w:space="0" w:color="auto"/>
        <w:right w:val="none" w:sz="0" w:space="0" w:color="auto"/>
      </w:divBdr>
      <w:divsChild>
        <w:div w:id="404299558">
          <w:marLeft w:val="640"/>
          <w:marRight w:val="0"/>
          <w:marTop w:val="0"/>
          <w:marBottom w:val="0"/>
          <w:divBdr>
            <w:top w:val="none" w:sz="0" w:space="0" w:color="auto"/>
            <w:left w:val="none" w:sz="0" w:space="0" w:color="auto"/>
            <w:bottom w:val="none" w:sz="0" w:space="0" w:color="auto"/>
            <w:right w:val="none" w:sz="0" w:space="0" w:color="auto"/>
          </w:divBdr>
        </w:div>
        <w:div w:id="113256195">
          <w:marLeft w:val="640"/>
          <w:marRight w:val="0"/>
          <w:marTop w:val="0"/>
          <w:marBottom w:val="0"/>
          <w:divBdr>
            <w:top w:val="none" w:sz="0" w:space="0" w:color="auto"/>
            <w:left w:val="none" w:sz="0" w:space="0" w:color="auto"/>
            <w:bottom w:val="none" w:sz="0" w:space="0" w:color="auto"/>
            <w:right w:val="none" w:sz="0" w:space="0" w:color="auto"/>
          </w:divBdr>
        </w:div>
        <w:div w:id="681054500">
          <w:marLeft w:val="640"/>
          <w:marRight w:val="0"/>
          <w:marTop w:val="0"/>
          <w:marBottom w:val="0"/>
          <w:divBdr>
            <w:top w:val="none" w:sz="0" w:space="0" w:color="auto"/>
            <w:left w:val="none" w:sz="0" w:space="0" w:color="auto"/>
            <w:bottom w:val="none" w:sz="0" w:space="0" w:color="auto"/>
            <w:right w:val="none" w:sz="0" w:space="0" w:color="auto"/>
          </w:divBdr>
        </w:div>
        <w:div w:id="551310821">
          <w:marLeft w:val="640"/>
          <w:marRight w:val="0"/>
          <w:marTop w:val="0"/>
          <w:marBottom w:val="0"/>
          <w:divBdr>
            <w:top w:val="none" w:sz="0" w:space="0" w:color="auto"/>
            <w:left w:val="none" w:sz="0" w:space="0" w:color="auto"/>
            <w:bottom w:val="none" w:sz="0" w:space="0" w:color="auto"/>
            <w:right w:val="none" w:sz="0" w:space="0" w:color="auto"/>
          </w:divBdr>
        </w:div>
        <w:div w:id="1709641618">
          <w:marLeft w:val="640"/>
          <w:marRight w:val="0"/>
          <w:marTop w:val="0"/>
          <w:marBottom w:val="0"/>
          <w:divBdr>
            <w:top w:val="none" w:sz="0" w:space="0" w:color="auto"/>
            <w:left w:val="none" w:sz="0" w:space="0" w:color="auto"/>
            <w:bottom w:val="none" w:sz="0" w:space="0" w:color="auto"/>
            <w:right w:val="none" w:sz="0" w:space="0" w:color="auto"/>
          </w:divBdr>
        </w:div>
        <w:div w:id="1678847284">
          <w:marLeft w:val="640"/>
          <w:marRight w:val="0"/>
          <w:marTop w:val="0"/>
          <w:marBottom w:val="0"/>
          <w:divBdr>
            <w:top w:val="none" w:sz="0" w:space="0" w:color="auto"/>
            <w:left w:val="none" w:sz="0" w:space="0" w:color="auto"/>
            <w:bottom w:val="none" w:sz="0" w:space="0" w:color="auto"/>
            <w:right w:val="none" w:sz="0" w:space="0" w:color="auto"/>
          </w:divBdr>
        </w:div>
        <w:div w:id="974333315">
          <w:marLeft w:val="640"/>
          <w:marRight w:val="0"/>
          <w:marTop w:val="0"/>
          <w:marBottom w:val="0"/>
          <w:divBdr>
            <w:top w:val="none" w:sz="0" w:space="0" w:color="auto"/>
            <w:left w:val="none" w:sz="0" w:space="0" w:color="auto"/>
            <w:bottom w:val="none" w:sz="0" w:space="0" w:color="auto"/>
            <w:right w:val="none" w:sz="0" w:space="0" w:color="auto"/>
          </w:divBdr>
        </w:div>
        <w:div w:id="947930456">
          <w:marLeft w:val="640"/>
          <w:marRight w:val="0"/>
          <w:marTop w:val="0"/>
          <w:marBottom w:val="0"/>
          <w:divBdr>
            <w:top w:val="none" w:sz="0" w:space="0" w:color="auto"/>
            <w:left w:val="none" w:sz="0" w:space="0" w:color="auto"/>
            <w:bottom w:val="none" w:sz="0" w:space="0" w:color="auto"/>
            <w:right w:val="none" w:sz="0" w:space="0" w:color="auto"/>
          </w:divBdr>
        </w:div>
        <w:div w:id="1534461859">
          <w:marLeft w:val="640"/>
          <w:marRight w:val="0"/>
          <w:marTop w:val="0"/>
          <w:marBottom w:val="0"/>
          <w:divBdr>
            <w:top w:val="none" w:sz="0" w:space="0" w:color="auto"/>
            <w:left w:val="none" w:sz="0" w:space="0" w:color="auto"/>
            <w:bottom w:val="none" w:sz="0" w:space="0" w:color="auto"/>
            <w:right w:val="none" w:sz="0" w:space="0" w:color="auto"/>
          </w:divBdr>
        </w:div>
        <w:div w:id="2038387063">
          <w:marLeft w:val="640"/>
          <w:marRight w:val="0"/>
          <w:marTop w:val="0"/>
          <w:marBottom w:val="0"/>
          <w:divBdr>
            <w:top w:val="none" w:sz="0" w:space="0" w:color="auto"/>
            <w:left w:val="none" w:sz="0" w:space="0" w:color="auto"/>
            <w:bottom w:val="none" w:sz="0" w:space="0" w:color="auto"/>
            <w:right w:val="none" w:sz="0" w:space="0" w:color="auto"/>
          </w:divBdr>
        </w:div>
        <w:div w:id="1678848368">
          <w:marLeft w:val="640"/>
          <w:marRight w:val="0"/>
          <w:marTop w:val="0"/>
          <w:marBottom w:val="0"/>
          <w:divBdr>
            <w:top w:val="none" w:sz="0" w:space="0" w:color="auto"/>
            <w:left w:val="none" w:sz="0" w:space="0" w:color="auto"/>
            <w:bottom w:val="none" w:sz="0" w:space="0" w:color="auto"/>
            <w:right w:val="none" w:sz="0" w:space="0" w:color="auto"/>
          </w:divBdr>
        </w:div>
        <w:div w:id="573129083">
          <w:marLeft w:val="640"/>
          <w:marRight w:val="0"/>
          <w:marTop w:val="0"/>
          <w:marBottom w:val="0"/>
          <w:divBdr>
            <w:top w:val="none" w:sz="0" w:space="0" w:color="auto"/>
            <w:left w:val="none" w:sz="0" w:space="0" w:color="auto"/>
            <w:bottom w:val="none" w:sz="0" w:space="0" w:color="auto"/>
            <w:right w:val="none" w:sz="0" w:space="0" w:color="auto"/>
          </w:divBdr>
        </w:div>
        <w:div w:id="970745795">
          <w:marLeft w:val="640"/>
          <w:marRight w:val="0"/>
          <w:marTop w:val="0"/>
          <w:marBottom w:val="0"/>
          <w:divBdr>
            <w:top w:val="none" w:sz="0" w:space="0" w:color="auto"/>
            <w:left w:val="none" w:sz="0" w:space="0" w:color="auto"/>
            <w:bottom w:val="none" w:sz="0" w:space="0" w:color="auto"/>
            <w:right w:val="none" w:sz="0" w:space="0" w:color="auto"/>
          </w:divBdr>
        </w:div>
        <w:div w:id="1511750139">
          <w:marLeft w:val="640"/>
          <w:marRight w:val="0"/>
          <w:marTop w:val="0"/>
          <w:marBottom w:val="0"/>
          <w:divBdr>
            <w:top w:val="none" w:sz="0" w:space="0" w:color="auto"/>
            <w:left w:val="none" w:sz="0" w:space="0" w:color="auto"/>
            <w:bottom w:val="none" w:sz="0" w:space="0" w:color="auto"/>
            <w:right w:val="none" w:sz="0" w:space="0" w:color="auto"/>
          </w:divBdr>
        </w:div>
        <w:div w:id="1314481522">
          <w:marLeft w:val="640"/>
          <w:marRight w:val="0"/>
          <w:marTop w:val="0"/>
          <w:marBottom w:val="0"/>
          <w:divBdr>
            <w:top w:val="none" w:sz="0" w:space="0" w:color="auto"/>
            <w:left w:val="none" w:sz="0" w:space="0" w:color="auto"/>
            <w:bottom w:val="none" w:sz="0" w:space="0" w:color="auto"/>
            <w:right w:val="none" w:sz="0" w:space="0" w:color="auto"/>
          </w:divBdr>
        </w:div>
      </w:divsChild>
    </w:div>
    <w:div w:id="1958222547">
      <w:bodyDiv w:val="1"/>
      <w:marLeft w:val="0"/>
      <w:marRight w:val="0"/>
      <w:marTop w:val="0"/>
      <w:marBottom w:val="0"/>
      <w:divBdr>
        <w:top w:val="none" w:sz="0" w:space="0" w:color="auto"/>
        <w:left w:val="none" w:sz="0" w:space="0" w:color="auto"/>
        <w:bottom w:val="none" w:sz="0" w:space="0" w:color="auto"/>
        <w:right w:val="none" w:sz="0" w:space="0" w:color="auto"/>
      </w:divBdr>
      <w:divsChild>
        <w:div w:id="682703952">
          <w:marLeft w:val="640"/>
          <w:marRight w:val="0"/>
          <w:marTop w:val="0"/>
          <w:marBottom w:val="0"/>
          <w:divBdr>
            <w:top w:val="none" w:sz="0" w:space="0" w:color="auto"/>
            <w:left w:val="none" w:sz="0" w:space="0" w:color="auto"/>
            <w:bottom w:val="none" w:sz="0" w:space="0" w:color="auto"/>
            <w:right w:val="none" w:sz="0" w:space="0" w:color="auto"/>
          </w:divBdr>
        </w:div>
        <w:div w:id="1600334943">
          <w:marLeft w:val="640"/>
          <w:marRight w:val="0"/>
          <w:marTop w:val="0"/>
          <w:marBottom w:val="0"/>
          <w:divBdr>
            <w:top w:val="none" w:sz="0" w:space="0" w:color="auto"/>
            <w:left w:val="none" w:sz="0" w:space="0" w:color="auto"/>
            <w:bottom w:val="none" w:sz="0" w:space="0" w:color="auto"/>
            <w:right w:val="none" w:sz="0" w:space="0" w:color="auto"/>
          </w:divBdr>
        </w:div>
        <w:div w:id="1583181046">
          <w:marLeft w:val="640"/>
          <w:marRight w:val="0"/>
          <w:marTop w:val="0"/>
          <w:marBottom w:val="0"/>
          <w:divBdr>
            <w:top w:val="none" w:sz="0" w:space="0" w:color="auto"/>
            <w:left w:val="none" w:sz="0" w:space="0" w:color="auto"/>
            <w:bottom w:val="none" w:sz="0" w:space="0" w:color="auto"/>
            <w:right w:val="none" w:sz="0" w:space="0" w:color="auto"/>
          </w:divBdr>
        </w:div>
        <w:div w:id="899174389">
          <w:marLeft w:val="640"/>
          <w:marRight w:val="0"/>
          <w:marTop w:val="0"/>
          <w:marBottom w:val="0"/>
          <w:divBdr>
            <w:top w:val="none" w:sz="0" w:space="0" w:color="auto"/>
            <w:left w:val="none" w:sz="0" w:space="0" w:color="auto"/>
            <w:bottom w:val="none" w:sz="0" w:space="0" w:color="auto"/>
            <w:right w:val="none" w:sz="0" w:space="0" w:color="auto"/>
          </w:divBdr>
        </w:div>
        <w:div w:id="295912706">
          <w:marLeft w:val="640"/>
          <w:marRight w:val="0"/>
          <w:marTop w:val="0"/>
          <w:marBottom w:val="0"/>
          <w:divBdr>
            <w:top w:val="none" w:sz="0" w:space="0" w:color="auto"/>
            <w:left w:val="none" w:sz="0" w:space="0" w:color="auto"/>
            <w:bottom w:val="none" w:sz="0" w:space="0" w:color="auto"/>
            <w:right w:val="none" w:sz="0" w:space="0" w:color="auto"/>
          </w:divBdr>
        </w:div>
        <w:div w:id="1928883460">
          <w:marLeft w:val="640"/>
          <w:marRight w:val="0"/>
          <w:marTop w:val="0"/>
          <w:marBottom w:val="0"/>
          <w:divBdr>
            <w:top w:val="none" w:sz="0" w:space="0" w:color="auto"/>
            <w:left w:val="none" w:sz="0" w:space="0" w:color="auto"/>
            <w:bottom w:val="none" w:sz="0" w:space="0" w:color="auto"/>
            <w:right w:val="none" w:sz="0" w:space="0" w:color="auto"/>
          </w:divBdr>
        </w:div>
        <w:div w:id="1628001678">
          <w:marLeft w:val="640"/>
          <w:marRight w:val="0"/>
          <w:marTop w:val="0"/>
          <w:marBottom w:val="0"/>
          <w:divBdr>
            <w:top w:val="none" w:sz="0" w:space="0" w:color="auto"/>
            <w:left w:val="none" w:sz="0" w:space="0" w:color="auto"/>
            <w:bottom w:val="none" w:sz="0" w:space="0" w:color="auto"/>
            <w:right w:val="none" w:sz="0" w:space="0" w:color="auto"/>
          </w:divBdr>
        </w:div>
        <w:div w:id="977954920">
          <w:marLeft w:val="640"/>
          <w:marRight w:val="0"/>
          <w:marTop w:val="0"/>
          <w:marBottom w:val="0"/>
          <w:divBdr>
            <w:top w:val="none" w:sz="0" w:space="0" w:color="auto"/>
            <w:left w:val="none" w:sz="0" w:space="0" w:color="auto"/>
            <w:bottom w:val="none" w:sz="0" w:space="0" w:color="auto"/>
            <w:right w:val="none" w:sz="0" w:space="0" w:color="auto"/>
          </w:divBdr>
        </w:div>
        <w:div w:id="2126077081">
          <w:marLeft w:val="640"/>
          <w:marRight w:val="0"/>
          <w:marTop w:val="0"/>
          <w:marBottom w:val="0"/>
          <w:divBdr>
            <w:top w:val="none" w:sz="0" w:space="0" w:color="auto"/>
            <w:left w:val="none" w:sz="0" w:space="0" w:color="auto"/>
            <w:bottom w:val="none" w:sz="0" w:space="0" w:color="auto"/>
            <w:right w:val="none" w:sz="0" w:space="0" w:color="auto"/>
          </w:divBdr>
        </w:div>
        <w:div w:id="100272486">
          <w:marLeft w:val="640"/>
          <w:marRight w:val="0"/>
          <w:marTop w:val="0"/>
          <w:marBottom w:val="0"/>
          <w:divBdr>
            <w:top w:val="none" w:sz="0" w:space="0" w:color="auto"/>
            <w:left w:val="none" w:sz="0" w:space="0" w:color="auto"/>
            <w:bottom w:val="none" w:sz="0" w:space="0" w:color="auto"/>
            <w:right w:val="none" w:sz="0" w:space="0" w:color="auto"/>
          </w:divBdr>
        </w:div>
        <w:div w:id="503203674">
          <w:marLeft w:val="640"/>
          <w:marRight w:val="0"/>
          <w:marTop w:val="0"/>
          <w:marBottom w:val="0"/>
          <w:divBdr>
            <w:top w:val="none" w:sz="0" w:space="0" w:color="auto"/>
            <w:left w:val="none" w:sz="0" w:space="0" w:color="auto"/>
            <w:bottom w:val="none" w:sz="0" w:space="0" w:color="auto"/>
            <w:right w:val="none" w:sz="0" w:space="0" w:color="auto"/>
          </w:divBdr>
        </w:div>
        <w:div w:id="1793983189">
          <w:marLeft w:val="640"/>
          <w:marRight w:val="0"/>
          <w:marTop w:val="0"/>
          <w:marBottom w:val="0"/>
          <w:divBdr>
            <w:top w:val="none" w:sz="0" w:space="0" w:color="auto"/>
            <w:left w:val="none" w:sz="0" w:space="0" w:color="auto"/>
            <w:bottom w:val="none" w:sz="0" w:space="0" w:color="auto"/>
            <w:right w:val="none" w:sz="0" w:space="0" w:color="auto"/>
          </w:divBdr>
        </w:div>
        <w:div w:id="909651942">
          <w:marLeft w:val="640"/>
          <w:marRight w:val="0"/>
          <w:marTop w:val="0"/>
          <w:marBottom w:val="0"/>
          <w:divBdr>
            <w:top w:val="none" w:sz="0" w:space="0" w:color="auto"/>
            <w:left w:val="none" w:sz="0" w:space="0" w:color="auto"/>
            <w:bottom w:val="none" w:sz="0" w:space="0" w:color="auto"/>
            <w:right w:val="none" w:sz="0" w:space="0" w:color="auto"/>
          </w:divBdr>
        </w:div>
        <w:div w:id="651564773">
          <w:marLeft w:val="640"/>
          <w:marRight w:val="0"/>
          <w:marTop w:val="0"/>
          <w:marBottom w:val="0"/>
          <w:divBdr>
            <w:top w:val="none" w:sz="0" w:space="0" w:color="auto"/>
            <w:left w:val="none" w:sz="0" w:space="0" w:color="auto"/>
            <w:bottom w:val="none" w:sz="0" w:space="0" w:color="auto"/>
            <w:right w:val="none" w:sz="0" w:space="0" w:color="auto"/>
          </w:divBdr>
        </w:div>
        <w:div w:id="1483161610">
          <w:marLeft w:val="640"/>
          <w:marRight w:val="0"/>
          <w:marTop w:val="0"/>
          <w:marBottom w:val="0"/>
          <w:divBdr>
            <w:top w:val="none" w:sz="0" w:space="0" w:color="auto"/>
            <w:left w:val="none" w:sz="0" w:space="0" w:color="auto"/>
            <w:bottom w:val="none" w:sz="0" w:space="0" w:color="auto"/>
            <w:right w:val="none" w:sz="0" w:space="0" w:color="auto"/>
          </w:divBdr>
        </w:div>
        <w:div w:id="1578245305">
          <w:marLeft w:val="640"/>
          <w:marRight w:val="0"/>
          <w:marTop w:val="0"/>
          <w:marBottom w:val="0"/>
          <w:divBdr>
            <w:top w:val="none" w:sz="0" w:space="0" w:color="auto"/>
            <w:left w:val="none" w:sz="0" w:space="0" w:color="auto"/>
            <w:bottom w:val="none" w:sz="0" w:space="0" w:color="auto"/>
            <w:right w:val="none" w:sz="0" w:space="0" w:color="auto"/>
          </w:divBdr>
        </w:div>
      </w:divsChild>
    </w:div>
    <w:div w:id="1990091559">
      <w:bodyDiv w:val="1"/>
      <w:marLeft w:val="0"/>
      <w:marRight w:val="0"/>
      <w:marTop w:val="0"/>
      <w:marBottom w:val="0"/>
      <w:divBdr>
        <w:top w:val="none" w:sz="0" w:space="0" w:color="auto"/>
        <w:left w:val="none" w:sz="0" w:space="0" w:color="auto"/>
        <w:bottom w:val="none" w:sz="0" w:space="0" w:color="auto"/>
        <w:right w:val="none" w:sz="0" w:space="0" w:color="auto"/>
      </w:divBdr>
      <w:divsChild>
        <w:div w:id="1815640700">
          <w:marLeft w:val="640"/>
          <w:marRight w:val="0"/>
          <w:marTop w:val="0"/>
          <w:marBottom w:val="0"/>
          <w:divBdr>
            <w:top w:val="none" w:sz="0" w:space="0" w:color="auto"/>
            <w:left w:val="none" w:sz="0" w:space="0" w:color="auto"/>
            <w:bottom w:val="none" w:sz="0" w:space="0" w:color="auto"/>
            <w:right w:val="none" w:sz="0" w:space="0" w:color="auto"/>
          </w:divBdr>
        </w:div>
        <w:div w:id="244537872">
          <w:marLeft w:val="640"/>
          <w:marRight w:val="0"/>
          <w:marTop w:val="0"/>
          <w:marBottom w:val="0"/>
          <w:divBdr>
            <w:top w:val="none" w:sz="0" w:space="0" w:color="auto"/>
            <w:left w:val="none" w:sz="0" w:space="0" w:color="auto"/>
            <w:bottom w:val="none" w:sz="0" w:space="0" w:color="auto"/>
            <w:right w:val="none" w:sz="0" w:space="0" w:color="auto"/>
          </w:divBdr>
        </w:div>
        <w:div w:id="706638019">
          <w:marLeft w:val="640"/>
          <w:marRight w:val="0"/>
          <w:marTop w:val="0"/>
          <w:marBottom w:val="0"/>
          <w:divBdr>
            <w:top w:val="none" w:sz="0" w:space="0" w:color="auto"/>
            <w:left w:val="none" w:sz="0" w:space="0" w:color="auto"/>
            <w:bottom w:val="none" w:sz="0" w:space="0" w:color="auto"/>
            <w:right w:val="none" w:sz="0" w:space="0" w:color="auto"/>
          </w:divBdr>
        </w:div>
        <w:div w:id="583300519">
          <w:marLeft w:val="640"/>
          <w:marRight w:val="0"/>
          <w:marTop w:val="0"/>
          <w:marBottom w:val="0"/>
          <w:divBdr>
            <w:top w:val="none" w:sz="0" w:space="0" w:color="auto"/>
            <w:left w:val="none" w:sz="0" w:space="0" w:color="auto"/>
            <w:bottom w:val="none" w:sz="0" w:space="0" w:color="auto"/>
            <w:right w:val="none" w:sz="0" w:space="0" w:color="auto"/>
          </w:divBdr>
        </w:div>
        <w:div w:id="722943661">
          <w:marLeft w:val="640"/>
          <w:marRight w:val="0"/>
          <w:marTop w:val="0"/>
          <w:marBottom w:val="0"/>
          <w:divBdr>
            <w:top w:val="none" w:sz="0" w:space="0" w:color="auto"/>
            <w:left w:val="none" w:sz="0" w:space="0" w:color="auto"/>
            <w:bottom w:val="none" w:sz="0" w:space="0" w:color="auto"/>
            <w:right w:val="none" w:sz="0" w:space="0" w:color="auto"/>
          </w:divBdr>
        </w:div>
        <w:div w:id="302975174">
          <w:marLeft w:val="640"/>
          <w:marRight w:val="0"/>
          <w:marTop w:val="0"/>
          <w:marBottom w:val="0"/>
          <w:divBdr>
            <w:top w:val="none" w:sz="0" w:space="0" w:color="auto"/>
            <w:left w:val="none" w:sz="0" w:space="0" w:color="auto"/>
            <w:bottom w:val="none" w:sz="0" w:space="0" w:color="auto"/>
            <w:right w:val="none" w:sz="0" w:space="0" w:color="auto"/>
          </w:divBdr>
        </w:div>
        <w:div w:id="415518664">
          <w:marLeft w:val="640"/>
          <w:marRight w:val="0"/>
          <w:marTop w:val="0"/>
          <w:marBottom w:val="0"/>
          <w:divBdr>
            <w:top w:val="none" w:sz="0" w:space="0" w:color="auto"/>
            <w:left w:val="none" w:sz="0" w:space="0" w:color="auto"/>
            <w:bottom w:val="none" w:sz="0" w:space="0" w:color="auto"/>
            <w:right w:val="none" w:sz="0" w:space="0" w:color="auto"/>
          </w:divBdr>
        </w:div>
        <w:div w:id="1440225579">
          <w:marLeft w:val="640"/>
          <w:marRight w:val="0"/>
          <w:marTop w:val="0"/>
          <w:marBottom w:val="0"/>
          <w:divBdr>
            <w:top w:val="none" w:sz="0" w:space="0" w:color="auto"/>
            <w:left w:val="none" w:sz="0" w:space="0" w:color="auto"/>
            <w:bottom w:val="none" w:sz="0" w:space="0" w:color="auto"/>
            <w:right w:val="none" w:sz="0" w:space="0" w:color="auto"/>
          </w:divBdr>
        </w:div>
        <w:div w:id="363753825">
          <w:marLeft w:val="640"/>
          <w:marRight w:val="0"/>
          <w:marTop w:val="0"/>
          <w:marBottom w:val="0"/>
          <w:divBdr>
            <w:top w:val="none" w:sz="0" w:space="0" w:color="auto"/>
            <w:left w:val="none" w:sz="0" w:space="0" w:color="auto"/>
            <w:bottom w:val="none" w:sz="0" w:space="0" w:color="auto"/>
            <w:right w:val="none" w:sz="0" w:space="0" w:color="auto"/>
          </w:divBdr>
        </w:div>
        <w:div w:id="1314992724">
          <w:marLeft w:val="640"/>
          <w:marRight w:val="0"/>
          <w:marTop w:val="0"/>
          <w:marBottom w:val="0"/>
          <w:divBdr>
            <w:top w:val="none" w:sz="0" w:space="0" w:color="auto"/>
            <w:left w:val="none" w:sz="0" w:space="0" w:color="auto"/>
            <w:bottom w:val="none" w:sz="0" w:space="0" w:color="auto"/>
            <w:right w:val="none" w:sz="0" w:space="0" w:color="auto"/>
          </w:divBdr>
        </w:div>
        <w:div w:id="1684210150">
          <w:marLeft w:val="640"/>
          <w:marRight w:val="0"/>
          <w:marTop w:val="0"/>
          <w:marBottom w:val="0"/>
          <w:divBdr>
            <w:top w:val="none" w:sz="0" w:space="0" w:color="auto"/>
            <w:left w:val="none" w:sz="0" w:space="0" w:color="auto"/>
            <w:bottom w:val="none" w:sz="0" w:space="0" w:color="auto"/>
            <w:right w:val="none" w:sz="0" w:space="0" w:color="auto"/>
          </w:divBdr>
        </w:div>
        <w:div w:id="1680154994">
          <w:marLeft w:val="640"/>
          <w:marRight w:val="0"/>
          <w:marTop w:val="0"/>
          <w:marBottom w:val="0"/>
          <w:divBdr>
            <w:top w:val="none" w:sz="0" w:space="0" w:color="auto"/>
            <w:left w:val="none" w:sz="0" w:space="0" w:color="auto"/>
            <w:bottom w:val="none" w:sz="0" w:space="0" w:color="auto"/>
            <w:right w:val="none" w:sz="0" w:space="0" w:color="auto"/>
          </w:divBdr>
        </w:div>
        <w:div w:id="637683102">
          <w:marLeft w:val="640"/>
          <w:marRight w:val="0"/>
          <w:marTop w:val="0"/>
          <w:marBottom w:val="0"/>
          <w:divBdr>
            <w:top w:val="none" w:sz="0" w:space="0" w:color="auto"/>
            <w:left w:val="none" w:sz="0" w:space="0" w:color="auto"/>
            <w:bottom w:val="none" w:sz="0" w:space="0" w:color="auto"/>
            <w:right w:val="none" w:sz="0" w:space="0" w:color="auto"/>
          </w:divBdr>
        </w:div>
        <w:div w:id="1549106032">
          <w:marLeft w:val="640"/>
          <w:marRight w:val="0"/>
          <w:marTop w:val="0"/>
          <w:marBottom w:val="0"/>
          <w:divBdr>
            <w:top w:val="none" w:sz="0" w:space="0" w:color="auto"/>
            <w:left w:val="none" w:sz="0" w:space="0" w:color="auto"/>
            <w:bottom w:val="none" w:sz="0" w:space="0" w:color="auto"/>
            <w:right w:val="none" w:sz="0" w:space="0" w:color="auto"/>
          </w:divBdr>
        </w:div>
        <w:div w:id="527370972">
          <w:marLeft w:val="640"/>
          <w:marRight w:val="0"/>
          <w:marTop w:val="0"/>
          <w:marBottom w:val="0"/>
          <w:divBdr>
            <w:top w:val="none" w:sz="0" w:space="0" w:color="auto"/>
            <w:left w:val="none" w:sz="0" w:space="0" w:color="auto"/>
            <w:bottom w:val="none" w:sz="0" w:space="0" w:color="auto"/>
            <w:right w:val="none" w:sz="0" w:space="0" w:color="auto"/>
          </w:divBdr>
        </w:div>
        <w:div w:id="506940193">
          <w:marLeft w:val="640"/>
          <w:marRight w:val="0"/>
          <w:marTop w:val="0"/>
          <w:marBottom w:val="0"/>
          <w:divBdr>
            <w:top w:val="none" w:sz="0" w:space="0" w:color="auto"/>
            <w:left w:val="none" w:sz="0" w:space="0" w:color="auto"/>
            <w:bottom w:val="none" w:sz="0" w:space="0" w:color="auto"/>
            <w:right w:val="none" w:sz="0" w:space="0" w:color="auto"/>
          </w:divBdr>
        </w:div>
        <w:div w:id="1013338873">
          <w:marLeft w:val="640"/>
          <w:marRight w:val="0"/>
          <w:marTop w:val="0"/>
          <w:marBottom w:val="0"/>
          <w:divBdr>
            <w:top w:val="none" w:sz="0" w:space="0" w:color="auto"/>
            <w:left w:val="none" w:sz="0" w:space="0" w:color="auto"/>
            <w:bottom w:val="none" w:sz="0" w:space="0" w:color="auto"/>
            <w:right w:val="none" w:sz="0" w:space="0" w:color="auto"/>
          </w:divBdr>
        </w:div>
        <w:div w:id="1254436756">
          <w:marLeft w:val="640"/>
          <w:marRight w:val="0"/>
          <w:marTop w:val="0"/>
          <w:marBottom w:val="0"/>
          <w:divBdr>
            <w:top w:val="none" w:sz="0" w:space="0" w:color="auto"/>
            <w:left w:val="none" w:sz="0" w:space="0" w:color="auto"/>
            <w:bottom w:val="none" w:sz="0" w:space="0" w:color="auto"/>
            <w:right w:val="none" w:sz="0" w:space="0" w:color="auto"/>
          </w:divBdr>
        </w:div>
        <w:div w:id="1136605031">
          <w:marLeft w:val="640"/>
          <w:marRight w:val="0"/>
          <w:marTop w:val="0"/>
          <w:marBottom w:val="0"/>
          <w:divBdr>
            <w:top w:val="none" w:sz="0" w:space="0" w:color="auto"/>
            <w:left w:val="none" w:sz="0" w:space="0" w:color="auto"/>
            <w:bottom w:val="none" w:sz="0" w:space="0" w:color="auto"/>
            <w:right w:val="none" w:sz="0" w:space="0" w:color="auto"/>
          </w:divBdr>
        </w:div>
      </w:divsChild>
    </w:div>
    <w:div w:id="1990597819">
      <w:bodyDiv w:val="1"/>
      <w:marLeft w:val="0"/>
      <w:marRight w:val="0"/>
      <w:marTop w:val="0"/>
      <w:marBottom w:val="0"/>
      <w:divBdr>
        <w:top w:val="none" w:sz="0" w:space="0" w:color="auto"/>
        <w:left w:val="none" w:sz="0" w:space="0" w:color="auto"/>
        <w:bottom w:val="none" w:sz="0" w:space="0" w:color="auto"/>
        <w:right w:val="none" w:sz="0" w:space="0" w:color="auto"/>
      </w:divBdr>
      <w:divsChild>
        <w:div w:id="1758745593">
          <w:marLeft w:val="640"/>
          <w:marRight w:val="0"/>
          <w:marTop w:val="0"/>
          <w:marBottom w:val="0"/>
          <w:divBdr>
            <w:top w:val="none" w:sz="0" w:space="0" w:color="auto"/>
            <w:left w:val="none" w:sz="0" w:space="0" w:color="auto"/>
            <w:bottom w:val="none" w:sz="0" w:space="0" w:color="auto"/>
            <w:right w:val="none" w:sz="0" w:space="0" w:color="auto"/>
          </w:divBdr>
        </w:div>
        <w:div w:id="424771175">
          <w:marLeft w:val="640"/>
          <w:marRight w:val="0"/>
          <w:marTop w:val="0"/>
          <w:marBottom w:val="0"/>
          <w:divBdr>
            <w:top w:val="none" w:sz="0" w:space="0" w:color="auto"/>
            <w:left w:val="none" w:sz="0" w:space="0" w:color="auto"/>
            <w:bottom w:val="none" w:sz="0" w:space="0" w:color="auto"/>
            <w:right w:val="none" w:sz="0" w:space="0" w:color="auto"/>
          </w:divBdr>
        </w:div>
        <w:div w:id="1927037965">
          <w:marLeft w:val="640"/>
          <w:marRight w:val="0"/>
          <w:marTop w:val="0"/>
          <w:marBottom w:val="0"/>
          <w:divBdr>
            <w:top w:val="none" w:sz="0" w:space="0" w:color="auto"/>
            <w:left w:val="none" w:sz="0" w:space="0" w:color="auto"/>
            <w:bottom w:val="none" w:sz="0" w:space="0" w:color="auto"/>
            <w:right w:val="none" w:sz="0" w:space="0" w:color="auto"/>
          </w:divBdr>
        </w:div>
        <w:div w:id="1185360362">
          <w:marLeft w:val="640"/>
          <w:marRight w:val="0"/>
          <w:marTop w:val="0"/>
          <w:marBottom w:val="0"/>
          <w:divBdr>
            <w:top w:val="none" w:sz="0" w:space="0" w:color="auto"/>
            <w:left w:val="none" w:sz="0" w:space="0" w:color="auto"/>
            <w:bottom w:val="none" w:sz="0" w:space="0" w:color="auto"/>
            <w:right w:val="none" w:sz="0" w:space="0" w:color="auto"/>
          </w:divBdr>
        </w:div>
        <w:div w:id="71391171">
          <w:marLeft w:val="640"/>
          <w:marRight w:val="0"/>
          <w:marTop w:val="0"/>
          <w:marBottom w:val="0"/>
          <w:divBdr>
            <w:top w:val="none" w:sz="0" w:space="0" w:color="auto"/>
            <w:left w:val="none" w:sz="0" w:space="0" w:color="auto"/>
            <w:bottom w:val="none" w:sz="0" w:space="0" w:color="auto"/>
            <w:right w:val="none" w:sz="0" w:space="0" w:color="auto"/>
          </w:divBdr>
        </w:div>
        <w:div w:id="148132443">
          <w:marLeft w:val="640"/>
          <w:marRight w:val="0"/>
          <w:marTop w:val="0"/>
          <w:marBottom w:val="0"/>
          <w:divBdr>
            <w:top w:val="none" w:sz="0" w:space="0" w:color="auto"/>
            <w:left w:val="none" w:sz="0" w:space="0" w:color="auto"/>
            <w:bottom w:val="none" w:sz="0" w:space="0" w:color="auto"/>
            <w:right w:val="none" w:sz="0" w:space="0" w:color="auto"/>
          </w:divBdr>
        </w:div>
        <w:div w:id="162474187">
          <w:marLeft w:val="640"/>
          <w:marRight w:val="0"/>
          <w:marTop w:val="0"/>
          <w:marBottom w:val="0"/>
          <w:divBdr>
            <w:top w:val="none" w:sz="0" w:space="0" w:color="auto"/>
            <w:left w:val="none" w:sz="0" w:space="0" w:color="auto"/>
            <w:bottom w:val="none" w:sz="0" w:space="0" w:color="auto"/>
            <w:right w:val="none" w:sz="0" w:space="0" w:color="auto"/>
          </w:divBdr>
        </w:div>
        <w:div w:id="2141066965">
          <w:marLeft w:val="640"/>
          <w:marRight w:val="0"/>
          <w:marTop w:val="0"/>
          <w:marBottom w:val="0"/>
          <w:divBdr>
            <w:top w:val="none" w:sz="0" w:space="0" w:color="auto"/>
            <w:left w:val="none" w:sz="0" w:space="0" w:color="auto"/>
            <w:bottom w:val="none" w:sz="0" w:space="0" w:color="auto"/>
            <w:right w:val="none" w:sz="0" w:space="0" w:color="auto"/>
          </w:divBdr>
        </w:div>
        <w:div w:id="2143767439">
          <w:marLeft w:val="640"/>
          <w:marRight w:val="0"/>
          <w:marTop w:val="0"/>
          <w:marBottom w:val="0"/>
          <w:divBdr>
            <w:top w:val="none" w:sz="0" w:space="0" w:color="auto"/>
            <w:left w:val="none" w:sz="0" w:space="0" w:color="auto"/>
            <w:bottom w:val="none" w:sz="0" w:space="0" w:color="auto"/>
            <w:right w:val="none" w:sz="0" w:space="0" w:color="auto"/>
          </w:divBdr>
        </w:div>
        <w:div w:id="1278177194">
          <w:marLeft w:val="640"/>
          <w:marRight w:val="0"/>
          <w:marTop w:val="0"/>
          <w:marBottom w:val="0"/>
          <w:divBdr>
            <w:top w:val="none" w:sz="0" w:space="0" w:color="auto"/>
            <w:left w:val="none" w:sz="0" w:space="0" w:color="auto"/>
            <w:bottom w:val="none" w:sz="0" w:space="0" w:color="auto"/>
            <w:right w:val="none" w:sz="0" w:space="0" w:color="auto"/>
          </w:divBdr>
        </w:div>
        <w:div w:id="1756397119">
          <w:marLeft w:val="640"/>
          <w:marRight w:val="0"/>
          <w:marTop w:val="0"/>
          <w:marBottom w:val="0"/>
          <w:divBdr>
            <w:top w:val="none" w:sz="0" w:space="0" w:color="auto"/>
            <w:left w:val="none" w:sz="0" w:space="0" w:color="auto"/>
            <w:bottom w:val="none" w:sz="0" w:space="0" w:color="auto"/>
            <w:right w:val="none" w:sz="0" w:space="0" w:color="auto"/>
          </w:divBdr>
        </w:div>
        <w:div w:id="1598707702">
          <w:marLeft w:val="640"/>
          <w:marRight w:val="0"/>
          <w:marTop w:val="0"/>
          <w:marBottom w:val="0"/>
          <w:divBdr>
            <w:top w:val="none" w:sz="0" w:space="0" w:color="auto"/>
            <w:left w:val="none" w:sz="0" w:space="0" w:color="auto"/>
            <w:bottom w:val="none" w:sz="0" w:space="0" w:color="auto"/>
            <w:right w:val="none" w:sz="0" w:space="0" w:color="auto"/>
          </w:divBdr>
        </w:div>
        <w:div w:id="621767404">
          <w:marLeft w:val="640"/>
          <w:marRight w:val="0"/>
          <w:marTop w:val="0"/>
          <w:marBottom w:val="0"/>
          <w:divBdr>
            <w:top w:val="none" w:sz="0" w:space="0" w:color="auto"/>
            <w:left w:val="none" w:sz="0" w:space="0" w:color="auto"/>
            <w:bottom w:val="none" w:sz="0" w:space="0" w:color="auto"/>
            <w:right w:val="none" w:sz="0" w:space="0" w:color="auto"/>
          </w:divBdr>
        </w:div>
        <w:div w:id="60098691">
          <w:marLeft w:val="640"/>
          <w:marRight w:val="0"/>
          <w:marTop w:val="0"/>
          <w:marBottom w:val="0"/>
          <w:divBdr>
            <w:top w:val="none" w:sz="0" w:space="0" w:color="auto"/>
            <w:left w:val="none" w:sz="0" w:space="0" w:color="auto"/>
            <w:bottom w:val="none" w:sz="0" w:space="0" w:color="auto"/>
            <w:right w:val="none" w:sz="0" w:space="0" w:color="auto"/>
          </w:divBdr>
        </w:div>
        <w:div w:id="577058362">
          <w:marLeft w:val="640"/>
          <w:marRight w:val="0"/>
          <w:marTop w:val="0"/>
          <w:marBottom w:val="0"/>
          <w:divBdr>
            <w:top w:val="none" w:sz="0" w:space="0" w:color="auto"/>
            <w:left w:val="none" w:sz="0" w:space="0" w:color="auto"/>
            <w:bottom w:val="none" w:sz="0" w:space="0" w:color="auto"/>
            <w:right w:val="none" w:sz="0" w:space="0" w:color="auto"/>
          </w:divBdr>
        </w:div>
        <w:div w:id="1660426583">
          <w:marLeft w:val="640"/>
          <w:marRight w:val="0"/>
          <w:marTop w:val="0"/>
          <w:marBottom w:val="0"/>
          <w:divBdr>
            <w:top w:val="none" w:sz="0" w:space="0" w:color="auto"/>
            <w:left w:val="none" w:sz="0" w:space="0" w:color="auto"/>
            <w:bottom w:val="none" w:sz="0" w:space="0" w:color="auto"/>
            <w:right w:val="none" w:sz="0" w:space="0" w:color="auto"/>
          </w:divBdr>
        </w:div>
        <w:div w:id="1074745853">
          <w:marLeft w:val="640"/>
          <w:marRight w:val="0"/>
          <w:marTop w:val="0"/>
          <w:marBottom w:val="0"/>
          <w:divBdr>
            <w:top w:val="none" w:sz="0" w:space="0" w:color="auto"/>
            <w:left w:val="none" w:sz="0" w:space="0" w:color="auto"/>
            <w:bottom w:val="none" w:sz="0" w:space="0" w:color="auto"/>
            <w:right w:val="none" w:sz="0" w:space="0" w:color="auto"/>
          </w:divBdr>
        </w:div>
        <w:div w:id="1805804240">
          <w:marLeft w:val="640"/>
          <w:marRight w:val="0"/>
          <w:marTop w:val="0"/>
          <w:marBottom w:val="0"/>
          <w:divBdr>
            <w:top w:val="none" w:sz="0" w:space="0" w:color="auto"/>
            <w:left w:val="none" w:sz="0" w:space="0" w:color="auto"/>
            <w:bottom w:val="none" w:sz="0" w:space="0" w:color="auto"/>
            <w:right w:val="none" w:sz="0" w:space="0" w:color="auto"/>
          </w:divBdr>
        </w:div>
      </w:divsChild>
    </w:div>
    <w:div w:id="1998418918">
      <w:bodyDiv w:val="1"/>
      <w:marLeft w:val="0"/>
      <w:marRight w:val="0"/>
      <w:marTop w:val="0"/>
      <w:marBottom w:val="0"/>
      <w:divBdr>
        <w:top w:val="none" w:sz="0" w:space="0" w:color="auto"/>
        <w:left w:val="none" w:sz="0" w:space="0" w:color="auto"/>
        <w:bottom w:val="none" w:sz="0" w:space="0" w:color="auto"/>
        <w:right w:val="none" w:sz="0" w:space="0" w:color="auto"/>
      </w:divBdr>
      <w:divsChild>
        <w:div w:id="12002930">
          <w:marLeft w:val="640"/>
          <w:marRight w:val="0"/>
          <w:marTop w:val="0"/>
          <w:marBottom w:val="0"/>
          <w:divBdr>
            <w:top w:val="none" w:sz="0" w:space="0" w:color="auto"/>
            <w:left w:val="none" w:sz="0" w:space="0" w:color="auto"/>
            <w:bottom w:val="none" w:sz="0" w:space="0" w:color="auto"/>
            <w:right w:val="none" w:sz="0" w:space="0" w:color="auto"/>
          </w:divBdr>
        </w:div>
        <w:div w:id="1681472901">
          <w:marLeft w:val="640"/>
          <w:marRight w:val="0"/>
          <w:marTop w:val="0"/>
          <w:marBottom w:val="0"/>
          <w:divBdr>
            <w:top w:val="none" w:sz="0" w:space="0" w:color="auto"/>
            <w:left w:val="none" w:sz="0" w:space="0" w:color="auto"/>
            <w:bottom w:val="none" w:sz="0" w:space="0" w:color="auto"/>
            <w:right w:val="none" w:sz="0" w:space="0" w:color="auto"/>
          </w:divBdr>
        </w:div>
        <w:div w:id="826163547">
          <w:marLeft w:val="640"/>
          <w:marRight w:val="0"/>
          <w:marTop w:val="0"/>
          <w:marBottom w:val="0"/>
          <w:divBdr>
            <w:top w:val="none" w:sz="0" w:space="0" w:color="auto"/>
            <w:left w:val="none" w:sz="0" w:space="0" w:color="auto"/>
            <w:bottom w:val="none" w:sz="0" w:space="0" w:color="auto"/>
            <w:right w:val="none" w:sz="0" w:space="0" w:color="auto"/>
          </w:divBdr>
        </w:div>
        <w:div w:id="1792047150">
          <w:marLeft w:val="640"/>
          <w:marRight w:val="0"/>
          <w:marTop w:val="0"/>
          <w:marBottom w:val="0"/>
          <w:divBdr>
            <w:top w:val="none" w:sz="0" w:space="0" w:color="auto"/>
            <w:left w:val="none" w:sz="0" w:space="0" w:color="auto"/>
            <w:bottom w:val="none" w:sz="0" w:space="0" w:color="auto"/>
            <w:right w:val="none" w:sz="0" w:space="0" w:color="auto"/>
          </w:divBdr>
        </w:div>
        <w:div w:id="460877642">
          <w:marLeft w:val="640"/>
          <w:marRight w:val="0"/>
          <w:marTop w:val="0"/>
          <w:marBottom w:val="0"/>
          <w:divBdr>
            <w:top w:val="none" w:sz="0" w:space="0" w:color="auto"/>
            <w:left w:val="none" w:sz="0" w:space="0" w:color="auto"/>
            <w:bottom w:val="none" w:sz="0" w:space="0" w:color="auto"/>
            <w:right w:val="none" w:sz="0" w:space="0" w:color="auto"/>
          </w:divBdr>
        </w:div>
        <w:div w:id="56826184">
          <w:marLeft w:val="640"/>
          <w:marRight w:val="0"/>
          <w:marTop w:val="0"/>
          <w:marBottom w:val="0"/>
          <w:divBdr>
            <w:top w:val="none" w:sz="0" w:space="0" w:color="auto"/>
            <w:left w:val="none" w:sz="0" w:space="0" w:color="auto"/>
            <w:bottom w:val="none" w:sz="0" w:space="0" w:color="auto"/>
            <w:right w:val="none" w:sz="0" w:space="0" w:color="auto"/>
          </w:divBdr>
        </w:div>
        <w:div w:id="1538811525">
          <w:marLeft w:val="640"/>
          <w:marRight w:val="0"/>
          <w:marTop w:val="0"/>
          <w:marBottom w:val="0"/>
          <w:divBdr>
            <w:top w:val="none" w:sz="0" w:space="0" w:color="auto"/>
            <w:left w:val="none" w:sz="0" w:space="0" w:color="auto"/>
            <w:bottom w:val="none" w:sz="0" w:space="0" w:color="auto"/>
            <w:right w:val="none" w:sz="0" w:space="0" w:color="auto"/>
          </w:divBdr>
        </w:div>
        <w:div w:id="880168560">
          <w:marLeft w:val="640"/>
          <w:marRight w:val="0"/>
          <w:marTop w:val="0"/>
          <w:marBottom w:val="0"/>
          <w:divBdr>
            <w:top w:val="none" w:sz="0" w:space="0" w:color="auto"/>
            <w:left w:val="none" w:sz="0" w:space="0" w:color="auto"/>
            <w:bottom w:val="none" w:sz="0" w:space="0" w:color="auto"/>
            <w:right w:val="none" w:sz="0" w:space="0" w:color="auto"/>
          </w:divBdr>
        </w:div>
        <w:div w:id="1169247187">
          <w:marLeft w:val="640"/>
          <w:marRight w:val="0"/>
          <w:marTop w:val="0"/>
          <w:marBottom w:val="0"/>
          <w:divBdr>
            <w:top w:val="none" w:sz="0" w:space="0" w:color="auto"/>
            <w:left w:val="none" w:sz="0" w:space="0" w:color="auto"/>
            <w:bottom w:val="none" w:sz="0" w:space="0" w:color="auto"/>
            <w:right w:val="none" w:sz="0" w:space="0" w:color="auto"/>
          </w:divBdr>
        </w:div>
        <w:div w:id="2054694090">
          <w:marLeft w:val="640"/>
          <w:marRight w:val="0"/>
          <w:marTop w:val="0"/>
          <w:marBottom w:val="0"/>
          <w:divBdr>
            <w:top w:val="none" w:sz="0" w:space="0" w:color="auto"/>
            <w:left w:val="none" w:sz="0" w:space="0" w:color="auto"/>
            <w:bottom w:val="none" w:sz="0" w:space="0" w:color="auto"/>
            <w:right w:val="none" w:sz="0" w:space="0" w:color="auto"/>
          </w:divBdr>
        </w:div>
        <w:div w:id="1716614812">
          <w:marLeft w:val="640"/>
          <w:marRight w:val="0"/>
          <w:marTop w:val="0"/>
          <w:marBottom w:val="0"/>
          <w:divBdr>
            <w:top w:val="none" w:sz="0" w:space="0" w:color="auto"/>
            <w:left w:val="none" w:sz="0" w:space="0" w:color="auto"/>
            <w:bottom w:val="none" w:sz="0" w:space="0" w:color="auto"/>
            <w:right w:val="none" w:sz="0" w:space="0" w:color="auto"/>
          </w:divBdr>
        </w:div>
        <w:div w:id="1482309201">
          <w:marLeft w:val="640"/>
          <w:marRight w:val="0"/>
          <w:marTop w:val="0"/>
          <w:marBottom w:val="0"/>
          <w:divBdr>
            <w:top w:val="none" w:sz="0" w:space="0" w:color="auto"/>
            <w:left w:val="none" w:sz="0" w:space="0" w:color="auto"/>
            <w:bottom w:val="none" w:sz="0" w:space="0" w:color="auto"/>
            <w:right w:val="none" w:sz="0" w:space="0" w:color="auto"/>
          </w:divBdr>
        </w:div>
        <w:div w:id="886451604">
          <w:marLeft w:val="640"/>
          <w:marRight w:val="0"/>
          <w:marTop w:val="0"/>
          <w:marBottom w:val="0"/>
          <w:divBdr>
            <w:top w:val="none" w:sz="0" w:space="0" w:color="auto"/>
            <w:left w:val="none" w:sz="0" w:space="0" w:color="auto"/>
            <w:bottom w:val="none" w:sz="0" w:space="0" w:color="auto"/>
            <w:right w:val="none" w:sz="0" w:space="0" w:color="auto"/>
          </w:divBdr>
        </w:div>
        <w:div w:id="295767602">
          <w:marLeft w:val="640"/>
          <w:marRight w:val="0"/>
          <w:marTop w:val="0"/>
          <w:marBottom w:val="0"/>
          <w:divBdr>
            <w:top w:val="none" w:sz="0" w:space="0" w:color="auto"/>
            <w:left w:val="none" w:sz="0" w:space="0" w:color="auto"/>
            <w:bottom w:val="none" w:sz="0" w:space="0" w:color="auto"/>
            <w:right w:val="none" w:sz="0" w:space="0" w:color="auto"/>
          </w:divBdr>
        </w:div>
        <w:div w:id="514272917">
          <w:marLeft w:val="640"/>
          <w:marRight w:val="0"/>
          <w:marTop w:val="0"/>
          <w:marBottom w:val="0"/>
          <w:divBdr>
            <w:top w:val="none" w:sz="0" w:space="0" w:color="auto"/>
            <w:left w:val="none" w:sz="0" w:space="0" w:color="auto"/>
            <w:bottom w:val="none" w:sz="0" w:space="0" w:color="auto"/>
            <w:right w:val="none" w:sz="0" w:space="0" w:color="auto"/>
          </w:divBdr>
        </w:div>
        <w:div w:id="597715239">
          <w:marLeft w:val="640"/>
          <w:marRight w:val="0"/>
          <w:marTop w:val="0"/>
          <w:marBottom w:val="0"/>
          <w:divBdr>
            <w:top w:val="none" w:sz="0" w:space="0" w:color="auto"/>
            <w:left w:val="none" w:sz="0" w:space="0" w:color="auto"/>
            <w:bottom w:val="none" w:sz="0" w:space="0" w:color="auto"/>
            <w:right w:val="none" w:sz="0" w:space="0" w:color="auto"/>
          </w:divBdr>
        </w:div>
        <w:div w:id="329263043">
          <w:marLeft w:val="640"/>
          <w:marRight w:val="0"/>
          <w:marTop w:val="0"/>
          <w:marBottom w:val="0"/>
          <w:divBdr>
            <w:top w:val="none" w:sz="0" w:space="0" w:color="auto"/>
            <w:left w:val="none" w:sz="0" w:space="0" w:color="auto"/>
            <w:bottom w:val="none" w:sz="0" w:space="0" w:color="auto"/>
            <w:right w:val="none" w:sz="0" w:space="0" w:color="auto"/>
          </w:divBdr>
        </w:div>
      </w:divsChild>
    </w:div>
    <w:div w:id="2010280809">
      <w:bodyDiv w:val="1"/>
      <w:marLeft w:val="0"/>
      <w:marRight w:val="0"/>
      <w:marTop w:val="0"/>
      <w:marBottom w:val="0"/>
      <w:divBdr>
        <w:top w:val="none" w:sz="0" w:space="0" w:color="auto"/>
        <w:left w:val="none" w:sz="0" w:space="0" w:color="auto"/>
        <w:bottom w:val="none" w:sz="0" w:space="0" w:color="auto"/>
        <w:right w:val="none" w:sz="0" w:space="0" w:color="auto"/>
      </w:divBdr>
      <w:divsChild>
        <w:div w:id="1729495901">
          <w:marLeft w:val="640"/>
          <w:marRight w:val="0"/>
          <w:marTop w:val="0"/>
          <w:marBottom w:val="0"/>
          <w:divBdr>
            <w:top w:val="none" w:sz="0" w:space="0" w:color="auto"/>
            <w:left w:val="none" w:sz="0" w:space="0" w:color="auto"/>
            <w:bottom w:val="none" w:sz="0" w:space="0" w:color="auto"/>
            <w:right w:val="none" w:sz="0" w:space="0" w:color="auto"/>
          </w:divBdr>
        </w:div>
        <w:div w:id="58404017">
          <w:marLeft w:val="640"/>
          <w:marRight w:val="0"/>
          <w:marTop w:val="0"/>
          <w:marBottom w:val="0"/>
          <w:divBdr>
            <w:top w:val="none" w:sz="0" w:space="0" w:color="auto"/>
            <w:left w:val="none" w:sz="0" w:space="0" w:color="auto"/>
            <w:bottom w:val="none" w:sz="0" w:space="0" w:color="auto"/>
            <w:right w:val="none" w:sz="0" w:space="0" w:color="auto"/>
          </w:divBdr>
        </w:div>
        <w:div w:id="595092315">
          <w:marLeft w:val="640"/>
          <w:marRight w:val="0"/>
          <w:marTop w:val="0"/>
          <w:marBottom w:val="0"/>
          <w:divBdr>
            <w:top w:val="none" w:sz="0" w:space="0" w:color="auto"/>
            <w:left w:val="none" w:sz="0" w:space="0" w:color="auto"/>
            <w:bottom w:val="none" w:sz="0" w:space="0" w:color="auto"/>
            <w:right w:val="none" w:sz="0" w:space="0" w:color="auto"/>
          </w:divBdr>
        </w:div>
        <w:div w:id="796027697">
          <w:marLeft w:val="640"/>
          <w:marRight w:val="0"/>
          <w:marTop w:val="0"/>
          <w:marBottom w:val="0"/>
          <w:divBdr>
            <w:top w:val="none" w:sz="0" w:space="0" w:color="auto"/>
            <w:left w:val="none" w:sz="0" w:space="0" w:color="auto"/>
            <w:bottom w:val="none" w:sz="0" w:space="0" w:color="auto"/>
            <w:right w:val="none" w:sz="0" w:space="0" w:color="auto"/>
          </w:divBdr>
        </w:div>
        <w:div w:id="1626546487">
          <w:marLeft w:val="640"/>
          <w:marRight w:val="0"/>
          <w:marTop w:val="0"/>
          <w:marBottom w:val="0"/>
          <w:divBdr>
            <w:top w:val="none" w:sz="0" w:space="0" w:color="auto"/>
            <w:left w:val="none" w:sz="0" w:space="0" w:color="auto"/>
            <w:bottom w:val="none" w:sz="0" w:space="0" w:color="auto"/>
            <w:right w:val="none" w:sz="0" w:space="0" w:color="auto"/>
          </w:divBdr>
        </w:div>
        <w:div w:id="1168054139">
          <w:marLeft w:val="640"/>
          <w:marRight w:val="0"/>
          <w:marTop w:val="0"/>
          <w:marBottom w:val="0"/>
          <w:divBdr>
            <w:top w:val="none" w:sz="0" w:space="0" w:color="auto"/>
            <w:left w:val="none" w:sz="0" w:space="0" w:color="auto"/>
            <w:bottom w:val="none" w:sz="0" w:space="0" w:color="auto"/>
            <w:right w:val="none" w:sz="0" w:space="0" w:color="auto"/>
          </w:divBdr>
        </w:div>
        <w:div w:id="1419324077">
          <w:marLeft w:val="640"/>
          <w:marRight w:val="0"/>
          <w:marTop w:val="0"/>
          <w:marBottom w:val="0"/>
          <w:divBdr>
            <w:top w:val="none" w:sz="0" w:space="0" w:color="auto"/>
            <w:left w:val="none" w:sz="0" w:space="0" w:color="auto"/>
            <w:bottom w:val="none" w:sz="0" w:space="0" w:color="auto"/>
            <w:right w:val="none" w:sz="0" w:space="0" w:color="auto"/>
          </w:divBdr>
        </w:div>
        <w:div w:id="1383141739">
          <w:marLeft w:val="640"/>
          <w:marRight w:val="0"/>
          <w:marTop w:val="0"/>
          <w:marBottom w:val="0"/>
          <w:divBdr>
            <w:top w:val="none" w:sz="0" w:space="0" w:color="auto"/>
            <w:left w:val="none" w:sz="0" w:space="0" w:color="auto"/>
            <w:bottom w:val="none" w:sz="0" w:space="0" w:color="auto"/>
            <w:right w:val="none" w:sz="0" w:space="0" w:color="auto"/>
          </w:divBdr>
        </w:div>
        <w:div w:id="1182203961">
          <w:marLeft w:val="640"/>
          <w:marRight w:val="0"/>
          <w:marTop w:val="0"/>
          <w:marBottom w:val="0"/>
          <w:divBdr>
            <w:top w:val="none" w:sz="0" w:space="0" w:color="auto"/>
            <w:left w:val="none" w:sz="0" w:space="0" w:color="auto"/>
            <w:bottom w:val="none" w:sz="0" w:space="0" w:color="auto"/>
            <w:right w:val="none" w:sz="0" w:space="0" w:color="auto"/>
          </w:divBdr>
        </w:div>
        <w:div w:id="601456183">
          <w:marLeft w:val="640"/>
          <w:marRight w:val="0"/>
          <w:marTop w:val="0"/>
          <w:marBottom w:val="0"/>
          <w:divBdr>
            <w:top w:val="none" w:sz="0" w:space="0" w:color="auto"/>
            <w:left w:val="none" w:sz="0" w:space="0" w:color="auto"/>
            <w:bottom w:val="none" w:sz="0" w:space="0" w:color="auto"/>
            <w:right w:val="none" w:sz="0" w:space="0" w:color="auto"/>
          </w:divBdr>
        </w:div>
        <w:div w:id="1151216066">
          <w:marLeft w:val="640"/>
          <w:marRight w:val="0"/>
          <w:marTop w:val="0"/>
          <w:marBottom w:val="0"/>
          <w:divBdr>
            <w:top w:val="none" w:sz="0" w:space="0" w:color="auto"/>
            <w:left w:val="none" w:sz="0" w:space="0" w:color="auto"/>
            <w:bottom w:val="none" w:sz="0" w:space="0" w:color="auto"/>
            <w:right w:val="none" w:sz="0" w:space="0" w:color="auto"/>
          </w:divBdr>
        </w:div>
        <w:div w:id="260920022">
          <w:marLeft w:val="640"/>
          <w:marRight w:val="0"/>
          <w:marTop w:val="0"/>
          <w:marBottom w:val="0"/>
          <w:divBdr>
            <w:top w:val="none" w:sz="0" w:space="0" w:color="auto"/>
            <w:left w:val="none" w:sz="0" w:space="0" w:color="auto"/>
            <w:bottom w:val="none" w:sz="0" w:space="0" w:color="auto"/>
            <w:right w:val="none" w:sz="0" w:space="0" w:color="auto"/>
          </w:divBdr>
        </w:div>
        <w:div w:id="1894074624">
          <w:marLeft w:val="640"/>
          <w:marRight w:val="0"/>
          <w:marTop w:val="0"/>
          <w:marBottom w:val="0"/>
          <w:divBdr>
            <w:top w:val="none" w:sz="0" w:space="0" w:color="auto"/>
            <w:left w:val="none" w:sz="0" w:space="0" w:color="auto"/>
            <w:bottom w:val="none" w:sz="0" w:space="0" w:color="auto"/>
            <w:right w:val="none" w:sz="0" w:space="0" w:color="auto"/>
          </w:divBdr>
        </w:div>
        <w:div w:id="683828769">
          <w:marLeft w:val="640"/>
          <w:marRight w:val="0"/>
          <w:marTop w:val="0"/>
          <w:marBottom w:val="0"/>
          <w:divBdr>
            <w:top w:val="none" w:sz="0" w:space="0" w:color="auto"/>
            <w:left w:val="none" w:sz="0" w:space="0" w:color="auto"/>
            <w:bottom w:val="none" w:sz="0" w:space="0" w:color="auto"/>
            <w:right w:val="none" w:sz="0" w:space="0" w:color="auto"/>
          </w:divBdr>
        </w:div>
        <w:div w:id="571163858">
          <w:marLeft w:val="640"/>
          <w:marRight w:val="0"/>
          <w:marTop w:val="0"/>
          <w:marBottom w:val="0"/>
          <w:divBdr>
            <w:top w:val="none" w:sz="0" w:space="0" w:color="auto"/>
            <w:left w:val="none" w:sz="0" w:space="0" w:color="auto"/>
            <w:bottom w:val="none" w:sz="0" w:space="0" w:color="auto"/>
            <w:right w:val="none" w:sz="0" w:space="0" w:color="auto"/>
          </w:divBdr>
        </w:div>
        <w:div w:id="1051341113">
          <w:marLeft w:val="640"/>
          <w:marRight w:val="0"/>
          <w:marTop w:val="0"/>
          <w:marBottom w:val="0"/>
          <w:divBdr>
            <w:top w:val="none" w:sz="0" w:space="0" w:color="auto"/>
            <w:left w:val="none" w:sz="0" w:space="0" w:color="auto"/>
            <w:bottom w:val="none" w:sz="0" w:space="0" w:color="auto"/>
            <w:right w:val="none" w:sz="0" w:space="0" w:color="auto"/>
          </w:divBdr>
        </w:div>
        <w:div w:id="1629310501">
          <w:marLeft w:val="640"/>
          <w:marRight w:val="0"/>
          <w:marTop w:val="0"/>
          <w:marBottom w:val="0"/>
          <w:divBdr>
            <w:top w:val="none" w:sz="0" w:space="0" w:color="auto"/>
            <w:left w:val="none" w:sz="0" w:space="0" w:color="auto"/>
            <w:bottom w:val="none" w:sz="0" w:space="0" w:color="auto"/>
            <w:right w:val="none" w:sz="0" w:space="0" w:color="auto"/>
          </w:divBdr>
        </w:div>
        <w:div w:id="1994523300">
          <w:marLeft w:val="640"/>
          <w:marRight w:val="0"/>
          <w:marTop w:val="0"/>
          <w:marBottom w:val="0"/>
          <w:divBdr>
            <w:top w:val="none" w:sz="0" w:space="0" w:color="auto"/>
            <w:left w:val="none" w:sz="0" w:space="0" w:color="auto"/>
            <w:bottom w:val="none" w:sz="0" w:space="0" w:color="auto"/>
            <w:right w:val="none" w:sz="0" w:space="0" w:color="auto"/>
          </w:divBdr>
        </w:div>
        <w:div w:id="1231233453">
          <w:marLeft w:val="640"/>
          <w:marRight w:val="0"/>
          <w:marTop w:val="0"/>
          <w:marBottom w:val="0"/>
          <w:divBdr>
            <w:top w:val="none" w:sz="0" w:space="0" w:color="auto"/>
            <w:left w:val="none" w:sz="0" w:space="0" w:color="auto"/>
            <w:bottom w:val="none" w:sz="0" w:space="0" w:color="auto"/>
            <w:right w:val="none" w:sz="0" w:space="0" w:color="auto"/>
          </w:divBdr>
        </w:div>
      </w:divsChild>
    </w:div>
    <w:div w:id="2017344681">
      <w:bodyDiv w:val="1"/>
      <w:marLeft w:val="0"/>
      <w:marRight w:val="0"/>
      <w:marTop w:val="0"/>
      <w:marBottom w:val="0"/>
      <w:divBdr>
        <w:top w:val="none" w:sz="0" w:space="0" w:color="auto"/>
        <w:left w:val="none" w:sz="0" w:space="0" w:color="auto"/>
        <w:bottom w:val="none" w:sz="0" w:space="0" w:color="auto"/>
        <w:right w:val="none" w:sz="0" w:space="0" w:color="auto"/>
      </w:divBdr>
      <w:divsChild>
        <w:div w:id="643434999">
          <w:marLeft w:val="640"/>
          <w:marRight w:val="0"/>
          <w:marTop w:val="0"/>
          <w:marBottom w:val="0"/>
          <w:divBdr>
            <w:top w:val="none" w:sz="0" w:space="0" w:color="auto"/>
            <w:left w:val="none" w:sz="0" w:space="0" w:color="auto"/>
            <w:bottom w:val="none" w:sz="0" w:space="0" w:color="auto"/>
            <w:right w:val="none" w:sz="0" w:space="0" w:color="auto"/>
          </w:divBdr>
        </w:div>
        <w:div w:id="1313099252">
          <w:marLeft w:val="640"/>
          <w:marRight w:val="0"/>
          <w:marTop w:val="0"/>
          <w:marBottom w:val="0"/>
          <w:divBdr>
            <w:top w:val="none" w:sz="0" w:space="0" w:color="auto"/>
            <w:left w:val="none" w:sz="0" w:space="0" w:color="auto"/>
            <w:bottom w:val="none" w:sz="0" w:space="0" w:color="auto"/>
            <w:right w:val="none" w:sz="0" w:space="0" w:color="auto"/>
          </w:divBdr>
        </w:div>
        <w:div w:id="635837790">
          <w:marLeft w:val="640"/>
          <w:marRight w:val="0"/>
          <w:marTop w:val="0"/>
          <w:marBottom w:val="0"/>
          <w:divBdr>
            <w:top w:val="none" w:sz="0" w:space="0" w:color="auto"/>
            <w:left w:val="none" w:sz="0" w:space="0" w:color="auto"/>
            <w:bottom w:val="none" w:sz="0" w:space="0" w:color="auto"/>
            <w:right w:val="none" w:sz="0" w:space="0" w:color="auto"/>
          </w:divBdr>
        </w:div>
        <w:div w:id="652223089">
          <w:marLeft w:val="640"/>
          <w:marRight w:val="0"/>
          <w:marTop w:val="0"/>
          <w:marBottom w:val="0"/>
          <w:divBdr>
            <w:top w:val="none" w:sz="0" w:space="0" w:color="auto"/>
            <w:left w:val="none" w:sz="0" w:space="0" w:color="auto"/>
            <w:bottom w:val="none" w:sz="0" w:space="0" w:color="auto"/>
            <w:right w:val="none" w:sz="0" w:space="0" w:color="auto"/>
          </w:divBdr>
        </w:div>
        <w:div w:id="1316715546">
          <w:marLeft w:val="640"/>
          <w:marRight w:val="0"/>
          <w:marTop w:val="0"/>
          <w:marBottom w:val="0"/>
          <w:divBdr>
            <w:top w:val="none" w:sz="0" w:space="0" w:color="auto"/>
            <w:left w:val="none" w:sz="0" w:space="0" w:color="auto"/>
            <w:bottom w:val="none" w:sz="0" w:space="0" w:color="auto"/>
            <w:right w:val="none" w:sz="0" w:space="0" w:color="auto"/>
          </w:divBdr>
        </w:div>
        <w:div w:id="592974242">
          <w:marLeft w:val="640"/>
          <w:marRight w:val="0"/>
          <w:marTop w:val="0"/>
          <w:marBottom w:val="0"/>
          <w:divBdr>
            <w:top w:val="none" w:sz="0" w:space="0" w:color="auto"/>
            <w:left w:val="none" w:sz="0" w:space="0" w:color="auto"/>
            <w:bottom w:val="none" w:sz="0" w:space="0" w:color="auto"/>
            <w:right w:val="none" w:sz="0" w:space="0" w:color="auto"/>
          </w:divBdr>
        </w:div>
        <w:div w:id="1875775086">
          <w:marLeft w:val="640"/>
          <w:marRight w:val="0"/>
          <w:marTop w:val="0"/>
          <w:marBottom w:val="0"/>
          <w:divBdr>
            <w:top w:val="none" w:sz="0" w:space="0" w:color="auto"/>
            <w:left w:val="none" w:sz="0" w:space="0" w:color="auto"/>
            <w:bottom w:val="none" w:sz="0" w:space="0" w:color="auto"/>
            <w:right w:val="none" w:sz="0" w:space="0" w:color="auto"/>
          </w:divBdr>
        </w:div>
        <w:div w:id="393353523">
          <w:marLeft w:val="640"/>
          <w:marRight w:val="0"/>
          <w:marTop w:val="0"/>
          <w:marBottom w:val="0"/>
          <w:divBdr>
            <w:top w:val="none" w:sz="0" w:space="0" w:color="auto"/>
            <w:left w:val="none" w:sz="0" w:space="0" w:color="auto"/>
            <w:bottom w:val="none" w:sz="0" w:space="0" w:color="auto"/>
            <w:right w:val="none" w:sz="0" w:space="0" w:color="auto"/>
          </w:divBdr>
        </w:div>
        <w:div w:id="1396471659">
          <w:marLeft w:val="640"/>
          <w:marRight w:val="0"/>
          <w:marTop w:val="0"/>
          <w:marBottom w:val="0"/>
          <w:divBdr>
            <w:top w:val="none" w:sz="0" w:space="0" w:color="auto"/>
            <w:left w:val="none" w:sz="0" w:space="0" w:color="auto"/>
            <w:bottom w:val="none" w:sz="0" w:space="0" w:color="auto"/>
            <w:right w:val="none" w:sz="0" w:space="0" w:color="auto"/>
          </w:divBdr>
        </w:div>
        <w:div w:id="1820995580">
          <w:marLeft w:val="640"/>
          <w:marRight w:val="0"/>
          <w:marTop w:val="0"/>
          <w:marBottom w:val="0"/>
          <w:divBdr>
            <w:top w:val="none" w:sz="0" w:space="0" w:color="auto"/>
            <w:left w:val="none" w:sz="0" w:space="0" w:color="auto"/>
            <w:bottom w:val="none" w:sz="0" w:space="0" w:color="auto"/>
            <w:right w:val="none" w:sz="0" w:space="0" w:color="auto"/>
          </w:divBdr>
        </w:div>
        <w:div w:id="1981614186">
          <w:marLeft w:val="640"/>
          <w:marRight w:val="0"/>
          <w:marTop w:val="0"/>
          <w:marBottom w:val="0"/>
          <w:divBdr>
            <w:top w:val="none" w:sz="0" w:space="0" w:color="auto"/>
            <w:left w:val="none" w:sz="0" w:space="0" w:color="auto"/>
            <w:bottom w:val="none" w:sz="0" w:space="0" w:color="auto"/>
            <w:right w:val="none" w:sz="0" w:space="0" w:color="auto"/>
          </w:divBdr>
        </w:div>
        <w:div w:id="1153985007">
          <w:marLeft w:val="640"/>
          <w:marRight w:val="0"/>
          <w:marTop w:val="0"/>
          <w:marBottom w:val="0"/>
          <w:divBdr>
            <w:top w:val="none" w:sz="0" w:space="0" w:color="auto"/>
            <w:left w:val="none" w:sz="0" w:space="0" w:color="auto"/>
            <w:bottom w:val="none" w:sz="0" w:space="0" w:color="auto"/>
            <w:right w:val="none" w:sz="0" w:space="0" w:color="auto"/>
          </w:divBdr>
        </w:div>
        <w:div w:id="218589645">
          <w:marLeft w:val="640"/>
          <w:marRight w:val="0"/>
          <w:marTop w:val="0"/>
          <w:marBottom w:val="0"/>
          <w:divBdr>
            <w:top w:val="none" w:sz="0" w:space="0" w:color="auto"/>
            <w:left w:val="none" w:sz="0" w:space="0" w:color="auto"/>
            <w:bottom w:val="none" w:sz="0" w:space="0" w:color="auto"/>
            <w:right w:val="none" w:sz="0" w:space="0" w:color="auto"/>
          </w:divBdr>
        </w:div>
        <w:div w:id="2056736776">
          <w:marLeft w:val="640"/>
          <w:marRight w:val="0"/>
          <w:marTop w:val="0"/>
          <w:marBottom w:val="0"/>
          <w:divBdr>
            <w:top w:val="none" w:sz="0" w:space="0" w:color="auto"/>
            <w:left w:val="none" w:sz="0" w:space="0" w:color="auto"/>
            <w:bottom w:val="none" w:sz="0" w:space="0" w:color="auto"/>
            <w:right w:val="none" w:sz="0" w:space="0" w:color="auto"/>
          </w:divBdr>
        </w:div>
        <w:div w:id="1631857880">
          <w:marLeft w:val="640"/>
          <w:marRight w:val="0"/>
          <w:marTop w:val="0"/>
          <w:marBottom w:val="0"/>
          <w:divBdr>
            <w:top w:val="none" w:sz="0" w:space="0" w:color="auto"/>
            <w:left w:val="none" w:sz="0" w:space="0" w:color="auto"/>
            <w:bottom w:val="none" w:sz="0" w:space="0" w:color="auto"/>
            <w:right w:val="none" w:sz="0" w:space="0" w:color="auto"/>
          </w:divBdr>
        </w:div>
      </w:divsChild>
    </w:div>
    <w:div w:id="2044556270">
      <w:bodyDiv w:val="1"/>
      <w:marLeft w:val="0"/>
      <w:marRight w:val="0"/>
      <w:marTop w:val="0"/>
      <w:marBottom w:val="0"/>
      <w:divBdr>
        <w:top w:val="none" w:sz="0" w:space="0" w:color="auto"/>
        <w:left w:val="none" w:sz="0" w:space="0" w:color="auto"/>
        <w:bottom w:val="none" w:sz="0" w:space="0" w:color="auto"/>
        <w:right w:val="none" w:sz="0" w:space="0" w:color="auto"/>
      </w:divBdr>
      <w:divsChild>
        <w:div w:id="663976881">
          <w:marLeft w:val="640"/>
          <w:marRight w:val="0"/>
          <w:marTop w:val="0"/>
          <w:marBottom w:val="0"/>
          <w:divBdr>
            <w:top w:val="none" w:sz="0" w:space="0" w:color="auto"/>
            <w:left w:val="none" w:sz="0" w:space="0" w:color="auto"/>
            <w:bottom w:val="none" w:sz="0" w:space="0" w:color="auto"/>
            <w:right w:val="none" w:sz="0" w:space="0" w:color="auto"/>
          </w:divBdr>
        </w:div>
        <w:div w:id="1685666622">
          <w:marLeft w:val="640"/>
          <w:marRight w:val="0"/>
          <w:marTop w:val="0"/>
          <w:marBottom w:val="0"/>
          <w:divBdr>
            <w:top w:val="none" w:sz="0" w:space="0" w:color="auto"/>
            <w:left w:val="none" w:sz="0" w:space="0" w:color="auto"/>
            <w:bottom w:val="none" w:sz="0" w:space="0" w:color="auto"/>
            <w:right w:val="none" w:sz="0" w:space="0" w:color="auto"/>
          </w:divBdr>
        </w:div>
        <w:div w:id="1249269340">
          <w:marLeft w:val="640"/>
          <w:marRight w:val="0"/>
          <w:marTop w:val="0"/>
          <w:marBottom w:val="0"/>
          <w:divBdr>
            <w:top w:val="none" w:sz="0" w:space="0" w:color="auto"/>
            <w:left w:val="none" w:sz="0" w:space="0" w:color="auto"/>
            <w:bottom w:val="none" w:sz="0" w:space="0" w:color="auto"/>
            <w:right w:val="none" w:sz="0" w:space="0" w:color="auto"/>
          </w:divBdr>
        </w:div>
        <w:div w:id="855196371">
          <w:marLeft w:val="640"/>
          <w:marRight w:val="0"/>
          <w:marTop w:val="0"/>
          <w:marBottom w:val="0"/>
          <w:divBdr>
            <w:top w:val="none" w:sz="0" w:space="0" w:color="auto"/>
            <w:left w:val="none" w:sz="0" w:space="0" w:color="auto"/>
            <w:bottom w:val="none" w:sz="0" w:space="0" w:color="auto"/>
            <w:right w:val="none" w:sz="0" w:space="0" w:color="auto"/>
          </w:divBdr>
        </w:div>
        <w:div w:id="767578409">
          <w:marLeft w:val="640"/>
          <w:marRight w:val="0"/>
          <w:marTop w:val="0"/>
          <w:marBottom w:val="0"/>
          <w:divBdr>
            <w:top w:val="none" w:sz="0" w:space="0" w:color="auto"/>
            <w:left w:val="none" w:sz="0" w:space="0" w:color="auto"/>
            <w:bottom w:val="none" w:sz="0" w:space="0" w:color="auto"/>
            <w:right w:val="none" w:sz="0" w:space="0" w:color="auto"/>
          </w:divBdr>
        </w:div>
        <w:div w:id="1142576597">
          <w:marLeft w:val="640"/>
          <w:marRight w:val="0"/>
          <w:marTop w:val="0"/>
          <w:marBottom w:val="0"/>
          <w:divBdr>
            <w:top w:val="none" w:sz="0" w:space="0" w:color="auto"/>
            <w:left w:val="none" w:sz="0" w:space="0" w:color="auto"/>
            <w:bottom w:val="none" w:sz="0" w:space="0" w:color="auto"/>
            <w:right w:val="none" w:sz="0" w:space="0" w:color="auto"/>
          </w:divBdr>
        </w:div>
        <w:div w:id="1598706935">
          <w:marLeft w:val="640"/>
          <w:marRight w:val="0"/>
          <w:marTop w:val="0"/>
          <w:marBottom w:val="0"/>
          <w:divBdr>
            <w:top w:val="none" w:sz="0" w:space="0" w:color="auto"/>
            <w:left w:val="none" w:sz="0" w:space="0" w:color="auto"/>
            <w:bottom w:val="none" w:sz="0" w:space="0" w:color="auto"/>
            <w:right w:val="none" w:sz="0" w:space="0" w:color="auto"/>
          </w:divBdr>
        </w:div>
        <w:div w:id="757873500">
          <w:marLeft w:val="640"/>
          <w:marRight w:val="0"/>
          <w:marTop w:val="0"/>
          <w:marBottom w:val="0"/>
          <w:divBdr>
            <w:top w:val="none" w:sz="0" w:space="0" w:color="auto"/>
            <w:left w:val="none" w:sz="0" w:space="0" w:color="auto"/>
            <w:bottom w:val="none" w:sz="0" w:space="0" w:color="auto"/>
            <w:right w:val="none" w:sz="0" w:space="0" w:color="auto"/>
          </w:divBdr>
        </w:div>
        <w:div w:id="1536305757">
          <w:marLeft w:val="640"/>
          <w:marRight w:val="0"/>
          <w:marTop w:val="0"/>
          <w:marBottom w:val="0"/>
          <w:divBdr>
            <w:top w:val="none" w:sz="0" w:space="0" w:color="auto"/>
            <w:left w:val="none" w:sz="0" w:space="0" w:color="auto"/>
            <w:bottom w:val="none" w:sz="0" w:space="0" w:color="auto"/>
            <w:right w:val="none" w:sz="0" w:space="0" w:color="auto"/>
          </w:divBdr>
        </w:div>
        <w:div w:id="1187718985">
          <w:marLeft w:val="640"/>
          <w:marRight w:val="0"/>
          <w:marTop w:val="0"/>
          <w:marBottom w:val="0"/>
          <w:divBdr>
            <w:top w:val="none" w:sz="0" w:space="0" w:color="auto"/>
            <w:left w:val="none" w:sz="0" w:space="0" w:color="auto"/>
            <w:bottom w:val="none" w:sz="0" w:space="0" w:color="auto"/>
            <w:right w:val="none" w:sz="0" w:space="0" w:color="auto"/>
          </w:divBdr>
        </w:div>
        <w:div w:id="806822017">
          <w:marLeft w:val="640"/>
          <w:marRight w:val="0"/>
          <w:marTop w:val="0"/>
          <w:marBottom w:val="0"/>
          <w:divBdr>
            <w:top w:val="none" w:sz="0" w:space="0" w:color="auto"/>
            <w:left w:val="none" w:sz="0" w:space="0" w:color="auto"/>
            <w:bottom w:val="none" w:sz="0" w:space="0" w:color="auto"/>
            <w:right w:val="none" w:sz="0" w:space="0" w:color="auto"/>
          </w:divBdr>
        </w:div>
        <w:div w:id="2147354699">
          <w:marLeft w:val="640"/>
          <w:marRight w:val="0"/>
          <w:marTop w:val="0"/>
          <w:marBottom w:val="0"/>
          <w:divBdr>
            <w:top w:val="none" w:sz="0" w:space="0" w:color="auto"/>
            <w:left w:val="none" w:sz="0" w:space="0" w:color="auto"/>
            <w:bottom w:val="none" w:sz="0" w:space="0" w:color="auto"/>
            <w:right w:val="none" w:sz="0" w:space="0" w:color="auto"/>
          </w:divBdr>
        </w:div>
        <w:div w:id="1102335830">
          <w:marLeft w:val="640"/>
          <w:marRight w:val="0"/>
          <w:marTop w:val="0"/>
          <w:marBottom w:val="0"/>
          <w:divBdr>
            <w:top w:val="none" w:sz="0" w:space="0" w:color="auto"/>
            <w:left w:val="none" w:sz="0" w:space="0" w:color="auto"/>
            <w:bottom w:val="none" w:sz="0" w:space="0" w:color="auto"/>
            <w:right w:val="none" w:sz="0" w:space="0" w:color="auto"/>
          </w:divBdr>
        </w:div>
        <w:div w:id="1090543101">
          <w:marLeft w:val="640"/>
          <w:marRight w:val="0"/>
          <w:marTop w:val="0"/>
          <w:marBottom w:val="0"/>
          <w:divBdr>
            <w:top w:val="none" w:sz="0" w:space="0" w:color="auto"/>
            <w:left w:val="none" w:sz="0" w:space="0" w:color="auto"/>
            <w:bottom w:val="none" w:sz="0" w:space="0" w:color="auto"/>
            <w:right w:val="none" w:sz="0" w:space="0" w:color="auto"/>
          </w:divBdr>
        </w:div>
        <w:div w:id="1262177800">
          <w:marLeft w:val="640"/>
          <w:marRight w:val="0"/>
          <w:marTop w:val="0"/>
          <w:marBottom w:val="0"/>
          <w:divBdr>
            <w:top w:val="none" w:sz="0" w:space="0" w:color="auto"/>
            <w:left w:val="none" w:sz="0" w:space="0" w:color="auto"/>
            <w:bottom w:val="none" w:sz="0" w:space="0" w:color="auto"/>
            <w:right w:val="none" w:sz="0" w:space="0" w:color="auto"/>
          </w:divBdr>
        </w:div>
        <w:div w:id="474033006">
          <w:marLeft w:val="640"/>
          <w:marRight w:val="0"/>
          <w:marTop w:val="0"/>
          <w:marBottom w:val="0"/>
          <w:divBdr>
            <w:top w:val="none" w:sz="0" w:space="0" w:color="auto"/>
            <w:left w:val="none" w:sz="0" w:space="0" w:color="auto"/>
            <w:bottom w:val="none" w:sz="0" w:space="0" w:color="auto"/>
            <w:right w:val="none" w:sz="0" w:space="0" w:color="auto"/>
          </w:divBdr>
        </w:div>
        <w:div w:id="1087339531">
          <w:marLeft w:val="640"/>
          <w:marRight w:val="0"/>
          <w:marTop w:val="0"/>
          <w:marBottom w:val="0"/>
          <w:divBdr>
            <w:top w:val="none" w:sz="0" w:space="0" w:color="auto"/>
            <w:left w:val="none" w:sz="0" w:space="0" w:color="auto"/>
            <w:bottom w:val="none" w:sz="0" w:space="0" w:color="auto"/>
            <w:right w:val="none" w:sz="0" w:space="0" w:color="auto"/>
          </w:divBdr>
        </w:div>
        <w:div w:id="1428649823">
          <w:marLeft w:val="640"/>
          <w:marRight w:val="0"/>
          <w:marTop w:val="0"/>
          <w:marBottom w:val="0"/>
          <w:divBdr>
            <w:top w:val="none" w:sz="0" w:space="0" w:color="auto"/>
            <w:left w:val="none" w:sz="0" w:space="0" w:color="auto"/>
            <w:bottom w:val="none" w:sz="0" w:space="0" w:color="auto"/>
            <w:right w:val="none" w:sz="0" w:space="0" w:color="auto"/>
          </w:divBdr>
        </w:div>
        <w:div w:id="852839035">
          <w:marLeft w:val="640"/>
          <w:marRight w:val="0"/>
          <w:marTop w:val="0"/>
          <w:marBottom w:val="0"/>
          <w:divBdr>
            <w:top w:val="none" w:sz="0" w:space="0" w:color="auto"/>
            <w:left w:val="none" w:sz="0" w:space="0" w:color="auto"/>
            <w:bottom w:val="none" w:sz="0" w:space="0" w:color="auto"/>
            <w:right w:val="none" w:sz="0" w:space="0" w:color="auto"/>
          </w:divBdr>
        </w:div>
      </w:divsChild>
    </w:div>
    <w:div w:id="2064283515">
      <w:bodyDiv w:val="1"/>
      <w:marLeft w:val="0"/>
      <w:marRight w:val="0"/>
      <w:marTop w:val="0"/>
      <w:marBottom w:val="0"/>
      <w:divBdr>
        <w:top w:val="none" w:sz="0" w:space="0" w:color="auto"/>
        <w:left w:val="none" w:sz="0" w:space="0" w:color="auto"/>
        <w:bottom w:val="none" w:sz="0" w:space="0" w:color="auto"/>
        <w:right w:val="none" w:sz="0" w:space="0" w:color="auto"/>
      </w:divBdr>
      <w:divsChild>
        <w:div w:id="361443477">
          <w:marLeft w:val="640"/>
          <w:marRight w:val="0"/>
          <w:marTop w:val="0"/>
          <w:marBottom w:val="0"/>
          <w:divBdr>
            <w:top w:val="none" w:sz="0" w:space="0" w:color="auto"/>
            <w:left w:val="none" w:sz="0" w:space="0" w:color="auto"/>
            <w:bottom w:val="none" w:sz="0" w:space="0" w:color="auto"/>
            <w:right w:val="none" w:sz="0" w:space="0" w:color="auto"/>
          </w:divBdr>
        </w:div>
        <w:div w:id="1840995905">
          <w:marLeft w:val="640"/>
          <w:marRight w:val="0"/>
          <w:marTop w:val="0"/>
          <w:marBottom w:val="0"/>
          <w:divBdr>
            <w:top w:val="none" w:sz="0" w:space="0" w:color="auto"/>
            <w:left w:val="none" w:sz="0" w:space="0" w:color="auto"/>
            <w:bottom w:val="none" w:sz="0" w:space="0" w:color="auto"/>
            <w:right w:val="none" w:sz="0" w:space="0" w:color="auto"/>
          </w:divBdr>
        </w:div>
        <w:div w:id="394931682">
          <w:marLeft w:val="640"/>
          <w:marRight w:val="0"/>
          <w:marTop w:val="0"/>
          <w:marBottom w:val="0"/>
          <w:divBdr>
            <w:top w:val="none" w:sz="0" w:space="0" w:color="auto"/>
            <w:left w:val="none" w:sz="0" w:space="0" w:color="auto"/>
            <w:bottom w:val="none" w:sz="0" w:space="0" w:color="auto"/>
            <w:right w:val="none" w:sz="0" w:space="0" w:color="auto"/>
          </w:divBdr>
        </w:div>
        <w:div w:id="1081175085">
          <w:marLeft w:val="640"/>
          <w:marRight w:val="0"/>
          <w:marTop w:val="0"/>
          <w:marBottom w:val="0"/>
          <w:divBdr>
            <w:top w:val="none" w:sz="0" w:space="0" w:color="auto"/>
            <w:left w:val="none" w:sz="0" w:space="0" w:color="auto"/>
            <w:bottom w:val="none" w:sz="0" w:space="0" w:color="auto"/>
            <w:right w:val="none" w:sz="0" w:space="0" w:color="auto"/>
          </w:divBdr>
        </w:div>
        <w:div w:id="354233670">
          <w:marLeft w:val="640"/>
          <w:marRight w:val="0"/>
          <w:marTop w:val="0"/>
          <w:marBottom w:val="0"/>
          <w:divBdr>
            <w:top w:val="none" w:sz="0" w:space="0" w:color="auto"/>
            <w:left w:val="none" w:sz="0" w:space="0" w:color="auto"/>
            <w:bottom w:val="none" w:sz="0" w:space="0" w:color="auto"/>
            <w:right w:val="none" w:sz="0" w:space="0" w:color="auto"/>
          </w:divBdr>
        </w:div>
        <w:div w:id="1582107564">
          <w:marLeft w:val="640"/>
          <w:marRight w:val="0"/>
          <w:marTop w:val="0"/>
          <w:marBottom w:val="0"/>
          <w:divBdr>
            <w:top w:val="none" w:sz="0" w:space="0" w:color="auto"/>
            <w:left w:val="none" w:sz="0" w:space="0" w:color="auto"/>
            <w:bottom w:val="none" w:sz="0" w:space="0" w:color="auto"/>
            <w:right w:val="none" w:sz="0" w:space="0" w:color="auto"/>
          </w:divBdr>
        </w:div>
        <w:div w:id="1276064359">
          <w:marLeft w:val="640"/>
          <w:marRight w:val="0"/>
          <w:marTop w:val="0"/>
          <w:marBottom w:val="0"/>
          <w:divBdr>
            <w:top w:val="none" w:sz="0" w:space="0" w:color="auto"/>
            <w:left w:val="none" w:sz="0" w:space="0" w:color="auto"/>
            <w:bottom w:val="none" w:sz="0" w:space="0" w:color="auto"/>
            <w:right w:val="none" w:sz="0" w:space="0" w:color="auto"/>
          </w:divBdr>
        </w:div>
        <w:div w:id="532958421">
          <w:marLeft w:val="640"/>
          <w:marRight w:val="0"/>
          <w:marTop w:val="0"/>
          <w:marBottom w:val="0"/>
          <w:divBdr>
            <w:top w:val="none" w:sz="0" w:space="0" w:color="auto"/>
            <w:left w:val="none" w:sz="0" w:space="0" w:color="auto"/>
            <w:bottom w:val="none" w:sz="0" w:space="0" w:color="auto"/>
            <w:right w:val="none" w:sz="0" w:space="0" w:color="auto"/>
          </w:divBdr>
        </w:div>
        <w:div w:id="778524097">
          <w:marLeft w:val="640"/>
          <w:marRight w:val="0"/>
          <w:marTop w:val="0"/>
          <w:marBottom w:val="0"/>
          <w:divBdr>
            <w:top w:val="none" w:sz="0" w:space="0" w:color="auto"/>
            <w:left w:val="none" w:sz="0" w:space="0" w:color="auto"/>
            <w:bottom w:val="none" w:sz="0" w:space="0" w:color="auto"/>
            <w:right w:val="none" w:sz="0" w:space="0" w:color="auto"/>
          </w:divBdr>
        </w:div>
        <w:div w:id="1653948282">
          <w:marLeft w:val="640"/>
          <w:marRight w:val="0"/>
          <w:marTop w:val="0"/>
          <w:marBottom w:val="0"/>
          <w:divBdr>
            <w:top w:val="none" w:sz="0" w:space="0" w:color="auto"/>
            <w:left w:val="none" w:sz="0" w:space="0" w:color="auto"/>
            <w:bottom w:val="none" w:sz="0" w:space="0" w:color="auto"/>
            <w:right w:val="none" w:sz="0" w:space="0" w:color="auto"/>
          </w:divBdr>
        </w:div>
        <w:div w:id="1014767978">
          <w:marLeft w:val="640"/>
          <w:marRight w:val="0"/>
          <w:marTop w:val="0"/>
          <w:marBottom w:val="0"/>
          <w:divBdr>
            <w:top w:val="none" w:sz="0" w:space="0" w:color="auto"/>
            <w:left w:val="none" w:sz="0" w:space="0" w:color="auto"/>
            <w:bottom w:val="none" w:sz="0" w:space="0" w:color="auto"/>
            <w:right w:val="none" w:sz="0" w:space="0" w:color="auto"/>
          </w:divBdr>
        </w:div>
        <w:div w:id="1607692730">
          <w:marLeft w:val="640"/>
          <w:marRight w:val="0"/>
          <w:marTop w:val="0"/>
          <w:marBottom w:val="0"/>
          <w:divBdr>
            <w:top w:val="none" w:sz="0" w:space="0" w:color="auto"/>
            <w:left w:val="none" w:sz="0" w:space="0" w:color="auto"/>
            <w:bottom w:val="none" w:sz="0" w:space="0" w:color="auto"/>
            <w:right w:val="none" w:sz="0" w:space="0" w:color="auto"/>
          </w:divBdr>
        </w:div>
        <w:div w:id="490949209">
          <w:marLeft w:val="640"/>
          <w:marRight w:val="0"/>
          <w:marTop w:val="0"/>
          <w:marBottom w:val="0"/>
          <w:divBdr>
            <w:top w:val="none" w:sz="0" w:space="0" w:color="auto"/>
            <w:left w:val="none" w:sz="0" w:space="0" w:color="auto"/>
            <w:bottom w:val="none" w:sz="0" w:space="0" w:color="auto"/>
            <w:right w:val="none" w:sz="0" w:space="0" w:color="auto"/>
          </w:divBdr>
        </w:div>
        <w:div w:id="1216157586">
          <w:marLeft w:val="640"/>
          <w:marRight w:val="0"/>
          <w:marTop w:val="0"/>
          <w:marBottom w:val="0"/>
          <w:divBdr>
            <w:top w:val="none" w:sz="0" w:space="0" w:color="auto"/>
            <w:left w:val="none" w:sz="0" w:space="0" w:color="auto"/>
            <w:bottom w:val="none" w:sz="0" w:space="0" w:color="auto"/>
            <w:right w:val="none" w:sz="0" w:space="0" w:color="auto"/>
          </w:divBdr>
        </w:div>
        <w:div w:id="1080833979">
          <w:marLeft w:val="640"/>
          <w:marRight w:val="0"/>
          <w:marTop w:val="0"/>
          <w:marBottom w:val="0"/>
          <w:divBdr>
            <w:top w:val="none" w:sz="0" w:space="0" w:color="auto"/>
            <w:left w:val="none" w:sz="0" w:space="0" w:color="auto"/>
            <w:bottom w:val="none" w:sz="0" w:space="0" w:color="auto"/>
            <w:right w:val="none" w:sz="0" w:space="0" w:color="auto"/>
          </w:divBdr>
        </w:div>
        <w:div w:id="723063837">
          <w:marLeft w:val="640"/>
          <w:marRight w:val="0"/>
          <w:marTop w:val="0"/>
          <w:marBottom w:val="0"/>
          <w:divBdr>
            <w:top w:val="none" w:sz="0" w:space="0" w:color="auto"/>
            <w:left w:val="none" w:sz="0" w:space="0" w:color="auto"/>
            <w:bottom w:val="none" w:sz="0" w:space="0" w:color="auto"/>
            <w:right w:val="none" w:sz="0" w:space="0" w:color="auto"/>
          </w:divBdr>
        </w:div>
        <w:div w:id="1027870204">
          <w:marLeft w:val="640"/>
          <w:marRight w:val="0"/>
          <w:marTop w:val="0"/>
          <w:marBottom w:val="0"/>
          <w:divBdr>
            <w:top w:val="none" w:sz="0" w:space="0" w:color="auto"/>
            <w:left w:val="none" w:sz="0" w:space="0" w:color="auto"/>
            <w:bottom w:val="none" w:sz="0" w:space="0" w:color="auto"/>
            <w:right w:val="none" w:sz="0" w:space="0" w:color="auto"/>
          </w:divBdr>
        </w:div>
      </w:divsChild>
    </w:div>
    <w:div w:id="2082635270">
      <w:bodyDiv w:val="1"/>
      <w:marLeft w:val="0"/>
      <w:marRight w:val="0"/>
      <w:marTop w:val="0"/>
      <w:marBottom w:val="0"/>
      <w:divBdr>
        <w:top w:val="none" w:sz="0" w:space="0" w:color="auto"/>
        <w:left w:val="none" w:sz="0" w:space="0" w:color="auto"/>
        <w:bottom w:val="none" w:sz="0" w:space="0" w:color="auto"/>
        <w:right w:val="none" w:sz="0" w:space="0" w:color="auto"/>
      </w:divBdr>
      <w:divsChild>
        <w:div w:id="1048800203">
          <w:marLeft w:val="640"/>
          <w:marRight w:val="0"/>
          <w:marTop w:val="0"/>
          <w:marBottom w:val="0"/>
          <w:divBdr>
            <w:top w:val="none" w:sz="0" w:space="0" w:color="auto"/>
            <w:left w:val="none" w:sz="0" w:space="0" w:color="auto"/>
            <w:bottom w:val="none" w:sz="0" w:space="0" w:color="auto"/>
            <w:right w:val="none" w:sz="0" w:space="0" w:color="auto"/>
          </w:divBdr>
        </w:div>
        <w:div w:id="72171409">
          <w:marLeft w:val="640"/>
          <w:marRight w:val="0"/>
          <w:marTop w:val="0"/>
          <w:marBottom w:val="0"/>
          <w:divBdr>
            <w:top w:val="none" w:sz="0" w:space="0" w:color="auto"/>
            <w:left w:val="none" w:sz="0" w:space="0" w:color="auto"/>
            <w:bottom w:val="none" w:sz="0" w:space="0" w:color="auto"/>
            <w:right w:val="none" w:sz="0" w:space="0" w:color="auto"/>
          </w:divBdr>
        </w:div>
        <w:div w:id="843326976">
          <w:marLeft w:val="640"/>
          <w:marRight w:val="0"/>
          <w:marTop w:val="0"/>
          <w:marBottom w:val="0"/>
          <w:divBdr>
            <w:top w:val="none" w:sz="0" w:space="0" w:color="auto"/>
            <w:left w:val="none" w:sz="0" w:space="0" w:color="auto"/>
            <w:bottom w:val="none" w:sz="0" w:space="0" w:color="auto"/>
            <w:right w:val="none" w:sz="0" w:space="0" w:color="auto"/>
          </w:divBdr>
        </w:div>
        <w:div w:id="1513717393">
          <w:marLeft w:val="640"/>
          <w:marRight w:val="0"/>
          <w:marTop w:val="0"/>
          <w:marBottom w:val="0"/>
          <w:divBdr>
            <w:top w:val="none" w:sz="0" w:space="0" w:color="auto"/>
            <w:left w:val="none" w:sz="0" w:space="0" w:color="auto"/>
            <w:bottom w:val="none" w:sz="0" w:space="0" w:color="auto"/>
            <w:right w:val="none" w:sz="0" w:space="0" w:color="auto"/>
          </w:divBdr>
        </w:div>
        <w:div w:id="1025055251">
          <w:marLeft w:val="640"/>
          <w:marRight w:val="0"/>
          <w:marTop w:val="0"/>
          <w:marBottom w:val="0"/>
          <w:divBdr>
            <w:top w:val="none" w:sz="0" w:space="0" w:color="auto"/>
            <w:left w:val="none" w:sz="0" w:space="0" w:color="auto"/>
            <w:bottom w:val="none" w:sz="0" w:space="0" w:color="auto"/>
            <w:right w:val="none" w:sz="0" w:space="0" w:color="auto"/>
          </w:divBdr>
        </w:div>
        <w:div w:id="1245648821">
          <w:marLeft w:val="640"/>
          <w:marRight w:val="0"/>
          <w:marTop w:val="0"/>
          <w:marBottom w:val="0"/>
          <w:divBdr>
            <w:top w:val="none" w:sz="0" w:space="0" w:color="auto"/>
            <w:left w:val="none" w:sz="0" w:space="0" w:color="auto"/>
            <w:bottom w:val="none" w:sz="0" w:space="0" w:color="auto"/>
            <w:right w:val="none" w:sz="0" w:space="0" w:color="auto"/>
          </w:divBdr>
        </w:div>
        <w:div w:id="265041368">
          <w:marLeft w:val="640"/>
          <w:marRight w:val="0"/>
          <w:marTop w:val="0"/>
          <w:marBottom w:val="0"/>
          <w:divBdr>
            <w:top w:val="none" w:sz="0" w:space="0" w:color="auto"/>
            <w:left w:val="none" w:sz="0" w:space="0" w:color="auto"/>
            <w:bottom w:val="none" w:sz="0" w:space="0" w:color="auto"/>
            <w:right w:val="none" w:sz="0" w:space="0" w:color="auto"/>
          </w:divBdr>
        </w:div>
        <w:div w:id="719939318">
          <w:marLeft w:val="640"/>
          <w:marRight w:val="0"/>
          <w:marTop w:val="0"/>
          <w:marBottom w:val="0"/>
          <w:divBdr>
            <w:top w:val="none" w:sz="0" w:space="0" w:color="auto"/>
            <w:left w:val="none" w:sz="0" w:space="0" w:color="auto"/>
            <w:bottom w:val="none" w:sz="0" w:space="0" w:color="auto"/>
            <w:right w:val="none" w:sz="0" w:space="0" w:color="auto"/>
          </w:divBdr>
        </w:div>
        <w:div w:id="370569273">
          <w:marLeft w:val="640"/>
          <w:marRight w:val="0"/>
          <w:marTop w:val="0"/>
          <w:marBottom w:val="0"/>
          <w:divBdr>
            <w:top w:val="none" w:sz="0" w:space="0" w:color="auto"/>
            <w:left w:val="none" w:sz="0" w:space="0" w:color="auto"/>
            <w:bottom w:val="none" w:sz="0" w:space="0" w:color="auto"/>
            <w:right w:val="none" w:sz="0" w:space="0" w:color="auto"/>
          </w:divBdr>
        </w:div>
        <w:div w:id="1450121586">
          <w:marLeft w:val="640"/>
          <w:marRight w:val="0"/>
          <w:marTop w:val="0"/>
          <w:marBottom w:val="0"/>
          <w:divBdr>
            <w:top w:val="none" w:sz="0" w:space="0" w:color="auto"/>
            <w:left w:val="none" w:sz="0" w:space="0" w:color="auto"/>
            <w:bottom w:val="none" w:sz="0" w:space="0" w:color="auto"/>
            <w:right w:val="none" w:sz="0" w:space="0" w:color="auto"/>
          </w:divBdr>
        </w:div>
        <w:div w:id="707487437">
          <w:marLeft w:val="640"/>
          <w:marRight w:val="0"/>
          <w:marTop w:val="0"/>
          <w:marBottom w:val="0"/>
          <w:divBdr>
            <w:top w:val="none" w:sz="0" w:space="0" w:color="auto"/>
            <w:left w:val="none" w:sz="0" w:space="0" w:color="auto"/>
            <w:bottom w:val="none" w:sz="0" w:space="0" w:color="auto"/>
            <w:right w:val="none" w:sz="0" w:space="0" w:color="auto"/>
          </w:divBdr>
        </w:div>
        <w:div w:id="1576628209">
          <w:marLeft w:val="640"/>
          <w:marRight w:val="0"/>
          <w:marTop w:val="0"/>
          <w:marBottom w:val="0"/>
          <w:divBdr>
            <w:top w:val="none" w:sz="0" w:space="0" w:color="auto"/>
            <w:left w:val="none" w:sz="0" w:space="0" w:color="auto"/>
            <w:bottom w:val="none" w:sz="0" w:space="0" w:color="auto"/>
            <w:right w:val="none" w:sz="0" w:space="0" w:color="auto"/>
          </w:divBdr>
        </w:div>
        <w:div w:id="673151641">
          <w:marLeft w:val="640"/>
          <w:marRight w:val="0"/>
          <w:marTop w:val="0"/>
          <w:marBottom w:val="0"/>
          <w:divBdr>
            <w:top w:val="none" w:sz="0" w:space="0" w:color="auto"/>
            <w:left w:val="none" w:sz="0" w:space="0" w:color="auto"/>
            <w:bottom w:val="none" w:sz="0" w:space="0" w:color="auto"/>
            <w:right w:val="none" w:sz="0" w:space="0" w:color="auto"/>
          </w:divBdr>
        </w:div>
        <w:div w:id="1832139264">
          <w:marLeft w:val="640"/>
          <w:marRight w:val="0"/>
          <w:marTop w:val="0"/>
          <w:marBottom w:val="0"/>
          <w:divBdr>
            <w:top w:val="none" w:sz="0" w:space="0" w:color="auto"/>
            <w:left w:val="none" w:sz="0" w:space="0" w:color="auto"/>
            <w:bottom w:val="none" w:sz="0" w:space="0" w:color="auto"/>
            <w:right w:val="none" w:sz="0" w:space="0" w:color="auto"/>
          </w:divBdr>
        </w:div>
        <w:div w:id="562524698">
          <w:marLeft w:val="640"/>
          <w:marRight w:val="0"/>
          <w:marTop w:val="0"/>
          <w:marBottom w:val="0"/>
          <w:divBdr>
            <w:top w:val="none" w:sz="0" w:space="0" w:color="auto"/>
            <w:left w:val="none" w:sz="0" w:space="0" w:color="auto"/>
            <w:bottom w:val="none" w:sz="0" w:space="0" w:color="auto"/>
            <w:right w:val="none" w:sz="0" w:space="0" w:color="auto"/>
          </w:divBdr>
        </w:div>
        <w:div w:id="2046632902">
          <w:marLeft w:val="640"/>
          <w:marRight w:val="0"/>
          <w:marTop w:val="0"/>
          <w:marBottom w:val="0"/>
          <w:divBdr>
            <w:top w:val="none" w:sz="0" w:space="0" w:color="auto"/>
            <w:left w:val="none" w:sz="0" w:space="0" w:color="auto"/>
            <w:bottom w:val="none" w:sz="0" w:space="0" w:color="auto"/>
            <w:right w:val="none" w:sz="0" w:space="0" w:color="auto"/>
          </w:divBdr>
        </w:div>
        <w:div w:id="1910505610">
          <w:marLeft w:val="640"/>
          <w:marRight w:val="0"/>
          <w:marTop w:val="0"/>
          <w:marBottom w:val="0"/>
          <w:divBdr>
            <w:top w:val="none" w:sz="0" w:space="0" w:color="auto"/>
            <w:left w:val="none" w:sz="0" w:space="0" w:color="auto"/>
            <w:bottom w:val="none" w:sz="0" w:space="0" w:color="auto"/>
            <w:right w:val="none" w:sz="0" w:space="0" w:color="auto"/>
          </w:divBdr>
        </w:div>
        <w:div w:id="920792290">
          <w:marLeft w:val="640"/>
          <w:marRight w:val="0"/>
          <w:marTop w:val="0"/>
          <w:marBottom w:val="0"/>
          <w:divBdr>
            <w:top w:val="none" w:sz="0" w:space="0" w:color="auto"/>
            <w:left w:val="none" w:sz="0" w:space="0" w:color="auto"/>
            <w:bottom w:val="none" w:sz="0" w:space="0" w:color="auto"/>
            <w:right w:val="none" w:sz="0" w:space="0" w:color="auto"/>
          </w:divBdr>
        </w:div>
        <w:div w:id="1916014920">
          <w:marLeft w:val="640"/>
          <w:marRight w:val="0"/>
          <w:marTop w:val="0"/>
          <w:marBottom w:val="0"/>
          <w:divBdr>
            <w:top w:val="none" w:sz="0" w:space="0" w:color="auto"/>
            <w:left w:val="none" w:sz="0" w:space="0" w:color="auto"/>
            <w:bottom w:val="none" w:sz="0" w:space="0" w:color="auto"/>
            <w:right w:val="none" w:sz="0" w:space="0" w:color="auto"/>
          </w:divBdr>
        </w:div>
      </w:divsChild>
    </w:div>
    <w:div w:id="2122608339">
      <w:bodyDiv w:val="1"/>
      <w:marLeft w:val="0"/>
      <w:marRight w:val="0"/>
      <w:marTop w:val="0"/>
      <w:marBottom w:val="0"/>
      <w:divBdr>
        <w:top w:val="none" w:sz="0" w:space="0" w:color="auto"/>
        <w:left w:val="none" w:sz="0" w:space="0" w:color="auto"/>
        <w:bottom w:val="none" w:sz="0" w:space="0" w:color="auto"/>
        <w:right w:val="none" w:sz="0" w:space="0" w:color="auto"/>
      </w:divBdr>
      <w:divsChild>
        <w:div w:id="1400597869">
          <w:marLeft w:val="640"/>
          <w:marRight w:val="0"/>
          <w:marTop w:val="0"/>
          <w:marBottom w:val="0"/>
          <w:divBdr>
            <w:top w:val="none" w:sz="0" w:space="0" w:color="auto"/>
            <w:left w:val="none" w:sz="0" w:space="0" w:color="auto"/>
            <w:bottom w:val="none" w:sz="0" w:space="0" w:color="auto"/>
            <w:right w:val="none" w:sz="0" w:space="0" w:color="auto"/>
          </w:divBdr>
        </w:div>
        <w:div w:id="306008164">
          <w:marLeft w:val="640"/>
          <w:marRight w:val="0"/>
          <w:marTop w:val="0"/>
          <w:marBottom w:val="0"/>
          <w:divBdr>
            <w:top w:val="none" w:sz="0" w:space="0" w:color="auto"/>
            <w:left w:val="none" w:sz="0" w:space="0" w:color="auto"/>
            <w:bottom w:val="none" w:sz="0" w:space="0" w:color="auto"/>
            <w:right w:val="none" w:sz="0" w:space="0" w:color="auto"/>
          </w:divBdr>
        </w:div>
        <w:div w:id="790123927">
          <w:marLeft w:val="640"/>
          <w:marRight w:val="0"/>
          <w:marTop w:val="0"/>
          <w:marBottom w:val="0"/>
          <w:divBdr>
            <w:top w:val="none" w:sz="0" w:space="0" w:color="auto"/>
            <w:left w:val="none" w:sz="0" w:space="0" w:color="auto"/>
            <w:bottom w:val="none" w:sz="0" w:space="0" w:color="auto"/>
            <w:right w:val="none" w:sz="0" w:space="0" w:color="auto"/>
          </w:divBdr>
        </w:div>
        <w:div w:id="633144980">
          <w:marLeft w:val="640"/>
          <w:marRight w:val="0"/>
          <w:marTop w:val="0"/>
          <w:marBottom w:val="0"/>
          <w:divBdr>
            <w:top w:val="none" w:sz="0" w:space="0" w:color="auto"/>
            <w:left w:val="none" w:sz="0" w:space="0" w:color="auto"/>
            <w:bottom w:val="none" w:sz="0" w:space="0" w:color="auto"/>
            <w:right w:val="none" w:sz="0" w:space="0" w:color="auto"/>
          </w:divBdr>
        </w:div>
        <w:div w:id="1490636701">
          <w:marLeft w:val="640"/>
          <w:marRight w:val="0"/>
          <w:marTop w:val="0"/>
          <w:marBottom w:val="0"/>
          <w:divBdr>
            <w:top w:val="none" w:sz="0" w:space="0" w:color="auto"/>
            <w:left w:val="none" w:sz="0" w:space="0" w:color="auto"/>
            <w:bottom w:val="none" w:sz="0" w:space="0" w:color="auto"/>
            <w:right w:val="none" w:sz="0" w:space="0" w:color="auto"/>
          </w:divBdr>
        </w:div>
        <w:div w:id="1792018017">
          <w:marLeft w:val="640"/>
          <w:marRight w:val="0"/>
          <w:marTop w:val="0"/>
          <w:marBottom w:val="0"/>
          <w:divBdr>
            <w:top w:val="none" w:sz="0" w:space="0" w:color="auto"/>
            <w:left w:val="none" w:sz="0" w:space="0" w:color="auto"/>
            <w:bottom w:val="none" w:sz="0" w:space="0" w:color="auto"/>
            <w:right w:val="none" w:sz="0" w:space="0" w:color="auto"/>
          </w:divBdr>
        </w:div>
        <w:div w:id="880556819">
          <w:marLeft w:val="640"/>
          <w:marRight w:val="0"/>
          <w:marTop w:val="0"/>
          <w:marBottom w:val="0"/>
          <w:divBdr>
            <w:top w:val="none" w:sz="0" w:space="0" w:color="auto"/>
            <w:left w:val="none" w:sz="0" w:space="0" w:color="auto"/>
            <w:bottom w:val="none" w:sz="0" w:space="0" w:color="auto"/>
            <w:right w:val="none" w:sz="0" w:space="0" w:color="auto"/>
          </w:divBdr>
        </w:div>
        <w:div w:id="1791119938">
          <w:marLeft w:val="640"/>
          <w:marRight w:val="0"/>
          <w:marTop w:val="0"/>
          <w:marBottom w:val="0"/>
          <w:divBdr>
            <w:top w:val="none" w:sz="0" w:space="0" w:color="auto"/>
            <w:left w:val="none" w:sz="0" w:space="0" w:color="auto"/>
            <w:bottom w:val="none" w:sz="0" w:space="0" w:color="auto"/>
            <w:right w:val="none" w:sz="0" w:space="0" w:color="auto"/>
          </w:divBdr>
        </w:div>
        <w:div w:id="1393574701">
          <w:marLeft w:val="640"/>
          <w:marRight w:val="0"/>
          <w:marTop w:val="0"/>
          <w:marBottom w:val="0"/>
          <w:divBdr>
            <w:top w:val="none" w:sz="0" w:space="0" w:color="auto"/>
            <w:left w:val="none" w:sz="0" w:space="0" w:color="auto"/>
            <w:bottom w:val="none" w:sz="0" w:space="0" w:color="auto"/>
            <w:right w:val="none" w:sz="0" w:space="0" w:color="auto"/>
          </w:divBdr>
        </w:div>
        <w:div w:id="684598576">
          <w:marLeft w:val="640"/>
          <w:marRight w:val="0"/>
          <w:marTop w:val="0"/>
          <w:marBottom w:val="0"/>
          <w:divBdr>
            <w:top w:val="none" w:sz="0" w:space="0" w:color="auto"/>
            <w:left w:val="none" w:sz="0" w:space="0" w:color="auto"/>
            <w:bottom w:val="none" w:sz="0" w:space="0" w:color="auto"/>
            <w:right w:val="none" w:sz="0" w:space="0" w:color="auto"/>
          </w:divBdr>
        </w:div>
        <w:div w:id="780304322">
          <w:marLeft w:val="640"/>
          <w:marRight w:val="0"/>
          <w:marTop w:val="0"/>
          <w:marBottom w:val="0"/>
          <w:divBdr>
            <w:top w:val="none" w:sz="0" w:space="0" w:color="auto"/>
            <w:left w:val="none" w:sz="0" w:space="0" w:color="auto"/>
            <w:bottom w:val="none" w:sz="0" w:space="0" w:color="auto"/>
            <w:right w:val="none" w:sz="0" w:space="0" w:color="auto"/>
          </w:divBdr>
        </w:div>
        <w:div w:id="1665475263">
          <w:marLeft w:val="640"/>
          <w:marRight w:val="0"/>
          <w:marTop w:val="0"/>
          <w:marBottom w:val="0"/>
          <w:divBdr>
            <w:top w:val="none" w:sz="0" w:space="0" w:color="auto"/>
            <w:left w:val="none" w:sz="0" w:space="0" w:color="auto"/>
            <w:bottom w:val="none" w:sz="0" w:space="0" w:color="auto"/>
            <w:right w:val="none" w:sz="0" w:space="0" w:color="auto"/>
          </w:divBdr>
        </w:div>
        <w:div w:id="2133086623">
          <w:marLeft w:val="640"/>
          <w:marRight w:val="0"/>
          <w:marTop w:val="0"/>
          <w:marBottom w:val="0"/>
          <w:divBdr>
            <w:top w:val="none" w:sz="0" w:space="0" w:color="auto"/>
            <w:left w:val="none" w:sz="0" w:space="0" w:color="auto"/>
            <w:bottom w:val="none" w:sz="0" w:space="0" w:color="auto"/>
            <w:right w:val="none" w:sz="0" w:space="0" w:color="auto"/>
          </w:divBdr>
        </w:div>
        <w:div w:id="1876648630">
          <w:marLeft w:val="640"/>
          <w:marRight w:val="0"/>
          <w:marTop w:val="0"/>
          <w:marBottom w:val="0"/>
          <w:divBdr>
            <w:top w:val="none" w:sz="0" w:space="0" w:color="auto"/>
            <w:left w:val="none" w:sz="0" w:space="0" w:color="auto"/>
            <w:bottom w:val="none" w:sz="0" w:space="0" w:color="auto"/>
            <w:right w:val="none" w:sz="0" w:space="0" w:color="auto"/>
          </w:divBdr>
        </w:div>
        <w:div w:id="209608488">
          <w:marLeft w:val="640"/>
          <w:marRight w:val="0"/>
          <w:marTop w:val="0"/>
          <w:marBottom w:val="0"/>
          <w:divBdr>
            <w:top w:val="none" w:sz="0" w:space="0" w:color="auto"/>
            <w:left w:val="none" w:sz="0" w:space="0" w:color="auto"/>
            <w:bottom w:val="none" w:sz="0" w:space="0" w:color="auto"/>
            <w:right w:val="none" w:sz="0" w:space="0" w:color="auto"/>
          </w:divBdr>
        </w:div>
        <w:div w:id="826239733">
          <w:marLeft w:val="640"/>
          <w:marRight w:val="0"/>
          <w:marTop w:val="0"/>
          <w:marBottom w:val="0"/>
          <w:divBdr>
            <w:top w:val="none" w:sz="0" w:space="0" w:color="auto"/>
            <w:left w:val="none" w:sz="0" w:space="0" w:color="auto"/>
            <w:bottom w:val="none" w:sz="0" w:space="0" w:color="auto"/>
            <w:right w:val="none" w:sz="0" w:space="0" w:color="auto"/>
          </w:divBdr>
        </w:div>
        <w:div w:id="143393445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B2CB3D8-78CB-406C-B5EB-6CF92E1F7C0F}"/>
      </w:docPartPr>
      <w:docPartBody>
        <w:p w:rsidR="00D300A4" w:rsidRDefault="004B5596">
          <w:r w:rsidRPr="00A67AEB">
            <w:rPr>
              <w:rStyle w:val="PlaceholderText"/>
            </w:rPr>
            <w:t>Click or tap here to enter text.</w:t>
          </w:r>
        </w:p>
      </w:docPartBody>
    </w:docPart>
    <w:docPart>
      <w:docPartPr>
        <w:name w:val="CB37562764CC614D8EDF238392A7C0B1"/>
        <w:category>
          <w:name w:val="General"/>
          <w:gallery w:val="placeholder"/>
        </w:category>
        <w:types>
          <w:type w:val="bbPlcHdr"/>
        </w:types>
        <w:behaviors>
          <w:behavior w:val="content"/>
        </w:behaviors>
        <w:guid w:val="{F06C7715-2309-5442-A600-9E5F8C9D4B15}"/>
      </w:docPartPr>
      <w:docPartBody>
        <w:p w:rsidR="0011392E" w:rsidRDefault="00E54357" w:rsidP="00E54357">
          <w:pPr>
            <w:pStyle w:val="CB37562764CC614D8EDF238392A7C0B1"/>
          </w:pPr>
          <w:r w:rsidRPr="00A67AEB">
            <w:rPr>
              <w:rStyle w:val="PlaceholderText"/>
            </w:rPr>
            <w:t>Click or tap here to enter text.</w:t>
          </w:r>
        </w:p>
      </w:docPartBody>
    </w:docPart>
    <w:docPart>
      <w:docPartPr>
        <w:name w:val="665E0DED0961384D9AC5CF7BF186E657"/>
        <w:category>
          <w:name w:val="General"/>
          <w:gallery w:val="placeholder"/>
        </w:category>
        <w:types>
          <w:type w:val="bbPlcHdr"/>
        </w:types>
        <w:behaviors>
          <w:behavior w:val="content"/>
        </w:behaviors>
        <w:guid w:val="{583CA452-9BD4-E44D-83E8-025A29E457E7}"/>
      </w:docPartPr>
      <w:docPartBody>
        <w:p w:rsidR="0011392E" w:rsidRDefault="00E54357" w:rsidP="00E54357">
          <w:pPr>
            <w:pStyle w:val="665E0DED0961384D9AC5CF7BF186E657"/>
          </w:pPr>
          <w:r w:rsidRPr="00A67AEB">
            <w:rPr>
              <w:rStyle w:val="PlaceholderText"/>
            </w:rPr>
            <w:t>Click or tap here to enter text.</w:t>
          </w:r>
        </w:p>
      </w:docPartBody>
    </w:docPart>
    <w:docPart>
      <w:docPartPr>
        <w:name w:val="9A7CD33A65925646B7893983750D2D7D"/>
        <w:category>
          <w:name w:val="General"/>
          <w:gallery w:val="placeholder"/>
        </w:category>
        <w:types>
          <w:type w:val="bbPlcHdr"/>
        </w:types>
        <w:behaviors>
          <w:behavior w:val="content"/>
        </w:behaviors>
        <w:guid w:val="{9213333E-3E50-3C4C-B4DE-6232A7ED61F8}"/>
      </w:docPartPr>
      <w:docPartBody>
        <w:p w:rsidR="0011392E" w:rsidRDefault="00E54357" w:rsidP="00E54357">
          <w:pPr>
            <w:pStyle w:val="9A7CD33A65925646B7893983750D2D7D"/>
          </w:pPr>
          <w:r w:rsidRPr="00A67AEB">
            <w:rPr>
              <w:rStyle w:val="PlaceholderText"/>
            </w:rPr>
            <w:t>Click or tap here to enter text.</w:t>
          </w:r>
        </w:p>
      </w:docPartBody>
    </w:docPart>
    <w:docPart>
      <w:docPartPr>
        <w:name w:val="3CEF4D261B845E4BA529519A22FFCABA"/>
        <w:category>
          <w:name w:val="General"/>
          <w:gallery w:val="placeholder"/>
        </w:category>
        <w:types>
          <w:type w:val="bbPlcHdr"/>
        </w:types>
        <w:behaviors>
          <w:behavior w:val="content"/>
        </w:behaviors>
        <w:guid w:val="{73323478-0A2D-D44B-A466-D6F008328919}"/>
      </w:docPartPr>
      <w:docPartBody>
        <w:p w:rsidR="0011392E" w:rsidRDefault="00E54357" w:rsidP="00E54357">
          <w:pPr>
            <w:pStyle w:val="3CEF4D261B845E4BA529519A22FFCABA"/>
          </w:pPr>
          <w:r w:rsidRPr="00A67AEB">
            <w:rPr>
              <w:rStyle w:val="PlaceholderText"/>
            </w:rPr>
            <w:t>Click or tap here to enter text.</w:t>
          </w:r>
        </w:p>
      </w:docPartBody>
    </w:docPart>
    <w:docPart>
      <w:docPartPr>
        <w:name w:val="C4A701417D49C74C97B3ABF747F06F5B"/>
        <w:category>
          <w:name w:val="General"/>
          <w:gallery w:val="placeholder"/>
        </w:category>
        <w:types>
          <w:type w:val="bbPlcHdr"/>
        </w:types>
        <w:behaviors>
          <w:behavior w:val="content"/>
        </w:behaviors>
        <w:guid w:val="{8BDC197D-ECE6-1E4E-9C93-B43F4A021B01}"/>
      </w:docPartPr>
      <w:docPartBody>
        <w:p w:rsidR="0011392E" w:rsidRDefault="00E54357" w:rsidP="00E54357">
          <w:pPr>
            <w:pStyle w:val="C4A701417D49C74C97B3ABF747F06F5B"/>
          </w:pPr>
          <w:r w:rsidRPr="00A67AEB">
            <w:rPr>
              <w:rStyle w:val="PlaceholderText"/>
            </w:rPr>
            <w:t>Click or tap here to enter text.</w:t>
          </w:r>
        </w:p>
      </w:docPartBody>
    </w:docPart>
    <w:docPart>
      <w:docPartPr>
        <w:name w:val="2458A5246589ED4B830FA09FD3884621"/>
        <w:category>
          <w:name w:val="General"/>
          <w:gallery w:val="placeholder"/>
        </w:category>
        <w:types>
          <w:type w:val="bbPlcHdr"/>
        </w:types>
        <w:behaviors>
          <w:behavior w:val="content"/>
        </w:behaviors>
        <w:guid w:val="{7C8B698F-CD8D-7847-BC5A-D70F8F7B9981}"/>
      </w:docPartPr>
      <w:docPartBody>
        <w:p w:rsidR="0011392E" w:rsidRDefault="00E54357" w:rsidP="00E54357">
          <w:pPr>
            <w:pStyle w:val="2458A5246589ED4B830FA09FD3884621"/>
          </w:pPr>
          <w:r w:rsidRPr="00A67AEB">
            <w:rPr>
              <w:rStyle w:val="PlaceholderText"/>
            </w:rPr>
            <w:t>Click or tap here to enter text.</w:t>
          </w:r>
        </w:p>
      </w:docPartBody>
    </w:docPart>
    <w:docPart>
      <w:docPartPr>
        <w:name w:val="C544567903C6104BBEA1C3C58819AFDE"/>
        <w:category>
          <w:name w:val="General"/>
          <w:gallery w:val="placeholder"/>
        </w:category>
        <w:types>
          <w:type w:val="bbPlcHdr"/>
        </w:types>
        <w:behaviors>
          <w:behavior w:val="content"/>
        </w:behaviors>
        <w:guid w:val="{CDDEFAC5-3D26-1B48-86FA-4D4C28716350}"/>
      </w:docPartPr>
      <w:docPartBody>
        <w:p w:rsidR="0011392E" w:rsidRDefault="00E54357" w:rsidP="00E54357">
          <w:pPr>
            <w:pStyle w:val="C544567903C6104BBEA1C3C58819AFDE"/>
          </w:pPr>
          <w:r w:rsidRPr="00A67AEB">
            <w:rPr>
              <w:rStyle w:val="PlaceholderText"/>
            </w:rPr>
            <w:t>Click or tap here to enter text.</w:t>
          </w:r>
        </w:p>
      </w:docPartBody>
    </w:docPart>
    <w:docPart>
      <w:docPartPr>
        <w:name w:val="B98D05E5B14DC94A8C01275BF24BBD98"/>
        <w:category>
          <w:name w:val="General"/>
          <w:gallery w:val="placeholder"/>
        </w:category>
        <w:types>
          <w:type w:val="bbPlcHdr"/>
        </w:types>
        <w:behaviors>
          <w:behavior w:val="content"/>
        </w:behaviors>
        <w:guid w:val="{DFB55BCD-7ADF-2A47-8144-30FC2E8F0818}"/>
      </w:docPartPr>
      <w:docPartBody>
        <w:p w:rsidR="0011392E" w:rsidRDefault="00E54357" w:rsidP="00E54357">
          <w:pPr>
            <w:pStyle w:val="B98D05E5B14DC94A8C01275BF24BBD98"/>
          </w:pPr>
          <w:r w:rsidRPr="00A67AEB">
            <w:rPr>
              <w:rStyle w:val="PlaceholderText"/>
            </w:rPr>
            <w:t>Click or tap here to enter text.</w:t>
          </w:r>
        </w:p>
      </w:docPartBody>
    </w:docPart>
    <w:docPart>
      <w:docPartPr>
        <w:name w:val="8276CC8A0EC3BF40AE5237B3404C05DA"/>
        <w:category>
          <w:name w:val="General"/>
          <w:gallery w:val="placeholder"/>
        </w:category>
        <w:types>
          <w:type w:val="bbPlcHdr"/>
        </w:types>
        <w:behaviors>
          <w:behavior w:val="content"/>
        </w:behaviors>
        <w:guid w:val="{454E6446-64EF-EC49-AF8B-70E152E6DD2A}"/>
      </w:docPartPr>
      <w:docPartBody>
        <w:p w:rsidR="0011392E" w:rsidRDefault="00E54357" w:rsidP="00E54357">
          <w:pPr>
            <w:pStyle w:val="8276CC8A0EC3BF40AE5237B3404C05DA"/>
          </w:pPr>
          <w:r w:rsidRPr="00A67AEB">
            <w:rPr>
              <w:rStyle w:val="PlaceholderText"/>
            </w:rPr>
            <w:t>Click or tap here to enter text.</w:t>
          </w:r>
        </w:p>
      </w:docPartBody>
    </w:docPart>
    <w:docPart>
      <w:docPartPr>
        <w:name w:val="10AC75F580F8E74EBCDA54E0C6B57770"/>
        <w:category>
          <w:name w:val="General"/>
          <w:gallery w:val="placeholder"/>
        </w:category>
        <w:types>
          <w:type w:val="bbPlcHdr"/>
        </w:types>
        <w:behaviors>
          <w:behavior w:val="content"/>
        </w:behaviors>
        <w:guid w:val="{DCD5E812-FE25-2640-BEA8-161FAEE4403D}"/>
      </w:docPartPr>
      <w:docPartBody>
        <w:p w:rsidR="0011392E" w:rsidRDefault="00E54357" w:rsidP="00E54357">
          <w:pPr>
            <w:pStyle w:val="10AC75F580F8E74EBCDA54E0C6B57770"/>
          </w:pPr>
          <w:r w:rsidRPr="00A67AEB">
            <w:rPr>
              <w:rStyle w:val="PlaceholderText"/>
            </w:rPr>
            <w:t>Click or tap here to enter text.</w:t>
          </w:r>
        </w:p>
      </w:docPartBody>
    </w:docPart>
    <w:docPart>
      <w:docPartPr>
        <w:name w:val="B7590591B274B84EB6F56FD61A3DB6B2"/>
        <w:category>
          <w:name w:val="General"/>
          <w:gallery w:val="placeholder"/>
        </w:category>
        <w:types>
          <w:type w:val="bbPlcHdr"/>
        </w:types>
        <w:behaviors>
          <w:behavior w:val="content"/>
        </w:behaviors>
        <w:guid w:val="{BABDB041-FAC1-BC4A-8AFD-9D2380A93FF0}"/>
      </w:docPartPr>
      <w:docPartBody>
        <w:p w:rsidR="0011392E" w:rsidRDefault="00E54357" w:rsidP="00E54357">
          <w:pPr>
            <w:pStyle w:val="B7590591B274B84EB6F56FD61A3DB6B2"/>
          </w:pPr>
          <w:r w:rsidRPr="00A67AEB">
            <w:rPr>
              <w:rStyle w:val="PlaceholderText"/>
            </w:rPr>
            <w:t>Click or tap here to enter text.</w:t>
          </w:r>
        </w:p>
      </w:docPartBody>
    </w:docPart>
    <w:docPart>
      <w:docPartPr>
        <w:name w:val="3CC4C2C69184CD4FA0964FDDD5C3E0D2"/>
        <w:category>
          <w:name w:val="General"/>
          <w:gallery w:val="placeholder"/>
        </w:category>
        <w:types>
          <w:type w:val="bbPlcHdr"/>
        </w:types>
        <w:behaviors>
          <w:behavior w:val="content"/>
        </w:behaviors>
        <w:guid w:val="{F9E732E7-DE44-1746-B748-4BC5ECE8D717}"/>
      </w:docPartPr>
      <w:docPartBody>
        <w:p w:rsidR="0011392E" w:rsidRDefault="00E54357" w:rsidP="00E54357">
          <w:pPr>
            <w:pStyle w:val="3CC4C2C69184CD4FA0964FDDD5C3E0D2"/>
          </w:pPr>
          <w:r w:rsidRPr="00A67AEB">
            <w:rPr>
              <w:rStyle w:val="PlaceholderText"/>
            </w:rPr>
            <w:t>Click or tap here to enter text.</w:t>
          </w:r>
        </w:p>
      </w:docPartBody>
    </w:docPart>
    <w:docPart>
      <w:docPartPr>
        <w:name w:val="D5519CB8EA3D96489B7237BC0E2A7DEC"/>
        <w:category>
          <w:name w:val="General"/>
          <w:gallery w:val="placeholder"/>
        </w:category>
        <w:types>
          <w:type w:val="bbPlcHdr"/>
        </w:types>
        <w:behaviors>
          <w:behavior w:val="content"/>
        </w:behaviors>
        <w:guid w:val="{05FF8978-407C-2F43-AE99-82CC9A0B9DBD}"/>
      </w:docPartPr>
      <w:docPartBody>
        <w:p w:rsidR="0011392E" w:rsidRDefault="00E54357" w:rsidP="00E54357">
          <w:pPr>
            <w:pStyle w:val="D5519CB8EA3D96489B7237BC0E2A7DEC"/>
          </w:pPr>
          <w:r w:rsidRPr="00A67AEB">
            <w:rPr>
              <w:rStyle w:val="PlaceholderText"/>
            </w:rPr>
            <w:t>Click or tap here to enter text.</w:t>
          </w:r>
        </w:p>
      </w:docPartBody>
    </w:docPart>
    <w:docPart>
      <w:docPartPr>
        <w:name w:val="7E6179AF64C5004BB1600BC18EB87AC8"/>
        <w:category>
          <w:name w:val="General"/>
          <w:gallery w:val="placeholder"/>
        </w:category>
        <w:types>
          <w:type w:val="bbPlcHdr"/>
        </w:types>
        <w:behaviors>
          <w:behavior w:val="content"/>
        </w:behaviors>
        <w:guid w:val="{1E830E3B-0941-C142-9E62-F3881CE2A11E}"/>
      </w:docPartPr>
      <w:docPartBody>
        <w:p w:rsidR="0011392E" w:rsidRDefault="00E54357" w:rsidP="00E54357">
          <w:pPr>
            <w:pStyle w:val="7E6179AF64C5004BB1600BC18EB87AC8"/>
          </w:pPr>
          <w:r w:rsidRPr="00A67AEB">
            <w:rPr>
              <w:rStyle w:val="PlaceholderText"/>
            </w:rPr>
            <w:t>Click or tap here to enter text.</w:t>
          </w:r>
        </w:p>
      </w:docPartBody>
    </w:docPart>
    <w:docPart>
      <w:docPartPr>
        <w:name w:val="6F1DD68D9FD01441861ADD97FBA67CA9"/>
        <w:category>
          <w:name w:val="General"/>
          <w:gallery w:val="placeholder"/>
        </w:category>
        <w:types>
          <w:type w:val="bbPlcHdr"/>
        </w:types>
        <w:behaviors>
          <w:behavior w:val="content"/>
        </w:behaviors>
        <w:guid w:val="{5AB2F355-03FF-CD44-94BE-860EF3D65E18}"/>
      </w:docPartPr>
      <w:docPartBody>
        <w:p w:rsidR="0011392E" w:rsidRDefault="00E54357" w:rsidP="00E54357">
          <w:pPr>
            <w:pStyle w:val="6F1DD68D9FD01441861ADD97FBA67CA9"/>
          </w:pPr>
          <w:r w:rsidRPr="00A67AEB">
            <w:rPr>
              <w:rStyle w:val="PlaceholderText"/>
            </w:rPr>
            <w:t>Click or tap here to enter text.</w:t>
          </w:r>
        </w:p>
      </w:docPartBody>
    </w:docPart>
    <w:docPart>
      <w:docPartPr>
        <w:name w:val="62AFC2B7E6FEAC439EF783AFECD38663"/>
        <w:category>
          <w:name w:val="General"/>
          <w:gallery w:val="placeholder"/>
        </w:category>
        <w:types>
          <w:type w:val="bbPlcHdr"/>
        </w:types>
        <w:behaviors>
          <w:behavior w:val="content"/>
        </w:behaviors>
        <w:guid w:val="{6B146252-9ADA-6149-94A2-FDA2B2DA87FD}"/>
      </w:docPartPr>
      <w:docPartBody>
        <w:p w:rsidR="0011392E" w:rsidRDefault="00E54357" w:rsidP="00E54357">
          <w:pPr>
            <w:pStyle w:val="62AFC2B7E6FEAC439EF783AFECD38663"/>
          </w:pPr>
          <w:r w:rsidRPr="00A67AEB">
            <w:rPr>
              <w:rStyle w:val="PlaceholderText"/>
            </w:rPr>
            <w:t>Click or tap here to enter text.</w:t>
          </w:r>
        </w:p>
      </w:docPartBody>
    </w:docPart>
    <w:docPart>
      <w:docPartPr>
        <w:name w:val="08E7A58D0444E1408CA1313D71FC70BF"/>
        <w:category>
          <w:name w:val="General"/>
          <w:gallery w:val="placeholder"/>
        </w:category>
        <w:types>
          <w:type w:val="bbPlcHdr"/>
        </w:types>
        <w:behaviors>
          <w:behavior w:val="content"/>
        </w:behaviors>
        <w:guid w:val="{24797FBC-A4A8-7546-8E84-CCE1397F279D}"/>
      </w:docPartPr>
      <w:docPartBody>
        <w:p w:rsidR="0011392E" w:rsidRDefault="00E54357" w:rsidP="00E54357">
          <w:pPr>
            <w:pStyle w:val="08E7A58D0444E1408CA1313D71FC70BF"/>
          </w:pPr>
          <w:r w:rsidRPr="00A67AEB">
            <w:rPr>
              <w:rStyle w:val="PlaceholderText"/>
            </w:rPr>
            <w:t>Click or tap here to enter text.</w:t>
          </w:r>
        </w:p>
      </w:docPartBody>
    </w:docPart>
    <w:docPart>
      <w:docPartPr>
        <w:name w:val="7DCE6A7DA7087844B5E61BCE2CA892FE"/>
        <w:category>
          <w:name w:val="General"/>
          <w:gallery w:val="placeholder"/>
        </w:category>
        <w:types>
          <w:type w:val="bbPlcHdr"/>
        </w:types>
        <w:behaviors>
          <w:behavior w:val="content"/>
        </w:behaviors>
        <w:guid w:val="{5442FEED-748C-F746-9805-DDAD5CF73A17}"/>
      </w:docPartPr>
      <w:docPartBody>
        <w:p w:rsidR="0011392E" w:rsidRDefault="00E54357" w:rsidP="00E54357">
          <w:pPr>
            <w:pStyle w:val="7DCE6A7DA7087844B5E61BCE2CA892FE"/>
          </w:pPr>
          <w:r w:rsidRPr="00A67AEB">
            <w:rPr>
              <w:rStyle w:val="PlaceholderText"/>
            </w:rPr>
            <w:t>Click or tap here to enter text.</w:t>
          </w:r>
        </w:p>
      </w:docPartBody>
    </w:docPart>
    <w:docPart>
      <w:docPartPr>
        <w:name w:val="1971E3667C781B49AE03EA5F2914CAEA"/>
        <w:category>
          <w:name w:val="General"/>
          <w:gallery w:val="placeholder"/>
        </w:category>
        <w:types>
          <w:type w:val="bbPlcHdr"/>
        </w:types>
        <w:behaviors>
          <w:behavior w:val="content"/>
        </w:behaviors>
        <w:guid w:val="{0C9E0C9C-529A-7C46-839E-9AA37FC1A731}"/>
      </w:docPartPr>
      <w:docPartBody>
        <w:p w:rsidR="0011392E" w:rsidRDefault="00E54357" w:rsidP="00E54357">
          <w:pPr>
            <w:pStyle w:val="1971E3667C781B49AE03EA5F2914CAEA"/>
          </w:pPr>
          <w:r w:rsidRPr="00A67AEB">
            <w:rPr>
              <w:rStyle w:val="PlaceholderText"/>
            </w:rPr>
            <w:t>Click or tap here to enter text.</w:t>
          </w:r>
        </w:p>
      </w:docPartBody>
    </w:docPart>
    <w:docPart>
      <w:docPartPr>
        <w:name w:val="4C249B717FA6DF42B4E427AAA5E484C1"/>
        <w:category>
          <w:name w:val="General"/>
          <w:gallery w:val="placeholder"/>
        </w:category>
        <w:types>
          <w:type w:val="bbPlcHdr"/>
        </w:types>
        <w:behaviors>
          <w:behavior w:val="content"/>
        </w:behaviors>
        <w:guid w:val="{6365B613-A994-634A-A109-3D108455F2AE}"/>
      </w:docPartPr>
      <w:docPartBody>
        <w:p w:rsidR="0011392E" w:rsidRDefault="00E54357" w:rsidP="00E54357">
          <w:pPr>
            <w:pStyle w:val="4C249B717FA6DF42B4E427AAA5E484C1"/>
          </w:pPr>
          <w:r w:rsidRPr="00A67AEB">
            <w:rPr>
              <w:rStyle w:val="PlaceholderText"/>
            </w:rPr>
            <w:t>Click or tap here to enter text.</w:t>
          </w:r>
        </w:p>
      </w:docPartBody>
    </w:docPart>
    <w:docPart>
      <w:docPartPr>
        <w:name w:val="CCC25A52BC4E8E468CEF8C183C791232"/>
        <w:category>
          <w:name w:val="General"/>
          <w:gallery w:val="placeholder"/>
        </w:category>
        <w:types>
          <w:type w:val="bbPlcHdr"/>
        </w:types>
        <w:behaviors>
          <w:behavior w:val="content"/>
        </w:behaviors>
        <w:guid w:val="{D3B3D9F9-4C0B-904B-88E3-3B3FF159F71F}"/>
      </w:docPartPr>
      <w:docPartBody>
        <w:p w:rsidR="0011392E" w:rsidRDefault="00E54357" w:rsidP="00E54357">
          <w:pPr>
            <w:pStyle w:val="CCC25A52BC4E8E468CEF8C183C791232"/>
          </w:pPr>
          <w:r w:rsidRPr="00A67AE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oto sans cjk sc regular">
    <w:panose1 w:val="020B0604020202020204"/>
    <w:charset w:val="00"/>
    <w:family w:val="auto"/>
    <w:pitch w:val="default"/>
  </w:font>
  <w:font w:name="FreeSan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B0604020202020204"/>
    <w:charset w:val="00"/>
    <w:family w:val="auto"/>
    <w:pitch w:val="default"/>
  </w:font>
  <w:font w:name="Segoe UI">
    <w:panose1 w:val="020B0604020202020204"/>
    <w:charset w:val="00"/>
    <w:family w:val="swiss"/>
    <w:pitch w:val="variable"/>
    <w:sig w:usb0="E4002EFF" w:usb1="C000E47F"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596"/>
    <w:rsid w:val="0011392E"/>
    <w:rsid w:val="001C288D"/>
    <w:rsid w:val="004B5596"/>
    <w:rsid w:val="004C3F76"/>
    <w:rsid w:val="00D300A4"/>
    <w:rsid w:val="00DF7B52"/>
    <w:rsid w:val="00E54357"/>
    <w:rsid w:val="00FF6E6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4357"/>
    <w:rPr>
      <w:color w:val="808080"/>
    </w:rPr>
  </w:style>
  <w:style w:type="paragraph" w:customStyle="1" w:styleId="CB37562764CC614D8EDF238392A7C0B1">
    <w:name w:val="CB37562764CC614D8EDF238392A7C0B1"/>
    <w:rsid w:val="00E54357"/>
    <w:pPr>
      <w:spacing w:after="0" w:line="240" w:lineRule="auto"/>
    </w:pPr>
    <w:rPr>
      <w:sz w:val="24"/>
      <w:szCs w:val="24"/>
      <w:lang w:eastAsia="en-GB"/>
    </w:rPr>
  </w:style>
  <w:style w:type="paragraph" w:customStyle="1" w:styleId="665E0DED0961384D9AC5CF7BF186E657">
    <w:name w:val="665E0DED0961384D9AC5CF7BF186E657"/>
    <w:rsid w:val="00E54357"/>
    <w:pPr>
      <w:spacing w:after="0" w:line="240" w:lineRule="auto"/>
    </w:pPr>
    <w:rPr>
      <w:sz w:val="24"/>
      <w:szCs w:val="24"/>
      <w:lang w:eastAsia="en-GB"/>
    </w:rPr>
  </w:style>
  <w:style w:type="paragraph" w:customStyle="1" w:styleId="9A7CD33A65925646B7893983750D2D7D">
    <w:name w:val="9A7CD33A65925646B7893983750D2D7D"/>
    <w:rsid w:val="00E54357"/>
    <w:pPr>
      <w:spacing w:after="0" w:line="240" w:lineRule="auto"/>
    </w:pPr>
    <w:rPr>
      <w:sz w:val="24"/>
      <w:szCs w:val="24"/>
      <w:lang w:eastAsia="en-GB"/>
    </w:rPr>
  </w:style>
  <w:style w:type="paragraph" w:customStyle="1" w:styleId="3CEF4D261B845E4BA529519A22FFCABA">
    <w:name w:val="3CEF4D261B845E4BA529519A22FFCABA"/>
    <w:rsid w:val="00E54357"/>
    <w:pPr>
      <w:spacing w:after="0" w:line="240" w:lineRule="auto"/>
    </w:pPr>
    <w:rPr>
      <w:sz w:val="24"/>
      <w:szCs w:val="24"/>
      <w:lang w:eastAsia="en-GB"/>
    </w:rPr>
  </w:style>
  <w:style w:type="paragraph" w:customStyle="1" w:styleId="C4A701417D49C74C97B3ABF747F06F5B">
    <w:name w:val="C4A701417D49C74C97B3ABF747F06F5B"/>
    <w:rsid w:val="00E54357"/>
    <w:pPr>
      <w:spacing w:after="0" w:line="240" w:lineRule="auto"/>
    </w:pPr>
    <w:rPr>
      <w:sz w:val="24"/>
      <w:szCs w:val="24"/>
      <w:lang w:eastAsia="en-GB"/>
    </w:rPr>
  </w:style>
  <w:style w:type="paragraph" w:customStyle="1" w:styleId="2458A5246589ED4B830FA09FD3884621">
    <w:name w:val="2458A5246589ED4B830FA09FD3884621"/>
    <w:rsid w:val="00E54357"/>
    <w:pPr>
      <w:spacing w:after="0" w:line="240" w:lineRule="auto"/>
    </w:pPr>
    <w:rPr>
      <w:sz w:val="24"/>
      <w:szCs w:val="24"/>
      <w:lang w:eastAsia="en-GB"/>
    </w:rPr>
  </w:style>
  <w:style w:type="paragraph" w:customStyle="1" w:styleId="C544567903C6104BBEA1C3C58819AFDE">
    <w:name w:val="C544567903C6104BBEA1C3C58819AFDE"/>
    <w:rsid w:val="00E54357"/>
    <w:pPr>
      <w:spacing w:after="0" w:line="240" w:lineRule="auto"/>
    </w:pPr>
    <w:rPr>
      <w:sz w:val="24"/>
      <w:szCs w:val="24"/>
      <w:lang w:eastAsia="en-GB"/>
    </w:rPr>
  </w:style>
  <w:style w:type="paragraph" w:customStyle="1" w:styleId="B98D05E5B14DC94A8C01275BF24BBD98">
    <w:name w:val="B98D05E5B14DC94A8C01275BF24BBD98"/>
    <w:rsid w:val="00E54357"/>
    <w:pPr>
      <w:spacing w:after="0" w:line="240" w:lineRule="auto"/>
    </w:pPr>
    <w:rPr>
      <w:sz w:val="24"/>
      <w:szCs w:val="24"/>
      <w:lang w:eastAsia="en-GB"/>
    </w:rPr>
  </w:style>
  <w:style w:type="paragraph" w:customStyle="1" w:styleId="8276CC8A0EC3BF40AE5237B3404C05DA">
    <w:name w:val="8276CC8A0EC3BF40AE5237B3404C05DA"/>
    <w:rsid w:val="00E54357"/>
    <w:pPr>
      <w:spacing w:after="0" w:line="240" w:lineRule="auto"/>
    </w:pPr>
    <w:rPr>
      <w:sz w:val="24"/>
      <w:szCs w:val="24"/>
      <w:lang w:eastAsia="en-GB"/>
    </w:rPr>
  </w:style>
  <w:style w:type="paragraph" w:customStyle="1" w:styleId="10AC75F580F8E74EBCDA54E0C6B57770">
    <w:name w:val="10AC75F580F8E74EBCDA54E0C6B57770"/>
    <w:rsid w:val="00E54357"/>
    <w:pPr>
      <w:spacing w:after="0" w:line="240" w:lineRule="auto"/>
    </w:pPr>
    <w:rPr>
      <w:sz w:val="24"/>
      <w:szCs w:val="24"/>
      <w:lang w:eastAsia="en-GB"/>
    </w:rPr>
  </w:style>
  <w:style w:type="paragraph" w:customStyle="1" w:styleId="B7590591B274B84EB6F56FD61A3DB6B2">
    <w:name w:val="B7590591B274B84EB6F56FD61A3DB6B2"/>
    <w:rsid w:val="00E54357"/>
    <w:pPr>
      <w:spacing w:after="0" w:line="240" w:lineRule="auto"/>
    </w:pPr>
    <w:rPr>
      <w:sz w:val="24"/>
      <w:szCs w:val="24"/>
      <w:lang w:eastAsia="en-GB"/>
    </w:rPr>
  </w:style>
  <w:style w:type="paragraph" w:customStyle="1" w:styleId="3CC4C2C69184CD4FA0964FDDD5C3E0D2">
    <w:name w:val="3CC4C2C69184CD4FA0964FDDD5C3E0D2"/>
    <w:rsid w:val="00E54357"/>
    <w:pPr>
      <w:spacing w:after="0" w:line="240" w:lineRule="auto"/>
    </w:pPr>
    <w:rPr>
      <w:sz w:val="24"/>
      <w:szCs w:val="24"/>
      <w:lang w:eastAsia="en-GB"/>
    </w:rPr>
  </w:style>
  <w:style w:type="paragraph" w:customStyle="1" w:styleId="D5519CB8EA3D96489B7237BC0E2A7DEC">
    <w:name w:val="D5519CB8EA3D96489B7237BC0E2A7DEC"/>
    <w:rsid w:val="00E54357"/>
    <w:pPr>
      <w:spacing w:after="0" w:line="240" w:lineRule="auto"/>
    </w:pPr>
    <w:rPr>
      <w:sz w:val="24"/>
      <w:szCs w:val="24"/>
      <w:lang w:eastAsia="en-GB"/>
    </w:rPr>
  </w:style>
  <w:style w:type="paragraph" w:customStyle="1" w:styleId="7E6179AF64C5004BB1600BC18EB87AC8">
    <w:name w:val="7E6179AF64C5004BB1600BC18EB87AC8"/>
    <w:rsid w:val="00E54357"/>
    <w:pPr>
      <w:spacing w:after="0" w:line="240" w:lineRule="auto"/>
    </w:pPr>
    <w:rPr>
      <w:sz w:val="24"/>
      <w:szCs w:val="24"/>
      <w:lang w:eastAsia="en-GB"/>
    </w:rPr>
  </w:style>
  <w:style w:type="paragraph" w:customStyle="1" w:styleId="6F1DD68D9FD01441861ADD97FBA67CA9">
    <w:name w:val="6F1DD68D9FD01441861ADD97FBA67CA9"/>
    <w:rsid w:val="00E54357"/>
    <w:pPr>
      <w:spacing w:after="0" w:line="240" w:lineRule="auto"/>
    </w:pPr>
    <w:rPr>
      <w:sz w:val="24"/>
      <w:szCs w:val="24"/>
      <w:lang w:eastAsia="en-GB"/>
    </w:rPr>
  </w:style>
  <w:style w:type="paragraph" w:customStyle="1" w:styleId="62AFC2B7E6FEAC439EF783AFECD38663">
    <w:name w:val="62AFC2B7E6FEAC439EF783AFECD38663"/>
    <w:rsid w:val="00E54357"/>
    <w:pPr>
      <w:spacing w:after="0" w:line="240" w:lineRule="auto"/>
    </w:pPr>
    <w:rPr>
      <w:sz w:val="24"/>
      <w:szCs w:val="24"/>
      <w:lang w:eastAsia="en-GB"/>
    </w:rPr>
  </w:style>
  <w:style w:type="paragraph" w:customStyle="1" w:styleId="08E7A58D0444E1408CA1313D71FC70BF">
    <w:name w:val="08E7A58D0444E1408CA1313D71FC70BF"/>
    <w:rsid w:val="00E54357"/>
    <w:pPr>
      <w:spacing w:after="0" w:line="240" w:lineRule="auto"/>
    </w:pPr>
    <w:rPr>
      <w:sz w:val="24"/>
      <w:szCs w:val="24"/>
      <w:lang w:eastAsia="en-GB"/>
    </w:rPr>
  </w:style>
  <w:style w:type="paragraph" w:customStyle="1" w:styleId="7DCE6A7DA7087844B5E61BCE2CA892FE">
    <w:name w:val="7DCE6A7DA7087844B5E61BCE2CA892FE"/>
    <w:rsid w:val="00E54357"/>
    <w:pPr>
      <w:spacing w:after="0" w:line="240" w:lineRule="auto"/>
    </w:pPr>
    <w:rPr>
      <w:sz w:val="24"/>
      <w:szCs w:val="24"/>
      <w:lang w:eastAsia="en-GB"/>
    </w:rPr>
  </w:style>
  <w:style w:type="paragraph" w:customStyle="1" w:styleId="1971E3667C781B49AE03EA5F2914CAEA">
    <w:name w:val="1971E3667C781B49AE03EA5F2914CAEA"/>
    <w:rsid w:val="00E54357"/>
    <w:pPr>
      <w:spacing w:after="0" w:line="240" w:lineRule="auto"/>
    </w:pPr>
    <w:rPr>
      <w:sz w:val="24"/>
      <w:szCs w:val="24"/>
      <w:lang w:eastAsia="en-GB"/>
    </w:rPr>
  </w:style>
  <w:style w:type="paragraph" w:customStyle="1" w:styleId="4C249B717FA6DF42B4E427AAA5E484C1">
    <w:name w:val="4C249B717FA6DF42B4E427AAA5E484C1"/>
    <w:rsid w:val="00E54357"/>
    <w:pPr>
      <w:spacing w:after="0" w:line="240" w:lineRule="auto"/>
    </w:pPr>
    <w:rPr>
      <w:sz w:val="24"/>
      <w:szCs w:val="24"/>
      <w:lang w:eastAsia="en-GB"/>
    </w:rPr>
  </w:style>
  <w:style w:type="paragraph" w:customStyle="1" w:styleId="CCC25A52BC4E8E468CEF8C183C791232">
    <w:name w:val="CCC25A52BC4E8E468CEF8C183C791232"/>
    <w:rsid w:val="00E54357"/>
    <w:pPr>
      <w:spacing w:after="0" w:line="240" w:lineRule="auto"/>
    </w:pPr>
    <w:rPr>
      <w:sz w:val="24"/>
      <w:szCs w:val="24"/>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65edb4-4c07-4e3b-8c7b-29b0d83c7749">
  <we:reference id="wa104382081" version="1.35.0.0" store="en-US" storeType="OMEX"/>
  <we:alternateReferences>
    <we:reference id="wa104382081" version="1.35.0.0" store="en-US" storeType="OMEX"/>
  </we:alternateReferences>
  <we:properties>
    <we:property name="MENDELEY_CITATIONS" value="[{&quot;citationID&quot;:&quot;MENDELEY_CITATION_7ab591e1-15b0-4f26-b7bd-ec66942994b0&quot;,&quot;citationItems&quot;:[{&quot;id&quot;:&quot;de29beff-6e9a-3864-9a99-c37f68345168&quot;,&quot;itemData&quot;:{&quot;type&quot;:&quot;article-journal&quot;,&quot;id&quot;:&quot;de29beff-6e9a-3864-9a99-c37f68345168&quot;,&quot;title&quot;:&quot;Flexible simple point-charge water model with improved liquid-state properties&quot;,&quot;author&quot;:[{&quot;family&quot;:&quot;Wu&quot;,&quot;given&quot;:&quot;Yujie&quot;,&quot;parse-names&quot;:false,&quot;dropping-particle&quot;:&quot;&quot;,&quot;non-dropping-particle&quot;:&quot;&quot;},{&quot;family&quot;:&quot;Tepper&quot;,&quot;given&quot;:&quot;Harald L.&quot;,&quot;parse-names&quot;:false,&quot;dropping-particle&quot;:&quot;&quot;,&quot;non-dropping-particle&quot;:&quot;&quot;},{&quot;family&quot;:&quot;Voth&quot;,&quot;given&quot;:&quot;Gregory A.&quot;,&quot;parse-names&quot;:false,&quot;dropping-particle&quot;:&quot;&quot;,&quot;non-dropping-particle&quot;:&quot;&quot;}],&quot;container-title&quot;:&quot;The Journal of chemical physics&quot;,&quot;accessed&quot;:{&quot;date-parts&quot;:[[2021,11,18]]},&quot;DOI&quot;:&quot;10.1063/1.2136877&quot;,&quot;ISSN&quot;:&quot;0021-9606&quot;,&quot;PMID&quot;:&quot;16422607&quot;,&quot;URL&quot;:&quot;https://pubmed.ncbi.nlm.nih.gov/16422607/&quot;,&quot;issued&quot;:{&quot;date-parts&quot;:[[2006]]},&quot;abstract&quot;:&quot;In order to introduce flexibility into the simple point-charge (SPC) water model, the impact of the intramolecular degrees of freedom on liquid properties was systematically studied in this work as a function of many possible parameter sets. It was found that the diffusion constant is extremely sensitive to the equilibrium bond length and that this effect is mainly due to the strength of intermolecular hydrogen bonds. The static dielectric constant was found to be very sensitive to the equilibrium bond angle via the distribution of intermolecular angles in the liquid: A larger bond angle will increase the angle formed by two molecular dipoles, which is particularly significant for the first solvation shell. This result is in agreement with the work of Höchtl [J. Chem. Phys. 109, 4927 (1998)]. A new flexible simple point-charge water model was derived by optimizing bulk diffusion and dielectric constants to the experimental values via the equilibrium bond length and angle. Due to the large sensitivities, the parametrization only slightly perturbs the molecular geometry of the base SPC model. Extensive comparisons of thermodynamic, structural, and kinetic properties indicate that the new model is much improved over the standard SPC model and its overall performance is comparable to or even better than the extended SPC model. © 2006 American Institute of Physics.&quot;,&quot;publisher&quot;:&quot;J Chem Phys&quot;,&quot;issue&quot;:&quot;2&quot;,&quot;volume&quot;:&quot;124&quot;},&quot;isTemporary&quot;:false}],&quot;properties&quot;:{&quot;noteIndex&quot;:0},&quot;isEdited&quot;:false,&quot;manualOverride&quot;:{&quot;citeprocText&quot;:&quot;[1]&quot;,&quot;isManuallyOverridden&quot;:false,&quot;manualOverrideText&quot;:&quot;&quot;},&quot;citationTag&quot;:&quot;MENDELEY_CITATION_v3_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&quot;},{&quot;citationID&quot;:&quot;MENDELEY_CITATION_272c9f83-48e5-4c50-bf3e-7a29941a61d5&quot;,&quot;citationItems&quot;:[{&quot;id&quot;:&quot;7cd65a50-3081-3169-aec6-109161b7cd9e&quot;,&quot;itemData&quot;:{&quot;type&quot;:&quot;article-journal&quot;,&quot;id&quot;:&quot;7cd65a50-3081-3169-aec6-109161b7cd9e&quot;,&quot;title&quot;:&quot;Fast parallel algorithms for short-range molecular dynamics&quot;,&quot;author&quot;:[{&quot;family&quot;:&quot;Plimpton&quot;,&quot;given&quot;:&quot;Steve&quot;,&quot;parse-names&quot;:false,&quot;dropping-particle&quot;:&quot;&quot;,&quot;non-dropping-particle&quot;:&quot;&quot;}],&quot;container-title&quot;:&quot;Journal of Computational Physics&quot;,&quot;accessed&quot;:{&quot;date-parts&quot;:[[2020,10,30]]},&quot;DOI&quot;:&quot;10.1006/jcph.1995.1039&quot;,&quot;ISSN&quot;:&quot;00219991&quot;,&quot;issued&quot;:{&quot;date-parts&quot;:[[1995,3,1]]},&quot;page&quot;:&quot;1-19&quot;,&quot;abstract&quot;:&quot;Three parallel algorithms for classical molecular dynamics are presented. The first assigns each processor a fixed subset of atoms; the second assigns each a fixed subset of inter-atomic forces to compute; the third assigns each a fixed spatial region. The algorithms are suitable for molecular dynamics models which can be difficult to parallelize efficiently - those with short-range forces where the neighbors of each atom change rapidly. They can be implemented on any distributed-memory parallel machine which allows for message-passing of data between independently executing processors. The algorithms are tested on a standard Lennard-Jones benchmark problem for system sizes ranging from 500 to 100,000,000 atoms on several parallel supercomputers - the nCUBE 2, Intel iPSC/860 and Paragon, and Cray T3D. Comparing the results to the fastest reported vectorized Cray Y-MP and C90 algorithm shows that the current generation of parallel machines is competitive with conventional vector supercomputers even for small problems. For large problems, the spatial algorithm achieves parallel efficiencies of 90% and a 1840-node Intel Paragon performs up to 165 faster than a single Cray C9O processor. Trade-offs between the three algorithms and guidelines for adapting them to more complex molecular dynamics simulations are also discussed. © 1995 Academic Press, Inc.&quot;,&quot;publisher&quot;:&quot;Academic Press&quot;,&quot;issue&quot;:&quot;1&quot;,&quot;volume&quot;:&quot;117&quot;},&quot;isTemporary&quot;:false}],&quot;properties&quot;:{&quot;noteIndex&quot;:0},&quot;isEdited&quot;:false,&quot;manualOverride&quot;:{&quot;citeprocText&quot;:&quot;[2]&quot;,&quot;isManuallyOverridden&quot;:false,&quot;manualOverrideText&quot;:&quot;&quot;},&quot;citationTag&quot;:&quot;MENDELEY_CITATION_v3_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&quot;},{&quot;citationID&quot;:&quot;MENDELEY_CITATION_35a5025e-3ed3-4c2e-ba26-9f6b27a31dd4&quot;,&quot;citationItems&quot;:[{&quot;id&quot;:&quot;f87bf295-370e-30e3-b223-0a64140aae91&quot;,&quot;itemData&quot;:{&quot;type&quot;:&quot;article-journal&quot;,&quot;id&quot;:&quot;f87bf295-370e-30e3-b223-0a64140aae91&quot;,&quot;title&quot;:&quot;Changes in portlandite morphology with solvent composition: Atomistic simulations and experiment&quot;,&quot;author&quot;:[{&quot;family&quot;:&quot;Galmarini&quot;,&quot;given&quot;:&quot;Sandra&quot;,&quot;parse-names&quot;:false,&quot;dropping-particle&quot;:&quot;&quot;,&quot;non-dropping-particle&quot;:&quot;&quot;},{&quot;family&quot;:&quot;Aimable&quot;,&quot;given&quot;:&quot;Anne&quot;,&quot;parse-names&quot;:false,&quot;dropping-particle&quot;:&quot;&quot;,&quot;non-dropping-particle&quot;:&quot;&quot;},{&quot;family&quot;:&quot;Ruffray&quot;,&quot;given&quot;:&quot;Nicolas&quot;,&quot;parse-names&quot;:false,&quot;dropping-particle&quot;:&quot;&quot;,&quot;non-dropping-particle&quot;:&quot;&quot;},{&quot;family&quot;:&quot;Bowen&quot;,&quot;given&quot;:&quot;Paul&quot;,&quot;parse-names&quot;:false,&quot;dropping-particle&quot;:&quot;&quot;,&quot;non-dropping-particle&quot;:&quot;&quot;}],&quot;title-short&quot;:&quot;Changes in portlandite morphology with solvent com&quot;,&quot;container-title&quot;:&quot;Cement and Concrete Research&quot;,&quot;accessed&quot;:{&quot;date-parts&quot;:[[2011,6,9]]},&quot;DOI&quot;:&quot;10.1016/j.cemconres.2011.04.009&quot;,&quot;ISBN&quot;:&quot;0008-8846&quot;,&quot;ISSN&quot;:&quot;0008-8846&quot;,&quot;URL&quot;:&quot;http://dx.doi.org/10.1016/j.cemconres.2011.04.009&quot;,&quot;issued&quot;:{&quot;date-parts&quot;:[[2011,12]]},&quot;page&quot;:&quot;1330-1338&quot;,&quot;abstract&quot;:&quot;Experimental work has been done to determine changes in the particle shape of portlandite grown in the presence of different ions. To quantify the experimentally observed changes in morphology a new analysis tool was developed, allowing the calculation of the relative surface energies of the crystal facets. The observed morphology in the presence of chlorides and nitrates was facetted particles of a similar shape, the addition of sulfates leads to hexagonal platelet morphology and the addition of silicates leads to the formation of large irregular aggregates. In addition to the experimental work, the surfaces of portlandite were studied with atomistic simulation techniques. The empirical force field used has first been validated. The equilibrium morphology of portlandite in vacuum and in water was then calculated. The results indicate that the presence of water stabilizes the [20.3] surface and changes the morphology. This is consistent with the experimental observation of [20.3] surfaces.&quot;,&quot;publisher&quot;:&quot;Elsevier Ltd&quot;,&quot;issue&quot;:&quot;12&quot;,&quot;volume&quot;:&quot;41&quot;},&quot;isTemporary&quot;:false}],&quot;properties&quot;:{&quot;noteIndex&quot;:0},&quot;isEdited&quot;:false,&quot;manualOverride&quot;:{&quot;citeprocText&quot;:&quot;[3]&quot;,&quot;isManuallyOverridden&quot;:false,&quot;manualOverrideText&quot;:&quot;&quot;},&quot;citationTag&quot;:&quot;MENDELEY_CITATION_v3_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&quot;},{&quot;citationID&quot;:&quot;MENDELEY_CITATION_f14ed01a-bfa5-4bc8-b70c-7fcaca0158c7&quot;,&quot;citationItems&quot;:[{&quot;id&quot;:&quot;49324123-47de-355d-b262-bc3cfca1d3bc&quot;,&quot;itemData&quot;:{&quot;type&quot;:&quot;article-journal&quot;,&quot;id&quot;:&quot;49324123-47de-355d-b262-bc3cfca1d3bc&quot;,&quot;title&quot;:&quot;The Atomic-Level Structure of Cementitious Calcium Aluminate Silicate Hydrate&quot;,&quot;author&quot;:[{&quot;family&quot;:&quot;Kunhi Mohamed&quot;,&quot;given&quot;:&quot;Aslam&quot;,&quot;parse-names&quot;:false,&quot;dropping-particle&quot;:&quot;&quot;,&quot;non-dropping-particle&quot;:&quot;&quot;},{&quot;family&quot;:&quot;Moutzouri&quot;,&quot;given&quot;:&quot;Pinelopi&quot;,&quot;parse-names&quot;:false,&quot;dropping-particle&quot;:&quot;&quot;,&quot;non-dropping-particle&quot;:&quot;&quot;},{&quot;family&quot;:&quot;Berruyer&quot;,&quot;given&quot;:&quot;Pierrick&quot;,&quot;parse-names&quot;:false,&quot;dropping-particle&quot;:&quot;&quot;,&quot;non-dropping-particle&quot;:&quot;&quot;},{&quot;family&quot;:&quot;Walder&quot;,&quot;given&quot;:&quot;Brennan J.&quot;,&quot;parse-names&quot;:false,&quot;dropping-particle&quot;:&quot;&quot;,&quot;non-dropping-particle&quot;:&quot;&quot;},{&quot;family&quot;:&quot;Siramanont&quot;,&quot;given&quot;:&quot;Jirawan&quot;,&quot;parse-names&quot;:false,&quot;dropping-particle&quot;:&quot;&quot;,&quot;non-dropping-particle&quot;:&quot;&quot;},{&quot;family&quot;:&quot;Siramanont&quot;,&quot;given&quot;:&quot;Jirawan&quot;,&quot;parse-names&quot;:false,&quot;dropping-particle&quot;:&quot;&quot;,&quot;non-dropping-particle&quot;:&quot;&quot;},{&quot;family&quot;:&quot;Harris&quot;,&quot;given&quot;:&quot;Maya&quot;,&quot;parse-names&quot;:false,&quot;dropping-particle&quot;:&quot;&quot;,&quot;non-dropping-particle&quot;:&quot;&quot;},{&quot;family&quot;:&quot;Negroni&quot;,&quot;given&quot;:&quot;Mattia&quot;,&quot;parse-names&quot;:false,&quot;dropping-particle&quot;:&quot;&quot;,&quot;non-dropping-particle&quot;:&quot;&quot;},{&quot;family&quot;:&quot;Galmarini&quot;,&quot;given&quot;:&quot;Sandra C.&quot;,&quot;parse-names&quot;:false,&quot;dropping-particle&quot;:&quot;&quot;,&quot;non-dropping-particle&quot;:&quot;&quot;},{&quot;family&quot;:&quot;Parker&quot;,&quot;given&quot;:&quot;Stephen C.&quot;,&quot;parse-names&quot;:false,&quot;dropping-particle&quot;:&quot;&quot;,&quot;non-dropping-particle&quot;:&quot;&quot;},{&quot;family&quot;:&quot;Parker&quot;,&quot;given&quot;:&quot;Stephen C.&quot;,&quot;parse-names&quot;:false,&quot;dropping-particle&quot;:&quot;&quot;,&quot;non-dropping-particle&quot;:&quot;&quot;},{&quot;family&quot;:&quot;Scrivener&quot;,&quot;given&quot;:&quot;Karen L.&quot;,&quot;parse-names&quot;:false,&quot;dropping-particle&quot;:&quot;&quot;,&quot;non-dropping-particle&quot;:&quot;&quot;},{&quot;family&quot;:&quot;Emsley&quot;,&quot;given&quot;:&quot;Lyndon&quot;,&quot;parse-names&quot;:false,&quot;dropping-particle&quot;:&quot;&quot;,&quot;non-dropping-particle&quot;:&quot;&quot;},{&quot;family&quot;:&quot;Bowen&quot;,&quot;given&quot;:&quot;Paul&quot;,&quot;parse-names&quot;:false,&quot;dropping-particle&quot;:&quot;&quot;,&quot;non-dropping-particle&quot;:&quot;&quot;}],&quot;container-title&quot;:&quot;Journal of the American Chemical Society&quot;,&quot;accessed&quot;:{&quot;date-parts&quot;:[[2020,6,24]]},&quot;DOI&quot;:&quot;10.1021/jacs.0c02988&quot;,&quot;ISSN&quot;:&quot;15205126&quot;,&quot;PMID&quot;:&quot;32406680&quot;,&quot;URL&quot;:&quot;https://pubs.acs.org/doi/10.1021/jacs.0c02988&quot;,&quot;issued&quot;:{&quot;date-parts&quot;:[[2020,6,24]]},&quot;page&quot;:&quot;11060-11071&quot;,&quot;abstract&quot;:&quot;Despite use of blended cements containing significant amounts of aluminum for over 30 years, the structural nature of aluminum in the main hydration product, calcium aluminate silicate hydrate (C-A-S-H), remains elusive. Using first-principles calculations, we predict that aluminum is incorporated into the bridging sites of the linear silicate chains and that at high Ca:Si and H2O ratios, the stable coordination number of aluminum is six. Specifically, we predict that silicate-bridging [AlO2(OH)4]5- complexes are favored, stabilized by hydroxyl ligands and charge balancing calcium ions in the interlayer space. This structure is then confirmed experimentally by one- and two-dimensional dynamic nuclear polarization enhanced 27Al and 29Si solid-state NMR experiments. We notably assign a narrow 27Al NMR signal at 5 ppm to the silicate-bridging [AlO2(OH)4]5- sites and show that this signal correlates to 29Si NMR signals from silicates in C-A-S-H, conflicting with its conventional assignment to a \&quot;third aluminate hydrate\&quot;(TAH) phase. We therefore conclude that TAH does not exist. This resolves a long-standing dilemma about the location and nature of the six-fold-coordinated aluminum observed by 27Al NMR in C-A-S-H samples.&quot;,&quot;publisher&quot;:&quot;American Chemical Society&quot;,&quot;issue&quot;:&quot;25&quot;,&quot;volume&quot;:&quot;142&quot;},&quot;isTemporary&quot;:false}],&quot;properties&quot;:{&quot;noteIndex&quot;:0},&quot;isEdited&quot;:false,&quot;manualOverride&quot;:{&quot;citeprocText&quot;:&quot;[4]&quot;,&quot;isManuallyOverridden&quot;:false,&quot;manualOverrideText&quot;:&quot;&quot;},&quot;citationTag&quot;:&quot;MENDELEY_CITATION_v3_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&quot;},{&quot;citationID&quot;:&quot;MENDELEY_CITATION_e4b05fa9-d7ca-4a4e-a645-fb7b0bbc92d1&quot;,&quot;citationItems&quot;:[{&quot;id&quot;:&quot;7f5db597-e7fe-3f05-8a17-7ddc01ab84d8&quot;,&quot;itemData&quot;:{&quot;type&quot;:&quot;article-journal&quot;,&quot;id&quot;:&quot;7f5db597-e7fe-3f05-8a17-7ddc01ab84d8&quot;,&quot;title&quot;:&quot;Computational Insight into Calcium-Sulfate Ion Pair Formation&quot;,&quot;author&quot;:[{&quot;family&quot;:&quot;Byrne&quot;,&quot;given&quot;:&quot;Emily H.&quot;,&quot;parse-names&quot;:false,&quot;dropping-particle&quot;:&quot;&quot;,&quot;non-dropping-particle&quot;:&quot;&quot;},{&quot;family&quot;:&quot;Raiteri&quot;,&quot;given&quot;:&quot;Paolo&quot;,&quot;parse-names&quot;:false,&quot;dropping-particle&quot;:&quot;&quot;,&quot;non-dropping-particle&quot;:&quot;&quot;},{&quot;family&quot;:&quot;Gale&quot;,&quot;given&quot;:&quot;Julian D.&quot;,&quot;parse-names&quot;:false,&quot;dropping-particle&quot;:&quot;&quot;,&quot;non-dropping-particle&quot;:&quot;&quot;}],&quot;container-title&quot;:&quot;Journal of Physical Chemistry C&quot;,&quot;accessed&quot;:{&quot;date-parts&quot;:[[2021,11,18]]},&quot;DOI&quot;:&quot;10.1021/ACS.JPCC.7B09820/SUPPL_FILE/JP7B09820_SI_001.PDF&quot;,&quot;ISSN&quot;:&quot;19327455&quot;,&quot;URL&quot;:&quot;https://pubs.acs.org/doi/full/10.1021/acs.jpcc.7b09820&quot;,&quot;issued&quot;:{&quot;date-parts&quot;:[[2017,11,22]]},&quot;page&quot;:&quot;25956-25966&quot;,&quot;abstract&quot;:&quot;The thermodynamics of ion pair formation between Ca2+ and SO42- has been studied using a rigid ion force field, the polarizable AMOEBA force field, and ab initio molecular dynamics simulation. The results obtained from the three methods are remarkably similar and consistent with the available experimental data and show that the ion association is driven by an increase in entropy, which can be related to the release of water molecules as previously found for Ca2+ and CO32-. Two new rigid ion force fields targeting different solvation free energies for sulfate have been developed. The comparison between static and dynamic properties of the solvated anion, as well as the pairing free energy with Ca2+, suggest that the model with the strongest solvation is more realistic, which may help to resolve the inconsistency in the current literature.&quot;,&quot;publisher&quot;:&quot;American Chemical Society&quot;,&quot;issue&quot;:&quot;46&quot;,&quot;volume&quot;:&quot;121&quot;},&quot;isTemporary&quot;:false}],&quot;properties&quot;:{&quot;noteIndex&quot;:0},&quot;isEdited&quot;:false,&quot;manualOverride&quot;:{&quot;citeprocText&quot;:&quot;[5]&quot;,&quot;isManuallyOverridden&quot;:false,&quot;manualOverrideText&quot;:&quot;&quot;},&quot;citationTag&quot;:&quot;MENDELEY_CITATION_v3_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&quot;},{&quot;citationID&quot;:&quot;MENDELEY_CITATION_c704dda7-6224-494f-b976-12391396f1e7&quot;,&quot;citationItems&quot;:[{&quot;id&quot;:&quot;de29beff-6e9a-3864-9a99-c37f68345168&quot;,&quot;itemData&quot;:{&quot;type&quot;:&quot;article-journal&quot;,&quot;id&quot;:&quot;de29beff-6e9a-3864-9a99-c37f68345168&quot;,&quot;title&quot;:&quot;Flexible simple point-charge water model with improved liquid-state properties&quot;,&quot;author&quot;:[{&quot;family&quot;:&quot;Wu&quot;,&quot;given&quot;:&quot;Yujie&quot;,&quot;parse-names&quot;:false,&quot;dropping-particle&quot;:&quot;&quot;,&quot;non-dropping-particle&quot;:&quot;&quot;},{&quot;family&quot;:&quot;Tepper&quot;,&quot;given&quot;:&quot;Harald L.&quot;,&quot;parse-names&quot;:false,&quot;dropping-particle&quot;:&quot;&quot;,&quot;non-dropping-particle&quot;:&quot;&quot;},{&quot;family&quot;:&quot;Voth&quot;,&quot;given&quot;:&quot;Gregory A.&quot;,&quot;parse-names&quot;:false,&quot;dropping-particle&quot;:&quot;&quot;,&quot;non-dropping-particle&quot;:&quot;&quot;}],&quot;container-title&quot;:&quot;The Journal of chemical physics&quot;,&quot;accessed&quot;:{&quot;date-parts&quot;:[[2021,11,18]]},&quot;DOI&quot;:&quot;10.1063/1.2136877&quot;,&quot;ISSN&quot;:&quot;0021-9606&quot;,&quot;PMID&quot;:&quot;16422607&quot;,&quot;URL&quot;:&quot;https://pubmed.ncbi.nlm.nih.gov/16422607/&quot;,&quot;issued&quot;:{&quot;date-parts&quot;:[[2006]]},&quot;abstract&quot;:&quot;In order to introduce flexibility into the simple point-charge (SPC) water model, the impact of the intramolecular degrees of freedom on liquid properties was systematically studied in this work as a function of many possible parameter sets. It was found that the diffusion constant is extremely sensitive to the equilibrium bond length and that this effect is mainly due to the strength of intermolecular hydrogen bonds. The static dielectric constant was found to be very sensitive to the equilibrium bond angle via the distribution of intermolecular angles in the liquid: A larger bond angle will increase the angle formed by two molecular dipoles, which is particularly significant for the first solvation shell. This result is in agreement with the work of Höchtl [J. Chem. Phys. 109, 4927 (1998)]. A new flexible simple point-charge water model was derived by optimizing bulk diffusion and dielectric constants to the experimental values via the equilibrium bond length and angle. Due to the large sensitivities, the parametrization only slightly perturbs the molecular geometry of the base SPC model. Extensive comparisons of thermodynamic, structural, and kinetic properties indicate that the new model is much improved over the standard SPC model and its overall performance is comparable to or even better than the extended SPC model. © 2006 American Institute of Physics.&quot;,&quot;publisher&quot;:&quot;J Chem Phys&quot;,&quot;issue&quot;:&quot;2&quot;,&quot;volume&quot;:&quot;124&quot;},&quot;isTemporary&quot;:false}],&quot;properties&quot;:{&quot;noteIndex&quot;:0},&quot;isEdited&quot;:false,&quot;manualOverride&quot;:{&quot;citeprocText&quot;:&quot;[1]&quot;,&quot;isManuallyOverridden&quot;:false,&quot;manualOverrideText&quot;:&quot;&quot;},&quot;citationTag&quot;:&quot;MENDELEY_CITATION_v3_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&quot;},{&quot;citationID&quot;:&quot;MENDELEY_CITATION_403feaa0-e559-452e-97ec-b603ecb7e60f&quot;,&quot;citationItems&quot;:[{&quot;id&quot;:&quot;323e4992-10e8-3464-956b-efc93b1dde7d&quot;,&quot;itemData&quot;:{&quot;type&quot;:&quot;article-journal&quot;,&quot;id&quot;:&quot;323e4992-10e8-3464-956b-efc93b1dde7d&quot;,&quot;title&quot;:&quot;Molecular models of hydroxide, oxyhydroxide, and clay phases and the development of a general force field&quot;,&quot;author&quot;:[{&quot;family&quot;:&quot;Cygan&quot;,&quot;given&quot;:&quot;R T&quot;,&quot;parse-names&quot;:false,&quot;dropping-particle&quot;:&quot;&quot;,&quot;non-dropping-particle&quot;:&quot;&quot;},{&quot;family&quot;:&quot;Liang&quot;,&quot;given&quot;:&quot;J J&quot;,&quot;parse-names&quot;:false,&quot;dropping-particle&quot;:&quot;&quot;,&quot;non-dropping-particle&quot;:&quot;&quot;},{&quot;family&quot;:&quot;Kalinichev&quot;,&quot;given&quot;:&quot;A G&quot;,&quot;parse-names&quot;:false,&quot;dropping-particle&quot;:&quot;&quot;,&quot;non-dropping-particle&quot;:&quot;&quot;}],&quot;container-title&quot;:&quot;Journal of Physical Chemistry B-Condensed Phase&quot;,&quot;issued&quot;:{&quot;date-parts&quot;:[[2004]]},&quot;page&quot;:&quot;1255-1266&quot;,&quot;issue&quot;:&quot;4&quot;,&quot;volume&quot;:&quot;108&quot;},&quot;isTemporary&quot;:false}],&quot;properties&quot;:{&quot;noteIndex&quot;:0},&quot;isEdited&quot;:false,&quot;manualOverride&quot;:{&quot;citeprocText&quot;:&quot;[6]&quot;,&quot;isManuallyOverridden&quot;:false,&quot;manualOverrideText&quot;:&quot;&quot;},&quot;citationTag&quot;:&quot;MENDELEY_CITATION_v3_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&quot;},{&quot;citationID&quot;:&quot;MENDELEY_CITATION_7768d108-7f2c-4932-a097-bc0c48873b5e&quot;,&quot;citationItems&quot;:[{&quot;id&quot;:&quot;9f0177d4-eef2-33b1-992f-7625dc42147d&quot;,&quot;itemData&quot;:{&quot;type&quot;:&quot;article-journal&quot;,&quot;id&quot;:&quot;9f0177d4-eef2-33b1-992f-7625dc42147d&quot;,&quot;title&quot;:&quot;Electric double layer at the rutile (110) surface. 1. Structure of surfaces and interfacial water from molecular dynamics by use of ab initio potentials&quot;,&quot;author&quot;:[{&quot;family&quot;:&quot;Předota&quot;,&quot;given&quot;:&quot;M.&quot;,&quot;parse-names&quot;:false,&quot;dropping-particle&quot;:&quot;&quot;,&quot;non-dropping-particle&quot;:&quot;&quot;},{&quot;family&quot;:&quot;Bandura&quot;,&quot;given&quot;:&quot;A.&quot;,&quot;parse-names&quot;:false,&quot;dropping-particle&quot;:&quot;v.&quot;,&quot;non-dropping-particle&quot;:&quot;&quot;},{&quot;family&quot;:&quot;Cummings&quot;,&quot;given&quot;:&quot;P. T.&quot;,&quot;parse-names&quot;:false,&quot;dropping-particle&quot;:&quot;&quot;,&quot;non-dropping-particle&quot;:&quot;&quot;},{&quot;family&quot;:&quot;Kubicki&quot;,&quot;given&quot;:&quot;J. D.&quot;,&quot;parse-names&quot;:false,&quot;dropping-particle&quot;:&quot;&quot;,&quot;non-dropping-particle&quot;:&quot;&quot;},{&quot;family&quot;:&quot;Wesolowski&quot;,&quot;given&quot;:&quot;D. J.&quot;,&quot;parse-names&quot;:false,&quot;dropping-particle&quot;:&quot;&quot;,&quot;non-dropping-particle&quot;:&quot;&quot;},{&quot;family&quot;:&quot;Chialvo&quot;,&quot;given&quot;:&quot;A. A.&quot;,&quot;parse-names&quot;:false,&quot;dropping-particle&quot;:&quot;&quot;,&quot;non-dropping-particle&quot;:&quot;&quot;},{&quot;family&quot;:&quot;Machesky&quot;,&quot;given&quot;:&quot;M. L.&quot;,&quot;parse-names&quot;:false,&quot;dropping-particle&quot;:&quot;&quot;,&quot;non-dropping-particle&quot;:&quot;&quot;}],&quot;container-title&quot;:&quot;Journal of Physical Chemistry B&quot;,&quot;accessed&quot;:{&quot;date-parts&quot;:[[2021,11,18]]},&quot;DOI&quot;:&quot;10.1021/jp037197c&quot;,&quot;ISSN&quot;:&quot;15206106&quot;,&quot;URL&quot;:&quot;https://pubs.acs.org/doi/full/10.1021/jp037197c&quot;,&quot;issued&quot;:{&quot;date-parts&quot;:[[2004,8,12]]},&quot;page&quot;:&quot;12049-12060&quot;,&quot;abstract&quot;:&quot;A recently developed force field for interactions of water molecules with the (110) surface of rutile (α-TiO 2) has been generalized for atomistically detailed molecular dynamics simulations of the interfacial structure of the uncharged mineral surface in contact with liquid SPC/E water at 298 K and 1 atm and for negatively charged surfaces in contact with SPC/E water containing dissolved electrolyte ions (Rb +, Sr 2+, Zn 2+, Na +, Ca 2+, Cl -). Both hydroxylated (dissociative) and nonhydroxylated (associative) surfaces are simulated, since both types of water - surface interactions have been postulated from ab initio calculations and spectroscopic studies under near-vacuum conditions. The positions of water molecules at the interface were found to be very similar for both hydroxylated and nonhydroxylated surfaces, with either terminal hydroxyl groups or associated water molecules occupying the site above each terminal titanium atom. Beyond these surface oxygens, a single additional layer of adsorbed water molecules occupies distinct sites related to the underlying crystal surface structure. The water structure and mobility quickly decay to the bulk liquid properties beyond this second layer. The hydrogen-bonding structure and water orientation in these first two oxygen layers are somewhat sensitive to the hydroxylation of the surface, as are the electrostatic profiles. For all simulated properties, including space-dependent diffusivity of water molecules, the influence of the interface is negligible beyond distances of about 15 Å from the surface. Increasing the temperature to 448 K while maintaining the density at the liquid - vapor saturated condition had minimal effect on the interfacial structure and electrostatic properties. These results are foundational to the simulation of dissolved ion interactions with the surface and the comparison of the simulation results with X-ray standing wave and crystal truncation rod measurements of water and electrolyte solutions in contact with rutile (110) single-crystal surfaces presented in Part 2 of this series.&quot;,&quot;publisher&quot;:&quot;American Chemical Society&quot;,&quot;issue&quot;:&quot;32&quot;,&quot;volume&quot;:&quot;108&quot;},&quot;isTemporary&quot;:false}],&quot;properties&quot;:{&quot;noteIndex&quot;:0},&quot;isEdited&quot;:false,&quot;manualOverride&quot;:{&quot;citeprocText&quot;:&quot;[7]&quot;,&quot;isManuallyOverridden&quot;:false,&quot;manualOverrideText&quot;:&quot;&quot;},&quot;citationTag&quot;:&quot;MENDELEY_CITATION_v3_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&quot;},{&quot;citationID&quot;:&quot;MENDELEY_CITATION_c78fb641-0095-4947-97d8-452901193242&quot;,&quot;citationItems&quot;:[{&quot;id&quot;:&quot;b1f21a85-cd32-39e6-be7f-e0cf74d868c9&quot;,&quot;itemData&quot;:{&quot;type&quot;:&quot;article-journal&quot;,&quot;id&quot;:&quot;b1f21a85-cd32-39e6-be7f-e0cf74d868c9&quot;,&quot;title&quot;:&quot;A general purpose model for the condensed phases of water: TIP4P/2005&quot;,&quot;author&quot;:[{&quot;family&quot;:&quot;Abascal&quot;,&quot;given&quot;:&quot;J. L.F.&quot;,&quot;parse-names&quot;:false,&quot;dropping-particle&quot;:&quot;&quot;,&quot;non-dropping-particle&quot;:&quot;&quot;},{&quot;family&quot;:&quot;Vega&quot;,&quot;given&quot;:&quot;C.&quot;,&quot;parse-names&quot;:false,&quot;dropping-particle&quot;:&quot;&quot;,&quot;non-dropping-particle&quot;:&quot;&quot;}],&quot;title-short&quot;:&quot;A general purpose model for the condensed phases o&quot;,&quot;container-title&quot;:&quot;Journal of Chemical Physics&quot;,&quot;accessed&quot;:{&quot;date-parts&quot;:[[2009,5,20]]},&quot;DOI&quot;:&quot;10.1063/1.2121687&quot;,&quot;ISBN&quot;:&quot;0021-9606&quot;,&quot;ISSN&quot;:&quot;00219606&quot;,&quot;PMID&quot;:&quot;16392929&quot;,&quot;URL&quot;:&quot;http://scitation.aip.org/content/aip/journal/jcp/123/23/10.1063/1.2121687&quot;,&quot;issued&quot;:{&quot;date-parts&quot;:[[2005,12]]},&quot;page&quot;:&quot;234505-234512&quot;,&quot;abstract&quot;:&quot;A potential model intended to be a general purpose model for the condensed phases of water is presented. TIP4P/2005 is a rigid four site model which consists of three fixed point charges and one Lennard-Jones center. The parametrization has been based on a fit of the temperature of maximum density (indirectly estimated from the melting point of hexagonal ice), the stability of several ice polymorphs and other commonly used target quantities. The calculated properties include a variety of thermodynamic properties of the liquid and solid phases, the phase diagram involving condensed phases, properties at melting and vaporization, dielectric constant, pair distribution function, and self-diffusion coefficient. These properties cover a temperature range from 123 to 573 K and pressures up to 40 000 bar. The model gives an impressive performance for this variety of properties and thermodynamic conditions. For example, it gives excellent predictions for the densities at 1 bar with a maximum density at 278 K and an averaged difference with experiment of 7×10−4 g/cm3.&quot;,&quot;issue&quot;:&quot;23&quot;,&quot;volume&quot;:&quot;123&quot;},&quot;isTemporary&quot;:false}],&quot;properties&quot;:{&quot;noteIndex&quot;:0},&quot;isEdited&quot;:false,&quot;manualOverride&quot;:{&quot;citeprocText&quot;:&quot;[8]&quot;,&quot;isManuallyOverridden&quot;:false,&quot;manualOverrideText&quot;:&quot;&quot;},&quot;citationTag&quot;:&quot;MENDELEY_CITATION_v3_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&quot;},{&quot;citationID&quot;:&quot;MENDELEY_CITATION_f6bd364f-80a9-436d-a586-8f0be17a7c46&quot;,&quot;citationItems&quot;:[{&quot;id&quot;:&quot;7f5db597-e7fe-3f05-8a17-7ddc01ab84d8&quot;,&quot;itemData&quot;:{&quot;type&quot;:&quot;article-journal&quot;,&quot;id&quot;:&quot;7f5db597-e7fe-3f05-8a17-7ddc01ab84d8&quot;,&quot;title&quot;:&quot;Computational Insight into Calcium-Sulfate Ion Pair Formation&quot;,&quot;author&quot;:[{&quot;family&quot;:&quot;Byrne&quot;,&quot;given&quot;:&quot;Emily H.&quot;,&quot;parse-names&quot;:false,&quot;dropping-particle&quot;:&quot;&quot;,&quot;non-dropping-particle&quot;:&quot;&quot;},{&quot;family&quot;:&quot;Raiteri&quot;,&quot;given&quot;:&quot;Paolo&quot;,&quot;parse-names&quot;:false,&quot;dropping-particle&quot;:&quot;&quot;,&quot;non-dropping-particle&quot;:&quot;&quot;},{&quot;family&quot;:&quot;Gale&quot;,&quot;given&quot;:&quot;Julian D.&quot;,&quot;parse-names&quot;:false,&quot;dropping-particle&quot;:&quot;&quot;,&quot;non-dropping-particle&quot;:&quot;&quot;}],&quot;container-title&quot;:&quot;Journal of Physical Chemistry C&quot;,&quot;accessed&quot;:{&quot;date-parts&quot;:[[2021,11,18]]},&quot;DOI&quot;:&quot;10.1021/ACS.JPCC.7B09820/SUPPL_FILE/JP7B09820_SI_001.PDF&quot;,&quot;ISSN&quot;:&quot;19327455&quot;,&quot;URL&quot;:&quot;https://pubs.acs.org/doi/full/10.1021/acs.jpcc.7b09820&quot;,&quot;issued&quot;:{&quot;date-parts&quot;:[[2017,11,22]]},&quot;page&quot;:&quot;25956-25966&quot;,&quot;abstract&quot;:&quot;The thermodynamics of ion pair formation between Ca2+ and SO42- has been studied using a rigid ion force field, the polarizable AMOEBA force field, and ab initio molecular dynamics simulation. The results obtained from the three methods are remarkably similar and consistent with the available experimental data and show that the ion association is driven by an increase in entropy, which can be related to the release of water molecules as previously found for Ca2+ and CO32-. Two new rigid ion force fields targeting different solvation free energies for sulfate have been developed. The comparison between static and dynamic properties of the solvated anion, as well as the pairing free energy with Ca2+, suggest that the model with the strongest solvation is more realistic, which may help to resolve the inconsistency in the current literature.&quot;,&quot;publisher&quot;:&quot;American Chemical Society&quot;,&quot;issue&quot;:&quot;46&quot;,&quot;volume&quot;:&quot;121&quot;},&quot;isTemporary&quot;:false}],&quot;properties&quot;:{&quot;noteIndex&quot;:0},&quot;isEdited&quot;:false,&quot;manualOverride&quot;:{&quot;citeprocText&quot;:&quot;[5]&quot;,&quot;isManuallyOverridden&quot;:false,&quot;manualOverrideText&quot;:&quot;&quot;},&quot;citationTag&quot;:&quot;MENDELEY_CITATION_v3_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&quot;},{&quot;citationID&quot;:&quot;MENDELEY_CITATION_231be824-8c65-4131-be89-b7a96daa3628&quot;,&quot;citationItems&quot;:[{&quot;id&quot;:&quot;49324123-47de-355d-b262-bc3cfca1d3bc&quot;,&quot;itemData&quot;:{&quot;type&quot;:&quot;article-journal&quot;,&quot;id&quot;:&quot;49324123-47de-355d-b262-bc3cfca1d3bc&quot;,&quot;title&quot;:&quot;The Atomic-Level Structure of Cementitious Calcium Aluminate Silicate Hydrate&quot;,&quot;author&quot;:[{&quot;family&quot;:&quot;Kunhi Mohamed&quot;,&quot;given&quot;:&quot;Aslam&quot;,&quot;parse-names&quot;:false,&quot;dropping-particle&quot;:&quot;&quot;,&quot;non-dropping-particle&quot;:&quot;&quot;},{&quot;family&quot;:&quot;Moutzouri&quot;,&quot;given&quot;:&quot;Pinelopi&quot;,&quot;parse-names&quot;:false,&quot;dropping-particle&quot;:&quot;&quot;,&quot;non-dropping-particle&quot;:&quot;&quot;},{&quot;family&quot;:&quot;Berruyer&quot;,&quot;given&quot;:&quot;Pierrick&quot;,&quot;parse-names&quot;:false,&quot;dropping-particle&quot;:&quot;&quot;,&quot;non-dropping-particle&quot;:&quot;&quot;},{&quot;family&quot;:&quot;Walder&quot;,&quot;given&quot;:&quot;Brennan J.&quot;,&quot;parse-names&quot;:false,&quot;dropping-particle&quot;:&quot;&quot;,&quot;non-dropping-particle&quot;:&quot;&quot;},{&quot;family&quot;:&quot;Siramanont&quot;,&quot;given&quot;:&quot;Jirawan&quot;,&quot;parse-names&quot;:false,&quot;dropping-particle&quot;:&quot;&quot;,&quot;non-dropping-particle&quot;:&quot;&quot;},{&quot;family&quot;:&quot;Siramanont&quot;,&quot;given&quot;:&quot;Jirawan&quot;,&quot;parse-names&quot;:false,&quot;dropping-particle&quot;:&quot;&quot;,&quot;non-dropping-particle&quot;:&quot;&quot;},{&quot;family&quot;:&quot;Harris&quot;,&quot;given&quot;:&quot;Maya&quot;,&quot;parse-names&quot;:false,&quot;dropping-particle&quot;:&quot;&quot;,&quot;non-dropping-particle&quot;:&quot;&quot;},{&quot;family&quot;:&quot;Negroni&quot;,&quot;given&quot;:&quot;Mattia&quot;,&quot;parse-names&quot;:false,&quot;dropping-particle&quot;:&quot;&quot;,&quot;non-dropping-particle&quot;:&quot;&quot;},{&quot;family&quot;:&quot;Galmarini&quot;,&quot;given&quot;:&quot;Sandra C.&quot;,&quot;parse-names&quot;:false,&quot;dropping-particle&quot;:&quot;&quot;,&quot;non-dropping-particle&quot;:&quot;&quot;},{&quot;family&quot;:&quot;Parker&quot;,&quot;given&quot;:&quot;Stephen C.&quot;,&quot;parse-names&quot;:false,&quot;dropping-particle&quot;:&quot;&quot;,&quot;non-dropping-particle&quot;:&quot;&quot;},{&quot;family&quot;:&quot;Parker&quot;,&quot;given&quot;:&quot;Stephen C.&quot;,&quot;parse-names&quot;:false,&quot;dropping-particle&quot;:&quot;&quot;,&quot;non-dropping-particle&quot;:&quot;&quot;},{&quot;family&quot;:&quot;Scrivener&quot;,&quot;given&quot;:&quot;Karen L.&quot;,&quot;parse-names&quot;:false,&quot;dropping-particle&quot;:&quot;&quot;,&quot;non-dropping-particle&quot;:&quot;&quot;},{&quot;family&quot;:&quot;Emsley&quot;,&quot;given&quot;:&quot;Lyndon&quot;,&quot;parse-names&quot;:false,&quot;dropping-particle&quot;:&quot;&quot;,&quot;non-dropping-particle&quot;:&quot;&quot;},{&quot;family&quot;:&quot;Bowen&quot;,&quot;given&quot;:&quot;Paul&quot;,&quot;parse-names&quot;:false,&quot;dropping-particle&quot;:&quot;&quot;,&quot;non-dropping-particle&quot;:&quot;&quot;}],&quot;container-title&quot;:&quot;Journal of the American Chemical Society&quot;,&quot;accessed&quot;:{&quot;date-parts&quot;:[[2020,6,24]]},&quot;DOI&quot;:&quot;10.1021/jacs.0c02988&quot;,&quot;ISSN&quot;:&quot;15205126&quot;,&quot;PMID&quot;:&quot;32406680&quot;,&quot;URL&quot;:&quot;https://pubs.acs.org/doi/10.1021/jacs.0c02988&quot;,&quot;issued&quot;:{&quot;date-parts&quot;:[[2020,6,24]]},&quot;page&quot;:&quot;11060-11071&quot;,&quot;abstract&quot;:&quot;Despite use of blended cements containing significant amounts of aluminum for over 30 years, the structural nature of aluminum in the main hydration product, calcium aluminate silicate hydrate (C-A-S-H), remains elusive. Using first-principles calculations, we predict that aluminum is incorporated into the bridging sites of the linear silicate chains and that at high Ca:Si and H2O ratios, the stable coordination number of aluminum is six. Specifically, we predict that silicate-bridging [AlO2(OH)4]5- complexes are favored, stabilized by hydroxyl ligands and charge balancing calcium ions in the interlayer space. This structure is then confirmed experimentally by one- and two-dimensional dynamic nuclear polarization enhanced 27Al and 29Si solid-state NMR experiments. We notably assign a narrow 27Al NMR signal at 5 ppm to the silicate-bridging [AlO2(OH)4]5- sites and show that this signal correlates to 29Si NMR signals from silicates in C-A-S-H, conflicting with its conventional assignment to a \&quot;third aluminate hydrate\&quot;(TAH) phase. We therefore conclude that TAH does not exist. This resolves a long-standing dilemma about the location and nature of the six-fold-coordinated aluminum observed by 27Al NMR in C-A-S-H samples.&quot;,&quot;publisher&quot;:&quot;American Chemical Society&quot;,&quot;issue&quot;:&quot;25&quot;,&quot;volume&quot;:&quot;142&quot;},&quot;isTemporary&quot;:false}],&quot;properties&quot;:{&quot;noteIndex&quot;:0},&quot;isEdited&quot;:false,&quot;manualOverride&quot;:{&quot;citeprocText&quot;:&quot;[4]&quot;,&quot;isManuallyOverridden&quot;:false,&quot;manualOverrideText&quot;:&quot;&quot;},&quot;citationTag&quot;:&quot;MENDELEY_CITATION_v3_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&quot;},{&quot;citationID&quot;:&quot;MENDELEY_CITATION_2ff90c87-ee3f-4fdb-9953-00050ca5ae2a&quot;,&quot;citationItems&quot;:[{&quot;id&quot;:&quot;7f5db597-e7fe-3f05-8a17-7ddc01ab84d8&quot;,&quot;itemData&quot;:{&quot;type&quot;:&quot;article-journal&quot;,&quot;id&quot;:&quot;7f5db597-e7fe-3f05-8a17-7ddc01ab84d8&quot;,&quot;title&quot;:&quot;Computational Insight into Calcium-Sulfate Ion Pair Formation&quot;,&quot;author&quot;:[{&quot;family&quot;:&quot;Byrne&quot;,&quot;given&quot;:&quot;Emily H.&quot;,&quot;parse-names&quot;:false,&quot;dropping-particle&quot;:&quot;&quot;,&quot;non-dropping-particle&quot;:&quot;&quot;},{&quot;family&quot;:&quot;Raiteri&quot;,&quot;given&quot;:&quot;Paolo&quot;,&quot;parse-names&quot;:false,&quot;dropping-particle&quot;:&quot;&quot;,&quot;non-dropping-particle&quot;:&quot;&quot;},{&quot;family&quot;:&quot;Gale&quot;,&quot;given&quot;:&quot;Julian D.&quot;,&quot;parse-names&quot;:false,&quot;dropping-particle&quot;:&quot;&quot;,&quot;non-dropping-particle&quot;:&quot;&quot;}],&quot;container-title&quot;:&quot;Journal of Physical Chemistry C&quot;,&quot;accessed&quot;:{&quot;date-parts&quot;:[[2021,11,18]]},&quot;DOI&quot;:&quot;10.1021/ACS.JPCC.7B09820/SUPPL_FILE/JP7B09820_SI_001.PDF&quot;,&quot;ISSN&quot;:&quot;19327455&quot;,&quot;URL&quot;:&quot;https://pubs.acs.org/doi/full/10.1021/acs.jpcc.7b09820&quot;,&quot;issued&quot;:{&quot;date-parts&quot;:[[2017,11,22]]},&quot;page&quot;:&quot;25956-25966&quot;,&quot;abstract&quot;:&quot;The thermodynamics of ion pair formation between Ca2+ and SO42- has been studied using a rigid ion force field, the polarizable AMOEBA force field, and ab initio molecular dynamics simulation. The results obtained from the three methods are remarkably similar and consistent with the available experimental data and show that the ion association is driven by an increase in entropy, which can be related to the release of water molecules as previously found for Ca2+ and CO32-. Two new rigid ion force fields targeting different solvation free energies for sulfate have been developed. The comparison between static and dynamic properties of the solvated anion, as well as the pairing free energy with Ca2+, suggest that the model with the strongest solvation is more realistic, which may help to resolve the inconsistency in the current literature.&quot;,&quot;publisher&quot;:&quot;American Chemical Society&quot;,&quot;issue&quot;:&quot;46&quot;,&quot;volume&quot;:&quot;121&quot;},&quot;isTemporary&quot;:false}],&quot;properties&quot;:{&quot;noteIndex&quot;:0},&quot;isEdited&quot;:false,&quot;manualOverride&quot;:{&quot;citeprocText&quot;:&quot;[5]&quot;,&quot;isManuallyOverridden&quot;:false,&quot;manualOverrideText&quot;:&quot;&quot;},&quot;citationTag&quot;:&quot;MENDELEY_CITATION_v3_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&quot;},{&quot;citationID&quot;:&quot;MENDELEY_CITATION_e7e1714f-d131-470b-b73c-9e0217742735&quot;,&quot;citationItems&quot;:[{&quot;id&quot;:&quot;49324123-47de-355d-b262-bc3cfca1d3bc&quot;,&quot;itemData&quot;:{&quot;type&quot;:&quot;article-journal&quot;,&quot;id&quot;:&quot;49324123-47de-355d-b262-bc3cfca1d3bc&quot;,&quot;title&quot;:&quot;The Atomic-Level Structure of Cementitious Calcium Aluminate Silicate Hydrate&quot;,&quot;author&quot;:[{&quot;family&quot;:&quot;Kunhi Mohamed&quot;,&quot;given&quot;:&quot;Aslam&quot;,&quot;parse-names&quot;:false,&quot;dropping-particle&quot;:&quot;&quot;,&quot;non-dropping-particle&quot;:&quot;&quot;},{&quot;family&quot;:&quot;Moutzouri&quot;,&quot;given&quot;:&quot;Pinelopi&quot;,&quot;parse-names&quot;:false,&quot;dropping-particle&quot;:&quot;&quot;,&quot;non-dropping-particle&quot;:&quot;&quot;},{&quot;family&quot;:&quot;Berruyer&quot;,&quot;given&quot;:&quot;Pierrick&quot;,&quot;parse-names&quot;:false,&quot;dropping-particle&quot;:&quot;&quot;,&quot;non-dropping-particle&quot;:&quot;&quot;},{&quot;family&quot;:&quot;Walder&quot;,&quot;given&quot;:&quot;Brennan J.&quot;,&quot;parse-names&quot;:false,&quot;dropping-particle&quot;:&quot;&quot;,&quot;non-dropping-particle&quot;:&quot;&quot;},{&quot;family&quot;:&quot;Siramanont&quot;,&quot;given&quot;:&quot;Jirawan&quot;,&quot;parse-names&quot;:false,&quot;dropping-particle&quot;:&quot;&quot;,&quot;non-dropping-particle&quot;:&quot;&quot;},{&quot;family&quot;:&quot;Siramanont&quot;,&quot;given&quot;:&quot;Jirawan&quot;,&quot;parse-names&quot;:false,&quot;dropping-particle&quot;:&quot;&quot;,&quot;non-dropping-particle&quot;:&quot;&quot;},{&quot;family&quot;:&quot;Harris&quot;,&quot;given&quot;:&quot;Maya&quot;,&quot;parse-names&quot;:false,&quot;dropping-particle&quot;:&quot;&quot;,&quot;non-dropping-particle&quot;:&quot;&quot;},{&quot;family&quot;:&quot;Negroni&quot;,&quot;given&quot;:&quot;Mattia&quot;,&quot;parse-names&quot;:false,&quot;dropping-particle&quot;:&quot;&quot;,&quot;non-dropping-particle&quot;:&quot;&quot;},{&quot;family&quot;:&quot;Galmarini&quot;,&quot;given&quot;:&quot;Sandra C.&quot;,&quot;parse-names&quot;:false,&quot;dropping-particle&quot;:&quot;&quot;,&quot;non-dropping-particle&quot;:&quot;&quot;},{&quot;family&quot;:&quot;Parker&quot;,&quot;given&quot;:&quot;Stephen C.&quot;,&quot;parse-names&quot;:false,&quot;dropping-particle&quot;:&quot;&quot;,&quot;non-dropping-particle&quot;:&quot;&quot;},{&quot;family&quot;:&quot;Parker&quot;,&quot;given&quot;:&quot;Stephen C.&quot;,&quot;parse-names&quot;:false,&quot;dropping-particle&quot;:&quot;&quot;,&quot;non-dropping-particle&quot;:&quot;&quot;},{&quot;family&quot;:&quot;Scrivener&quot;,&quot;given&quot;:&quot;Karen L.&quot;,&quot;parse-names&quot;:false,&quot;dropping-particle&quot;:&quot;&quot;,&quot;non-dropping-particle&quot;:&quot;&quot;},{&quot;family&quot;:&quot;Emsley&quot;,&quot;given&quot;:&quot;Lyndon&quot;,&quot;parse-names&quot;:false,&quot;dropping-particle&quot;:&quot;&quot;,&quot;non-dropping-particle&quot;:&quot;&quot;},{&quot;family&quot;:&quot;Bowen&quot;,&quot;given&quot;:&quot;Paul&quot;,&quot;parse-names&quot;:false,&quot;dropping-particle&quot;:&quot;&quot;,&quot;non-dropping-particle&quot;:&quot;&quot;}],&quot;container-title&quot;:&quot;Journal of the American Chemical Society&quot;,&quot;accessed&quot;:{&quot;date-parts&quot;:[[2020,6,24]]},&quot;DOI&quot;:&quot;10.1021/jacs.0c02988&quot;,&quot;ISSN&quot;:&quot;15205126&quot;,&quot;PMID&quot;:&quot;32406680&quot;,&quot;URL&quot;:&quot;https://pubs.acs.org/doi/10.1021/jacs.0c02988&quot;,&quot;issued&quot;:{&quot;date-parts&quot;:[[2020,6,24]]},&quot;page&quot;:&quot;11060-11071&quot;,&quot;abstract&quot;:&quot;Despite use of blended cements containing significant amounts of aluminum for over 30 years, the structural nature of aluminum in the main hydration product, calcium aluminate silicate hydrate (C-A-S-H), remains elusive. Using first-principles calculations, we predict that aluminum is incorporated into the bridging sites of the linear silicate chains and that at high Ca:Si and H2O ratios, the stable coordination number of aluminum is six. Specifically, we predict that silicate-bridging [AlO2(OH)4]5- complexes are favored, stabilized by hydroxyl ligands and charge balancing calcium ions in the interlayer space. This structure is then confirmed experimentally by one- and two-dimensional dynamic nuclear polarization enhanced 27Al and 29Si solid-state NMR experiments. We notably assign a narrow 27Al NMR signal at 5 ppm to the silicate-bridging [AlO2(OH)4]5- sites and show that this signal correlates to 29Si NMR signals from silicates in C-A-S-H, conflicting with its conventional assignment to a \&quot;third aluminate hydrate\&quot;(TAH) phase. We therefore conclude that TAH does not exist. This resolves a long-standing dilemma about the location and nature of the six-fold-coordinated aluminum observed by 27Al NMR in C-A-S-H samples.&quot;,&quot;publisher&quot;:&quot;American Chemical Society&quot;,&quot;issue&quot;:&quot;25&quot;,&quot;volume&quot;:&quot;142&quot;},&quot;isTemporary&quot;:false}],&quot;properties&quot;:{&quot;noteIndex&quot;:0},&quot;isEdited&quot;:false,&quot;manualOverride&quot;:{&quot;citeprocText&quot;:&quot;[4]&quot;,&quot;isManuallyOverridden&quot;:false,&quot;manualOverrideText&quot;:&quot;&quot;},&quot;citationTag&quot;:&quot;MENDELEY_CITATION_v3_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&quot;},{&quot;citationID&quot;:&quot;MENDELEY_CITATION_2cb8402c-697a-46db-ae60-2cc8b240294a&quot;,&quot;citationItems&quot;:[{&quot;id&quot;:&quot;7f5db597-e7fe-3f05-8a17-7ddc01ab84d8&quot;,&quot;itemData&quot;:{&quot;type&quot;:&quot;article-journal&quot;,&quot;id&quot;:&quot;7f5db597-e7fe-3f05-8a17-7ddc01ab84d8&quot;,&quot;title&quot;:&quot;Computational Insight into Calcium-Sulfate Ion Pair Formation&quot;,&quot;author&quot;:[{&quot;family&quot;:&quot;Byrne&quot;,&quot;given&quot;:&quot;Emily H.&quot;,&quot;parse-names&quot;:false,&quot;dropping-particle&quot;:&quot;&quot;,&quot;non-dropping-particle&quot;:&quot;&quot;},{&quot;family&quot;:&quot;Raiteri&quot;,&quot;given&quot;:&quot;Paolo&quot;,&quot;parse-names&quot;:false,&quot;dropping-particle&quot;:&quot;&quot;,&quot;non-dropping-particle&quot;:&quot;&quot;},{&quot;family&quot;:&quot;Gale&quot;,&quot;given&quot;:&quot;Julian D.&quot;,&quot;parse-names&quot;:false,&quot;dropping-particle&quot;:&quot;&quot;,&quot;non-dropping-particle&quot;:&quot;&quot;}],&quot;container-title&quot;:&quot;Journal of Physical Chemistry C&quot;,&quot;accessed&quot;:{&quot;date-parts&quot;:[[2021,11,18]]},&quot;DOI&quot;:&quot;10.1021/ACS.JPCC.7B09820/SUPPL_FILE/JP7B09820_SI_001.PDF&quot;,&quot;ISSN&quot;:&quot;19327455&quot;,&quot;URL&quot;:&quot;https://pubs.acs.org/doi/full/10.1021/acs.jpcc.7b09820&quot;,&quot;issued&quot;:{&quot;date-parts&quot;:[[2017,11,22]]},&quot;page&quot;:&quot;25956-25966&quot;,&quot;abstract&quot;:&quot;The thermodynamics of ion pair formation between Ca2+ and SO42- has been studied using a rigid ion force field, the polarizable AMOEBA force field, and ab initio molecular dynamics simulation. The results obtained from the three methods are remarkably similar and consistent with the available experimental data and show that the ion association is driven by an increase in entropy, which can be related to the release of water molecules as previously found for Ca2+ and CO32-. Two new rigid ion force fields targeting different solvation free energies for sulfate have been developed. The comparison between static and dynamic properties of the solvated anion, as well as the pairing free energy with Ca2+, suggest that the model with the strongest solvation is more realistic, which may help to resolve the inconsistency in the current literature.&quot;,&quot;publisher&quot;:&quot;American Chemical Society&quot;,&quot;issue&quot;:&quot;46&quot;,&quot;volume&quot;:&quot;121&quot;},&quot;isTemporary&quot;:false}],&quot;properties&quot;:{&quot;noteIndex&quot;:0},&quot;isEdited&quot;:false,&quot;manualOverride&quot;:{&quot;citeprocText&quot;:&quot;[5]&quot;,&quot;isManuallyOverridden&quot;:false,&quot;manualOverrideText&quot;:&quot;&quot;},&quot;citationTag&quot;:&quot;MENDELEY_CITATION_v3_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&quot;},{&quot;citationID&quot;:&quot;MENDELEY_CITATION_769947e3-7a4f-491a-87e2-557864ab3b5c&quot;,&quot;citationItems&quot;:[{&quot;id&quot;:&quot;49324123-47de-355d-b262-bc3cfca1d3bc&quot;,&quot;itemData&quot;:{&quot;type&quot;:&quot;article-journal&quot;,&quot;id&quot;:&quot;49324123-47de-355d-b262-bc3cfca1d3bc&quot;,&quot;title&quot;:&quot;The Atomic-Level Structure of Cementitious Calcium Aluminate Silicate Hydrate&quot;,&quot;author&quot;:[{&quot;family&quot;:&quot;Kunhi Mohamed&quot;,&quot;given&quot;:&quot;Aslam&quot;,&quot;parse-names&quot;:false,&quot;dropping-particle&quot;:&quot;&quot;,&quot;non-dropping-particle&quot;:&quot;&quot;},{&quot;family&quot;:&quot;Moutzouri&quot;,&quot;given&quot;:&quot;Pinelopi&quot;,&quot;parse-names&quot;:false,&quot;dropping-particle&quot;:&quot;&quot;,&quot;non-dropping-particle&quot;:&quot;&quot;},{&quot;family&quot;:&quot;Berruyer&quot;,&quot;given&quot;:&quot;Pierrick&quot;,&quot;parse-names&quot;:false,&quot;dropping-particle&quot;:&quot;&quot;,&quot;non-dropping-particle&quot;:&quot;&quot;},{&quot;family&quot;:&quot;Walder&quot;,&quot;given&quot;:&quot;Brennan J.&quot;,&quot;parse-names&quot;:false,&quot;dropping-particle&quot;:&quot;&quot;,&quot;non-dropping-particle&quot;:&quot;&quot;},{&quot;family&quot;:&quot;Siramanont&quot;,&quot;given&quot;:&quot;Jirawan&quot;,&quot;parse-names&quot;:false,&quot;dropping-particle&quot;:&quot;&quot;,&quot;non-dropping-particle&quot;:&quot;&quot;},{&quot;family&quot;:&quot;Siramanont&quot;,&quot;given&quot;:&quot;Jirawan&quot;,&quot;parse-names&quot;:false,&quot;dropping-particle&quot;:&quot;&quot;,&quot;non-dropping-particle&quot;:&quot;&quot;},{&quot;family&quot;:&quot;Harris&quot;,&quot;given&quot;:&quot;Maya&quot;,&quot;parse-names&quot;:false,&quot;dropping-particle&quot;:&quot;&quot;,&quot;non-dropping-particle&quot;:&quot;&quot;},{&quot;family&quot;:&quot;Negroni&quot;,&quot;given&quot;:&quot;Mattia&quot;,&quot;parse-names&quot;:false,&quot;dropping-particle&quot;:&quot;&quot;,&quot;non-dropping-particle&quot;:&quot;&quot;},{&quot;family&quot;:&quot;Galmarini&quot;,&quot;given&quot;:&quot;Sandra C.&quot;,&quot;parse-names&quot;:false,&quot;dropping-particle&quot;:&quot;&quot;,&quot;non-dropping-particle&quot;:&quot;&quot;},{&quot;family&quot;:&quot;Parker&quot;,&quot;given&quot;:&quot;Stephen C.&quot;,&quot;parse-names&quot;:false,&quot;dropping-particle&quot;:&quot;&quot;,&quot;non-dropping-particle&quot;:&quot;&quot;},{&quot;family&quot;:&quot;Parker&quot;,&quot;given&quot;:&quot;Stephen C.&quot;,&quot;parse-names&quot;:false,&quot;dropping-particle&quot;:&quot;&quot;,&quot;non-dropping-particle&quot;:&quot;&quot;},{&quot;family&quot;:&quot;Scrivener&quot;,&quot;given&quot;:&quot;Karen L.&quot;,&quot;parse-names&quot;:false,&quot;dropping-particle&quot;:&quot;&quot;,&quot;non-dropping-particle&quot;:&quot;&quot;},{&quot;family&quot;:&quot;Emsley&quot;,&quot;given&quot;:&quot;Lyndon&quot;,&quot;parse-names&quot;:false,&quot;dropping-particle&quot;:&quot;&quot;,&quot;non-dropping-particle&quot;:&quot;&quot;},{&quot;family&quot;:&quot;Bowen&quot;,&quot;given&quot;:&quot;Paul&quot;,&quot;parse-names&quot;:false,&quot;dropping-particle&quot;:&quot;&quot;,&quot;non-dropping-particle&quot;:&quot;&quot;}],&quot;container-title&quot;:&quot;Journal of the American Chemical Society&quot;,&quot;accessed&quot;:{&quot;date-parts&quot;:[[2020,6,24]]},&quot;DOI&quot;:&quot;10.1021/jacs.0c02988&quot;,&quot;ISSN&quot;:&quot;15205126&quot;,&quot;PMID&quot;:&quot;32406680&quot;,&quot;URL&quot;:&quot;https://pubs.acs.org/doi/10.1021/jacs.0c02988&quot;,&quot;issued&quot;:{&quot;date-parts&quot;:[[2020,6,24]]},&quot;page&quot;:&quot;11060-11071&quot;,&quot;abstract&quot;:&quot;Despite use of blended cements containing significant amounts of aluminum for over 30 years, the structural nature of aluminum in the main hydration product, calcium aluminate silicate hydrate (C-A-S-H), remains elusive. Using first-principles calculations, we predict that aluminum is incorporated into the bridging sites of the linear silicate chains and that at high Ca:Si and H2O ratios, the stable coordination number of aluminum is six. Specifically, we predict that silicate-bridging [AlO2(OH)4]5- complexes are favored, stabilized by hydroxyl ligands and charge balancing calcium ions in the interlayer space. This structure is then confirmed experimentally by one- and two-dimensional dynamic nuclear polarization enhanced 27Al and 29Si solid-state NMR experiments. We notably assign a narrow 27Al NMR signal at 5 ppm to the silicate-bridging [AlO2(OH)4]5- sites and show that this signal correlates to 29Si NMR signals from silicates in C-A-S-H, conflicting with its conventional assignment to a \&quot;third aluminate hydrate\&quot;(TAH) phase. We therefore conclude that TAH does not exist. This resolves a long-standing dilemma about the location and nature of the six-fold-coordinated aluminum observed by 27Al NMR in C-A-S-H samples.&quot;,&quot;publisher&quot;:&quot;American Chemical Society&quot;,&quot;issue&quot;:&quot;25&quot;,&quot;volume&quot;:&quot;142&quot;},&quot;isTemporary&quot;:false}],&quot;properties&quot;:{&quot;noteIndex&quot;:0},&quot;isEdited&quot;:false,&quot;manualOverride&quot;:{&quot;citeprocText&quot;:&quot;[4]&quot;,&quot;isManuallyOverridden&quot;:false,&quot;manualOverrideText&quot;:&quot;&quot;},&quot;citationTag&quot;:&quot;MENDELEY_CITATION_v3_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&quot;},{&quot;citationID&quot;:&quot;MENDELEY_CITATION_e1decf8a-b60e-4ceb-a946-da05dc46158e&quot;,&quot;citationItems&quot;:[{&quot;id&quot;:&quot;de29beff-6e9a-3864-9a99-c37f68345168&quot;,&quot;itemData&quot;:{&quot;type&quot;:&quot;article-journal&quot;,&quot;id&quot;:&quot;de29beff-6e9a-3864-9a99-c37f68345168&quot;,&quot;title&quot;:&quot;Flexible simple point-charge water model with improved liquid-state properties&quot;,&quot;author&quot;:[{&quot;family&quot;:&quot;Wu&quot;,&quot;given&quot;:&quot;Yujie&quot;,&quot;parse-names&quot;:false,&quot;dropping-particle&quot;:&quot;&quot;,&quot;non-dropping-particle&quot;:&quot;&quot;},{&quot;family&quot;:&quot;Tepper&quot;,&quot;given&quot;:&quot;Harald L.&quot;,&quot;parse-names&quot;:false,&quot;dropping-particle&quot;:&quot;&quot;,&quot;non-dropping-particle&quot;:&quot;&quot;},{&quot;family&quot;:&quot;Voth&quot;,&quot;given&quot;:&quot;Gregory A.&quot;,&quot;parse-names&quot;:false,&quot;dropping-particle&quot;:&quot;&quot;,&quot;non-dropping-particle&quot;:&quot;&quot;}],&quot;container-title&quot;:&quot;The Journal of chemical physics&quot;,&quot;accessed&quot;:{&quot;date-parts&quot;:[[2021,11,18]]},&quot;DOI&quot;:&quot;10.1063/1.2136877&quot;,&quot;ISSN&quot;:&quot;0021-9606&quot;,&quot;PMID&quot;:&quot;16422607&quot;,&quot;URL&quot;:&quot;https://pubmed.ncbi.nlm.nih.gov/16422607/&quot;,&quot;issued&quot;:{&quot;date-parts&quot;:[[2006]]},&quot;abstract&quot;:&quot;In order to introduce flexibility into the simple point-charge (SPC) water model, the impact of the intramolecular degrees of freedom on liquid properties was systematically studied in this work as a function of many possible parameter sets. It was found that the diffusion constant is extremely sensitive to the equilibrium bond length and that this effect is mainly due to the strength of intermolecular hydrogen bonds. The static dielectric constant was found to be very sensitive to the equilibrium bond angle via the distribution of intermolecular angles in the liquid: A larger bond angle will increase the angle formed by two molecular dipoles, which is particularly significant for the first solvation shell. This result is in agreement with the work of Höchtl [J. Chem. Phys. 109, 4927 (1998)]. A new flexible simple point-charge water model was derived by optimizing bulk diffusion and dielectric constants to the experimental values via the equilibrium bond length and angle. Due to the large sensitivities, the parametrization only slightly perturbs the molecular geometry of the base SPC model. Extensive comparisons of thermodynamic, structural, and kinetic properties indicate that the new model is much improved over the standard SPC model and its overall performance is comparable to or even better than the extended SPC model. © 2006 American Institute of Physics.&quot;,&quot;publisher&quot;:&quot;J Chem Phys&quot;,&quot;issue&quot;:&quot;2&quot;,&quot;volume&quot;:&quot;124&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&quot;},{&quot;citationID&quot;:&quot;MENDELEY_CITATION_af6b63b7-1110-43da-8058-e348ebe1397c&quot;,&quot;citationItems&quot;:[{&quot;id&quot;:&quot;7f5db597-e7fe-3f05-8a17-7ddc01ab84d8&quot;,&quot;itemData&quot;:{&quot;type&quot;:&quot;article-journal&quot;,&quot;id&quot;:&quot;7f5db597-e7fe-3f05-8a17-7ddc01ab84d8&quot;,&quot;title&quot;:&quot;Computational Insight into Calcium-Sulfate Ion Pair Formation&quot;,&quot;author&quot;:[{&quot;family&quot;:&quot;Byrne&quot;,&quot;given&quot;:&quot;Emily H.&quot;,&quot;parse-names&quot;:false,&quot;dropping-particle&quot;:&quot;&quot;,&quot;non-dropping-particle&quot;:&quot;&quot;},{&quot;family&quot;:&quot;Raiteri&quot;,&quot;given&quot;:&quot;Paolo&quot;,&quot;parse-names&quot;:false,&quot;dropping-particle&quot;:&quot;&quot;,&quot;non-dropping-particle&quot;:&quot;&quot;},{&quot;family&quot;:&quot;Gale&quot;,&quot;given&quot;:&quot;Julian D.&quot;,&quot;parse-names&quot;:false,&quot;dropping-particle&quot;:&quot;&quot;,&quot;non-dropping-particle&quot;:&quot;&quot;}],&quot;container-title&quot;:&quot;Journal of Physical Chemistry C&quot;,&quot;accessed&quot;:{&quot;date-parts&quot;:[[2021,11,18]]},&quot;DOI&quot;:&quot;10.1021/ACS.JPCC.7B09820/SUPPL_FILE/JP7B09820_SI_001.PDF&quot;,&quot;ISSN&quot;:&quot;19327455&quot;,&quot;URL&quot;:&quot;https://pubs.acs.org/doi/full/10.1021/acs.jpcc.7b09820&quot;,&quot;issued&quot;:{&quot;date-parts&quot;:[[2017,11,22]]},&quot;page&quot;:&quot;25956-25966&quot;,&quot;abstract&quot;:&quot;The thermodynamics of ion pair formation between Ca2+ and SO42- has been studied using a rigid ion force field, the polarizable AMOEBA force field, and ab initio molecular dynamics simulation. The results obtained from the three methods are remarkably similar and consistent with the available experimental data and show that the ion association is driven by an increase in entropy, which can be related to the release of water molecules as previously found for Ca2+ and CO32-. Two new rigid ion force fields targeting different solvation free energies for sulfate have been developed. The comparison between static and dynamic properties of the solvated anion, as well as the pairing free energy with Ca2+, suggest that the model with the strongest solvation is more realistic, which may help to resolve the inconsistency in the current literature.&quot;,&quot;publisher&quot;:&quot;American Chemical Society&quot;,&quot;issue&quot;:&quot;46&quot;,&quot;volume&quot;:&quot;121&quot;},&quot;isTemporary&quot;:false}],&quot;properties&quot;:{&quot;noteIndex&quot;:0},&quot;isEdited&quot;:false,&quot;manualOverride&quot;:{&quot;citeprocText&quot;:&quot;[5]&quot;,&quot;isManuallyOverridden&quot;:false,&quot;manualOverrideText&quot;:&quot;&quot;},&quot;citationTag&quot;:&quot;MENDELEY_CITATION_v3_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&quot;},{&quot;citationID&quot;:&quot;MENDELEY_CITATION_35b76b02-ddcd-4b8e-b44b-9de4dd8d2343&quot;,&quot;citationItems&quot;:[{&quot;id&quot;:&quot;de29beff-6e9a-3864-9a99-c37f68345168&quot;,&quot;itemData&quot;:{&quot;type&quot;:&quot;article-journal&quot;,&quot;id&quot;:&quot;de29beff-6e9a-3864-9a99-c37f68345168&quot;,&quot;title&quot;:&quot;Flexible simple point-charge water model with improved liquid-state properties&quot;,&quot;author&quot;:[{&quot;family&quot;:&quot;Wu&quot;,&quot;given&quot;:&quot;Yujie&quot;,&quot;parse-names&quot;:false,&quot;dropping-particle&quot;:&quot;&quot;,&quot;non-dropping-particle&quot;:&quot;&quot;},{&quot;family&quot;:&quot;Tepper&quot;,&quot;given&quot;:&quot;Harald L.&quot;,&quot;parse-names&quot;:false,&quot;dropping-particle&quot;:&quot;&quot;,&quot;non-dropping-particle&quot;:&quot;&quot;},{&quot;family&quot;:&quot;Voth&quot;,&quot;given&quot;:&quot;Gregory A.&quot;,&quot;parse-names&quot;:false,&quot;dropping-particle&quot;:&quot;&quot;,&quot;non-dropping-particle&quot;:&quot;&quot;}],&quot;container-title&quot;:&quot;The Journal of chemical physics&quot;,&quot;accessed&quot;:{&quot;date-parts&quot;:[[2021,11,18]]},&quot;DOI&quot;:&quot;10.1063/1.2136877&quot;,&quot;ISSN&quot;:&quot;0021-9606&quot;,&quot;PMID&quot;:&quot;16422607&quot;,&quot;URL&quot;:&quot;https://pubmed.ncbi.nlm.nih.gov/16422607/&quot;,&quot;issued&quot;:{&quot;date-parts&quot;:[[2006]]},&quot;abstract&quot;:&quot;In order to introduce flexibility into the simple point-charge (SPC) water model, the impact of the intramolecular degrees of freedom on liquid properties was systematically studied in this work as a function of many possible parameter sets. It was found that the diffusion constant is extremely sensitive to the equilibrium bond length and that this effect is mainly due to the strength of intermolecular hydrogen bonds. The static dielectric constant was found to be very sensitive to the equilibrium bond angle via the distribution of intermolecular angles in the liquid: A larger bond angle will increase the angle formed by two molecular dipoles, which is particularly significant for the first solvation shell. This result is in agreement with the work of Höchtl [J. Chem. Phys. 109, 4927 (1998)]. A new flexible simple point-charge water model was derived by optimizing bulk diffusion and dielectric constants to the experimental values via the equilibrium bond length and angle. Due to the large sensitivities, the parametrization only slightly perturbs the molecular geometry of the base SPC model. Extensive comparisons of thermodynamic, structural, and kinetic properties indicate that the new model is much improved over the standard SPC model and its overall performance is comparable to or even better than the extended SPC model. © 2006 American Institute of Physics.&quot;,&quot;publisher&quot;:&quot;J Chem Phys&quot;,&quot;issue&quot;:&quot;2&quot;,&quot;volume&quot;:&quot;124&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&quot;},{&quot;citationID&quot;:&quot;MENDELEY_CITATION_a0117c59-c7d3-464e-893c-318a666f79c3&quot;,&quot;citationItems&quot;:[{&quot;id&quot;:&quot;7f5db597-e7fe-3f05-8a17-7ddc01ab84d8&quot;,&quot;itemData&quot;:{&quot;type&quot;:&quot;article-journal&quot;,&quot;id&quot;:&quot;7f5db597-e7fe-3f05-8a17-7ddc01ab84d8&quot;,&quot;title&quot;:&quot;Computational Insight into Calcium-Sulfate Ion Pair Formation&quot;,&quot;author&quot;:[{&quot;family&quot;:&quot;Byrne&quot;,&quot;given&quot;:&quot;Emily H.&quot;,&quot;parse-names&quot;:false,&quot;dropping-particle&quot;:&quot;&quot;,&quot;non-dropping-particle&quot;:&quot;&quot;},{&quot;family&quot;:&quot;Raiteri&quot;,&quot;given&quot;:&quot;Paolo&quot;,&quot;parse-names&quot;:false,&quot;dropping-particle&quot;:&quot;&quot;,&quot;non-dropping-particle&quot;:&quot;&quot;},{&quot;family&quot;:&quot;Gale&quot;,&quot;given&quot;:&quot;Julian D.&quot;,&quot;parse-names&quot;:false,&quot;dropping-particle&quot;:&quot;&quot;,&quot;non-dropping-particle&quot;:&quot;&quot;}],&quot;container-title&quot;:&quot;Journal of Physical Chemistry C&quot;,&quot;accessed&quot;:{&quot;date-parts&quot;:[[2021,11,18]]},&quot;DOI&quot;:&quot;10.1021/ACS.JPCC.7B09820/SUPPL_FILE/JP7B09820_SI_001.PDF&quot;,&quot;ISSN&quot;:&quot;19327455&quot;,&quot;URL&quot;:&quot;https://pubs.acs.org/doi/full/10.1021/acs.jpcc.7b09820&quot;,&quot;issued&quot;:{&quot;date-parts&quot;:[[2017,11,22]]},&quot;page&quot;:&quot;25956-25966&quot;,&quot;abstract&quot;:&quot;The thermodynamics of ion pair formation between Ca2+ and SO42- has been studied using a rigid ion force field, the polarizable AMOEBA force field, and ab initio molecular dynamics simulation. The results obtained from the three methods are remarkably similar and consistent with the available experimental data and show that the ion association is driven by an increase in entropy, which can be related to the release of water molecules as previously found for Ca2+ and CO32-. Two new rigid ion force fields targeting different solvation free energies for sulfate have been developed. The comparison between static and dynamic properties of the solvated anion, as well as the pairing free energy with Ca2+, suggest that the model with the strongest solvation is more realistic, which may help to resolve the inconsistency in the current literature.&quot;,&quot;publisher&quot;:&quot;American Chemical Society&quot;,&quot;issue&quot;:&quot;46&quot;,&quot;volume&quot;:&quot;121&quot;},&quot;isTemporary&quot;:false}],&quot;properties&quot;:{&quot;noteIndex&quot;:0},&quot;isEdited&quot;:false,&quot;manualOverride&quot;:{&quot;citeprocText&quot;:&quot;[5]&quot;,&quot;isManuallyOverridden&quot;:false,&quot;manualOverrideText&quot;:&quot;&quot;},&quot;citationTag&quot;:&quot;MENDELEY_CITATION_v3_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&quot;},{&quot;citationID&quot;:&quot;MENDELEY_CITATION_072f7b86-eafc-456a-9a1e-de7d6c2a2212&quot;,&quot;citationItems&quot;:[{&quot;id&quot;:&quot;de29beff-6e9a-3864-9a99-c37f68345168&quot;,&quot;itemData&quot;:{&quot;type&quot;:&quot;article-journal&quot;,&quot;id&quot;:&quot;de29beff-6e9a-3864-9a99-c37f68345168&quot;,&quot;title&quot;:&quot;Flexible simple point-charge water model with improved liquid-state properties&quot;,&quot;author&quot;:[{&quot;family&quot;:&quot;Wu&quot;,&quot;given&quot;:&quot;Yujie&quot;,&quot;parse-names&quot;:false,&quot;dropping-particle&quot;:&quot;&quot;,&quot;non-dropping-particle&quot;:&quot;&quot;},{&quot;family&quot;:&quot;Tepper&quot;,&quot;given&quot;:&quot;Harald L.&quot;,&quot;parse-names&quot;:false,&quot;dropping-particle&quot;:&quot;&quot;,&quot;non-dropping-particle&quot;:&quot;&quot;},{&quot;family&quot;:&quot;Voth&quot;,&quot;given&quot;:&quot;Gregory A.&quot;,&quot;parse-names&quot;:false,&quot;dropping-particle&quot;:&quot;&quot;,&quot;non-dropping-particle&quot;:&quot;&quot;}],&quot;container-title&quot;:&quot;The Journal of chemical physics&quot;,&quot;accessed&quot;:{&quot;date-parts&quot;:[[2021,11,18]]},&quot;DOI&quot;:&quot;10.1063/1.2136877&quot;,&quot;ISSN&quot;:&quot;0021-9606&quot;,&quot;PMID&quot;:&quot;16422607&quot;,&quot;URL&quot;:&quot;https://pubmed.ncbi.nlm.nih.gov/16422607/&quot;,&quot;issued&quot;:{&quot;date-parts&quot;:[[2006]]},&quot;abstract&quot;:&quot;In order to introduce flexibility into the simple point-charge (SPC) water model, the impact of the intramolecular degrees of freedom on liquid properties was systematically studied in this work as a function of many possible parameter sets. It was found that the diffusion constant is extremely sensitive to the equilibrium bond length and that this effect is mainly due to the strength of intermolecular hydrogen bonds. The static dielectric constant was found to be very sensitive to the equilibrium bond angle via the distribution of intermolecular angles in the liquid: A larger bond angle will increase the angle formed by two molecular dipoles, which is particularly significant for the first solvation shell. This result is in agreement with the work of Höchtl [J. Chem. Phys. 109, 4927 (1998)]. A new flexible simple point-charge water model was derived by optimizing bulk diffusion and dielectric constants to the experimental values via the equilibrium bond length and angle. Due to the large sensitivities, the parametrization only slightly perturbs the molecular geometry of the base SPC model. Extensive comparisons of thermodynamic, structural, and kinetic properties indicate that the new model is much improved over the standard SPC model and its overall performance is comparable to or even better than the extended SPC model. © 2006 American Institute of Physics.&quot;,&quot;publisher&quot;:&quot;J Chem Phys&quot;,&quot;issue&quot;:&quot;2&quot;,&quot;volume&quot;:&quot;124&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&quot;},{&quot;citationID&quot;:&quot;MENDELEY_CITATION_ca94d890-baf1-4dba-852c-98582e70bfce&quot;,&quot;citationItems&quot;:[{&quot;id&quot;:&quot;7f5db597-e7fe-3f05-8a17-7ddc01ab84d8&quot;,&quot;itemData&quot;:{&quot;type&quot;:&quot;article-journal&quot;,&quot;id&quot;:&quot;7f5db597-e7fe-3f05-8a17-7ddc01ab84d8&quot;,&quot;title&quot;:&quot;Computational Insight into Calcium-Sulfate Ion Pair Formation&quot;,&quot;author&quot;:[{&quot;family&quot;:&quot;Byrne&quot;,&quot;given&quot;:&quot;Emily H.&quot;,&quot;parse-names&quot;:false,&quot;dropping-particle&quot;:&quot;&quot;,&quot;non-dropping-particle&quot;:&quot;&quot;},{&quot;family&quot;:&quot;Raiteri&quot;,&quot;given&quot;:&quot;Paolo&quot;,&quot;parse-names&quot;:false,&quot;dropping-particle&quot;:&quot;&quot;,&quot;non-dropping-particle&quot;:&quot;&quot;},{&quot;family&quot;:&quot;Gale&quot;,&quot;given&quot;:&quot;Julian D.&quot;,&quot;parse-names&quot;:false,&quot;dropping-particle&quot;:&quot;&quot;,&quot;non-dropping-particle&quot;:&quot;&quot;}],&quot;container-title&quot;:&quot;Journal of Physical Chemistry C&quot;,&quot;accessed&quot;:{&quot;date-parts&quot;:[[2021,11,18]]},&quot;DOI&quot;:&quot;10.1021/ACS.JPCC.7B09820/SUPPL_FILE/JP7B09820_SI_001.PDF&quot;,&quot;ISSN&quot;:&quot;19327455&quot;,&quot;URL&quot;:&quot;https://pubs.acs.org/doi/full/10.1021/acs.jpcc.7b09820&quot;,&quot;issued&quot;:{&quot;date-parts&quot;:[[2017,11,22]]},&quot;page&quot;:&quot;25956-25966&quot;,&quot;abstract&quot;:&quot;The thermodynamics of ion pair formation between Ca2+ and SO42- has been studied using a rigid ion force field, the polarizable AMOEBA force field, and ab initio molecular dynamics simulation. The results obtained from the three methods are remarkably similar and consistent with the available experimental data and show that the ion association is driven by an increase in entropy, which can be related to the release of water molecules as previously found for Ca2+ and CO32-. Two new rigid ion force fields targeting different solvation free energies for sulfate have been developed. The comparison between static and dynamic properties of the solvated anion, as well as the pairing free energy with Ca2+, suggest that the model with the strongest solvation is more realistic, which may help to resolve the inconsistency in the current literature.&quot;,&quot;publisher&quot;:&quot;American Chemical Society&quot;,&quot;issue&quot;:&quot;46&quot;,&quot;volume&quot;:&quot;121&quot;},&quot;isTemporary&quot;:false}],&quot;properties&quot;:{&quot;noteIndex&quot;:0},&quot;isEdited&quot;:false,&quot;manualOverride&quot;:{&quot;citeprocText&quot;:&quot;[5]&quot;,&quot;isManuallyOverridden&quot;:false,&quot;manualOverrideText&quot;:&quot;&quot;},&quot;citationTag&quot;:&quot;MENDELEY_CITATION_v3_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&quot;},{&quot;citationID&quot;:&quot;MENDELEY_CITATION_cd8c0d22-5d24-4621-8b52-7d98aad7c996&quot;,&quot;citationItems&quot;:[{&quot;id&quot;:&quot;49324123-47de-355d-b262-bc3cfca1d3bc&quot;,&quot;itemData&quot;:{&quot;type&quot;:&quot;article-journal&quot;,&quot;id&quot;:&quot;49324123-47de-355d-b262-bc3cfca1d3bc&quot;,&quot;title&quot;:&quot;The Atomic-Level Structure of Cementitious Calcium Aluminate Silicate Hydrate&quot;,&quot;author&quot;:[{&quot;family&quot;:&quot;Kunhi Mohamed&quot;,&quot;given&quot;:&quot;Aslam&quot;,&quot;parse-names&quot;:false,&quot;dropping-particle&quot;:&quot;&quot;,&quot;non-dropping-particle&quot;:&quot;&quot;},{&quot;family&quot;:&quot;Moutzouri&quot;,&quot;given&quot;:&quot;Pinelopi&quot;,&quot;parse-names&quot;:false,&quot;dropping-particle&quot;:&quot;&quot;,&quot;non-dropping-particle&quot;:&quot;&quot;},{&quot;family&quot;:&quot;Berruyer&quot;,&quot;given&quot;:&quot;Pierrick&quot;,&quot;parse-names&quot;:false,&quot;dropping-particle&quot;:&quot;&quot;,&quot;non-dropping-particle&quot;:&quot;&quot;},{&quot;family&quot;:&quot;Walder&quot;,&quot;given&quot;:&quot;Brennan J.&quot;,&quot;parse-names&quot;:false,&quot;dropping-particle&quot;:&quot;&quot;,&quot;non-dropping-particle&quot;:&quot;&quot;},{&quot;family&quot;:&quot;Siramanont&quot;,&quot;given&quot;:&quot;Jirawan&quot;,&quot;parse-names&quot;:false,&quot;dropping-particle&quot;:&quot;&quot;,&quot;non-dropping-particle&quot;:&quot;&quot;},{&quot;family&quot;:&quot;Siramanont&quot;,&quot;given&quot;:&quot;Jirawan&quot;,&quot;parse-names&quot;:false,&quot;dropping-particle&quot;:&quot;&quot;,&quot;non-dropping-particle&quot;:&quot;&quot;},{&quot;family&quot;:&quot;Harris&quot;,&quot;given&quot;:&quot;Maya&quot;,&quot;parse-names&quot;:false,&quot;dropping-particle&quot;:&quot;&quot;,&quot;non-dropping-particle&quot;:&quot;&quot;},{&quot;family&quot;:&quot;Negroni&quot;,&quot;given&quot;:&quot;Mattia&quot;,&quot;parse-names&quot;:false,&quot;dropping-particle&quot;:&quot;&quot;,&quot;non-dropping-particle&quot;:&quot;&quot;},{&quot;family&quot;:&quot;Galmarini&quot;,&quot;given&quot;:&quot;Sandra C.&quot;,&quot;parse-names&quot;:false,&quot;dropping-particle&quot;:&quot;&quot;,&quot;non-dropping-particle&quot;:&quot;&quot;},{&quot;family&quot;:&quot;Parker&quot;,&quot;given&quot;:&quot;Stephen C.&quot;,&quot;parse-names&quot;:false,&quot;dropping-particle&quot;:&quot;&quot;,&quot;non-dropping-particle&quot;:&quot;&quot;},{&quot;family&quot;:&quot;Parker&quot;,&quot;given&quot;:&quot;Stephen C.&quot;,&quot;parse-names&quot;:false,&quot;dropping-particle&quot;:&quot;&quot;,&quot;non-dropping-particle&quot;:&quot;&quot;},{&quot;family&quot;:&quot;Scrivener&quot;,&quot;given&quot;:&quot;Karen L.&quot;,&quot;parse-names&quot;:false,&quot;dropping-particle&quot;:&quot;&quot;,&quot;non-dropping-particle&quot;:&quot;&quot;},{&quot;family&quot;:&quot;Emsley&quot;,&quot;given&quot;:&quot;Lyndon&quot;,&quot;parse-names&quot;:false,&quot;dropping-particle&quot;:&quot;&quot;,&quot;non-dropping-particle&quot;:&quot;&quot;},{&quot;family&quot;:&quot;Bowen&quot;,&quot;given&quot;:&quot;Paul&quot;,&quot;parse-names&quot;:false,&quot;dropping-particle&quot;:&quot;&quot;,&quot;non-dropping-particle&quot;:&quot;&quot;}],&quot;container-title&quot;:&quot;Journal of the American Chemical Society&quot;,&quot;accessed&quot;:{&quot;date-parts&quot;:[[2020,6,24]]},&quot;DOI&quot;:&quot;10.1021/jacs.0c02988&quot;,&quot;ISSN&quot;:&quot;15205126&quot;,&quot;PMID&quot;:&quot;32406680&quot;,&quot;URL&quot;:&quot;https://pubs.acs.org/doi/10.1021/jacs.0c02988&quot;,&quot;issued&quot;:{&quot;date-parts&quot;:[[2020,6,24]]},&quot;page&quot;:&quot;11060-11071&quot;,&quot;abstract&quot;:&quot;Despite use of blended cements containing significant amounts of aluminum for over 30 years, the structural nature of aluminum in the main hydration product, calcium aluminate silicate hydrate (C-A-S-H), remains elusive. Using first-principles calculations, we predict that aluminum is incorporated into the bridging sites of the linear silicate chains and that at high Ca:Si and H2O ratios, the stable coordination number of aluminum is six. Specifically, we predict that silicate-bridging [AlO2(OH)4]5- complexes are favored, stabilized by hydroxyl ligands and charge balancing calcium ions in the interlayer space. This structure is then confirmed experimentally by one- and two-dimensional dynamic nuclear polarization enhanced 27Al and 29Si solid-state NMR experiments. We notably assign a narrow 27Al NMR signal at 5 ppm to the silicate-bridging [AlO2(OH)4]5- sites and show that this signal correlates to 29Si NMR signals from silicates in C-A-S-H, conflicting with its conventional assignment to a \&quot;third aluminate hydrate\&quot;(TAH) phase. We therefore conclude that TAH does not exist. This resolves a long-standing dilemma about the location and nature of the six-fold-coordinated aluminum observed by 27Al NMR in C-A-S-H samples.&quot;,&quot;publisher&quot;:&quot;American Chemical Society&quot;,&quot;issue&quot;:&quot;25&quot;,&quot;volume&quot;:&quot;142&quot;},&quot;isTemporary&quot;:false}],&quot;properties&quot;:{&quot;noteIndex&quot;:0},&quot;isEdited&quot;:false,&quot;manualOverride&quot;:{&quot;citeprocText&quot;:&quot;[4]&quot;,&quot;isManuallyOverridden&quot;:false,&quot;manualOverrideText&quot;:&quot;&quot;},&quot;citationTag&quot;:&quot;MENDELEY_CITATION_v3_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&quot;},{&quot;citationID&quot;:&quot;MENDELEY_CITATION_d505dabd-5bb9-4f82-9885-a3c5f5ce8ea1&quot;,&quot;citationItems&quot;:[{&quot;id&quot;:&quot;49324123-47de-355d-b262-bc3cfca1d3bc&quot;,&quot;itemData&quot;:{&quot;type&quot;:&quot;article-journal&quot;,&quot;id&quot;:&quot;49324123-47de-355d-b262-bc3cfca1d3bc&quot;,&quot;title&quot;:&quot;The Atomic-Level Structure of Cementitious Calcium Aluminate Silicate Hydrate&quot;,&quot;author&quot;:[{&quot;family&quot;:&quot;Kunhi Mohamed&quot;,&quot;given&quot;:&quot;Aslam&quot;,&quot;parse-names&quot;:false,&quot;dropping-particle&quot;:&quot;&quot;,&quot;non-dropping-particle&quot;:&quot;&quot;},{&quot;family&quot;:&quot;Moutzouri&quot;,&quot;given&quot;:&quot;Pinelopi&quot;,&quot;parse-names&quot;:false,&quot;dropping-particle&quot;:&quot;&quot;,&quot;non-dropping-particle&quot;:&quot;&quot;},{&quot;family&quot;:&quot;Berruyer&quot;,&quot;given&quot;:&quot;Pierrick&quot;,&quot;parse-names&quot;:false,&quot;dropping-particle&quot;:&quot;&quot;,&quot;non-dropping-particle&quot;:&quot;&quot;},{&quot;family&quot;:&quot;Walder&quot;,&quot;given&quot;:&quot;Brennan J.&quot;,&quot;parse-names&quot;:false,&quot;dropping-particle&quot;:&quot;&quot;,&quot;non-dropping-particle&quot;:&quot;&quot;},{&quot;family&quot;:&quot;Siramanont&quot;,&quot;given&quot;:&quot;Jirawan&quot;,&quot;parse-names&quot;:false,&quot;dropping-particle&quot;:&quot;&quot;,&quot;non-dropping-particle&quot;:&quot;&quot;},{&quot;family&quot;:&quot;Siramanont&quot;,&quot;given&quot;:&quot;Jirawan&quot;,&quot;parse-names&quot;:false,&quot;dropping-particle&quot;:&quot;&quot;,&quot;non-dropping-particle&quot;:&quot;&quot;},{&quot;family&quot;:&quot;Harris&quot;,&quot;given&quot;:&quot;Maya&quot;,&quot;parse-names&quot;:false,&quot;dropping-particle&quot;:&quot;&quot;,&quot;non-dropping-particle&quot;:&quot;&quot;},{&quot;family&quot;:&quot;Negroni&quot;,&quot;given&quot;:&quot;Mattia&quot;,&quot;parse-names&quot;:false,&quot;dropping-particle&quot;:&quot;&quot;,&quot;non-dropping-particle&quot;:&quot;&quot;},{&quot;family&quot;:&quot;Galmarini&quot;,&quot;given&quot;:&quot;Sandra C.&quot;,&quot;parse-names&quot;:false,&quot;dropping-particle&quot;:&quot;&quot;,&quot;non-dropping-particle&quot;:&quot;&quot;},{&quot;family&quot;:&quot;Parker&quot;,&quot;given&quot;:&quot;Stephen C.&quot;,&quot;parse-names&quot;:false,&quot;dropping-particle&quot;:&quot;&quot;,&quot;non-dropping-particle&quot;:&quot;&quot;},{&quot;family&quot;:&quot;Parker&quot;,&quot;given&quot;:&quot;Stephen C.&quot;,&quot;parse-names&quot;:false,&quot;dropping-particle&quot;:&quot;&quot;,&quot;non-dropping-particle&quot;:&quot;&quot;},{&quot;family&quot;:&quot;Scrivener&quot;,&quot;given&quot;:&quot;Karen L.&quot;,&quot;parse-names&quot;:false,&quot;dropping-particle&quot;:&quot;&quot;,&quot;non-dropping-particle&quot;:&quot;&quot;},{&quot;family&quot;:&quot;Emsley&quot;,&quot;given&quot;:&quot;Lyndon&quot;,&quot;parse-names&quot;:false,&quot;dropping-particle&quot;:&quot;&quot;,&quot;non-dropping-particle&quot;:&quot;&quot;},{&quot;family&quot;:&quot;Bowen&quot;,&quot;given&quot;:&quot;Paul&quot;,&quot;parse-names&quot;:false,&quot;dropping-particle&quot;:&quot;&quot;,&quot;non-dropping-particle&quot;:&quot;&quot;}],&quot;container-title&quot;:&quot;Journal of the American Chemical Society&quot;,&quot;accessed&quot;:{&quot;date-parts&quot;:[[2020,6,24]]},&quot;DOI&quot;:&quot;10.1021/jacs.0c02988&quot;,&quot;ISSN&quot;:&quot;15205126&quot;,&quot;PMID&quot;:&quot;32406680&quot;,&quot;URL&quot;:&quot;https://pubs.acs.org/doi/10.1021/jacs.0c02988&quot;,&quot;issued&quot;:{&quot;date-parts&quot;:[[2020,6,24]]},&quot;page&quot;:&quot;11060-11071&quot;,&quot;abstract&quot;:&quot;Despite use of blended cements containing significant amounts of aluminum for over 30 years, the structural nature of aluminum in the main hydration product, calcium aluminate silicate hydrate (C-A-S-H), remains elusive. Using first-principles calculations, we predict that aluminum is incorporated into the bridging sites of the linear silicate chains and that at high Ca:Si and H2O ratios, the stable coordination number of aluminum is six. Specifically, we predict that silicate-bridging [AlO2(OH)4]5- complexes are favored, stabilized by hydroxyl ligands and charge balancing calcium ions in the interlayer space. This structure is then confirmed experimentally by one- and two-dimensional dynamic nuclear polarization enhanced 27Al and 29Si solid-state NMR experiments. We notably assign a narrow 27Al NMR signal at 5 ppm to the silicate-bridging [AlO2(OH)4]5- sites and show that this signal correlates to 29Si NMR signals from silicates in C-A-S-H, conflicting with its conventional assignment to a \&quot;third aluminate hydrate\&quot;(TAH) phase. We therefore conclude that TAH does not exist. This resolves a long-standing dilemma about the location and nature of the six-fold-coordinated aluminum observed by 27Al NMR in C-A-S-H samples.&quot;,&quot;publisher&quot;:&quot;American Chemical Society&quot;,&quot;issue&quot;:&quot;25&quot;,&quot;volume&quot;:&quot;142&quot;},&quot;isTemporary&quot;:false}],&quot;properties&quot;:{&quot;noteIndex&quot;:0},&quot;isEdited&quot;:false,&quot;manualOverride&quot;:{&quot;citeprocText&quot;:&quot;[4]&quot;,&quot;isManuallyOverridden&quot;:false,&quot;manualOverrideText&quot;:&quot;&quot;},&quot;citationTag&quot;:&quot;MENDELEY_CITATION_v3_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&quot;},{&quot;citationID&quot;:&quot;MENDELEY_CITATION_06a082a3-881d-485b-bb69-46410443b2be&quot;,&quot;citationItems&quot;:[{&quot;id&quot;:&quot;de29beff-6e9a-3864-9a99-c37f68345168&quot;,&quot;itemData&quot;:{&quot;type&quot;:&quot;article-journal&quot;,&quot;id&quot;:&quot;de29beff-6e9a-3864-9a99-c37f68345168&quot;,&quot;title&quot;:&quot;Flexible simple point-charge water model with improved liquid-state properties&quot;,&quot;author&quot;:[{&quot;family&quot;:&quot;Wu&quot;,&quot;given&quot;:&quot;Yujie&quot;,&quot;parse-names&quot;:false,&quot;dropping-particle&quot;:&quot;&quot;,&quot;non-dropping-particle&quot;:&quot;&quot;},{&quot;family&quot;:&quot;Tepper&quot;,&quot;given&quot;:&quot;Harald L.&quot;,&quot;parse-names&quot;:false,&quot;dropping-particle&quot;:&quot;&quot;,&quot;non-dropping-particle&quot;:&quot;&quot;},{&quot;family&quot;:&quot;Voth&quot;,&quot;given&quot;:&quot;Gregory A.&quot;,&quot;parse-names&quot;:false,&quot;dropping-particle&quot;:&quot;&quot;,&quot;non-dropping-particle&quot;:&quot;&quot;}],&quot;container-title&quot;:&quot;The Journal of chemical physics&quot;,&quot;accessed&quot;:{&quot;date-parts&quot;:[[2021,11,18]]},&quot;DOI&quot;:&quot;10.1063/1.2136877&quot;,&quot;ISSN&quot;:&quot;0021-9606&quot;,&quot;PMID&quot;:&quot;16422607&quot;,&quot;URL&quot;:&quot;https://pubmed.ncbi.nlm.nih.gov/16422607/&quot;,&quot;issued&quot;:{&quot;date-parts&quot;:[[2006]]},&quot;abstract&quot;:&quot;In order to introduce flexibility into the simple point-charge (SPC) water model, the impact of the intramolecular degrees of freedom on liquid properties was systematically studied in this work as a function of many possible parameter sets. It was found that the diffusion constant is extremely sensitive to the equilibrium bond length and that this effect is mainly due to the strength of intermolecular hydrogen bonds. The static dielectric constant was found to be very sensitive to the equilibrium bond angle via the distribution of intermolecular angles in the liquid: A larger bond angle will increase the angle formed by two molecular dipoles, which is particularly significant for the first solvation shell. This result is in agreement with the work of Höchtl [J. Chem. Phys. 109, 4927 (1998)]. A new flexible simple point-charge water model was derived by optimizing bulk diffusion and dielectric constants to the experimental values via the equilibrium bond length and angle. Due to the large sensitivities, the parametrization only slightly perturbs the molecular geometry of the base SPC model. Extensive comparisons of thermodynamic, structural, and kinetic properties indicate that the new model is much improved over the standard SPC model and its overall performance is comparable to or even better than the extended SPC model. © 2006 American Institute of Physics.&quot;,&quot;publisher&quot;:&quot;J Chem Phys&quot;,&quot;issue&quot;:&quot;2&quot;,&quot;volume&quot;:&quot;124&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&quot;},{&quot;citationID&quot;:&quot;MENDELEY_CITATION_40ac7381-cfcc-445c-8b6e-390e3c5a7156&quot;,&quot;citationItems&quot;:[{&quot;id&quot;:&quot;de29beff-6e9a-3864-9a99-c37f68345168&quot;,&quot;itemData&quot;:{&quot;type&quot;:&quot;article-journal&quot;,&quot;id&quot;:&quot;de29beff-6e9a-3864-9a99-c37f68345168&quot;,&quot;title&quot;:&quot;Flexible simple point-charge water model with improved liquid-state properties&quot;,&quot;author&quot;:[{&quot;family&quot;:&quot;Wu&quot;,&quot;given&quot;:&quot;Yujie&quot;,&quot;parse-names&quot;:false,&quot;dropping-particle&quot;:&quot;&quot;,&quot;non-dropping-particle&quot;:&quot;&quot;},{&quot;family&quot;:&quot;Tepper&quot;,&quot;given&quot;:&quot;Harald L.&quot;,&quot;parse-names&quot;:false,&quot;dropping-particle&quot;:&quot;&quot;,&quot;non-dropping-particle&quot;:&quot;&quot;},{&quot;family&quot;:&quot;Voth&quot;,&quot;given&quot;:&quot;Gregory A.&quot;,&quot;parse-names&quot;:false,&quot;dropping-particle&quot;:&quot;&quot;,&quot;non-dropping-particle&quot;:&quot;&quot;}],&quot;container-title&quot;:&quot;The Journal of chemical physics&quot;,&quot;accessed&quot;:{&quot;date-parts&quot;:[[2021,11,18]]},&quot;DOI&quot;:&quot;10.1063/1.2136877&quot;,&quot;ISSN&quot;:&quot;0021-9606&quot;,&quot;PMID&quot;:&quot;16422607&quot;,&quot;URL&quot;:&quot;https://pubmed.ncbi.nlm.nih.gov/16422607/&quot;,&quot;issued&quot;:{&quot;date-parts&quot;:[[2006]]},&quot;abstract&quot;:&quot;In order to introduce flexibility into the simple point-charge (SPC) water model, the impact of the intramolecular degrees of freedom on liquid properties was systematically studied in this work as a function of many possible parameter sets. It was found that the diffusion constant is extremely sensitive to the equilibrium bond length and that this effect is mainly due to the strength of intermolecular hydrogen bonds. The static dielectric constant was found to be very sensitive to the equilibrium bond angle via the distribution of intermolecular angles in the liquid: A larger bond angle will increase the angle formed by two molecular dipoles, which is particularly significant for the first solvation shell. This result is in agreement with the work of Höchtl [J. Chem. Phys. 109, 4927 (1998)]. A new flexible simple point-charge water model was derived by optimizing bulk diffusion and dielectric constants to the experimental values via the equilibrium bond length and angle. Due to the large sensitivities, the parametrization only slightly perturbs the molecular geometry of the base SPC model. Extensive comparisons of thermodynamic, structural, and kinetic properties indicate that the new model is much improved over the standard SPC model and its overall performance is comparable to or even better than the extended SPC model. © 2006 American Institute of Physics.&quot;,&quot;publisher&quot;:&quot;J Chem Phys&quot;,&quot;issue&quot;:&quot;2&quot;,&quot;volume&quot;:&quot;124&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&quot;},{&quot;citationID&quot;:&quot;MENDELEY_CITATION_21d153ff-8198-45ea-8967-bfcb5d793994&quot;,&quot;citationItems&quot;:[{&quot;id&quot;:&quot;49324123-47de-355d-b262-bc3cfca1d3bc&quot;,&quot;itemData&quot;:{&quot;type&quot;:&quot;article-journal&quot;,&quot;id&quot;:&quot;49324123-47de-355d-b262-bc3cfca1d3bc&quot;,&quot;title&quot;:&quot;The Atomic-Level Structure of Cementitious Calcium Aluminate Silicate Hydrate&quot;,&quot;author&quot;:[{&quot;family&quot;:&quot;Kunhi Mohamed&quot;,&quot;given&quot;:&quot;Aslam&quot;,&quot;parse-names&quot;:false,&quot;dropping-particle&quot;:&quot;&quot;,&quot;non-dropping-particle&quot;:&quot;&quot;},{&quot;family&quot;:&quot;Moutzouri&quot;,&quot;given&quot;:&quot;Pinelopi&quot;,&quot;parse-names&quot;:false,&quot;dropping-particle&quot;:&quot;&quot;,&quot;non-dropping-particle&quot;:&quot;&quot;},{&quot;family&quot;:&quot;Berruyer&quot;,&quot;given&quot;:&quot;Pierrick&quot;,&quot;parse-names&quot;:false,&quot;dropping-particle&quot;:&quot;&quot;,&quot;non-dropping-particle&quot;:&quot;&quot;},{&quot;family&quot;:&quot;Walder&quot;,&quot;given&quot;:&quot;Brennan J.&quot;,&quot;parse-names&quot;:false,&quot;dropping-particle&quot;:&quot;&quot;,&quot;non-dropping-particle&quot;:&quot;&quot;},{&quot;family&quot;:&quot;Siramanont&quot;,&quot;given&quot;:&quot;Jirawan&quot;,&quot;parse-names&quot;:false,&quot;dropping-particle&quot;:&quot;&quot;,&quot;non-dropping-particle&quot;:&quot;&quot;},{&quot;family&quot;:&quot;Siramanont&quot;,&quot;given&quot;:&quot;Jirawan&quot;,&quot;parse-names&quot;:false,&quot;dropping-particle&quot;:&quot;&quot;,&quot;non-dropping-particle&quot;:&quot;&quot;},{&quot;family&quot;:&quot;Harris&quot;,&quot;given&quot;:&quot;Maya&quot;,&quot;parse-names&quot;:false,&quot;dropping-particle&quot;:&quot;&quot;,&quot;non-dropping-particle&quot;:&quot;&quot;},{&quot;family&quot;:&quot;Negroni&quot;,&quot;given&quot;:&quot;Mattia&quot;,&quot;parse-names&quot;:false,&quot;dropping-particle&quot;:&quot;&quot;,&quot;non-dropping-particle&quot;:&quot;&quot;},{&quot;family&quot;:&quot;Galmarini&quot;,&quot;given&quot;:&quot;Sandra C.&quot;,&quot;parse-names&quot;:false,&quot;dropping-particle&quot;:&quot;&quot;,&quot;non-dropping-particle&quot;:&quot;&quot;},{&quot;family&quot;:&quot;Parker&quot;,&quot;given&quot;:&quot;Stephen C.&quot;,&quot;parse-names&quot;:false,&quot;dropping-particle&quot;:&quot;&quot;,&quot;non-dropping-particle&quot;:&quot;&quot;},{&quot;family&quot;:&quot;Parker&quot;,&quot;given&quot;:&quot;Stephen C.&quot;,&quot;parse-names&quot;:false,&quot;dropping-particle&quot;:&quot;&quot;,&quot;non-dropping-particle&quot;:&quot;&quot;},{&quot;family&quot;:&quot;Scrivener&quot;,&quot;given&quot;:&quot;Karen L.&quot;,&quot;parse-names&quot;:false,&quot;dropping-particle&quot;:&quot;&quot;,&quot;non-dropping-particle&quot;:&quot;&quot;},{&quot;family&quot;:&quot;Emsley&quot;,&quot;given&quot;:&quot;Lyndon&quot;,&quot;parse-names&quot;:false,&quot;dropping-particle&quot;:&quot;&quot;,&quot;non-dropping-particle&quot;:&quot;&quot;},{&quot;family&quot;:&quot;Bowen&quot;,&quot;given&quot;:&quot;Paul&quot;,&quot;parse-names&quot;:false,&quot;dropping-particle&quot;:&quot;&quot;,&quot;non-dropping-particle&quot;:&quot;&quot;}],&quot;container-title&quot;:&quot;Journal of the American Chemical Society&quot;,&quot;accessed&quot;:{&quot;date-parts&quot;:[[2020,6,24]]},&quot;DOI&quot;:&quot;10.1021/jacs.0c02988&quot;,&quot;ISSN&quot;:&quot;15205126&quot;,&quot;PMID&quot;:&quot;32406680&quot;,&quot;URL&quot;:&quot;https://pubs.acs.org/doi/10.1021/jacs.0c02988&quot;,&quot;issued&quot;:{&quot;date-parts&quot;:[[2020,6,24]]},&quot;page&quot;:&quot;11060-11071&quot;,&quot;abstract&quot;:&quot;Despite use of blended cements containing significant amounts of aluminum for over 30 years, the structural nature of aluminum in the main hydration product, calcium aluminate silicate hydrate (C-A-S-H), remains elusive. Using first-principles calculations, we predict that aluminum is incorporated into the bridging sites of the linear silicate chains and that at high Ca:Si and H2O ratios, the stable coordination number of aluminum is six. Specifically, we predict that silicate-bridging [AlO2(OH)4]5- complexes are favored, stabilized by hydroxyl ligands and charge balancing calcium ions in the interlayer space. This structure is then confirmed experimentally by one- and two-dimensional dynamic nuclear polarization enhanced 27Al and 29Si solid-state NMR experiments. We notably assign a narrow 27Al NMR signal at 5 ppm to the silicate-bridging [AlO2(OH)4]5- sites and show that this signal correlates to 29Si NMR signals from silicates in C-A-S-H, conflicting with its conventional assignment to a \&quot;third aluminate hydrate\&quot;(TAH) phase. We therefore conclude that TAH does not exist. This resolves a long-standing dilemma about the location and nature of the six-fold-coordinated aluminum observed by 27Al NMR in C-A-S-H samples.&quot;,&quot;publisher&quot;:&quot;American Chemical Society&quot;,&quot;issue&quot;:&quot;25&quot;,&quot;volume&quot;:&quot;142&quot;},&quot;isTemporary&quot;:false}],&quot;properties&quot;:{&quot;noteIndex&quot;:0},&quot;isEdited&quot;:false,&quot;manualOverride&quot;:{&quot;citeprocText&quot;:&quot;[4]&quot;,&quot;isManuallyOverridden&quot;:false,&quot;manualOverrideText&quot;:&quot;&quot;},&quot;citationTag&quot;:&quot;MENDELEY_CITATION_v3_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&quot;},{&quot;citationID&quot;:&quot;MENDELEY_CITATION_b04be289-18fa-432c-bfff-b81b5a8f1bc1&quot;,&quot;citationItems&quot;:[{&quot;id&quot;:&quot;49324123-47de-355d-b262-bc3cfca1d3bc&quot;,&quot;itemData&quot;:{&quot;type&quot;:&quot;article-journal&quot;,&quot;id&quot;:&quot;49324123-47de-355d-b262-bc3cfca1d3bc&quot;,&quot;title&quot;:&quot;The Atomic-Level Structure of Cementitious Calcium Aluminate Silicate Hydrate&quot;,&quot;author&quot;:[{&quot;family&quot;:&quot;Kunhi Mohamed&quot;,&quot;given&quot;:&quot;Aslam&quot;,&quot;parse-names&quot;:false,&quot;dropping-particle&quot;:&quot;&quot;,&quot;non-dropping-particle&quot;:&quot;&quot;},{&quot;family&quot;:&quot;Moutzouri&quot;,&quot;given&quot;:&quot;Pinelopi&quot;,&quot;parse-names&quot;:false,&quot;dropping-particle&quot;:&quot;&quot;,&quot;non-dropping-particle&quot;:&quot;&quot;},{&quot;family&quot;:&quot;Berruyer&quot;,&quot;given&quot;:&quot;Pierrick&quot;,&quot;parse-names&quot;:false,&quot;dropping-particle&quot;:&quot;&quot;,&quot;non-dropping-particle&quot;:&quot;&quot;},{&quot;family&quot;:&quot;Walder&quot;,&quot;given&quot;:&quot;Brennan J.&quot;,&quot;parse-names&quot;:false,&quot;dropping-particle&quot;:&quot;&quot;,&quot;non-dropping-particle&quot;:&quot;&quot;},{&quot;family&quot;:&quot;Siramanont&quot;,&quot;given&quot;:&quot;Jirawan&quot;,&quot;parse-names&quot;:false,&quot;dropping-particle&quot;:&quot;&quot;,&quot;non-dropping-particle&quot;:&quot;&quot;},{&quot;family&quot;:&quot;Siramanont&quot;,&quot;given&quot;:&quot;Jirawan&quot;,&quot;parse-names&quot;:false,&quot;dropping-particle&quot;:&quot;&quot;,&quot;non-dropping-particle&quot;:&quot;&quot;},{&quot;family&quot;:&quot;Harris&quot;,&quot;given&quot;:&quot;Maya&quot;,&quot;parse-names&quot;:false,&quot;dropping-particle&quot;:&quot;&quot;,&quot;non-dropping-particle&quot;:&quot;&quot;},{&quot;family&quot;:&quot;Negroni&quot;,&quot;given&quot;:&quot;Mattia&quot;,&quot;parse-names&quot;:false,&quot;dropping-particle&quot;:&quot;&quot;,&quot;non-dropping-particle&quot;:&quot;&quot;},{&quot;family&quot;:&quot;Galmarini&quot;,&quot;given&quot;:&quot;Sandra C.&quot;,&quot;parse-names&quot;:false,&quot;dropping-particle&quot;:&quot;&quot;,&quot;non-dropping-particle&quot;:&quot;&quot;},{&quot;family&quot;:&quot;Parker&quot;,&quot;given&quot;:&quot;Stephen C.&quot;,&quot;parse-names&quot;:false,&quot;dropping-particle&quot;:&quot;&quot;,&quot;non-dropping-particle&quot;:&quot;&quot;},{&quot;family&quot;:&quot;Parker&quot;,&quot;given&quot;:&quot;Stephen C.&quot;,&quot;parse-names&quot;:false,&quot;dropping-particle&quot;:&quot;&quot;,&quot;non-dropping-particle&quot;:&quot;&quot;},{&quot;family&quot;:&quot;Scrivener&quot;,&quot;given&quot;:&quot;Karen L.&quot;,&quot;parse-names&quot;:false,&quot;dropping-particle&quot;:&quot;&quot;,&quot;non-dropping-particle&quot;:&quot;&quot;},{&quot;family&quot;:&quot;Emsley&quot;,&quot;given&quot;:&quot;Lyndon&quot;,&quot;parse-names&quot;:false,&quot;dropping-particle&quot;:&quot;&quot;,&quot;non-dropping-particle&quot;:&quot;&quot;},{&quot;family&quot;:&quot;Bowen&quot;,&quot;given&quot;:&quot;Paul&quot;,&quot;parse-names&quot;:false,&quot;dropping-particle&quot;:&quot;&quot;,&quot;non-dropping-particle&quot;:&quot;&quot;}],&quot;container-title&quot;:&quot;Journal of the American Chemical Society&quot;,&quot;accessed&quot;:{&quot;date-parts&quot;:[[2020,6,24]]},&quot;DOI&quot;:&quot;10.1021/jacs.0c02988&quot;,&quot;ISSN&quot;:&quot;15205126&quot;,&quot;PMID&quot;:&quot;32406680&quot;,&quot;URL&quot;:&quot;https://pubs.acs.org/doi/10.1021/jacs.0c02988&quot;,&quot;issued&quot;:{&quot;date-parts&quot;:[[2020,6,24]]},&quot;page&quot;:&quot;11060-11071&quot;,&quot;abstract&quot;:&quot;Despite use of blended cements containing significant amounts of aluminum for over 30 years, the structural nature of aluminum in the main hydration product, calcium aluminate silicate hydrate (C-A-S-H), remains elusive. Using first-principles calculations, we predict that aluminum is incorporated into the bridging sites of the linear silicate chains and that at high Ca:Si and H2O ratios, the stable coordination number of aluminum is six. Specifically, we predict that silicate-bridging [AlO2(OH)4]5- complexes are favored, stabilized by hydroxyl ligands and charge balancing calcium ions in the interlayer space. This structure is then confirmed experimentally by one- and two-dimensional dynamic nuclear polarization enhanced 27Al and 29Si solid-state NMR experiments. We notably assign a narrow 27Al NMR signal at 5 ppm to the silicate-bridging [AlO2(OH)4]5- sites and show that this signal correlates to 29Si NMR signals from silicates in C-A-S-H, conflicting with its conventional assignment to a \&quot;third aluminate hydrate\&quot;(TAH) phase. We therefore conclude that TAH does not exist. This resolves a long-standing dilemma about the location and nature of the six-fold-coordinated aluminum observed by 27Al NMR in C-A-S-H samples.&quot;,&quot;publisher&quot;:&quot;American Chemical Society&quot;,&quot;issue&quot;:&quot;25&quot;,&quot;volume&quot;:&quot;142&quot;},&quot;isTemporary&quot;:false}],&quot;properties&quot;:{&quot;noteIndex&quot;:0},&quot;isEdited&quot;:false,&quot;manualOverride&quot;:{&quot;citeprocText&quot;:&quot;[4]&quot;,&quot;isManuallyOverridden&quot;:false,&quot;manualOverrideText&quot;:&quot;&quot;},&quot;citationTag&quot;:&quot;MENDELEY_CITATION_v3_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&quot;},{&quot;citationID&quot;:&quot;MENDELEY_CITATION_625b2cc9-b523-40fe-827b-fca57a47f584&quot;,&quot;citationItems&quot;:[{&quot;id&quot;:&quot;de29beff-6e9a-3864-9a99-c37f68345168&quot;,&quot;itemData&quot;:{&quot;type&quot;:&quot;article-journal&quot;,&quot;id&quot;:&quot;de29beff-6e9a-3864-9a99-c37f68345168&quot;,&quot;title&quot;:&quot;Flexible simple point-charge water model with improved liquid-state properties&quot;,&quot;author&quot;:[{&quot;family&quot;:&quot;Wu&quot;,&quot;given&quot;:&quot;Yujie&quot;,&quot;parse-names&quot;:false,&quot;dropping-particle&quot;:&quot;&quot;,&quot;non-dropping-particle&quot;:&quot;&quot;},{&quot;family&quot;:&quot;Tepper&quot;,&quot;given&quot;:&quot;Harald L.&quot;,&quot;parse-names&quot;:false,&quot;dropping-particle&quot;:&quot;&quot;,&quot;non-dropping-particle&quot;:&quot;&quot;},{&quot;family&quot;:&quot;Voth&quot;,&quot;given&quot;:&quot;Gregory A.&quot;,&quot;parse-names&quot;:false,&quot;dropping-particle&quot;:&quot;&quot;,&quot;non-dropping-particle&quot;:&quot;&quot;}],&quot;container-title&quot;:&quot;The Journal of chemical physics&quot;,&quot;accessed&quot;:{&quot;date-parts&quot;:[[2021,11,18]]},&quot;DOI&quot;:&quot;10.1063/1.2136877&quot;,&quot;ISSN&quot;:&quot;0021-9606&quot;,&quot;PMID&quot;:&quot;16422607&quot;,&quot;URL&quot;:&quot;https://pubmed.ncbi.nlm.nih.gov/16422607/&quot;,&quot;issued&quot;:{&quot;date-parts&quot;:[[2006]]},&quot;abstract&quot;:&quot;In order to introduce flexibility into the simple point-charge (SPC) water model, the impact of the intramolecular degrees of freedom on liquid properties was systematically studied in this work as a function of many possible parameter sets. It was found that the diffusion constant is extremely sensitive to the equilibrium bond length and that this effect is mainly due to the strength of intermolecular hydrogen bonds. The static dielectric constant was found to be very sensitive to the equilibrium bond angle via the distribution of intermolecular angles in the liquid: A larger bond angle will increase the angle formed by two molecular dipoles, which is particularly significant for the first solvation shell. This result is in agreement with the work of Höchtl [J. Chem. Phys. 109, 4927 (1998)]. A new flexible simple point-charge water model was derived by optimizing bulk diffusion and dielectric constants to the experimental values via the equilibrium bond length and angle. Due to the large sensitivities, the parametrization only slightly perturbs the molecular geometry of the base SPC model. Extensive comparisons of thermodynamic, structural, and kinetic properties indicate that the new model is much improved over the standard SPC model and its overall performance is comparable to or even better than the extended SPC model. © 2006 American Institute of Physics.&quot;,&quot;publisher&quot;:&quot;J Chem Phys&quot;,&quot;issue&quot;:&quot;2&quot;,&quot;volume&quot;:&quot;124&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&quot;},{&quot;citationID&quot;:&quot;MENDELEY_CITATION_558878fe-c430-45c9-85c3-066e4411281c&quot;,&quot;citationItems&quot;:[{&quot;id&quot;:&quot;49324123-47de-355d-b262-bc3cfca1d3bc&quot;,&quot;itemData&quot;:{&quot;type&quot;:&quot;article-journal&quot;,&quot;id&quot;:&quot;49324123-47de-355d-b262-bc3cfca1d3bc&quot;,&quot;title&quot;:&quot;The Atomic-Level Structure of Cementitious Calcium Aluminate Silicate Hydrate&quot;,&quot;author&quot;:[{&quot;family&quot;:&quot;Kunhi Mohamed&quot;,&quot;given&quot;:&quot;Aslam&quot;,&quot;parse-names&quot;:false,&quot;dropping-particle&quot;:&quot;&quot;,&quot;non-dropping-particle&quot;:&quot;&quot;},{&quot;family&quot;:&quot;Moutzouri&quot;,&quot;given&quot;:&quot;Pinelopi&quot;,&quot;parse-names&quot;:false,&quot;dropping-particle&quot;:&quot;&quot;,&quot;non-dropping-particle&quot;:&quot;&quot;},{&quot;family&quot;:&quot;Berruyer&quot;,&quot;given&quot;:&quot;Pierrick&quot;,&quot;parse-names&quot;:false,&quot;dropping-particle&quot;:&quot;&quot;,&quot;non-dropping-particle&quot;:&quot;&quot;},{&quot;family&quot;:&quot;Walder&quot;,&quot;given&quot;:&quot;Brennan J.&quot;,&quot;parse-names&quot;:false,&quot;dropping-particle&quot;:&quot;&quot;,&quot;non-dropping-particle&quot;:&quot;&quot;},{&quot;family&quot;:&quot;Siramanont&quot;,&quot;given&quot;:&quot;Jirawan&quot;,&quot;parse-names&quot;:false,&quot;dropping-particle&quot;:&quot;&quot;,&quot;non-dropping-particle&quot;:&quot;&quot;},{&quot;family&quot;:&quot;Siramanont&quot;,&quot;given&quot;:&quot;Jirawan&quot;,&quot;parse-names&quot;:false,&quot;dropping-particle&quot;:&quot;&quot;,&quot;non-dropping-particle&quot;:&quot;&quot;},{&quot;family&quot;:&quot;Harris&quot;,&quot;given&quot;:&quot;Maya&quot;,&quot;parse-names&quot;:false,&quot;dropping-particle&quot;:&quot;&quot;,&quot;non-dropping-particle&quot;:&quot;&quot;},{&quot;family&quot;:&quot;Negroni&quot;,&quot;given&quot;:&quot;Mattia&quot;,&quot;parse-names&quot;:false,&quot;dropping-particle&quot;:&quot;&quot;,&quot;non-dropping-particle&quot;:&quot;&quot;},{&quot;family&quot;:&quot;Galmarini&quot;,&quot;given&quot;:&quot;Sandra C.&quot;,&quot;parse-names&quot;:false,&quot;dropping-particle&quot;:&quot;&quot;,&quot;non-dropping-particle&quot;:&quot;&quot;},{&quot;family&quot;:&quot;Parker&quot;,&quot;given&quot;:&quot;Stephen C.&quot;,&quot;parse-names&quot;:false,&quot;dropping-particle&quot;:&quot;&quot;,&quot;non-dropping-particle&quot;:&quot;&quot;},{&quot;family&quot;:&quot;Parker&quot;,&quot;given&quot;:&quot;Stephen C.&quot;,&quot;parse-names&quot;:false,&quot;dropping-particle&quot;:&quot;&quot;,&quot;non-dropping-particle&quot;:&quot;&quot;},{&quot;family&quot;:&quot;Scrivener&quot;,&quot;given&quot;:&quot;Karen L.&quot;,&quot;parse-names&quot;:false,&quot;dropping-particle&quot;:&quot;&quot;,&quot;non-dropping-particle&quot;:&quot;&quot;},{&quot;family&quot;:&quot;Emsley&quot;,&quot;given&quot;:&quot;Lyndon&quot;,&quot;parse-names&quot;:false,&quot;dropping-particle&quot;:&quot;&quot;,&quot;non-dropping-particle&quot;:&quot;&quot;},{&quot;family&quot;:&quot;Bowen&quot;,&quot;given&quot;:&quot;Paul&quot;,&quot;parse-names&quot;:false,&quot;dropping-particle&quot;:&quot;&quot;,&quot;non-dropping-particle&quot;:&quot;&quot;}],&quot;container-title&quot;:&quot;Journal of the American Chemical Society&quot;,&quot;accessed&quot;:{&quot;date-parts&quot;:[[2020,6,24]]},&quot;DOI&quot;:&quot;10.1021/jacs.0c02988&quot;,&quot;ISSN&quot;:&quot;15205126&quot;,&quot;PMID&quot;:&quot;32406680&quot;,&quot;URL&quot;:&quot;https://pubs.acs.org/doi/10.1021/jacs.0c02988&quot;,&quot;issued&quot;:{&quot;date-parts&quot;:[[2020,6,24]]},&quot;page&quot;:&quot;11060-11071&quot;,&quot;abstract&quot;:&quot;Despite use of blended cements containing significant amounts of aluminum for over 30 years, the structural nature of aluminum in the main hydration product, calcium aluminate silicate hydrate (C-A-S-H), remains elusive. Using first-principles calculations, we predict that aluminum is incorporated into the bridging sites of the linear silicate chains and that at high Ca:Si and H2O ratios, the stable coordination number of aluminum is six. Specifically, we predict that silicate-bridging [AlO2(OH)4]5- complexes are favored, stabilized by hydroxyl ligands and charge balancing calcium ions in the interlayer space. This structure is then confirmed experimentally by one- and two-dimensional dynamic nuclear polarization enhanced 27Al and 29Si solid-state NMR experiments. We notably assign a narrow 27Al NMR signal at 5 ppm to the silicate-bridging [AlO2(OH)4]5- sites and show that this signal correlates to 29Si NMR signals from silicates in C-A-S-H, conflicting with its conventional assignment to a \&quot;third aluminate hydrate\&quot;(TAH) phase. We therefore conclude that TAH does not exist. This resolves a long-standing dilemma about the location and nature of the six-fold-coordinated aluminum observed by 27Al NMR in C-A-S-H samples.&quot;,&quot;publisher&quot;:&quot;American Chemical Society&quot;,&quot;issue&quot;:&quot;25&quot;,&quot;volume&quot;:&quot;142&quot;},&quot;isTemporary&quot;:false}],&quot;properties&quot;:{&quot;noteIndex&quot;:0},&quot;isEdited&quot;:false,&quot;manualOverride&quot;:{&quot;citeprocText&quot;:&quot;[4]&quot;,&quot;isManuallyOverridden&quot;:false,&quot;manualOverrideText&quot;:&quot;&quot;},&quot;citationTag&quot;:&quot;MENDELEY_CITATION_v3_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&quot;},{&quot;citationID&quot;:&quot;MENDELEY_CITATION_6f66aceb-3326-488f-8a7c-5594a2d1a588&quot;,&quot;citationItems&quot;:[{&quot;id&quot;:&quot;49324123-47de-355d-b262-bc3cfca1d3bc&quot;,&quot;itemData&quot;:{&quot;type&quot;:&quot;article-journal&quot;,&quot;id&quot;:&quot;49324123-47de-355d-b262-bc3cfca1d3bc&quot;,&quot;title&quot;:&quot;The Atomic-Level Structure of Cementitious Calcium Aluminate Silicate Hydrate&quot;,&quot;author&quot;:[{&quot;family&quot;:&quot;Kunhi Mohamed&quot;,&quot;given&quot;:&quot;Aslam&quot;,&quot;parse-names&quot;:false,&quot;dropping-particle&quot;:&quot;&quot;,&quot;non-dropping-particle&quot;:&quot;&quot;},{&quot;family&quot;:&quot;Moutzouri&quot;,&quot;given&quot;:&quot;Pinelopi&quot;,&quot;parse-names&quot;:false,&quot;dropping-particle&quot;:&quot;&quot;,&quot;non-dropping-particle&quot;:&quot;&quot;},{&quot;family&quot;:&quot;Berruyer&quot;,&quot;given&quot;:&quot;Pierrick&quot;,&quot;parse-names&quot;:false,&quot;dropping-particle&quot;:&quot;&quot;,&quot;non-dropping-particle&quot;:&quot;&quot;},{&quot;family&quot;:&quot;Walder&quot;,&quot;given&quot;:&quot;Brennan J.&quot;,&quot;parse-names&quot;:false,&quot;dropping-particle&quot;:&quot;&quot;,&quot;non-dropping-particle&quot;:&quot;&quot;},{&quot;family&quot;:&quot;Siramanont&quot;,&quot;given&quot;:&quot;Jirawan&quot;,&quot;parse-names&quot;:false,&quot;dropping-particle&quot;:&quot;&quot;,&quot;non-dropping-particle&quot;:&quot;&quot;},{&quot;family&quot;:&quot;Siramanont&quot;,&quot;given&quot;:&quot;Jirawan&quot;,&quot;parse-names&quot;:false,&quot;dropping-particle&quot;:&quot;&quot;,&quot;non-dropping-particle&quot;:&quot;&quot;},{&quot;family&quot;:&quot;Harris&quot;,&quot;given&quot;:&quot;Maya&quot;,&quot;parse-names&quot;:false,&quot;dropping-particle&quot;:&quot;&quot;,&quot;non-dropping-particle&quot;:&quot;&quot;},{&quot;family&quot;:&quot;Negroni&quot;,&quot;given&quot;:&quot;Mattia&quot;,&quot;parse-names&quot;:false,&quot;dropping-particle&quot;:&quot;&quot;,&quot;non-dropping-particle&quot;:&quot;&quot;},{&quot;family&quot;:&quot;Galmarini&quot;,&quot;given&quot;:&quot;Sandra C.&quot;,&quot;parse-names&quot;:false,&quot;dropping-particle&quot;:&quot;&quot;,&quot;non-dropping-particle&quot;:&quot;&quot;},{&quot;family&quot;:&quot;Parker&quot;,&quot;given&quot;:&quot;Stephen C.&quot;,&quot;parse-names&quot;:false,&quot;dropping-particle&quot;:&quot;&quot;,&quot;non-dropping-particle&quot;:&quot;&quot;},{&quot;family&quot;:&quot;Parker&quot;,&quot;given&quot;:&quot;Stephen C.&quot;,&quot;parse-names&quot;:false,&quot;dropping-particle&quot;:&quot;&quot;,&quot;non-dropping-particle&quot;:&quot;&quot;},{&quot;family&quot;:&quot;Scrivener&quot;,&quot;given&quot;:&quot;Karen L.&quot;,&quot;parse-names&quot;:false,&quot;dropping-particle&quot;:&quot;&quot;,&quot;non-dropping-particle&quot;:&quot;&quot;},{&quot;family&quot;:&quot;Emsley&quot;,&quot;given&quot;:&quot;Lyndon&quot;,&quot;parse-names&quot;:false,&quot;dropping-particle&quot;:&quot;&quot;,&quot;non-dropping-particle&quot;:&quot;&quot;},{&quot;family&quot;:&quot;Bowen&quot;,&quot;given&quot;:&quot;Paul&quot;,&quot;parse-names&quot;:false,&quot;dropping-particle&quot;:&quot;&quot;,&quot;non-dropping-particle&quot;:&quot;&quot;}],&quot;container-title&quot;:&quot;Journal of the American Chemical Society&quot;,&quot;accessed&quot;:{&quot;date-parts&quot;:[[2020,6,24]]},&quot;DOI&quot;:&quot;10.1021/jacs.0c02988&quot;,&quot;ISSN&quot;:&quot;15205126&quot;,&quot;PMID&quot;:&quot;32406680&quot;,&quot;URL&quot;:&quot;https://pubs.acs.org/doi/10.1021/jacs.0c02988&quot;,&quot;issued&quot;:{&quot;date-parts&quot;:[[2020,6,24]]},&quot;page&quot;:&quot;11060-11071&quot;,&quot;abstract&quot;:&quot;Despite use of blended cements containing significant amounts of aluminum for over 30 years, the structural nature of aluminum in the main hydration product, calcium aluminate silicate hydrate (C-A-S-H), remains elusive. Using first-principles calculations, we predict that aluminum is incorporated into the bridging sites of the linear silicate chains and that at high Ca:Si and H2O ratios, the stable coordination number of aluminum is six. Specifically, we predict that silicate-bridging [AlO2(OH)4]5- complexes are favored, stabilized by hydroxyl ligands and charge balancing calcium ions in the interlayer space. This structure is then confirmed experimentally by one- and two-dimensional dynamic nuclear polarization enhanced 27Al and 29Si solid-state NMR experiments. We notably assign a narrow 27Al NMR signal at 5 ppm to the silicate-bridging [AlO2(OH)4]5- sites and show that this signal correlates to 29Si NMR signals from silicates in C-A-S-H, conflicting with its conventional assignment to a \&quot;third aluminate hydrate\&quot;(TAH) phase. We therefore conclude that TAH does not exist. This resolves a long-standing dilemma about the location and nature of the six-fold-coordinated aluminum observed by 27Al NMR in C-A-S-H samples.&quot;,&quot;publisher&quot;:&quot;American Chemical Society&quot;,&quot;issue&quot;:&quot;25&quot;,&quot;volume&quot;:&quot;142&quot;},&quot;isTemporary&quot;:false}],&quot;properties&quot;:{&quot;noteIndex&quot;:0},&quot;isEdited&quot;:false,&quot;manualOverride&quot;:{&quot;citeprocText&quot;:&quot;[4]&quot;,&quot;isManuallyOverridden&quot;:false,&quot;manualOverrideText&quot;:&quot;&quot;},&quot;citationTag&quot;:&quot;MENDELEY_CITATION_v3_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&quot;},{&quot;citationID&quot;:&quot;MENDELEY_CITATION_da3c30cd-5041-4e82-87f0-9da5baa99ce1&quot;,&quot;citationItems&quot;:[{&quot;id&quot;:&quot;2b7ee7b1-edf2-35c1-aef1-50e736480495&quot;,&quot;itemData&quot;:{&quot;type&quot;:&quot;article-journal&quot;,&quot;id&quot;:&quot;2b7ee7b1-edf2-35c1-aef1-50e736480495&quot;,&quot;title&quot;:&quot;Shell-model molecular dynamics calculations of modified silicate glasses&quot;,&quot;author&quot;:[{&quot;family&quot;:&quot;Tilocca&quot;,&quot;given&quot;:&quot;Antonio&quot;,&quot;parse-names&quot;:false,&quot;dropping-particle&quot;:&quot;&quot;,&quot;non-dropping-particle&quot;:&quot;&quot;},{&quot;family&quot;:&quot;Leeuw&quot;,&quot;given&quot;:&quot;Nora H.&quot;,&quot;parse-names&quot;:false,&quot;dropping-particle&quot;:&quot;&quot;,&quot;non-dropping-particle&quot;:&quot;de&quot;},{&quot;family&quot;:&quot;Cormack&quot;,&quot;given&quot;:&quot;Alastair N&quot;,&quot;parse-names&quot;:false,&quot;dropping-particle&quot;:&quot;&quot;,&quot;non-dropping-particle&quot;:&quot;&quot;}],&quot;container-title&quot;:&quot;Physical Review B - Condensed Matter and Materials Physics&quot;,&quot;DOI&quot;:&quot;10.1103/PhysRevB.73.104209&quot;,&quot;ISBN&quot;:&quot;1098-0121\\r1550-235X&quot;,&quot;ISSN&quot;:&quot;10980121&quot;,&quot;URL&quot;:&quot;https://link.aps.org/doi/10.1103/PhysRevB.73.104209&quot;,&quot;issued&quot;:{&quot;date-parts&quot;:[[2006,3,30]]},&quot;page&quot;:&quot;104209&quot;,&quot;abstract&quot;:&quot;Molecular dynamics simulations of pure silica, sodium silicate, and soda-lime silicate glasses have been carried out using a developed potential that includes polarization effects through the shell model (SM). The potential has been validated using available experimental and ab initio structural data, such as density, radial and angular distributions, coordination environments, and network connectivity. In addition, Car-Parrinello molecular dynamics simulations of the soda-lime silicate glass have been carried out to obtain reference data for this system. The performances of the SM and of a rigid-ion potential have been compared with experimental and ab initio data, showing that the inclusion of polarization effects improves the description of the intertetrahedral structure and of the local environment surrounding modifier Na and Ca cations; significant improvements are also obtained in the Q(n) distribution of the sodium silicate glass. This shows that the inclusion of polarization effects in the potential, even at the approximate level of the shell model, is essential for a reliable modeling of modified bulk glasses. Moreover, the accurate reproduction of the glass density and the direct representation of polarization effects are important requisites that should enable the application of the potential to molecular dynamics simulations of modified glass surfaces.&quot;,&quot;issue&quot;:&quot;10&quot;,&quot;volume&quot;:&quot;73&quot;},&quot;isTemporary&quot;:false}],&quot;properties&quot;:{&quot;noteIndex&quot;:0},&quot;isEdited&quot;:false,&quot;manualOverride&quot;:{&quot;citeprocText&quot;:&quot;[9]&quot;,&quot;isManuallyOverridden&quot;:false,&quot;manualOverrideText&quot;:&quot;&quot;},&quot;citationTag&quot;:&quot;MENDELEY_CITATION_v3_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&quot;},{&quot;citationID&quot;:&quot;MENDELEY_CITATION_dd38ebe2-6fa7-4af0-97dd-828eed00aab4&quot;,&quot;citationItems&quot;:[{&quot;id&quot;:&quot;2b7ee7b1-edf2-35c1-aef1-50e736480495&quot;,&quot;itemData&quot;:{&quot;type&quot;:&quot;article-journal&quot;,&quot;id&quot;:&quot;2b7ee7b1-edf2-35c1-aef1-50e736480495&quot;,&quot;title&quot;:&quot;Shell-model molecular dynamics calculations of modified silicate glasses&quot;,&quot;author&quot;:[{&quot;family&quot;:&quot;Tilocca&quot;,&quot;given&quot;:&quot;Antonio&quot;,&quot;parse-names&quot;:false,&quot;dropping-particle&quot;:&quot;&quot;,&quot;non-dropping-particle&quot;:&quot;&quot;},{&quot;family&quot;:&quot;Leeuw&quot;,&quot;given&quot;:&quot;Nora H.&quot;,&quot;parse-names&quot;:false,&quot;dropping-particle&quot;:&quot;&quot;,&quot;non-dropping-particle&quot;:&quot;de&quot;},{&quot;family&quot;:&quot;Cormack&quot;,&quot;given&quot;:&quot;Alastair N&quot;,&quot;parse-names&quot;:false,&quot;dropping-particle&quot;:&quot;&quot;,&quot;non-dropping-particle&quot;:&quot;&quot;}],&quot;container-title&quot;:&quot;Physical Review B - Condensed Matter and Materials Physics&quot;,&quot;DOI&quot;:&quot;10.1103/PhysRevB.73.104209&quot;,&quot;ISBN&quot;:&quot;1098-0121\\r1550-235X&quot;,&quot;ISSN&quot;:&quot;10980121&quot;,&quot;URL&quot;:&quot;https://link.aps.org/doi/10.1103/PhysRevB.73.104209&quot;,&quot;issued&quot;:{&quot;date-parts&quot;:[[2006,3,30]]},&quot;page&quot;:&quot;104209&quot;,&quot;abstract&quot;:&quot;Molecular dynamics simulations of pure silica, sodium silicate, and soda-lime silicate glasses have been carried out using a developed potential that includes polarization effects through the shell model (SM). The potential has been validated using available experimental and ab initio structural data, such as density, radial and angular distributions, coordination environments, and network connectivity. In addition, Car-Parrinello molecular dynamics simulations of the soda-lime silicate glass have been carried out to obtain reference data for this system. The performances of the SM and of a rigid-ion potential have been compared with experimental and ab initio data, showing that the inclusion of polarization effects improves the description of the intertetrahedral structure and of the local environment surrounding modifier Na and Ca cations; significant improvements are also obtained in the Q(n) distribution of the sodium silicate glass. This shows that the inclusion of polarization effects in the potential, even at the approximate level of the shell model, is essential for a reliable modeling of modified bulk glasses. Moreover, the accurate reproduction of the glass density and the direct representation of polarization effects are important requisites that should enable the application of the potential to molecular dynamics simulations of modified glass surfaces.&quot;,&quot;issue&quot;:&quot;10&quot;,&quot;volume&quot;:&quot;73&quot;},&quot;isTemporary&quot;:false}],&quot;properties&quot;:{&quot;noteIndex&quot;:0},&quot;isEdited&quot;:false,&quot;manualOverride&quot;:{&quot;citeprocText&quot;:&quot;[9]&quot;,&quot;isManuallyOverridden&quot;:false,&quot;manualOverrideText&quot;:&quot;&quot;},&quot;citationTag&quot;:&quot;MENDELEY_CITATION_v3_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&quot;},{&quot;citationID&quot;:&quot;MENDELEY_CITATION_ff835b48-8c7f-4fa6-b1e9-f006fe5ebb5b&quot;,&quot;citationItems&quot;:[{&quot;id&quot;:&quot;b1ab30ec-9a3d-3b74-bb9f-faf7253f739f&quot;,&quot;itemData&quot;:{&quot;DOI&quot;:&quot;10.1021/jp037199x&quot;,&quot;abstract&quot;:&quot;Molecular dynamics (MD) simulations were conducted to characterize the microstructure of the interface between aqueous solutions and the (110) surface of rutile (R-TiO 2) for hydroxylated and nonhydroxylated surfaces, each either neutral or negatively charged. The fully atomistic description of the rutile surface and its interactions with the fluid phase was based on ab initio calculations, while the aqueous phase was described by the SPC/E model and existing parametrizations for Rb + , Na + , Sr 2+ , Zn 2+ , Ca 2+ , and Cl-ions. Formation of inner-sphere complexes of cations with surface oxygens was identified for all cations studied. On negatively charged surfaces, Zn 2+ is shown to sorb at two bidentate sites, between a bridging and terminal oxygen, and between two terminal oxygens (hydroxylated surface only), while all other cations occupy a tetradentate site, in contact with two terminal and two bridging oxygens in adjacent rows on the crystal surface, and directly above an additional triply coordinated oxygen in the Ti-O surface plane. These differences in inner-sphere binding configuration appear to be related to the bare ionic radii of the cations. Simulation results agree very well with X-ray standing wave and crystal truncation rod studies of the inner-sphere adsorption sites of the cations Rb + and Sr 2+. MD and X-ray results for Zn 2+ adsorption are qualitatively consistent, but important differences in adsorption heights are discussed. Both MD simulations and X-ray studies indicate that, on rutile (110), interaction of Cl-with neutral and negatively charged surfaces and with sorbed, multivalent cations is minimal. The hydroxylated surface gives better agreement with experiments than the nonhydroxylated surface and is therefore inferred to be the dominant surface in contact with aqueous solutions at ambient conditions. At the negative, hydroxylated surface, the MD results indicate that Sr 2+ and Ca 2+ also form outer-sphere species that are laterally ordered with respect to the crystal surface structure, though these are much less abundant than the inner-sphere species. At positively charged hydroxylated surfaces, MD simulations indicate Cl-adsorption in the tetradentate site 4.3 Å above the surface, with longer-range ordering of ions and water molecules than was observed on neutral or negatively charged surfaces. The adsorption geometries of ions are not sensitive to an increase of temperature to 448 K.&quot;,&quot;author&quot;:[{&quot;dropping-particle&quot;:&quot;&quot;,&quot;family&quot;:&quot;Předota&quot;,&quot;given&quot;:&quot;M&quot;,&quot;non-dropping-particle&quot;:&quot;&quot;,&quot;parse-names&quot;:false,&quot;suffix&quot;:&quot;&quot;},{&quot;dropping-particle&quot;:&quot;&quot;,&quot;family&quot;:&quot;Zhang&quot;,&quot;given&quot;:&quot;Z&quot;,&quot;non-dropping-particle&quot;:&quot;&quot;,&quot;parse-names&quot;:false,&quot;suffix&quot;:&quot;&quot;},{&quot;dropping-particle&quot;:&quot;&quot;,&quot;family&quot;:&quot;Fenter&quot;,&quot;given&quot;:&quot;| P&quot;,&quot;non-dropping-particle&quot;:&quot;&quot;,&quot;parse-names&quot;:false,&quot;suffix&quot;:&quot;&quot;},{&quot;dropping-particle&quot;:&quot;&quot;,&quot;family&quot;:&quot;Wesolowski&quot;,&quot;given&quot;:&quot;D J&quot;,&quot;non-dropping-particle&quot;:&quot;&quot;,&quot;parse-names&quot;:false,&quot;suffix&quot;:&quot;&quot;},{&quot;dropping-particle&quot;:&quot;&quot;,&quot;family&quot;:&quot;Cummings&quot;,&quot;given&quot;:&quot;P T&quot;,&quot;non-dropping-particle&quot;:&quot;&quot;,&quot;parse-names&quot;:false,&quot;suffix&quot;:&quot;&quot;}],&quot;container-title&quot;:&quot;J. Phys. Chem. B&quot;,&quot;id&quot;:&quot;b1ab30ec-9a3d-3b74-bb9f-faf7253f739f&quot;,&quot;issued&quot;:{&quot;date-parts&quot;:[[&quot;2004&quot;]]},&quot;page&quot;:&quot;12061-12072&quot;,&quot;title&quot;:&quot;Electric Double Layer at the Rutile (110) Surface. 2. Adsorption of Ions from Molecular Dynamics and X-ray Experiments&quot;,&quot;type&quot;:&quot;article-journal&quot;,&quot;volume&quot;:&quot;108&quot;},&quot;uris&quot;:[&quot;http://www.mendeley.com/documents/?uuid=b1ab30ec-9a3d-3b74-bb9f-faf7253f739f&quot;],&quot;isTemporary&quot;:false,&quot;legacyDesktopId&quot;:&quot;b1ab30ec-9a3d-3b74-bb9f-faf7253f739f&quot;}],&quot;properties&quot;:{&quot;noteIndex&quot;:0},&quot;isEdited&quot;:false,&quot;manualOverride&quot;:{&quot;citeprocText&quot;:&quot;[10]&quot;,&quot;isManuallyOverridden&quot;:false,&quot;manualOverrideText&quot;:&quot;&quot;},&quot;citationTag&quot;:&quot;MENDELEY_CITATION_v3_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&quot;},{&quot;citationID&quot;:&quot;MENDELEY_CITATION_b4e83234-ad4a-4d54-9bb0-bae52e864f54&quot;,&quot;citationItems&quot;:[{&quot;id&quot;:&quot;ac42d1f1-bc73-30f3-b78d-e9e016b510b2&quot;,&quot;itemData&quot;:{&quot;type&quot;:&quot;article-journal&quot;,&quot;id&quot;:&quot;ac42d1f1-bc73-30f3-b78d-e9e016b510b2&quot;,&quot;title&quot;:&quot;Ion Solvation in Polarizable Water: Molecular Dynamics Simulations&quot;,&quot;author&quot;:[{&quot;family&quot;:&quot;Dang&quot;,&quot;given&quot;:&quot;Liem X.&quot;,&quot;parse-names&quot;:false,&quot;dropping-particle&quot;:&quot;&quot;,&quot;non-dropping-particle&quot;:&quot;&quot;},{&quot;family&quot;:&quot;Rice&quot;,&quot;given&quot;:&quot;Julia E.&quot;,&quot;parse-names&quot;:false,&quot;dropping-particle&quot;:&quot;&quot;,&quot;non-dropping-particle&quot;:&quot;&quot;},{&quot;family&quot;:&quot;Caldwell&quot;,&quot;given&quot;:&quot;Janies&quot;,&quot;parse-names&quot;:false,&quot;dropping-particle&quot;:&quot;&quot;,&quot;non-dropping-particle&quot;:&quot;&quot;},{&quot;family&quot;:&quot;Kollman&quot;,&quot;given&quot;:&quot;Peter A.&quot;,&quot;parse-names&quot;:false,&quot;dropping-particle&quot;:&quot;&quot;,&quot;non-dropping-particle&quot;:&quot;&quot;}],&quot;container-title&quot;:&quot;Journal of the American Chemical Society&quot;,&quot;accessed&quot;:{&quot;date-parts&quot;:[[2021,11,18]]},&quot;DOI&quot;:&quot;10.1021/ja00007a021&quot;,&quot;ISSN&quot;:&quot;15205126&quot;,&quot;URL&quot;:&quot;https://pubs.acs.org/doi/abs/10.1021/ja00007a021&quot;,&quot;issued&quot;:{&quot;date-parts&quot;:[[1991]]},&quot;page&quot;:&quot;2481-2486&quot;,&quot;abstract&quot;:&quot;We present the results of molecular dynamics simulations on gas-phase ion water clusters and ion solvation in liquid water using nonadditive many-body potential models. To our knowledge, this is the first simulation model that has led to very good agreement with experiment for the energies of water, ion clusters, and ionic solutions as well the coordination numbers for the aqueous solutions of Na+ and Cl−. We have studied the Na+ ion gas-phase complexes with one to six water molecules. In addition to obtaining good agreement with the experimental enthalpies, the calculated Na+-oxygen radial distribution function (RDF) for the Na+(H2O)6 cluster displays two distinguishable zones; integrating over the first zone yields four water molecules, and the remaining two water molecules belong the second zone. In contrast to the structure of the Na+ complex with four water molecules, the four water molecules around the Cl− ion in C−(H2O)4 are found clustered together in one hemisphere of the ion. These waters form weak hydrogen bonds with each other, resulting in an average water-water binding energy of-4.6 kcal/mol. These results indicate that the stability of the C−(H2O)4 complex arises in part from water-water binding. The coordination number of the Na+ and Cl− ions obtained from ionic solution simulations is approximately 6, in good agreement with experimental results. We have also calculated the water-water interactions in the first hydration shell of Na+ and Cl− solutions to examine the effect of these ions on the water-water interactions. We found the water-water interactions in this region of the Cl− solution are positive and ~4 kcal/mol less repulsive than the corresponding water-water interactions for the Na+ solution. Thus, the structure in the first hydration shell of full ionic solution simulation of the anion appears to have significantly different character from that of the gas-phase anion-water cluster. In addition, we found the water molecules between the first and second hydration shells are strongly mobile. Finally, we find it to be essential to include the three-body potential (ion-water-water) in the simulation of the ionic solution to obtain quantitative agreement with the experimental solvation enthalpies and coordination numbers. © 1991, American Chemical Society. All rights reserved.&quot;,&quot;publisher&quot;:&quot;American Chemical Society&quot;,&quot;issue&quot;:&quot;7&quot;,&quot;volume&quot;:&quot;113&quot;},&quot;isTemporary&quot;:false}],&quot;properties&quot;:{&quot;noteIndex&quot;:0},&quot;isEdited&quot;:false,&quot;manualOverride&quot;:{&quot;citeprocText&quot;:&quot;[11]&quot;,&quot;isManuallyOverridden&quot;:false,&quot;manualOverrideText&quot;:&quot;&quot;},&quot;citationTag&quot;:&quot;MENDELEY_CITATION_v3_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&quot;},{&quot;citationID&quot;:&quot;MENDELEY_CITATION_e6e34c2f-f7f4-4bfc-a0d3-c1ce570ede92&quot;,&quot;citationItems&quot;:[{&quot;id&quot;:&quot;ac42d1f1-bc73-30f3-b78d-e9e016b510b2&quot;,&quot;itemData&quot;:{&quot;type&quot;:&quot;article-journal&quot;,&quot;id&quot;:&quot;ac42d1f1-bc73-30f3-b78d-e9e016b510b2&quot;,&quot;title&quot;:&quot;Ion Solvation in Polarizable Water: Molecular Dynamics Simulations&quot;,&quot;author&quot;:[{&quot;family&quot;:&quot;Dang&quot;,&quot;given&quot;:&quot;Liem X.&quot;,&quot;parse-names&quot;:false,&quot;dropping-particle&quot;:&quot;&quot;,&quot;non-dropping-particle&quot;:&quot;&quot;},{&quot;family&quot;:&quot;Rice&quot;,&quot;given&quot;:&quot;Julia E.&quot;,&quot;parse-names&quot;:false,&quot;dropping-particle&quot;:&quot;&quot;,&quot;non-dropping-particle&quot;:&quot;&quot;},{&quot;family&quot;:&quot;Caldwell&quot;,&quot;given&quot;:&quot;Janies&quot;,&quot;parse-names&quot;:false,&quot;dropping-particle&quot;:&quot;&quot;,&quot;non-dropping-particle&quot;:&quot;&quot;},{&quot;family&quot;:&quot;Kollman&quot;,&quot;given&quot;:&quot;Peter A.&quot;,&quot;parse-names&quot;:false,&quot;dropping-particle&quot;:&quot;&quot;,&quot;non-dropping-particle&quot;:&quot;&quot;}],&quot;container-title&quot;:&quot;Journal of the American Chemical Society&quot;,&quot;accessed&quot;:{&quot;date-parts&quot;:[[2021,11,18]]},&quot;DOI&quot;:&quot;10.1021/ja00007a021&quot;,&quot;ISSN&quot;:&quot;15205126&quot;,&quot;URL&quot;:&quot;https://pubs.acs.org/doi/abs/10.1021/ja00007a021&quot;,&quot;issued&quot;:{&quot;date-parts&quot;:[[1991]]},&quot;page&quot;:&quot;2481-2486&quot;,&quot;abstract&quot;:&quot;We present the results of molecular dynamics simulations on gas-phase ion water clusters and ion solvation in liquid water using nonadditive many-body potential models. To our knowledge, this is the first simulation model that has led to very good agreement with experiment for the energies of water, ion clusters, and ionic solutions as well the coordination numbers for the aqueous solutions of Na+ and Cl−. We have studied the Na+ ion gas-phase complexes with one to six water molecules. In addition to obtaining good agreement with the experimental enthalpies, the calculated Na+-oxygen radial distribution function (RDF) for the Na+(H2O)6 cluster displays two distinguishable zones; integrating over the first zone yields four water molecules, and the remaining two water molecules belong the second zone. In contrast to the structure of the Na+ complex with four water molecules, the four water molecules around the Cl− ion in C−(H2O)4 are found clustered together in one hemisphere of the ion. These waters form weak hydrogen bonds with each other, resulting in an average water-water binding energy of-4.6 kcal/mol. These results indicate that the stability of the C−(H2O)4 complex arises in part from water-water binding. The coordination number of the Na+ and Cl− ions obtained from ionic solution simulations is approximately 6, in good agreement with experimental results. We have also calculated the water-water interactions in the first hydration shell of Na+ and Cl− solutions to examine the effect of these ions on the water-water interactions. We found the water-water interactions in this region of the Cl− solution are positive and ~4 kcal/mol less repulsive than the corresponding water-water interactions for the Na+ solution. Thus, the structure in the first hydration shell of full ionic solution simulation of the anion appears to have significantly different character from that of the gas-phase anion-water cluster. In addition, we found the water molecules between the first and second hydration shells are strongly mobile. Finally, we find it to be essential to include the three-body potential (ion-water-water) in the simulation of the ionic solution to obtain quantitative agreement with the experimental solvation enthalpies and coordination numbers. © 1991, American Chemical Society. All rights reserved.&quot;,&quot;publisher&quot;:&quot;American Chemical Society&quot;,&quot;issue&quot;:&quot;7&quot;,&quot;volume&quot;:&quot;113&quot;},&quot;isTemporary&quot;:false}],&quot;properties&quot;:{&quot;noteIndex&quot;:0},&quot;isEdited&quot;:false,&quot;manualOverride&quot;:{&quot;citeprocText&quot;:&quot;[11]&quot;,&quot;isManuallyOverridden&quot;:false,&quot;manualOverrideText&quot;:&quot;&quot;},&quot;citationTag&quot;:&quot;MENDELEY_CITATION_v3_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&quot;},{&quot;citationID&quot;:&quot;MENDELEY_CITATION_e5ec7a2e-3676-49c0-9785-5e8c428737e9&quot;,&quot;citationItems&quot;:[{&quot;id&quot;:&quot;7f90bf64-579b-39a3-8e01-84928a0b1eeb&quot;,&quot;itemData&quot;:{&quot;type&quot;:&quot;article-journal&quot;,&quot;id&quot;:&quot;7f90bf64-579b-39a3-8e01-84928a0b1eeb&quot;,&quot;title&quot;:&quot;Sulfate anion in water: Model structural, thermodynamic, and dynamic properties&quot;,&quot;author&quot;:[{&quot;family&quot;:&quot;Cannon&quot;,&quot;given&quot;:&quot;William R.&quot;,&quot;parse-names&quot;:false,&quot;dropping-particle&quot;:&quot;&quot;,&quot;non-dropping-particle&quot;:&quot;&quot;},{&quot;family&quot;:&quot;Pettitt&quot;,&quot;given&quot;:&quot;B. Montgomery&quot;,&quot;parse-names&quot;:false,&quot;dropping-particle&quot;:&quot;&quot;,&quot;non-dropping-particle&quot;:&quot;&quot;},{&quot;family&quot;:&quot;McCammon&quot;,&quot;given&quot;:&quot;J. Andrew&quot;,&quot;parse-names&quot;:false,&quot;dropping-particle&quot;:&quot;&quot;,&quot;non-dropping-particle&quot;:&quot;&quot;}],&quot;container-title&quot;:&quot;Journal of Physical Chemistry&quot;,&quot;accessed&quot;:{&quot;date-parts&quot;:[[2021,11,18]]},&quot;DOI&quot;:&quot;10.1021/j100075a027&quot;,&quot;ISSN&quot;:&quot;00223654&quot;,&quot;URL&quot;:&quot;https://pubs.acs.org/doi/abs/10.1021/j100075a027&quot;,&quot;issued&quot;:{&quot;date-parts&quot;:[[1994]]},&quot;page&quot;:&quot;6225-6230&quot;,&quot;abstract&quot;:&quot;Binding energies, intermolecular distances, and partial charges from ab initio studies of SO42- + H2O were used to develop a molecular mechanics model for SO42- in water. Structural, dynamic, and thermodynamic properties for the resulting model used in condensed-phase simulations agree well with experimental estimates. Thirteen waters are found to be present in the first solvation shell, and the residence time of these waters has been calculated to be 23 ps. The model anion has a free energy of solvation relative to xenon of -275 kcal mol-1, which compares well with the experimental estimate of-266 kcal mol-1. © 1994 American Chemical Society.&quot;,&quot;publisher&quot;:&quot;American Chemical Society&quot;,&quot;issue&quot;:&quot;24&quot;,&quot;volume&quot;:&quot;98&quot;},&quot;isTemporary&quot;:false}],&quot;properties&quot;:{&quot;noteIndex&quot;:0},&quot;isEdited&quot;:false,&quot;manualOverride&quot;:{&quot;citeprocText&quot;:&quot;[12]&quot;,&quot;isManuallyOverridden&quot;:false,&quot;manualOverrideText&quot;:&quot;&quot;},&quot;citationTag&quot;:&quot;MENDELEY_CITATION_v3_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&quot;},{&quot;citationID&quot;:&quot;MENDELEY_CITATION_4be353fb-c3e8-4402-bd89-140f92051f83&quot;,&quot;citationItems&quot;:[{&quot;id&quot;:&quot;7f90bf64-579b-39a3-8e01-84928a0b1eeb&quot;,&quot;itemData&quot;:{&quot;type&quot;:&quot;article-journal&quot;,&quot;id&quot;:&quot;7f90bf64-579b-39a3-8e01-84928a0b1eeb&quot;,&quot;title&quot;:&quot;Sulfate anion in water: Model structural, thermodynamic, and dynamic properties&quot;,&quot;author&quot;:[{&quot;family&quot;:&quot;Cannon&quot;,&quot;given&quot;:&quot;William R.&quot;,&quot;parse-names&quot;:false,&quot;dropping-particle&quot;:&quot;&quot;,&quot;non-dropping-particle&quot;:&quot;&quot;},{&quot;family&quot;:&quot;Pettitt&quot;,&quot;given&quot;:&quot;B. Montgomery&quot;,&quot;parse-names&quot;:false,&quot;dropping-particle&quot;:&quot;&quot;,&quot;non-dropping-particle&quot;:&quot;&quot;},{&quot;family&quot;:&quot;McCammon&quot;,&quot;given&quot;:&quot;J. Andrew&quot;,&quot;parse-names&quot;:false,&quot;dropping-particle&quot;:&quot;&quot;,&quot;non-dropping-particle&quot;:&quot;&quot;}],&quot;container-title&quot;:&quot;Journal of Physical Chemistry&quot;,&quot;accessed&quot;:{&quot;date-parts&quot;:[[2021,11,18]]},&quot;DOI&quot;:&quot;10.1021/j100075a027&quot;,&quot;ISSN&quot;:&quot;00223654&quot;,&quot;URL&quot;:&quot;https://pubs.acs.org/doi/abs/10.1021/j100075a027&quot;,&quot;issued&quot;:{&quot;date-parts&quot;:[[1994]]},&quot;page&quot;:&quot;6225-6230&quot;,&quot;abstract&quot;:&quot;Binding energies, intermolecular distances, and partial charges from ab initio studies of SO42- + H2O were used to develop a molecular mechanics model for SO42- in water. Structural, dynamic, and thermodynamic properties for the resulting model used in condensed-phase simulations agree well with experimental estimates. Thirteen waters are found to be present in the first solvation shell, and the residence time of these waters has been calculated to be 23 ps. The model anion has a free energy of solvation relative to xenon of -275 kcal mol-1, which compares well with the experimental estimate of-266 kcal mol-1. © 1994 American Chemical Society.&quot;,&quot;publisher&quot;:&quot;American Chemical Society&quot;,&quot;issue&quot;:&quot;24&quot;,&quot;volume&quot;:&quot;98&quot;},&quot;isTemporary&quot;:false}],&quot;properties&quot;:{&quot;noteIndex&quot;:0},&quot;isEdited&quot;:false,&quot;manualOverride&quot;:{&quot;citeprocText&quot;:&quot;[12]&quot;,&quot;isManuallyOverridden&quot;:false,&quot;manualOverrideText&quot;:&quot;&quot;},&quot;citationTag&quot;:&quot;MENDELEY_CITATION_v3_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&quot;},{&quot;citationID&quot;:&quot;MENDELEY_CITATION_2bdb8a30-c8fe-4c47-a451-c18ae3f5df5d&quot;,&quot;citationItems&quot;:[{&quot;id&quot;:&quot;7f90bf64-579b-39a3-8e01-84928a0b1eeb&quot;,&quot;itemData&quot;:{&quot;type&quot;:&quot;article-journal&quot;,&quot;id&quot;:&quot;7f90bf64-579b-39a3-8e01-84928a0b1eeb&quot;,&quot;title&quot;:&quot;Sulfate anion in water: Model structural, thermodynamic, and dynamic properties&quot;,&quot;author&quot;:[{&quot;family&quot;:&quot;Cannon&quot;,&quot;given&quot;:&quot;William R.&quot;,&quot;parse-names&quot;:false,&quot;dropping-particle&quot;:&quot;&quot;,&quot;non-dropping-particle&quot;:&quot;&quot;},{&quot;family&quot;:&quot;Pettitt&quot;,&quot;given&quot;:&quot;B. Montgomery&quot;,&quot;parse-names&quot;:false,&quot;dropping-particle&quot;:&quot;&quot;,&quot;non-dropping-particle&quot;:&quot;&quot;},{&quot;family&quot;:&quot;McCammon&quot;,&quot;given&quot;:&quot;J. Andrew&quot;,&quot;parse-names&quot;:false,&quot;dropping-particle&quot;:&quot;&quot;,&quot;non-dropping-particle&quot;:&quot;&quot;}],&quot;container-title&quot;:&quot;Journal of Physical Chemistry&quot;,&quot;accessed&quot;:{&quot;date-parts&quot;:[[2021,11,18]]},&quot;DOI&quot;:&quot;10.1021/j100075a027&quot;,&quot;ISSN&quot;:&quot;00223654&quot;,&quot;URL&quot;:&quot;https://pubs.acs.org/doi/abs/10.1021/j100075a027&quot;,&quot;issued&quot;:{&quot;date-parts&quot;:[[1994]]},&quot;page&quot;:&quot;6225-6230&quot;,&quot;abstract&quot;:&quot;Binding energies, intermolecular distances, and partial charges from ab initio studies of SO42- + H2O were used to develop a molecular mechanics model for SO42- in water. Structural, dynamic, and thermodynamic properties for the resulting model used in condensed-phase simulations agree well with experimental estimates. Thirteen waters are found to be present in the first solvation shell, and the residence time of these waters has been calculated to be 23 ps. The model anion has a free energy of solvation relative to xenon of -275 kcal mol-1, which compares well with the experimental estimate of-266 kcal mol-1. © 1994 American Chemical Society.&quot;,&quot;publisher&quot;:&quot;American Chemical Society&quot;,&quot;issue&quot;:&quot;24&quot;,&quot;volume&quot;:&quot;98&quot;},&quot;isTemporary&quot;:false}],&quot;properties&quot;:{&quot;noteIndex&quot;:0},&quot;isEdited&quot;:false,&quot;manualOverride&quot;:{&quot;citeprocText&quot;:&quot;[12]&quot;,&quot;isManuallyOverridden&quot;:false,&quot;manualOverrideText&quot;:&quot;&quot;},&quot;citationTag&quot;:&quot;MENDELEY_CITATION_v3_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&quot;},{&quot;citationID&quot;:&quot;MENDELEY_CITATION_8f05f62c-dbd2-499b-874c-4f510755f644&quot;,&quot;citationItems&quot;:[{&quot;id&quot;:&quot;a075362d-a497-3527-814a-dbd5c3667a59&quot;,&quot;itemData&quot;:{&quot;type&quot;:&quot;article-journal&quot;,&quot;id&quot;:&quot;a075362d-a497-3527-814a-dbd5c3667a59&quot;,&quot;title&quot;:&quot;Atomistic simulation of the effect of dissociative adsorption of water on the surface structure and stability of calcium and magnesium oxide&quot;,&quot;author&quot;:[{&quot;family&quot;:&quot;Leeuw&quot;,&quot;given&quot;:&quot;N. H.&quot;,&quot;parse-names&quot;:false,&quot;dropping-particle&quot;:&quot;&quot;,&quot;non-dropping-particle&quot;:&quot;de&quot;},{&quot;family&quot;:&quot;Watson&quot;,&quot;given&quot;:&quot;G. W.&quot;,&quot;parse-names&quot;:false,&quot;dropping-particle&quot;:&quot;&quot;,&quot;non-dropping-particle&quot;:&quot;&quot;},{&quot;family&quot;:&quot;Parker&quot;,&quot;given&quot;:&quot;S. C.&quot;,&quot;parse-names&quot;:false,&quot;dropping-particle&quot;:&quot;&quot;,&quot;non-dropping-particle&quot;:&quot;&quot;},{&quot;family&quot;:&quot;Leeuw&quot;,&quot;given&quot;:&quot;NH&quot;,&quot;parse-names&quot;:false,&quot;dropping-particle&quot;:&quot;de&quot;,&quot;non-dropping-particle&quot;:&quot;&quot;}],&quot;container-title&quot;:&quot;The Journal of Physical Chemistry&quot;,&quot;accessed&quot;:{&quot;date-parts&quot;:[[2009,6,28]]},&quot;DOI&quot;:&quot;10.1021/j100047a028&quot;,&quot;ISBN&quot;:&quot;1721917225&quot;,&quot;ISSN&quot;:&quot;0022-3654&quot;,&quot;URL&quot;:&quot;http://dx.doi.org/10.1021/j100047a028&quot;,&quot;issued&quot;:{&quot;date-parts&quot;:[[1995,11]]},&quot;page&quot;:&quot;17219-17225&quot;,&quot;abstract&quot;:&quot;Hydroxylation of the {100}, {110}, {111}, and {310} surfaces of MgO and CaO by dissociative adsorption of water has been studied using atomistic simulation techniques. We found that unstable surfaces with high surface energies tend to microfacet into steps of stable {100} planes, creating two possible sites for hydroxylation. As found experimentally, the perfect MgO {100} surface is shown not to be amenable to hydroxylation. However, on stepped {100} surfaces, modeled by the {310} and faceted {110} surfaces, adsorption is energetically favorable and preferentially occurs at low-coordinated sites. The calculated hydration energies for CaO and MgO are in good agreement with experimental values where available.&quot;,&quot;issue&quot;:&quot;47&quot;,&quot;volume&quot;:&quot;99&quot;},&quot;isTemporary&quot;:false}],&quot;properties&quot;:{&quot;noteIndex&quot;:0},&quot;isEdited&quot;:false,&quot;manualOverride&quot;:{&quot;citeprocText&quot;:&quot;[13]&quot;,&quot;isManuallyOverridden&quot;:false,&quot;manualOverrideText&quot;:&quot;&quot;},&quot;citationTag&quot;:&quot;MENDELEY_CITATION_v3_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&quot;},{&quot;citationID&quot;:&quot;MENDELEY_CITATION_db53452a-5850-438b-9818-11a184e84cc2&quot;,&quot;citationItems&quot;:[{&quot;id&quot;:&quot;f87bf295-370e-30e3-b223-0a64140aae91&quot;,&quot;itemData&quot;:{&quot;type&quot;:&quot;article-journal&quot;,&quot;id&quot;:&quot;f87bf295-370e-30e3-b223-0a64140aae91&quot;,&quot;title&quot;:&quot;Changes in portlandite morphology with solvent composition: Atomistic simulations and experiment&quot;,&quot;author&quot;:[{&quot;family&quot;:&quot;Galmarini&quot;,&quot;given&quot;:&quot;Sandra&quot;,&quot;parse-names&quot;:false,&quot;dropping-particle&quot;:&quot;&quot;,&quot;non-dropping-particle&quot;:&quot;&quot;},{&quot;family&quot;:&quot;Aimable&quot;,&quot;given&quot;:&quot;Anne&quot;,&quot;parse-names&quot;:false,&quot;dropping-particle&quot;:&quot;&quot;,&quot;non-dropping-particle&quot;:&quot;&quot;},{&quot;family&quot;:&quot;Ruffray&quot;,&quot;given&quot;:&quot;Nicolas&quot;,&quot;parse-names&quot;:false,&quot;dropping-particle&quot;:&quot;&quot;,&quot;non-dropping-particle&quot;:&quot;&quot;},{&quot;family&quot;:&quot;Bowen&quot;,&quot;given&quot;:&quot;Paul&quot;,&quot;parse-names&quot;:false,&quot;dropping-particle&quot;:&quot;&quot;,&quot;non-dropping-particle&quot;:&quot;&quot;}],&quot;title-short&quot;:&quot;Changes in portlandite morphology with solvent com&quot;,&quot;container-title&quot;:&quot;Cement and Concrete Research&quot;,&quot;accessed&quot;:{&quot;date-parts&quot;:[[2011,6,9]]},&quot;DOI&quot;:&quot;10.1016/j.cemconres.2011.04.009&quot;,&quot;ISBN&quot;:&quot;0008-8846&quot;,&quot;ISSN&quot;:&quot;0008-8846&quot;,&quot;URL&quot;:&quot;http://dx.doi.org/10.1016/j.cemconres.2011.04.009&quot;,&quot;issued&quot;:{&quot;date-parts&quot;:[[2011,12]]},&quot;page&quot;:&quot;1330-1338&quot;,&quot;abstract&quot;:&quot;Experimental work has been done to determine changes in the particle shape of portlandite grown in the presence of different ions. To quantify the experimentally observed changes in morphology a new analysis tool was developed, allowing the calculation of the relative surface energies of the crystal facets. The observed morphology in the presence of chlorides and nitrates was facetted particles of a similar shape, the addition of sulfates leads to hexagonal platelet morphology and the addition of silicates leads to the formation of large irregular aggregates. In addition to the experimental work, the surfaces of portlandite were studied with atomistic simulation techniques. The empirical force field used has first been validated. The equilibrium morphology of portlandite in vacuum and in water was then calculated. The results indicate that the presence of water stabilizes the [20.3] surface and changes the morphology. This is consistent with the experimental observation of [20.3] surfaces.&quot;,&quot;publisher&quot;:&quot;Elsevier Ltd&quot;,&quot;issue&quot;:&quot;12&quot;,&quot;volume&quot;:&quot;41&quot;},&quot;isTemporary&quot;:false},{&quot;id&quot;:&quot;af9e9dfe-2b03-3646-8b59-5a2488da4e5d&quot;,&quot;itemData&quot;:{&quot;type&quot;:&quot;article-journal&quot;,&quot;id&quot;:&quot;af9e9dfe-2b03-3646-8b59-5a2488da4e5d&quot;,&quot;title&quot;:&quot;Atomistic simulation of the adsorption of calcium and hydroxide ions onto portlandite surfaces&quot;,&quot;author&quot;:[{&quot;family&quot;:&quot;Galmarini&quot;,&quot;given&quot;:&quot;S&quot;,&quot;parse-names&quot;:false,&quot;dropping-particle&quot;:&quot;&quot;,&quot;non-dropping-particle&quot;:&quot;&quot;},{&quot;family&quot;:&quot;Bowen&quot;,&quot;given&quot;:&quot;P&quot;,&quot;parse-names&quot;:false,&quot;dropping-particle&quot;:&quot;&quot;,&quot;non-dropping-particle&quot;:&quot;&quot;}],&quot;container-title&quot;:&quot;in prep.&quot;,&quot;issued&quot;:{&quot;date-parts&quot;:[[2013]]}},&quot;isTemporary&quot;:false}],&quot;properties&quot;:{&quot;noteIndex&quot;:0},&quot;isEdited&quot;:false,&quot;manualOverride&quot;:{&quot;isManuallyOverridden&quot;:false,&quot;citeprocText&quot;:&quot;[3,14]&quot;,&quot;manualOverrideText&quot;:&quot;&quot;},&quot;citationTag&quot;:&quot;MENDELEY_CITATION_v3_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&quot;},{&quot;citationID&quot;:&quot;MENDELEY_CITATION_5fc79603-1860-443f-bafe-a57556dee50a&quot;,&quot;citationItems&quot;:[{&quot;id&quot;:&quot;5a85e344-23d8-32a0-b778-286b91a5a4b3&quot;,&quot;itemData&quot;:{&quot;type&quot;:&quot;article-journal&quot;,&quot;id&quot;:&quot;5a85e344-23d8-32a0-b778-286b91a5a4b3&quot;,&quot;title&quot;:&quot;The crystal structure of tobermorite 14 Å (plombierite), a C-S-H phase&quot;,&quot;author&quot;:[{&quot;family&quot;:&quot;Bonaccorsi&quot;,&quot;given&quot;:&quot;Elena&quot;,&quot;parse-names&quot;:false,&quot;dropping-particle&quot;:&quot;&quot;,&quot;non-dropping-particle&quot;:&quot;&quot;},{&quot;family&quot;:&quot;Merlino&quot;,&quot;given&quot;:&quot;Stefano&quot;,&quot;parse-names&quot;:false,&quot;dropping-particle&quot;:&quot;&quot;,&quot;non-dropping-particle&quot;:&quot;&quot;},{&quot;family&quot;:&quot;Kampf&quot;,&quot;given&quot;:&quot;Anthony R.&quot;,&quot;parse-names&quot;:false,&quot;dropping-particle&quot;:&quot;&quot;,&quot;non-dropping-particle&quot;:&quot;&quot;}],&quot;container-title&quot;:&quot;Journal of the American Ceramic Society&quot;,&quot;accessed&quot;:{&quot;date-parts&quot;:[[2009,7,27]]},&quot;DOI&quot;:&quot;10.1111/j.1551-2916.2005.00116.x&quot;,&quot;ISBN&quot;:&quot;1551-2916&quot;,&quot;ISSN&quot;:&quot;00027820&quot;,&quot;URL&quot;:&quot;http://dx.doi.org/10.1111/j.1551-2916.2005.00116.x&quot;,&quot;issued&quot;:{&quot;date-parts&quot;:[[2005,3]]},&quot;page&quot;:&quot;505-512&quot;,&quot;language&quot;:&quot;en&quot;,&quot;abstract&quot;:&quot;The crystal structure of tobermorite 14 A (plombierite) was solved by means of the application of the orderCdisorder (OD theory and was re?ned through synchrotron radiation diffraction data. Two polytypes were detected within one very small crystal from Crestmore, together with possibly disordered sequences of layers, giving diffuse streaks along c . Only one of the two po- lytypes could be re?ned: it has B11b space group symmetry and cell parameters a56.735(2) A, b57.425(2) A, c527.987(5) A, c5123.25(1)1. The re?nement converged to R50.152 for 1291 re?ections with Fo44s(Fo). The characteristic re?ections of the other polytype, F2dd space group, a 11.2 A, b 7.3 A, c 56 A, were recognized but they were too weak and diffuse to be used in a structure re?nement. The structure of tobermorite 14 A is built up of complex layers, formed by sheets of sevenfold coordinated calcium cations, ?anked on both sides by wollasto- nite-like chains. The space between two complex layers contains additional calcium cations and H2O molecules; their distribu- tion, as well as the system of hydrogen bonds, are presented and discussed. The crystal chemical formula indicated by the struc- tural results is Ca5Si6O16(OH)2 7H2O.&quot;,&quot;issue&quot;:&quot;3&quot;,&quot;volume&quot;:&quot;88&quot;},&quot;isTemporary&quot;:false}],&quot;properties&quot;:{&quot;noteIndex&quot;:0},&quot;isEdited&quot;:false,&quot;manualOverride&quot;:{&quot;citeprocText&quot;:&quot;[15]&quot;,&quot;isManuallyOverridden&quot;:false,&quot;manualOverrideText&quot;:&quot;&quot;},&quot;citationTag&quot;:&quot;MENDELEY_CITATION_v3_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&quot;},{&quot;citationID&quot;:&quot;MENDELEY_CITATION_1b817b1e-7525-422a-bdee-bc0db42dcf95&quot;,&quot;citationItems&quot;:[{&quot;id&quot;:&quot;f87bf295-370e-30e3-b223-0a64140aae91&quot;,&quot;itemData&quot;:{&quot;type&quot;:&quot;article-journal&quot;,&quot;id&quot;:&quot;f87bf295-370e-30e3-b223-0a64140aae91&quot;,&quot;title&quot;:&quot;Changes in portlandite morphology with solvent composition: Atomistic simulations and experiment&quot;,&quot;author&quot;:[{&quot;family&quot;:&quot;Galmarini&quot;,&quot;given&quot;:&quot;Sandra&quot;,&quot;parse-names&quot;:false,&quot;dropping-particle&quot;:&quot;&quot;,&quot;non-dropping-particle&quot;:&quot;&quot;},{&quot;family&quot;:&quot;Aimable&quot;,&quot;given&quot;:&quot;Anne&quot;,&quot;parse-names&quot;:false,&quot;dropping-particle&quot;:&quot;&quot;,&quot;non-dropping-particle&quot;:&quot;&quot;},{&quot;family&quot;:&quot;Ruffray&quot;,&quot;given&quot;:&quot;Nicolas&quot;,&quot;parse-names&quot;:false,&quot;dropping-particle&quot;:&quot;&quot;,&quot;non-dropping-particle&quot;:&quot;&quot;},{&quot;family&quot;:&quot;Bowen&quot;,&quot;given&quot;:&quot;Paul&quot;,&quot;parse-names&quot;:false,&quot;dropping-particle&quot;:&quot;&quot;,&quot;non-dropping-particle&quot;:&quot;&quot;}],&quot;title-short&quot;:&quot;Changes in portlandite morphology with solvent com&quot;,&quot;container-title&quot;:&quot;Cement and Concrete Research&quot;,&quot;accessed&quot;:{&quot;date-parts&quot;:[[2011,6,9]]},&quot;DOI&quot;:&quot;10.1016/j.cemconres.2011.04.009&quot;,&quot;ISBN&quot;:&quot;0008-8846&quot;,&quot;ISSN&quot;:&quot;0008-8846&quot;,&quot;URL&quot;:&quot;http://dx.doi.org/10.1016/j.cemconres.2011.04.009&quot;,&quot;issued&quot;:{&quot;date-parts&quot;:[[2011,12]]},&quot;page&quot;:&quot;1330-1338&quot;,&quot;abstract&quot;:&quot;Experimental work has been done to determine changes in the particle shape of portlandite grown in the presence of different ions. To quantify the experimentally observed changes in morphology a new analysis tool was developed, allowing the calculation of the relative surface energies of the crystal facets. The observed morphology in the presence of chlorides and nitrates was facetted particles of a similar shape, the addition of sulfates leads to hexagonal platelet morphology and the addition of silicates leads to the formation of large irregular aggregates. In addition to the experimental work, the surfaces of portlandite were studied with atomistic simulation techniques. The empirical force field used has first been validated. The equilibrium morphology of portlandite in vacuum and in water was then calculated. The results indicate that the presence of water stabilizes the [20.3] surface and changes the morphology. This is consistent with the experimental observation of [20.3] surfaces.&quot;,&quot;publisher&quot;:&quot;Elsevier Ltd&quot;,&quot;issue&quot;:&quot;12&quot;,&quot;volume&quot;:&quot;41&quot;},&quot;isTemporary&quot;:false}],&quot;properties&quot;:{&quot;noteIndex&quot;:0},&quot;isEdited&quot;:false,&quot;manualOverride&quot;:{&quot;citeprocText&quot;:&quot;[3]&quot;,&quot;isManuallyOverridden&quot;:false,&quot;manualOverrideText&quot;:&quot;&quot;},&quot;citationTag&quot;:&quot;MENDELEY_CITATION_v3_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&quot;},{&quot;citationID&quot;:&quot;MENDELEY_CITATION_cb658c43-605e-4257-bf77-7697aecc3a8f&quot;,&quot;citationItems&quot;:[{&quot;id&quot;:&quot;f87bf295-370e-30e3-b223-0a64140aae91&quot;,&quot;itemData&quot;:{&quot;type&quot;:&quot;article-journal&quot;,&quot;id&quot;:&quot;f87bf295-370e-30e3-b223-0a64140aae91&quot;,&quot;title&quot;:&quot;Changes in portlandite morphology with solvent composition: Atomistic simulations and experiment&quot;,&quot;author&quot;:[{&quot;family&quot;:&quot;Galmarini&quot;,&quot;given&quot;:&quot;Sandra&quot;,&quot;parse-names&quot;:false,&quot;dropping-particle&quot;:&quot;&quot;,&quot;non-dropping-particle&quot;:&quot;&quot;},{&quot;family&quot;:&quot;Aimable&quot;,&quot;given&quot;:&quot;Anne&quot;,&quot;parse-names&quot;:false,&quot;dropping-particle&quot;:&quot;&quot;,&quot;non-dropping-particle&quot;:&quot;&quot;},{&quot;family&quot;:&quot;Ruffray&quot;,&quot;given&quot;:&quot;Nicolas&quot;,&quot;parse-names&quot;:false,&quot;dropping-particle&quot;:&quot;&quot;,&quot;non-dropping-particle&quot;:&quot;&quot;},{&quot;family&quot;:&quot;Bowen&quot;,&quot;given&quot;:&quot;Paul&quot;,&quot;parse-names&quot;:false,&quot;dropping-particle&quot;:&quot;&quot;,&quot;non-dropping-particle&quot;:&quot;&quot;}],&quot;title-short&quot;:&quot;Changes in portlandite morphology with solvent com&quot;,&quot;container-title&quot;:&quot;Cement and Concrete Research&quot;,&quot;accessed&quot;:{&quot;date-parts&quot;:[[2011,6,9]]},&quot;DOI&quot;:&quot;10.1016/j.cemconres.2011.04.009&quot;,&quot;ISBN&quot;:&quot;0008-8846&quot;,&quot;ISSN&quot;:&quot;0008-8846&quot;,&quot;URL&quot;:&quot;http://dx.doi.org/10.1016/j.cemconres.2011.04.009&quot;,&quot;issued&quot;:{&quot;date-parts&quot;:[[2011,12]]},&quot;page&quot;:&quot;1330-1338&quot;,&quot;abstract&quot;:&quot;Experimental work has been done to determine changes in the particle shape of portlandite grown in the presence of different ions. To quantify the experimentally observed changes in morphology a new analysis tool was developed, allowing the calculation of the relative surface energies of the crystal facets. The observed morphology in the presence of chlorides and nitrates was facetted particles of a similar shape, the addition of sulfates leads to hexagonal platelet morphology and the addition of silicates leads to the formation of large irregular aggregates. In addition to the experimental work, the surfaces of portlandite were studied with atomistic simulation techniques. The empirical force field used has first been validated. The equilibrium morphology of portlandite in vacuum and in water was then calculated. The results indicate that the presence of water stabilizes the [20.3] surface and changes the morphology. This is consistent with the experimental observation of [20.3] surfaces.&quot;,&quot;publisher&quot;:&quot;Elsevier Ltd&quot;,&quot;issue&quot;:&quot;12&quot;,&quot;volume&quot;:&quot;41&quot;},&quot;isTemporary&quot;:false}],&quot;properties&quot;:{&quot;noteIndex&quot;:0},&quot;isEdited&quot;:false,&quot;manualOverride&quot;:{&quot;citeprocText&quot;:&quot;[3]&quot;,&quot;isManuallyOverridden&quot;:false,&quot;manualOverrideText&quot;:&quot;&quot;},&quot;citationTag&quot;:&quot;MENDELEY_CITATION_v3_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&quot;},{&quot;citationID&quot;:&quot;MENDELEY_CITATION_a4612552-4045-429b-8fef-20b71055e8f3&quot;,&quot;citationItems&quot;:[{&quot;id&quot;:&quot;7be19935-e19c-3d61-8625-07fca3dc5807&quot;,&quot;itemData&quot;:{&quot;type&quot;:&quot;article-journal&quot;,&quot;id&quot;:&quot;7be19935-e19c-3d61-8625-07fca3dc5807&quot;,&quot;title&quot;:&quot;Water's behaviour on Ca-rich tricalcium silicate surfaces for various degrees of hydration: A molecular dynamics investigation&quot;,&quot;author&quot;:[{&quot;family&quot;:&quot;Claverie&quot;,&quot;given&quot;:&quot;Jérôme&quot;,&quot;parse-names&quot;:false,&quot;dropping-particle&quot;:&quot;&quot;,&quot;non-dropping-particle&quot;:&quot;&quot;},{&quot;family&quot;:&quot;Bernard&quot;,&quot;given&quot;:&quot;Fabrice&quot;,&quot;parse-names&quot;:false,&quot;dropping-particle&quot;:&quot;&quot;,&quot;non-dropping-particle&quot;:&quot;&quot;},{&quot;family&quot;:&quot;Cordeiro&quot;,&quot;given&quot;:&quot;João Manuel Marques&quot;,&quot;parse-names&quot;:false,&quot;dropping-particle&quot;:&quot;&quot;,&quot;non-dropping-particle&quot;:&quot;&quot;},{&quot;family&quot;:&quot;Kamali-Bernard&quot;,&quot;given&quot;:&quot;Siham&quot;,&quot;parse-names&quot;:false,&quot;dropping-particle&quot;:&quot;&quot;,&quot;non-dropping-particle&quot;:&quot;&quot;}],&quot;container-title&quot;:&quot;Journal of Physics and Chemistry of Solids&quot;,&quot;accessed&quot;:{&quot;date-parts&quot;:[[2019,10,29]]},&quot;DOI&quot;:&quot;10.1016/J.JPCS.2019.03.020&quot;,&quot;ISSN&quot;:&quot;0022-3697&quot;,&quot;URL&quot;:&quot;https://www.sciencedirect.com/science/article/pii/S0022369719303038&quot;,&quot;issued&quot;:{&quot;date-parts&quot;:[[2019,9,1]]},&quot;page&quot;:&quot;48-55&quot;,&quot;abstract&quot;:&quot;Tricalcium silicate (C3S) hydration is a highly relevant topic toward a better understanding of ordinary Portland cement. Molecular Dynamics (MD) simulations can provide relevant information about water behaviour at interface with mineral surfaces. For the first time, the influence of C3S protonation on water structure and dynamics is assessed by simulating the Ca-rich (040) surface in contact with water. The recently extended INTERFACE force field for C3S, including parameters for hydroxyl and silanol groups, was used to perform classical MD calculations. The water layered structure arising from strong hydrogen bonding with the mineral surface decays with increasing hydration of the first atomic layer. We found that the presence of hydroxyl and silanol groups, as well as desorption of calcium cations strongly influence the structural and dynamical properties of water.&quot;,&quot;publisher&quot;:&quot;Pergamon&quot;,&quot;volume&quot;:&quot;132&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&quot;},{&quot;citationID&quot;:&quot;MENDELEY_CITATION_0ff62fe3-1032-4943-8b64-e8d3fb69f6b0&quot;,&quot;citationItems&quot;:[{&quot;id&quot;:&quot;7be19935-e19c-3d61-8625-07fca3dc5807&quot;,&quot;itemData&quot;:{&quot;type&quot;:&quot;article-journal&quot;,&quot;id&quot;:&quot;7be19935-e19c-3d61-8625-07fca3dc5807&quot;,&quot;title&quot;:&quot;Water's behaviour on Ca-rich tricalcium silicate surfaces for various degrees of hydration: A molecular dynamics investigation&quot;,&quot;author&quot;:[{&quot;family&quot;:&quot;Claverie&quot;,&quot;given&quot;:&quot;Jérôme&quot;,&quot;parse-names&quot;:false,&quot;dropping-particle&quot;:&quot;&quot;,&quot;non-dropping-particle&quot;:&quot;&quot;},{&quot;family&quot;:&quot;Bernard&quot;,&quot;given&quot;:&quot;Fabrice&quot;,&quot;parse-names&quot;:false,&quot;dropping-particle&quot;:&quot;&quot;,&quot;non-dropping-particle&quot;:&quot;&quot;},{&quot;family&quot;:&quot;Cordeiro&quot;,&quot;given&quot;:&quot;João Manuel Marques&quot;,&quot;parse-names&quot;:false,&quot;dropping-particle&quot;:&quot;&quot;,&quot;non-dropping-particle&quot;:&quot;&quot;},{&quot;family&quot;:&quot;Kamali-Bernard&quot;,&quot;given&quot;:&quot;Siham&quot;,&quot;parse-names&quot;:false,&quot;dropping-particle&quot;:&quot;&quot;,&quot;non-dropping-particle&quot;:&quot;&quot;}],&quot;container-title&quot;:&quot;Journal of Physics and Chemistry of Solids&quot;,&quot;accessed&quot;:{&quot;date-parts&quot;:[[2019,10,29]]},&quot;DOI&quot;:&quot;10.1016/J.JPCS.2019.03.020&quot;,&quot;ISSN&quot;:&quot;0022-3697&quot;,&quot;URL&quot;:&quot;https://www.sciencedirect.com/science/article/pii/S0022369719303038&quot;,&quot;issued&quot;:{&quot;date-parts&quot;:[[2019,9,1]]},&quot;page&quot;:&quot;48-55&quot;,&quot;abstract&quot;:&quot;Tricalcium silicate (C3S) hydration is a highly relevant topic toward a better understanding of ordinary Portland cement. Molecular Dynamics (MD) simulations can provide relevant information about water behaviour at interface with mineral surfaces. For the first time, the influence of C3S protonation on water structure and dynamics is assessed by simulating the Ca-rich (040) surface in contact with water. The recently extended INTERFACE force field for C3S, including parameters for hydroxyl and silanol groups, was used to perform classical MD calculations. The water layered structure arising from strong hydrogen bonding with the mineral surface decays with increasing hydration of the first atomic layer. We found that the presence of hydroxyl and silanol groups, as well as desorption of calcium cations strongly influence the structural and dynamical properties of water.&quot;,&quot;publisher&quot;:&quot;Pergamon&quot;,&quot;volume&quot;:&quot;132&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&quot;}]"/>
    <we:property name="MENDELEY_CITATIONS_STYLE" value="&quot;https://www.zotero.org/styles/cement-and-concrete-research&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AD22EE6E-3A32-49F0-9DD0-FC00E5DC5DA0}">
  <ds:schemaRefs>
    <ds:schemaRef ds:uri="http://schemas.openxmlformats.org/officeDocument/2006/bibliography"/>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2620</Words>
  <Characters>14934</Characters>
  <Application>Microsoft Office Word</Application>
  <DocSecurity>0</DocSecurity>
  <Lines>124</Lines>
  <Paragraphs>35</Paragraphs>
  <ScaleCrop>false</ScaleCrop>
  <Company/>
  <LinksUpToDate>false</LinksUpToDate>
  <CharactersWithSpaces>17519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masudvalavi@yahoo.com</dc:creator>
  <cp:keywords/>
  <dc:description/>
  <cp:lastModifiedBy>Aslam Kunhi Mohamed</cp:lastModifiedBy>
  <cp:revision>34</cp:revision>
  <dcterms:created xsi:type="dcterms:W3CDTF">2021-11-15T14:51:00Z</dcterms:created>
  <dcterms:modified xsi:type="dcterms:W3CDTF">2021-11-19T16:39:00Z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http://www.zotero.org/styles/cement-and-concrete-research</vt:lpwstr>
  </property>
  <property fmtid="{D5CDD505-2E9C-101B-9397-08002B2CF9AE}" pid="5" name="Mendeley Recent Style Name 1_1">
    <vt:lpwstr>Cement and Concrete Research</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http://www.zotero.org/styles/journal-of-materials-chemistry-a</vt:lpwstr>
  </property>
  <property fmtid="{D5CDD505-2E9C-101B-9397-08002B2CF9AE}" pid="13" name="Mendeley Recent Style Name 5_1">
    <vt:lpwstr>Journal of Materials Chemistry A</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http://www.zotero.org/styles/physical-review-letters</vt:lpwstr>
  </property>
  <property fmtid="{D5CDD505-2E9C-101B-9397-08002B2CF9AE}" pid="19" name="Mendeley Recent Style Name 8_1">
    <vt:lpwstr>Physical Review Letters</vt:lpwstr>
  </property>
  <property fmtid="{D5CDD505-2E9C-101B-9397-08002B2CF9AE}" pid="20" name="Mendeley Recent Style Id 9_1">
    <vt:lpwstr>http://www.zotero.org/styles/the-journal-of-physical-chemistry-c</vt:lpwstr>
  </property>
  <property fmtid="{D5CDD505-2E9C-101B-9397-08002B2CF9AE}" pid="21" name="Mendeley Recent Style Name 9_1">
    <vt:lpwstr>The Journal of Physical Chemistry C</vt:lpwstr>
  </property>
  <property fmtid="{D5CDD505-2E9C-101B-9397-08002B2CF9AE}" pid="22" name="Mendeley Document_1">
    <vt:lpwstr>True</vt:lpwstr>
  </property>
  <property fmtid="{D5CDD505-2E9C-101B-9397-08002B2CF9AE}" pid="23" name="Mendeley Unique User Id_1">
    <vt:lpwstr>a5be4235-1b4b-3241-a739-b50da3346a87</vt:lpwstr>
  </property>
  <property fmtid="{D5CDD505-2E9C-101B-9397-08002B2CF9AE}" pid="24" name="Mendeley Citation Style_1">
    <vt:lpwstr>http://www.zotero.org/styles/cement-and-concrete-research</vt:lpwstr>
  </property>
</Properties>
</file>