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Times New Roman" w:cs="Times New Roman" w:hAnsi="Times New Roman" w:eastAsia="Times New Roman"/>
          <w:b w:val="1"/>
          <w:bCs w:val="1"/>
          <w:sz w:val="37"/>
          <w:szCs w:val="37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7"/>
          <w:szCs w:val="37"/>
          <w:rtl w:val="0"/>
          <w:lang w:val="zh-TW" w:eastAsia="zh-TW"/>
        </w:rPr>
        <w:t>软件外包合同</w:t>
      </w:r>
    </w:p>
    <w:p>
      <w:pPr>
        <w:pStyle w:val="正文 A"/>
        <w:jc w:val="center"/>
        <w:rPr>
          <w:rFonts w:ascii="Times New Roman" w:cs="Times New Roman" w:hAnsi="Times New Roman" w:eastAsia="Times New Roman"/>
          <w:sz w:val="23"/>
          <w:szCs w:val="23"/>
          <w:lang w:val="zh-TW" w:eastAsia="zh-TW"/>
        </w:rPr>
      </w:pPr>
    </w:p>
    <w:p>
      <w:pPr>
        <w:pStyle w:val="正文 A"/>
        <w:jc w:val="center"/>
        <w:rPr>
          <w:rFonts w:ascii="Times New Roman" w:cs="Times New Roman" w:hAnsi="Times New Roman" w:eastAsia="Times New Roman"/>
          <w:sz w:val="23"/>
          <w:szCs w:val="23"/>
          <w:lang w:val="zh-TW" w:eastAsia="zh-TW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甲方：</w:t>
      </w:r>
    </w:p>
    <w:p>
      <w:pPr>
        <w:pStyle w:val="正文 A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乙方：</w:t>
      </w:r>
    </w:p>
    <w:p>
      <w:pPr>
        <w:pStyle w:val="正文 A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乙方受甲方委托进行</w:t>
      </w:r>
      <w:r>
        <w:rPr>
          <w:rStyle w:val="Hyperlink.0"/>
          <w:rFonts w:ascii="Times New Roman" w:hAnsi="Times New Roman"/>
          <w:rtl w:val="0"/>
          <w:lang w:val="zh-TW" w:eastAsia="zh-TW"/>
        </w:rPr>
        <w:t>e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事会</w:t>
      </w:r>
      <w:r>
        <w:rPr>
          <w:rStyle w:val="Hyperlink.0"/>
          <w:rFonts w:ascii="Times New Roman" w:hAnsi="Times New Roman"/>
          <w:rtl w:val="0"/>
          <w:lang w:val="zh-TW" w:eastAsia="zh-TW"/>
        </w:rPr>
        <w:t>app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的开发工作。</w:t>
      </w:r>
    </w:p>
    <w:p>
      <w:pPr>
        <w:pStyle w:val="正文 A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双方本着相互合作、互惠互利的原则，共同协商达成如下</w:t>
      </w:r>
      <w:r>
        <w:rPr>
          <w:rStyle w:val="Hyperlink.0"/>
          <w:rFonts w:ascii="Times New Roman" w:cs="Times New Roman" w:hAnsi="Times New Roman" w:eastAsia="Times New Roman"/>
          <w:lang w:val="zh-TW" w:eastAsia="zh-TW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lang w:val="zh-TW" w:eastAsia="zh-TW"/>
        </w:rPr>
        <w:instrText xml:space="preserve"> HYPERLINK "http://www.hhualawyer.com/law/731.html"</w:instrText>
      </w:r>
      <w:r>
        <w:rPr>
          <w:rStyle w:val="Hyperlink.0"/>
          <w:rFonts w:ascii="Times New Roman" w:cs="Times New Roman" w:hAnsi="Times New Roman" w:eastAsia="Times New Roman"/>
          <w:lang w:val="zh-TW" w:eastAsia="zh-TW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协议</w:t>
      </w:r>
      <w:r>
        <w:rPr>
          <w:rFonts w:ascii="Times New Roman" w:cs="Times New Roman" w:hAnsi="Times New Roman" w:eastAsia="Times New Roman"/>
          <w:lang w:val="zh-TW" w:eastAsia="zh-TW"/>
        </w:rPr>
        <w:fldChar w:fldCharType="end" w:fldLock="0"/>
      </w:r>
      <w:r>
        <w:rPr>
          <w:rStyle w:val="Hyperlink.0"/>
          <w:rFonts w:ascii="Times New Roman" w:hAnsi="Times New Roman"/>
          <w:rtl w:val="0"/>
          <w:lang w:val="zh-TW" w:eastAsia="zh-TW"/>
        </w:rPr>
        <w:t>: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9"/>
          <w:szCs w:val="29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TW" w:eastAsia="zh-TW"/>
        </w:rPr>
        <w:t>一、项目名称：</w:t>
      </w:r>
      <w:r>
        <w:rPr>
          <w:rFonts w:ascii="Times New Roman" w:hAnsi="Times New Roman"/>
          <w:sz w:val="29"/>
          <w:szCs w:val="29"/>
          <w:rtl w:val="0"/>
          <w:lang w:val="zh-TW" w:eastAsia="zh-TW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TW" w:eastAsia="zh-TW"/>
        </w:rPr>
        <w:t>事会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9"/>
          <w:szCs w:val="29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TW" w:eastAsia="zh-TW"/>
        </w:rPr>
        <w:t>二、内容及要求：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5"/>
          <w:szCs w:val="25"/>
          <w:rtl w:val="0"/>
          <w:lang w:val="en-US"/>
        </w:rPr>
        <w:t>1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、内容：根据甲方的要求，乙方在规定时间内完成要求的开发，该系统的设计要求如下：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主要功能：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本期总共开放</w:t>
      </w:r>
      <w:r>
        <w:rPr>
          <w:rStyle w:val="Hyperlink.0"/>
          <w:rFonts w:ascii="Times New Roman" w:hAnsi="Times New Roman"/>
          <w:rtl w:val="0"/>
          <w:lang w:val="zh-TW" w:eastAsia="zh-TW"/>
        </w:rPr>
        <w:t>2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个小区。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Style w:val="Hyperlink.0"/>
          <w:rFonts w:ascii="Times New Roman" w:hAnsi="Times New Roman"/>
          <w:rtl w:val="0"/>
          <w:lang w:val="zh-TW" w:eastAsia="zh-TW"/>
        </w:rPr>
        <w:t>1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）启动页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        </w:t>
      </w:r>
      <w:r>
        <w:rPr>
          <w:rFonts w:ascii="Times New Roman" w:hAnsi="Times New Roman"/>
          <w:sz w:val="25"/>
          <w:szCs w:val="25"/>
          <w:rtl w:val="0"/>
          <w:lang w:val="zh-TW" w:eastAsia="zh-TW"/>
        </w:rPr>
        <w:t xml:space="preserve"> 1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.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启动页展示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app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名称，图标以及版本信息。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         </w:t>
      </w:r>
      <w:r>
        <w:rPr>
          <w:rFonts w:ascii="Times New Roman" w:hAnsi="Times New Roman"/>
          <w:sz w:val="25"/>
          <w:szCs w:val="25"/>
          <w:rtl w:val="0"/>
          <w:lang w:val="zh-TW" w:eastAsia="zh-TW"/>
        </w:rPr>
        <w:t>2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.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如有新版本更新，则弹出是否更新新版本提示框。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Style w:val="Hyperlink.0"/>
          <w:rFonts w:ascii="Times New Roman" w:hAnsi="Times New Roman"/>
          <w:rtl w:val="0"/>
          <w:lang w:val="zh-TW" w:eastAsia="zh-TW"/>
        </w:rPr>
        <w:t>2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）选择小区列表页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1.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第一次打开</w:t>
      </w:r>
      <w:r>
        <w:rPr>
          <w:rStyle w:val="Hyperlink.0"/>
          <w:rFonts w:ascii="Times New Roman" w:hAnsi="Times New Roman"/>
          <w:rtl w:val="0"/>
          <w:lang w:val="zh-TW" w:eastAsia="zh-TW"/>
        </w:rPr>
        <w:t>app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的用户，首先进入选择小区列表页。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2.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小区列表页展示后台已经录入的小区信息。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3.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选择一个小区，则进入对应小区的信息页面。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Style w:val="Hyperlink.0"/>
          <w:rFonts w:ascii="Times New Roman" w:hAnsi="Times New Roman"/>
          <w:rtl w:val="0"/>
          <w:lang w:val="zh-TW" w:eastAsia="zh-TW"/>
        </w:rPr>
        <w:t>3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）主页面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主页面顶部导航栏可选择其他小区。选择后，打开所选小区的信息页。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主页面底部导航栏分为政务信息和个人信息两个模块。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1.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政务信息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包括普通政务信息和投票信息两个部分。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1.1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普通政务信息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1.1.1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普通政务信息至少需要标题，内容。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               1.1.2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普通政务信息用户可回复（例</w:t>
      </w:r>
      <w:r>
        <w:rPr>
          <w:rFonts w:ascii="Times New Roman" w:hAnsi="Times New Roman"/>
          <w:sz w:val="25"/>
          <w:szCs w:val="25"/>
          <w:rtl w:val="0"/>
          <w:lang w:val="en-US"/>
        </w:rPr>
        <w:t>: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开放二胎政策</w:t>
      </w:r>
      <w:r>
        <w:rPr>
          <w:rStyle w:val="Hyperlink.1"/>
          <w:rFonts w:ascii="Times New Roman" w:hAnsi="Times New Roman" w:hint="default"/>
          <w:sz w:val="25"/>
          <w:szCs w:val="25"/>
          <w:rtl w:val="0"/>
          <w:lang w:val="zh-TW" w:eastAsia="zh-TW"/>
        </w:rPr>
        <w:t>…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               1.1</w:t>
      </w:r>
      <w:r>
        <w:rPr>
          <w:rFonts w:ascii="Times New Roman" w:hAnsi="Times New Roman"/>
          <w:sz w:val="25"/>
          <w:szCs w:val="25"/>
          <w:rtl w:val="0"/>
          <w:lang w:val="en-US"/>
        </w:rPr>
        <w:t>.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3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如管理员回复，则需要带管理员标识。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1.1.4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回复信息必须登录的用户才可以操作，否则跳转到登录页面。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1.1.5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回复信息包括回复内容，用户名和回复时间。</w:t>
      </w:r>
    </w:p>
    <w:p>
      <w:pPr>
        <w:pStyle w:val="正文 A"/>
        <w:ind w:left="818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1.1.6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普通政务信息列表只显示回复信息数量，需要查看详细回复内容，点击进入详细信息查看。</w:t>
      </w:r>
    </w:p>
    <w:p>
      <w:pPr>
        <w:pStyle w:val="正文 A"/>
        <w:jc w:val="left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正文 A"/>
        <w:jc w:val="left"/>
        <w:rPr>
          <w:rFonts w:ascii="Times New Roman" w:cs="Times New Roman" w:hAnsi="Times New Roman" w:eastAsia="Times New Roman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1.2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投票信息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1.2.1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投票信息至少需要包含标题，内容，投票项</w:t>
      </w:r>
    </w:p>
    <w:p>
      <w:pPr>
        <w:pStyle w:val="正文 A"/>
        <w:jc w:val="center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1.2.2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投票信息用户可以参与投票，每个账号只能对每条信息投一次</w:t>
      </w: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票，不可更改。投票完成后，立即显示当前投票结果。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1.2.3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投票信息只可投票，不可回复。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1.2.4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投票项可在后台自定义，至少有两项。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1.2.5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投票信息必须登录的用户才可以操作，否则跳转到登录页面。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1.2.6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投票可以在投票信息列表进行。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1.2.7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投票结果会在投票详细页展示。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2.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个人信息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2.1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个人信息包括用户基本信息，姓名，所在小区，门牌号等等。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2.2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个人信息页可以提交反馈或曝光信息，反馈信息只可管理员在后台查看，反馈或曝光信息可以上传图片和提交文字内容。</w:t>
      </w:r>
    </w:p>
    <w:p>
      <w:pPr>
        <w:pStyle w:val="正文 A"/>
        <w:jc w:val="center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2.3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个人信息可以查看用户参与过的历史投票信息和普通政务的回复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2.4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个人信息包含设置模块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 2.4.1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可以设置是否接收推送消息。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 2.4.2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查看</w:t>
      </w:r>
      <w:r>
        <w:rPr>
          <w:rStyle w:val="Hyperlink.0"/>
          <w:rFonts w:ascii="Times New Roman" w:hAnsi="Times New Roman"/>
          <w:rtl w:val="0"/>
          <w:lang w:val="zh-TW" w:eastAsia="zh-TW"/>
        </w:rPr>
        <w:t>app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的关于。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 2.4.3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检查版本更新。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Style w:val="Hyperlink.0"/>
          <w:rFonts w:ascii="Times New Roman" w:hAnsi="Times New Roman"/>
          <w:rtl w:val="0"/>
          <w:lang w:val="zh-TW" w:eastAsia="zh-TW"/>
        </w:rPr>
        <w:t>4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）用户模块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1.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登录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1.1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通过手机号和短信验证码完成登录，如业主未纪录在后台的业主，则不允许登录。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1.2  </w:t>
      </w:r>
      <w:r>
        <w:rPr>
          <w:rFonts w:ascii="Times New Roman" w:hAnsi="Times New Roman"/>
          <w:sz w:val="25"/>
          <w:szCs w:val="25"/>
          <w:rtl w:val="0"/>
          <w:lang w:val="it-IT"/>
        </w:rPr>
        <w:t>app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进入不需要强制登录，只有在进行评论或者投票的时候才需要登录。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1.3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登录后不可随意更改所在小区，但可以浏览其他小区信息。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1.4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只要进行过一次登录，下次进入则自动登录</w:t>
      </w:r>
      <w:r>
        <w:rPr>
          <w:rFonts w:ascii="Times New Roman" w:hAnsi="Times New Roman"/>
          <w:sz w:val="25"/>
          <w:szCs w:val="25"/>
          <w:rtl w:val="0"/>
          <w:lang w:val="en-US"/>
        </w:rPr>
        <w:t>app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。除非登录信息过期或者卸载重装</w:t>
      </w:r>
      <w:r>
        <w:rPr>
          <w:rFonts w:ascii="Times New Roman" w:hAnsi="Times New Roman"/>
          <w:sz w:val="25"/>
          <w:szCs w:val="25"/>
          <w:rtl w:val="0"/>
          <w:lang w:val="en-US"/>
        </w:rPr>
        <w:t>app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，则需要重新登录。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2.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完善资料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2.1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登录成功后，必须完善资料。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2.2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资料包括姓名，身份证，所在小区（只可下拉选择已经开通的此业务的小区），门牌号。</w:t>
      </w:r>
    </w:p>
    <w:p>
      <w:pPr>
        <w:pStyle w:val="正文 A"/>
        <w:ind w:left="687" w:firstLine="0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3.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用户资料修改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</w:t>
      </w:r>
    </w:p>
    <w:p>
      <w:pPr>
        <w:pStyle w:val="正文 A"/>
        <w:ind w:left="818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3.1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为保证用户的真实性，用户不可随意更改已经填写的资料，如有需要更改，请联系管理员后台操作。</w:t>
      </w:r>
    </w:p>
    <w:p>
      <w:pPr>
        <w:pStyle w:val="正文 A"/>
        <w:ind w:left="818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3.2 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管理员在后台可以对用户信息进行新增，删除，修改操作。</w:t>
      </w:r>
    </w:p>
    <w:p>
      <w:pPr>
        <w:pStyle w:val="正文 A"/>
        <w:ind w:left="818" w:firstLine="0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Fonts w:ascii="Times New Roman" w:cs="Times New Roman" w:hAnsi="Times New Roman" w:eastAsia="Times New Roman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Style w:val="Hyperlink.0"/>
          <w:rFonts w:ascii="Times New Roman" w:hAnsi="Times New Roman"/>
          <w:rtl w:val="0"/>
          <w:lang w:val="zh-TW" w:eastAsia="zh-TW"/>
        </w:rPr>
        <w:t>5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）管理模块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1.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分配帐号给管理员，仅有管理员登录后台。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2.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管理员可以按照小区分布对业主进行管理，添加，修改，删除，查看业主信息。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3.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管理员可以按照小区分布发布普通政务信息和投票信息。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4.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投票信息的投票项可以自定义。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5.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管理员可以查看普通政务信息的评论和投票信息的投票结果。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6.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管理员发布的信息包括标题，内容和投放小区（投放小区可单选也可多选）。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7.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管理员可以后台设置发布信息的时效性，不选择则默认为永久显示信息。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8.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管理员可以查看小区业主的留言反馈和联系方式。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9.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管理员可以在后台编辑自定义消息，并推送给所有用户。</w:t>
      </w:r>
    </w:p>
    <w:p>
      <w:pPr>
        <w:pStyle w:val="正文 A"/>
        <w:jc w:val="left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正文 A"/>
        <w:jc w:val="left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Style w:val="Hyperlink.0"/>
          <w:rFonts w:ascii="Times New Roman" w:hAnsi="Times New Roman"/>
          <w:rtl w:val="0"/>
          <w:lang w:val="zh-TW" w:eastAsia="zh-TW"/>
        </w:rPr>
        <w:t>6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）推广和业主信息录入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1.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以制作二维码的方式进行，扫码即可下载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2.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苹果设备扫码后，必须跳转到</w:t>
      </w:r>
      <w:r>
        <w:rPr>
          <w:rFonts w:ascii="Times New Roman" w:hAnsi="Times New Roman"/>
          <w:sz w:val="25"/>
          <w:szCs w:val="25"/>
          <w:rtl w:val="0"/>
          <w:lang w:val="en-US"/>
        </w:rPr>
        <w:t>appstore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下载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3.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业主信息录入由甲方负责，乙方会提前开发好管理后台，方</w:t>
      </w:r>
    </w:p>
    <w:p>
      <w:pPr>
        <w:pStyle w:val="正文 A"/>
        <w:ind w:left="687" w:firstLine="0"/>
        <w:jc w:val="left"/>
        <w:rPr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便甲方对业主信息的录入。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Fonts w:ascii="Times New Roman" w:cs="Times New Roman" w:hAnsi="Times New Roman" w:eastAsia="Times New Roman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(7)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其他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1.  app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名称：</w:t>
      </w:r>
      <w:r>
        <w:rPr>
          <w:rStyle w:val="Hyperlink.0"/>
          <w:rFonts w:ascii="Times New Roman" w:hAnsi="Times New Roman"/>
          <w:rtl w:val="0"/>
          <w:lang w:val="zh-TW" w:eastAsia="zh-TW"/>
        </w:rPr>
        <w:t>e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事会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         </w:t>
      </w:r>
      <w:r>
        <w:rPr>
          <w:rFonts w:ascii="Times New Roman" w:hAnsi="Times New Roman"/>
          <w:sz w:val="25"/>
          <w:szCs w:val="25"/>
          <w:rtl w:val="0"/>
          <w:lang w:val="zh-TW" w:eastAsia="zh-TW"/>
        </w:rPr>
        <w:t xml:space="preserve"> 2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.  logo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：以最终设计为准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          </w:t>
      </w:r>
      <w:r>
        <w:rPr>
          <w:rFonts w:ascii="Times New Roman" w:hAnsi="Times New Roman"/>
          <w:sz w:val="25"/>
          <w:szCs w:val="25"/>
          <w:rtl w:val="0"/>
          <w:lang w:val="zh-TW" w:eastAsia="zh-TW"/>
        </w:rPr>
        <w:t>3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.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系统运行环境</w:t>
      </w:r>
    </w:p>
    <w:p>
      <w:pPr>
        <w:pStyle w:val="正文 A"/>
        <w:ind w:left="687" w:firstLine="0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3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.1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苹果手机客户端（支持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ios7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及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ios7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以上系统，市场占比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%97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以上）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5"/>
          <w:szCs w:val="25"/>
          <w:rtl w:val="0"/>
          <w:lang w:val="zh-TW" w:eastAsia="zh-TW"/>
        </w:rPr>
        <w:t>3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.2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安卓手机客户端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（支持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4.0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及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4.0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以上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android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系统，市场占比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%90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以上）</w:t>
      </w:r>
    </w:p>
    <w:p>
      <w:pPr>
        <w:pStyle w:val="正文 A"/>
        <w:ind w:left="687" w:firstLine="0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5"/>
          <w:szCs w:val="25"/>
          <w:rtl w:val="0"/>
          <w:lang w:val="zh-TW" w:eastAsia="zh-TW"/>
        </w:rPr>
        <w:t>3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.3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管理后台（浏览器适配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Chrome, Firefox.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兼容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IE9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及以上）</w:t>
      </w:r>
    </w:p>
    <w:p>
      <w:pPr>
        <w:pStyle w:val="正文 A"/>
        <w:rPr>
          <w:rStyle w:val="无 A A"/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根据需求设计进行项目的开发以及测试的工作。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5"/>
          <w:szCs w:val="25"/>
          <w:rtl w:val="0"/>
          <w:lang w:val="en-US"/>
        </w:rPr>
        <w:t>2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、开发时间：</w:t>
      </w:r>
    </w:p>
    <w:p>
      <w:pPr>
        <w:pStyle w:val="正文 A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Fonts w:ascii="Times New Roman" w:hAnsi="Times New Roman"/>
          <w:sz w:val="25"/>
          <w:szCs w:val="25"/>
          <w:rtl w:val="0"/>
          <w:lang w:val="en-US"/>
        </w:rPr>
        <w:t>1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）启动日期：甲乙双方签字盖章之日即为项目正式启动日期；</w:t>
      </w:r>
    </w:p>
    <w:p>
      <w:pPr>
        <w:pStyle w:val="正文 A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Fonts w:ascii="Times New Roman" w:hAnsi="Times New Roman"/>
          <w:sz w:val="25"/>
          <w:szCs w:val="25"/>
          <w:rtl w:val="0"/>
          <w:lang w:val="en-US"/>
        </w:rPr>
        <w:t>2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）完成期限：自项目正式启动，在</w:t>
      </w:r>
      <w:r>
        <w:rPr>
          <w:rFonts w:ascii="Times New Roman" w:hAnsi="Times New Roman"/>
          <w:sz w:val="25"/>
          <w:szCs w:val="25"/>
          <w:rtl w:val="0"/>
          <w:lang w:val="zh-TW" w:eastAsia="zh-TW"/>
        </w:rPr>
        <w:t>30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日内完成。（</w:t>
      </w:r>
      <w:r>
        <w:rPr>
          <w:rFonts w:ascii="Times New Roman" w:hAnsi="Times New Roman"/>
          <w:sz w:val="25"/>
          <w:szCs w:val="25"/>
          <w:rtl w:val="0"/>
          <w:lang w:val="en-US"/>
        </w:rPr>
        <w:t>app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开发</w:t>
      </w:r>
      <w:r>
        <w:rPr>
          <w:rFonts w:ascii="Times New Roman" w:hAnsi="Times New Roman"/>
          <w:sz w:val="25"/>
          <w:szCs w:val="25"/>
          <w:rtl w:val="0"/>
          <w:lang w:val="zh-TW" w:eastAsia="zh-TW"/>
        </w:rPr>
        <w:t>15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日完成，考虑到苹果审核机制和云服务器购买以及配置调试时间，增加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15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日）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9"/>
          <w:szCs w:val="29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TW" w:eastAsia="zh-TW"/>
        </w:rPr>
        <w:t>三、双方权利义务：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5"/>
          <w:szCs w:val="25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ja-JP" w:eastAsia="ja-JP"/>
        </w:rPr>
        <w:t>、甲方：</w:t>
      </w:r>
    </w:p>
    <w:p>
      <w:pPr>
        <w:pStyle w:val="正文 A"/>
        <w:rPr>
          <w:rStyle w:val="无 A A"/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Fonts w:ascii="Times New Roman" w:hAnsi="Times New Roman"/>
          <w:sz w:val="25"/>
          <w:szCs w:val="25"/>
          <w:rtl w:val="0"/>
          <w:lang w:val="en-US"/>
        </w:rPr>
        <w:t>1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）甲方有权利督促乙方按规定时间完成项目开发，有增加或修改内容双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       </w:t>
      </w:r>
      <w:r>
        <w:rPr>
          <w:rFonts w:ascii="Times New Roman" w:hAnsi="Times New Roman"/>
          <w:sz w:val="25"/>
          <w:szCs w:val="25"/>
          <w:rtl w:val="0"/>
          <w:lang w:val="en-US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方需另行协商解决；在不影响进程的情况下，对于甲方的小规模变动的需求，乙方必须满足；若出现大幅度的变更，则甲乙双方商议延长开发周期。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Fonts w:ascii="Times New Roman" w:hAnsi="Times New Roman"/>
          <w:sz w:val="25"/>
          <w:szCs w:val="25"/>
          <w:rtl w:val="0"/>
          <w:lang w:val="en-US"/>
        </w:rPr>
        <w:t>2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）甲方完全拥有代码的所有权，包括使用权、著作权等所有权利；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Fonts w:ascii="Times New Roman" w:hAnsi="Times New Roman"/>
          <w:sz w:val="25"/>
          <w:szCs w:val="25"/>
          <w:rtl w:val="0"/>
          <w:lang w:val="en-US"/>
        </w:rPr>
        <w:t>3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）甲方应当按照协议，按时向乙方支付开发</w:t>
      </w:r>
      <w:r>
        <w:rPr>
          <w:rStyle w:val="Hyperlink.1"/>
          <w:rFonts w:ascii="Times New Roman" w:cs="Times New Roman" w:hAnsi="Times New Roman" w:eastAsia="Times New Roman"/>
          <w:sz w:val="25"/>
          <w:szCs w:val="25"/>
          <w:lang w:val="zh-TW" w:eastAsia="zh-TW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5"/>
          <w:szCs w:val="25"/>
          <w:lang w:val="zh-TW" w:eastAsia="zh-TW"/>
        </w:rPr>
        <w:instrText xml:space="preserve"> HYPERLINK "http://www.hhualawyer.com/law/330.html"</w:instrText>
      </w:r>
      <w:r>
        <w:rPr>
          <w:rStyle w:val="Hyperlink.1"/>
          <w:rFonts w:ascii="Times New Roman" w:cs="Times New Roman" w:hAnsi="Times New Roman" w:eastAsia="Times New Roman"/>
          <w:sz w:val="25"/>
          <w:szCs w:val="25"/>
          <w:lang w:val="zh-TW" w:eastAsia="zh-TW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费用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；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Fonts w:ascii="Times New Roman" w:hAnsi="Times New Roman"/>
          <w:sz w:val="25"/>
          <w:szCs w:val="25"/>
          <w:rtl w:val="0"/>
          <w:lang w:val="en-US"/>
        </w:rPr>
        <w:t>4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）甲方有义务对本合同的内容进行保密；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Fonts w:ascii="Times New Roman" w:hAnsi="Times New Roman"/>
          <w:sz w:val="25"/>
          <w:szCs w:val="25"/>
          <w:rtl w:val="0"/>
          <w:lang w:val="en-US"/>
        </w:rPr>
        <w:t>5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）甲方有义务对乙方的软件开发技术进行保密，在未经乙方书面许可的情况下，不得向第三方泄露。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Fonts w:ascii="Times New Roman" w:hAnsi="Times New Roman"/>
          <w:sz w:val="25"/>
          <w:szCs w:val="25"/>
          <w:rtl w:val="0"/>
          <w:lang w:val="en-US"/>
        </w:rPr>
        <w:t>6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）甲方有义务保密乙方的个人信息，不得向第三方泄露。</w:t>
      </w:r>
    </w:p>
    <w:p>
      <w:pPr>
        <w:pStyle w:val="正文 A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5"/>
          <w:szCs w:val="25"/>
          <w:rtl w:val="0"/>
          <w:lang w:val="en-US"/>
        </w:rPr>
        <w:t>2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、乙方：</w:t>
      </w:r>
    </w:p>
    <w:p>
      <w:pPr>
        <w:pStyle w:val="正文 A"/>
        <w:rPr>
          <w:rStyle w:val="无 A A"/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Fonts w:ascii="Times New Roman" w:hAnsi="Times New Roman"/>
          <w:sz w:val="25"/>
          <w:szCs w:val="25"/>
          <w:rtl w:val="0"/>
          <w:lang w:val="en-US"/>
        </w:rPr>
        <w:t>1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）乙方有义务按甲方的要求在规定时间内完成项目开发，完成需要开发的内容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Style w:val="Hyperlink.0"/>
          <w:rFonts w:ascii="Times New Roman" w:hAnsi="Times New Roman"/>
          <w:rtl w:val="0"/>
          <w:lang w:val="zh-TW" w:eastAsia="zh-TW"/>
        </w:rPr>
        <w:t>2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）乙方有义务对本合同的内容进行保密；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Style w:val="Hyperlink.0"/>
          <w:rFonts w:ascii="Times New Roman" w:hAnsi="Times New Roman"/>
          <w:rtl w:val="0"/>
          <w:lang w:val="zh-TW" w:eastAsia="zh-TW"/>
        </w:rPr>
        <w:t>3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）乙方有义务对与甲方项目的接口规范进行保密，在未经甲方书面许可的情况下，不得向第三方泄露；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Style w:val="Hyperlink.0"/>
          <w:rFonts w:ascii="Times New Roman" w:hAnsi="Times New Roman"/>
          <w:rtl w:val="0"/>
          <w:lang w:val="zh-TW" w:eastAsia="zh-TW"/>
        </w:rPr>
        <w:t>4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）乙方有义务在项目结束后，完成验收。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>3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、服务维护：</w:t>
      </w:r>
    </w:p>
    <w:p>
      <w:pPr>
        <w:pStyle w:val="正文 A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1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）若</w:t>
      </w:r>
      <w:r>
        <w:rPr>
          <w:rFonts w:ascii="Times New Roman" w:hAnsi="Times New Roman"/>
          <w:sz w:val="25"/>
          <w:szCs w:val="25"/>
          <w:rtl w:val="0"/>
          <w:lang w:val="en-US"/>
        </w:rPr>
        <w:t>app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出现问题，乙方有责任免费提供维护服务。</w:t>
      </w:r>
    </w:p>
    <w:p>
      <w:pPr>
        <w:pStyle w:val="正文 A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Style w:val="Hyperlink.0"/>
          <w:rFonts w:ascii="Times New Roman" w:hAnsi="Times New Roman"/>
          <w:rtl w:val="0"/>
          <w:lang w:val="zh-TW" w:eastAsia="zh-TW"/>
        </w:rPr>
        <w:t>2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）若服务器在租用期间出现问题，乙方有责任上门提供免费维护服务。</w:t>
      </w:r>
    </w:p>
    <w:p>
      <w:pPr>
        <w:pStyle w:val="正文 A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3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）若因为租用服务器到期或者短信条数不足而导致的</w:t>
      </w:r>
      <w:r>
        <w:rPr>
          <w:rFonts w:ascii="Times New Roman" w:hAnsi="Times New Roman"/>
          <w:sz w:val="25"/>
          <w:szCs w:val="25"/>
          <w:rtl w:val="0"/>
          <w:lang w:val="en-US"/>
        </w:rPr>
        <w:t>app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无法正常使用，乙方不承担任何责任。</w:t>
      </w:r>
    </w:p>
    <w:p>
      <w:pPr>
        <w:pStyle w:val="正文 A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Style w:val="Hyperlink.0"/>
          <w:rFonts w:ascii="Times New Roman" w:hAnsi="Times New Roman"/>
          <w:rtl w:val="0"/>
          <w:lang w:val="zh-TW" w:eastAsia="zh-TW"/>
        </w:rPr>
        <w:t>4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）租用服务器时间即将到期或短信条数不足，乙方有责任提醒甲方续费，如要续租服务器，服务器价格随云服务提供商价格改动而变动。</w:t>
      </w:r>
    </w:p>
    <w:p>
      <w:pPr>
        <w:pStyle w:val="正文 A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5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）维护范围指的是</w:t>
      </w:r>
      <w:r>
        <w:rPr>
          <w:rFonts w:ascii="Times New Roman" w:hAnsi="Times New Roman"/>
          <w:sz w:val="25"/>
          <w:szCs w:val="25"/>
          <w:rtl w:val="0"/>
          <w:lang w:val="en-US"/>
        </w:rPr>
        <w:t>app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本身的问题，或者服务器网络不可用。不接受任何功能修改或者增加新功能以及提升服务器容量。</w:t>
      </w:r>
    </w:p>
    <w:p>
      <w:pPr>
        <w:pStyle w:val="正文 A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Style w:val="Hyperlink.0"/>
          <w:rFonts w:ascii="Times New Roman" w:hAnsi="Times New Roman"/>
          <w:rtl w:val="0"/>
          <w:lang w:val="zh-TW" w:eastAsia="zh-TW"/>
        </w:rPr>
        <w:t>6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）维护时间为服务器租用时间。</w:t>
      </w:r>
    </w:p>
    <w:p>
      <w:pPr>
        <w:pStyle w:val="正文 A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>4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、后期拓展：</w:t>
      </w:r>
    </w:p>
    <w:p>
      <w:pPr>
        <w:pStyle w:val="正文 A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Style w:val="Hyperlink.0"/>
          <w:rFonts w:ascii="Times New Roman" w:hAnsi="Times New Roman"/>
          <w:rtl w:val="0"/>
          <w:lang w:val="zh-TW" w:eastAsia="zh-TW"/>
        </w:rPr>
        <w:t>1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）如甲方需要开发新功能或提升服务器容量，需重新签署新的合同，作为下一期开发内容。</w:t>
      </w:r>
    </w:p>
    <w:p>
      <w:pPr>
        <w:pStyle w:val="正文 A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2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）如后续需要扩展小区数量，按照每个小区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6</w:t>
      </w:r>
      <w:r>
        <w:rPr>
          <w:rFonts w:ascii="Times New Roman" w:hAnsi="Times New Roman"/>
          <w:sz w:val="25"/>
          <w:szCs w:val="25"/>
          <w:rtl w:val="0"/>
          <w:lang w:val="en-US"/>
        </w:rPr>
        <w:t>00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元人民币收费。</w:t>
      </w:r>
    </w:p>
    <w:p>
      <w:pPr>
        <w:pStyle w:val="正文 A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>5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、版权：</w:t>
      </w:r>
    </w:p>
    <w:p>
      <w:pPr>
        <w:pStyle w:val="正文 A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本项目涉及到的</w:t>
      </w:r>
      <w:r>
        <w:rPr>
          <w:rStyle w:val="Hyperlink.0"/>
          <w:rFonts w:ascii="Times New Roman" w:hAnsi="Times New Roman"/>
          <w:rtl w:val="0"/>
          <w:lang w:val="zh-TW" w:eastAsia="zh-TW"/>
        </w:rPr>
        <w:t>app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，管理后台以及其他相关内容，版权归甲方所有。乙方有义务在项目完成后，提交所有代码和相关开发资料给甲方。</w:t>
      </w:r>
    </w:p>
    <w:p>
      <w:pPr>
        <w:pStyle w:val="正文 A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9"/>
          <w:szCs w:val="29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TW" w:eastAsia="zh-TW"/>
        </w:rPr>
        <w:t>四、费用和支付方式：</w:t>
      </w: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9"/>
          <w:szCs w:val="29"/>
          <w:lang w:val="zh-TW" w:eastAsia="zh-TW"/>
        </w:rPr>
      </w:pP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eastAsia"/>
          <w:sz w:val="25"/>
          <w:szCs w:val="25"/>
          <w:rtl w:val="0"/>
          <w:lang w:val="zh-TW" w:eastAsia="zh-TW"/>
        </w:rPr>
      </w:pPr>
      <w:r>
        <w:rPr>
          <w:rStyle w:val="无 A A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此项目费用开发成本费用为</w:t>
      </w:r>
      <w:r>
        <w:rPr>
          <w:rFonts w:ascii="Times New Roman" w:hAnsi="Times New Roman"/>
          <w:sz w:val="25"/>
          <w:szCs w:val="25"/>
          <w:u w:val="single"/>
          <w:rtl w:val="0"/>
          <w:lang w:val="zh-TW" w:eastAsia="zh-TW"/>
        </w:rPr>
        <w:t>40000</w:t>
      </w:r>
      <w:r>
        <w:rPr>
          <w:rStyle w:val="无 A A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元人民币，项目全部完成款项一次性付清。</w:t>
      </w:r>
    </w:p>
    <w:p>
      <w:pPr>
        <w:pStyle w:val="正文 A"/>
        <w:jc w:val="left"/>
        <w:rPr>
          <w:rStyle w:val="无 A A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9"/>
          <w:szCs w:val="29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TW" w:eastAsia="zh-TW"/>
        </w:rPr>
        <w:t>五、开发流程安排：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从签署正式合同起开始计算开发时间。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第一阶段（</w:t>
      </w:r>
      <w:r>
        <w:rPr>
          <w:rFonts w:ascii="Times New Roman" w:hAnsi="Times New Roman"/>
          <w:sz w:val="25"/>
          <w:szCs w:val="25"/>
          <w:rtl w:val="0"/>
          <w:lang w:val="en-US"/>
        </w:rPr>
        <w:t>10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天）</w:t>
      </w:r>
    </w:p>
    <w:p>
      <w:pPr>
        <w:pStyle w:val="正文 A"/>
        <w:jc w:val="left"/>
        <w:rPr>
          <w:rStyle w:val="无 A A"/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1.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完成后台开发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2.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完成接口开发。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3.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完成苹果版本开发。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第二阶段（</w:t>
      </w:r>
      <w:r>
        <w:rPr>
          <w:rFonts w:ascii="Times New Roman" w:hAnsi="Times New Roman"/>
          <w:sz w:val="25"/>
          <w:szCs w:val="25"/>
          <w:rtl w:val="0"/>
          <w:lang w:val="en-US"/>
        </w:rPr>
        <w:t>10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天）</w:t>
      </w:r>
    </w:p>
    <w:p>
      <w:pPr>
        <w:pStyle w:val="正文 A"/>
        <w:jc w:val="left"/>
        <w:rPr>
          <w:rStyle w:val="无 A A"/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>1</w:t>
      </w:r>
      <w:r>
        <w:rPr>
          <w:rFonts w:ascii="Times New Roman" w:hAnsi="Times New Roman"/>
          <w:sz w:val="25"/>
          <w:szCs w:val="25"/>
          <w:rtl w:val="0"/>
          <w:lang w:val="en-US"/>
        </w:rPr>
        <w:t xml:space="preserve">.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甲方开始采集数据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5"/>
          <w:szCs w:val="25"/>
          <w:rtl w:val="0"/>
          <w:lang w:val="en-US"/>
        </w:rPr>
        <w:t xml:space="preserve">2.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设计</w:t>
      </w:r>
      <w:r>
        <w:rPr>
          <w:rFonts w:ascii="Times New Roman" w:hAnsi="Times New Roman"/>
          <w:sz w:val="25"/>
          <w:szCs w:val="25"/>
          <w:rtl w:val="0"/>
          <w:lang w:val="en-US"/>
        </w:rPr>
        <w:t>logo,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启动页。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5"/>
          <w:szCs w:val="25"/>
          <w:rtl w:val="0"/>
          <w:lang w:val="en-US"/>
        </w:rPr>
        <w:t xml:space="preserve">3.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苹果版本测试，提交给乙方提出修改建议，收集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ios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版本审核资料。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5"/>
          <w:szCs w:val="25"/>
          <w:rtl w:val="0"/>
          <w:lang w:val="en-US"/>
        </w:rPr>
        <w:t xml:space="preserve">4.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完成安卓版本开发。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第三阶段（</w:t>
      </w:r>
      <w:r>
        <w:rPr>
          <w:rFonts w:ascii="Times New Roman" w:hAnsi="Times New Roman"/>
          <w:sz w:val="25"/>
          <w:szCs w:val="25"/>
          <w:rtl w:val="0"/>
          <w:lang w:val="en-US"/>
        </w:rPr>
        <w:t>10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天）</w:t>
      </w:r>
    </w:p>
    <w:p>
      <w:pPr>
        <w:pStyle w:val="正文 A"/>
        <w:jc w:val="left"/>
        <w:rPr>
          <w:rStyle w:val="无 A A"/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5"/>
          <w:szCs w:val="25"/>
          <w:rtl w:val="0"/>
          <w:lang w:val="en-US"/>
        </w:rPr>
        <w:t xml:space="preserve">1.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苹果版本和安卓版本在测试服务器进行测试。</w:t>
      </w:r>
    </w:p>
    <w:p>
      <w:pPr>
        <w:pStyle w:val="正文 A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5"/>
          <w:szCs w:val="25"/>
          <w:rtl w:val="0"/>
          <w:lang w:val="en-US"/>
        </w:rPr>
        <w:t xml:space="preserve">2.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购买并部署正式服务器。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3</w:t>
      </w:r>
      <w:r>
        <w:rPr>
          <w:rFonts w:ascii="Times New Roman" w:hAnsi="Times New Roman"/>
          <w:sz w:val="25"/>
          <w:szCs w:val="25"/>
          <w:rtl w:val="0"/>
          <w:lang w:val="en-US"/>
        </w:rPr>
        <w:t xml:space="preserve">.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提交</w:t>
      </w:r>
      <w:r>
        <w:rPr>
          <w:rFonts w:ascii="Times New Roman" w:hAnsi="Times New Roman"/>
          <w:sz w:val="25"/>
          <w:szCs w:val="25"/>
          <w:rtl w:val="0"/>
          <w:lang w:val="en-US"/>
        </w:rPr>
        <w:t>appstore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审核，等待审核结果。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5"/>
          <w:szCs w:val="25"/>
          <w:rtl w:val="0"/>
          <w:lang w:val="zh-TW" w:eastAsia="zh-TW"/>
        </w:rPr>
        <w:t>4</w:t>
      </w:r>
      <w:r>
        <w:rPr>
          <w:rFonts w:ascii="Times New Roman" w:hAnsi="Times New Roman"/>
          <w:sz w:val="25"/>
          <w:szCs w:val="25"/>
          <w:rtl w:val="0"/>
          <w:lang w:val="en-US"/>
        </w:rPr>
        <w:t xml:space="preserve">.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制作下载二维码。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5"/>
          <w:szCs w:val="25"/>
          <w:rtl w:val="0"/>
          <w:lang w:val="zh-TW" w:eastAsia="zh-TW"/>
        </w:rPr>
        <w:t>5</w:t>
      </w:r>
      <w:r>
        <w:rPr>
          <w:rStyle w:val="Hyperlink.1"/>
          <w:rFonts w:ascii="Times New Roman" w:hAnsi="Times New Roman"/>
          <w:sz w:val="25"/>
          <w:szCs w:val="25"/>
          <w:rtl w:val="0"/>
          <w:lang w:val="zh-TW" w:eastAsia="zh-TW"/>
        </w:rPr>
        <w:t xml:space="preserve">. 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苹果版本审核成功，提交所有资料。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各个阶段视具体开发时间有所微调</w:t>
      </w: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,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乙方需要确保最终交付日期如期完成。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项目完成验收，提交合同和发票，甲方须在七个工作日内结清所有款项，打入乙方公帐帐户。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9"/>
          <w:szCs w:val="29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TW" w:eastAsia="zh-TW"/>
        </w:rPr>
        <w:t>六、违约责任：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Fonts w:ascii="Times New Roman" w:hAnsi="Times New Roman"/>
          <w:sz w:val="25"/>
          <w:szCs w:val="25"/>
          <w:rtl w:val="0"/>
          <w:lang w:val="en-US"/>
        </w:rPr>
        <w:t>1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）甲方有义务按期支付乙方费用，如因甲方自身原因，未能按时交付，则每延期一天，甲方将额外支付乙方总费用的</w:t>
      </w:r>
      <w:r>
        <w:rPr>
          <w:rFonts w:ascii="Times New Roman" w:hAnsi="Times New Roman"/>
          <w:sz w:val="25"/>
          <w:szCs w:val="25"/>
          <w:rtl w:val="0"/>
          <w:lang w:val="en-US"/>
        </w:rPr>
        <w:t>0.5%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作为补偿；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</w:t>
      </w:r>
      <w:r>
        <w:rPr>
          <w:rFonts w:ascii="Times New Roman" w:hAnsi="Times New Roman"/>
          <w:sz w:val="25"/>
          <w:szCs w:val="25"/>
          <w:rtl w:val="0"/>
          <w:lang w:val="en-US"/>
        </w:rPr>
        <w:t>2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）乙方有义务按期向交付甲方源代码和设计文档，实现项目中的所有功能，如因乙方自身原因，未能按时交付，则每延期一天，甲方将扣除乙方总费用的</w:t>
      </w:r>
      <w:r>
        <w:rPr>
          <w:rFonts w:ascii="Times New Roman" w:hAnsi="Times New Roman"/>
          <w:sz w:val="25"/>
          <w:szCs w:val="25"/>
          <w:rtl w:val="0"/>
          <w:lang w:val="en-US"/>
        </w:rPr>
        <w:t>0.5%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作为补偿。如确因甲方原因，造成乙方未能按时交付，则乙方不承担由此造成的甲方的损失。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9"/>
          <w:szCs w:val="29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TW" w:eastAsia="zh-TW"/>
        </w:rPr>
        <w:t>七、适用法律：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本合同使用中华人民共和国合同法及相关法律法规。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rPr>
          <w:rStyle w:val="无"/>
          <w:rFonts w:ascii="Times New Roman" w:cs="Times New Roman" w:hAnsi="Times New Roman" w:eastAsia="Times New Roman"/>
          <w:b w:val="1"/>
          <w:bCs w:val="1"/>
          <w:sz w:val="29"/>
          <w:szCs w:val="29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  <w:lang w:val="zh-TW" w:eastAsia="zh-TW"/>
        </w:rPr>
        <w:t>八、</w:t>
      </w:r>
      <w:r>
        <w:rPr>
          <w:rStyle w:val="Hyperlink.2"/>
          <w:rFonts w:ascii="Times New Roman" w:cs="Times New Roman" w:hAnsi="Times New Roman" w:eastAsia="Times New Roman"/>
          <w:lang w:val="zh-TW" w:eastAsia="zh-TW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lang w:val="zh-TW" w:eastAsia="zh-TW"/>
        </w:rPr>
        <w:instrText xml:space="preserve"> HYPERLINK "http://www.hhualawyer.com/law/494.html"</w:instrText>
      </w:r>
      <w:r>
        <w:rPr>
          <w:rStyle w:val="Hyperlink.2"/>
          <w:rFonts w:ascii="Times New Roman" w:cs="Times New Roman" w:hAnsi="Times New Roman" w:eastAsia="Times New Roman"/>
          <w:lang w:val="zh-TW" w:eastAsia="zh-TW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仲裁</w:t>
      </w:r>
      <w:r>
        <w:rPr>
          <w:rFonts w:ascii="Times New Roman" w:cs="Times New Roman" w:hAnsi="Times New Roman" w:eastAsia="Times New Roman"/>
          <w:lang w:val="zh-TW" w:eastAsia="zh-TW"/>
        </w:rPr>
        <w:fldChar w:fldCharType="end" w:fldLock="0"/>
      </w: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对在本合同履行过程中出现的争议，双方本着友好协商的原则予以解决，如协商不能解决时，合同的任何一方可将争议提交本地仲裁委员会，并按该委员会的仲裁规则进行仲裁。仲裁决定对双方都有约束力。争议进行仲裁期间，除争议事项外，甲乙双方应继续履行各自本合同中规定的义务和行使权利。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rPr>
          <w:rStyle w:val="无"/>
          <w:rFonts w:ascii="Times New Roman" w:cs="Times New Roman" w:hAnsi="Times New Roman" w:eastAsia="Times New Roman"/>
          <w:b w:val="1"/>
          <w:bCs w:val="1"/>
          <w:sz w:val="29"/>
          <w:szCs w:val="29"/>
          <w:lang w:val="zh-TW" w:eastAsia="zh-TW"/>
        </w:rPr>
      </w:pP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九、甲乙双方指定联系人及联系方式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甲方：</w:t>
      </w: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                                                 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乙方：</w:t>
      </w: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联系人：</w:t>
      </w: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                                             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联系人：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联系电话：</w:t>
      </w: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                                         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联系电话：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单位地址：</w:t>
      </w: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                                          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单位地址：</w:t>
      </w: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/>
          <w:rtl w:val="0"/>
          <w:lang w:val="en-US"/>
        </w:rPr>
        <w:t xml:space="preserve">                              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</w:rPr>
      </w:pPr>
      <w:r>
        <w:rPr>
          <w:rStyle w:val="Hyperlink.0"/>
          <w:rFonts w:ascii="Times New Roman" w:hAnsi="Times New Roman"/>
          <w:rtl w:val="0"/>
          <w:lang w:val="en-US"/>
        </w:rPr>
        <w:t xml:space="preserve">                                 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附开票信息：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纳税人身份类型：小规模纳税人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发票类型：普通发票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纳税人识别码：</w:t>
      </w:r>
      <w:r>
        <w:rPr>
          <w:rStyle w:val="Hyperlink.0"/>
          <w:rFonts w:ascii="Times New Roman" w:hAnsi="Times New Roman"/>
          <w:rtl w:val="0"/>
          <w:lang w:val="zh-TW" w:eastAsia="zh-TW"/>
        </w:rPr>
        <w:t>440300349875184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注册地址：广东省深圳市南山区桃园街道珠光西路博伦职校西丽实习基地</w:t>
      </w:r>
      <w:r>
        <w:rPr>
          <w:rStyle w:val="Hyperlink.0"/>
          <w:rFonts w:ascii="Times New Roman" w:hAnsi="Times New Roman"/>
          <w:rtl w:val="0"/>
          <w:lang w:val="zh-TW" w:eastAsia="zh-TW"/>
        </w:rPr>
        <w:t>4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栋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电话：</w:t>
      </w: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</w:t>
      </w:r>
      <w:r>
        <w:rPr>
          <w:rStyle w:val="Hyperlink.0"/>
          <w:rFonts w:ascii="Times New Roman" w:hAnsi="Times New Roman"/>
          <w:rtl w:val="0"/>
          <w:lang w:val="zh-TW" w:eastAsia="zh-TW"/>
        </w:rPr>
        <w:t>0755-27847747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开户行：招商银行深圳分行南油支行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账号：</w:t>
      </w:r>
      <w:r>
        <w:rPr>
          <w:rStyle w:val="Hyperlink.0"/>
          <w:rFonts w:ascii="Times New Roman" w:hAnsi="Times New Roman"/>
          <w:rtl w:val="0"/>
          <w:lang w:val="zh-TW" w:eastAsia="zh-TW"/>
        </w:rPr>
        <w:t>755927408410701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发票邮寄地址：深圳市宝安区公园路西一巷</w:t>
      </w:r>
      <w:r>
        <w:rPr>
          <w:rStyle w:val="Hyperlink.0"/>
          <w:rFonts w:ascii="Times New Roman" w:hAnsi="Times New Roman"/>
          <w:rtl w:val="0"/>
          <w:lang w:val="zh-TW" w:eastAsia="zh-TW"/>
        </w:rPr>
        <w:t>71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号</w:t>
      </w:r>
      <w:r>
        <w:rPr>
          <w:rStyle w:val="Hyperlink.0"/>
          <w:rFonts w:ascii="Times New Roman" w:hAnsi="Times New Roman"/>
          <w:rtl w:val="0"/>
          <w:lang w:val="zh-TW" w:eastAsia="zh-TW"/>
        </w:rPr>
        <w:t>303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室</w:t>
      </w:r>
    </w:p>
    <w:p>
      <w:pPr>
        <w:pStyle w:val="正文 A"/>
        <w:jc w:val="left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接收人：强亚英</w:t>
      </w:r>
    </w:p>
    <w:p>
      <w:pPr>
        <w:pStyle w:val="正文 A"/>
        <w:jc w:val="left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Times New Roman" w:hAnsi="Times New Roman"/>
          <w:rtl w:val="0"/>
          <w:lang w:val="zh-TW" w:eastAsia="zh-TW"/>
        </w:rPr>
        <w:t xml:space="preserve">                                                                           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rPr>
          <w:rStyle w:val="无"/>
          <w:rFonts w:ascii="Times New Roman" w:cs="Times New Roman" w:hAnsi="Times New Roman" w:eastAsia="Times New Roman"/>
          <w:b w:val="1"/>
          <w:bCs w:val="1"/>
          <w:sz w:val="29"/>
          <w:szCs w:val="29"/>
          <w:lang w:val="zh-TW" w:eastAsia="zh-TW"/>
        </w:rPr>
      </w:pP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十、其它：</w:t>
      </w:r>
    </w:p>
    <w:p>
      <w:pPr>
        <w:pStyle w:val="正文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正文 A"/>
        <w:rPr>
          <w:rStyle w:val="Hyperlink.0"/>
          <w:rFonts w:ascii="Times New Roman" w:cs="Times New Roman" w:hAnsi="Times New Roman" w:eastAsia="Times New Roman"/>
          <w:lang w:val="zh-TW" w:eastAsia="zh-TW"/>
        </w:rPr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本合同壹式贰份，双方各执壹份，签字盖章有效。</w:t>
      </w:r>
    </w:p>
    <w:p>
      <w:pPr>
        <w:pStyle w:val="正文 A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正文 A"/>
      </w:pP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日期：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rPr>
      <w:sz w:val="25"/>
      <w:szCs w:val="25"/>
      <w:lang w:val="zh-TW" w:eastAsia="zh-TW"/>
    </w:rPr>
  </w:style>
  <w:style w:type="character" w:styleId="Hyperlink.1">
    <w:name w:val="Hyperlink.1"/>
    <w:rPr>
      <w:sz w:val="25"/>
      <w:szCs w:val="25"/>
      <w:lang w:val="zh-TW" w:eastAsia="zh-TW"/>
    </w:rPr>
  </w:style>
  <w:style w:type="character" w:styleId="无 A A">
    <w:name w:val="无 A A"/>
    <w:rPr>
      <w:lang w:val="zh-TW" w:eastAsia="zh-TW"/>
    </w:rPr>
  </w:style>
  <w:style w:type="numbering" w:styleId="编号">
    <w:name w:val="编号"/>
    <w:pPr>
      <w:numPr>
        <w:numId w:val="1"/>
      </w:numPr>
    </w:pPr>
  </w:style>
  <w:style w:type="character" w:styleId="无">
    <w:name w:val="无"/>
  </w:style>
  <w:style w:type="character" w:styleId="Hyperlink.2">
    <w:name w:val="Hyperlink.2"/>
    <w:basedOn w:val="无"/>
    <w:next w:val="Hyperlink.2"/>
    <w:rPr>
      <w:sz w:val="29"/>
      <w:szCs w:val="29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