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bg-BG"/>
        </w:rPr>
      </w:pPr>
      <w:r>
        <w:rPr/>
        <w:t>Изпит по "Основи на програмирането" - 28 и 29 март</w:t>
      </w:r>
      <w:r>
        <w:rPr>
          <w:lang w:val="bg-BG"/>
        </w:rPr>
        <w:t xml:space="preserve"> 2020</w:t>
      </w:r>
    </w:p>
    <w:p>
      <w:pPr>
        <w:pStyle w:val="Normal"/>
        <w:rPr/>
      </w:pPr>
      <w:r>
        <w:rPr/>
      </w:r>
    </w:p>
    <w:p>
      <w:pPr>
        <w:pStyle w:val="2"/>
        <w:spacing w:before="40" w:after="40"/>
        <w:rPr>
          <w:lang w:val="bg-BG"/>
        </w:rPr>
      </w:pPr>
      <w:r>
        <w:rPr>
          <w:lang w:val="ru-RU"/>
        </w:rPr>
        <w:t xml:space="preserve">Задача </w:t>
      </w:r>
      <w:r>
        <w:rPr>
          <w:lang w:val="bg-BG"/>
        </w:rPr>
        <w:t>5</w:t>
      </w:r>
      <w:r>
        <w:rPr>
          <w:rFonts w:eastAsia="Calibri" w:cs="Calibri"/>
          <w:lang w:val="bg-BG"/>
        </w:rPr>
        <w:t>. Грижи за кученце</w:t>
      </w:r>
    </w:p>
    <w:p>
      <w:pPr>
        <w:pStyle w:val="Normal"/>
        <w:spacing w:before="40" w:after="40"/>
        <w:rPr>
          <w:rFonts w:ascii="Calibri" w:hAnsi="Calibri" w:eastAsia="Calibri" w:cs="Calibri"/>
          <w:lang w:val="bg-BG"/>
        </w:rPr>
      </w:pPr>
      <w:r>
        <w:rPr>
          <w:rFonts w:eastAsia="Consolas"/>
          <w:lang w:val="bg-BG"/>
        </w:rPr>
        <w:t xml:space="preserve">Ани намира кученце, за което ще се грижи, докато се намери някой да го осинови. То изяжда дневно </w:t>
      </w:r>
      <w:r>
        <w:rPr>
          <w:rFonts w:eastAsia="Consolas"/>
          <w:b/>
          <w:bCs/>
          <w:lang w:val="bg-BG"/>
        </w:rPr>
        <w:t>определено количество храна</w:t>
      </w:r>
      <w:r>
        <w:rPr>
          <w:rFonts w:eastAsia="Calibri"/>
          <w:lang w:val="bg-BG"/>
        </w:rPr>
        <w:t xml:space="preserve">. Да се напише програма, която проверява </w:t>
      </w:r>
      <w:r>
        <w:rPr>
          <w:rFonts w:eastAsia="Calibri"/>
          <w:b/>
          <w:bCs/>
          <w:lang w:val="bg-BG"/>
        </w:rPr>
        <w:t>дали количеството храна, което е закупено за кученцето, ще е достатъчно докато кученцето бъде осиновено.</w:t>
      </w:r>
    </w:p>
    <w:p>
      <w:pPr>
        <w:pStyle w:val="Normal"/>
        <w:keepNext w:val="true"/>
        <w:keepLines/>
        <w:numPr>
          <w:ilvl w:val="0"/>
          <w:numId w:val="0"/>
        </w:numPr>
        <w:tabs>
          <w:tab w:val="clear" w:pos="720"/>
          <w:tab w:val="left" w:pos="1452" w:leader="none"/>
        </w:tabs>
        <w:spacing w:before="40" w:after="40"/>
        <w:outlineLvl w:val="2"/>
        <w:rPr>
          <w:rFonts w:eastAsia="" w:cs="" w:cstheme="majorBidi" w:eastAsiaTheme="majorEastAsia"/>
          <w:b/>
          <w:b/>
          <w:color w:val="8F400B"/>
          <w:sz w:val="32"/>
          <w:szCs w:val="32"/>
          <w:lang w:val="ru-RU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  <w:lang w:val="ru-RU"/>
        </w:rPr>
        <w:t xml:space="preserve">Вход </w:t>
      </w:r>
      <w:r>
        <w:rPr>
          <w:rFonts w:eastAsia="" w:cs="" w:cstheme="majorBidi" w:eastAsiaTheme="majorEastAsia"/>
          <w:b/>
          <w:color w:val="8F400B"/>
          <w:sz w:val="32"/>
          <w:szCs w:val="32"/>
          <w:lang w:val="ru-RU"/>
        </w:rPr>
        <w:t>във вид на Масив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От конзолата се прочитат:</w:t>
      </w:r>
    </w:p>
    <w:p>
      <w:pPr>
        <w:pStyle w:val="Normal"/>
        <w:numPr>
          <w:ilvl w:val="0"/>
          <w:numId w:val="2"/>
        </w:numPr>
        <w:spacing w:before="40" w:after="40"/>
        <w:ind w:left="993" w:hanging="360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 xml:space="preserve">Закупеното количество храна за кученцето в килограми </w:t>
      </w:r>
      <w:r>
        <w:rPr>
          <w:rFonts w:eastAsia="Calibri" w:cs="Calibri"/>
          <w:lang w:val="bg-BG"/>
        </w:rPr>
        <w:t xml:space="preserve">– </w:t>
      </w:r>
      <w:r>
        <w:rPr>
          <w:rFonts w:eastAsia="Calibri" w:cs="Calibri"/>
          <w:b/>
          <w:bCs/>
          <w:lang w:val="bg-BG"/>
        </w:rPr>
        <w:t>цяло число</w:t>
      </w:r>
      <w:r>
        <w:rPr>
          <w:rFonts w:eastAsia="Calibri" w:cs="Calibri"/>
          <w:lang w:val="bg-BG"/>
        </w:rPr>
        <w:t xml:space="preserve"> в интервала </w:t>
      </w:r>
      <w:r>
        <w:rPr>
          <w:rFonts w:eastAsia="Calibri" w:cs="Calibri"/>
          <w:b/>
          <w:bCs/>
          <w:lang w:val="bg-BG"/>
        </w:rPr>
        <w:t>[1 …100]</w:t>
      </w:r>
    </w:p>
    <w:p>
      <w:pPr>
        <w:pStyle w:val="Normal"/>
        <w:numPr>
          <w:ilvl w:val="0"/>
          <w:numId w:val="2"/>
        </w:numPr>
        <w:spacing w:before="40" w:after="40"/>
        <w:ind w:left="993" w:hanging="360"/>
        <w:rPr>
          <w:rFonts w:ascii="Calibri" w:hAnsi="Calibri" w:eastAsia="Calibri" w:cs="Calibri"/>
          <w:lang w:val="bg-BG"/>
        </w:rPr>
      </w:pPr>
      <w:r>
        <w:rPr>
          <w:rFonts w:eastAsia="Calibri" w:cs="Calibri"/>
          <w:b/>
          <w:bCs/>
          <w:lang w:val="bg-BG"/>
        </w:rPr>
        <w:t>На всеки следващ ред</w:t>
      </w:r>
      <w:r>
        <w:rPr>
          <w:rFonts w:eastAsia="Calibri" w:cs="Calibri"/>
          <w:lang w:val="bg-BG"/>
        </w:rPr>
        <w:t xml:space="preserve"> до получаване на команда </w:t>
      </w:r>
      <w:r>
        <w:rPr>
          <w:rFonts w:eastAsia="Consolas" w:cs="Consolas" w:ascii="Consolas" w:hAnsi="Consolas"/>
          <w:b/>
          <w:bCs/>
          <w:lang w:val="bg-BG"/>
        </w:rPr>
        <w:t>Adopted</w:t>
      </w:r>
      <w:r>
        <w:rPr>
          <w:rFonts w:eastAsia="Calibri" w:cs="Calibri"/>
          <w:lang w:val="bg-BG"/>
        </w:rPr>
        <w:t xml:space="preserve"> ще получавате </w:t>
      </w:r>
      <w:r>
        <w:rPr>
          <w:rFonts w:eastAsia="Calibri" w:cs="Calibri"/>
          <w:b/>
          <w:bCs/>
          <w:lang w:val="bg-BG"/>
        </w:rPr>
        <w:t>колко грама изяжда кученцето на всяко хранене</w:t>
      </w:r>
      <w:r>
        <w:rPr>
          <w:rFonts w:eastAsia="Calibri" w:cs="Calibri"/>
          <w:lang w:val="bg-BG"/>
        </w:rPr>
        <w:t xml:space="preserve"> - </w:t>
      </w:r>
      <w:r>
        <w:rPr>
          <w:rFonts w:eastAsia="Calibri" w:cs="Calibri"/>
          <w:b/>
          <w:bCs/>
          <w:lang w:val="bg-BG"/>
        </w:rPr>
        <w:t>цяло число</w:t>
      </w:r>
      <w:r>
        <w:rPr>
          <w:rFonts w:eastAsia="Calibri" w:cs="Calibri"/>
          <w:lang w:val="bg-BG"/>
        </w:rPr>
        <w:t xml:space="preserve"> в интервала </w:t>
      </w:r>
      <w:r>
        <w:rPr>
          <w:rFonts w:eastAsia="Calibri" w:cs="Calibri"/>
          <w:b/>
          <w:bCs/>
          <w:lang w:val="bg-BG"/>
        </w:rPr>
        <w:t xml:space="preserve">[10 …1000] </w:t>
      </w:r>
      <w:r>
        <w:rPr>
          <w:rFonts w:eastAsia="Calibri" w:cs="Calibri"/>
          <w:b/>
          <w:bCs/>
          <w:lang w:val="bg-BG"/>
        </w:rPr>
        <w:t>да се каства към число !</w:t>
      </w:r>
    </w:p>
    <w:p>
      <w:pPr>
        <w:pStyle w:val="Normal"/>
        <w:keepNext w:val="true"/>
        <w:keepLines/>
        <w:numPr>
          <w:ilvl w:val="0"/>
          <w:numId w:val="0"/>
        </w:numPr>
        <w:spacing w:before="40" w:after="40"/>
        <w:outlineLvl w:val="2"/>
        <w:rPr>
          <w:rFonts w:eastAsia="" w:cs="" w:cstheme="majorBidi" w:eastAsiaTheme="majorEastAsia"/>
          <w:b/>
          <w:b/>
          <w:color w:val="8F400B"/>
          <w:sz w:val="32"/>
          <w:szCs w:val="32"/>
          <w:lang w:val="ru-RU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  <w:lang w:val="ru-RU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93" w:leader="none"/>
        </w:tabs>
        <w:spacing w:before="40" w:after="40"/>
        <w:ind w:left="567" w:hanging="0"/>
        <w:contextualSpacing/>
        <w:rPr>
          <w:lang w:val="bg-BG"/>
        </w:rPr>
      </w:pPr>
      <w:r>
        <w:rPr>
          <w:lang w:val="ru-RU"/>
        </w:rPr>
        <w:t>Ако количеството храна</w:t>
      </w:r>
      <w:r>
        <w:rPr>
          <w:b/>
          <w:bCs/>
          <w:lang w:val="ru-RU"/>
        </w:rPr>
        <w:t xml:space="preserve"> е достатъчно</w:t>
      </w:r>
      <w:r>
        <w:rPr>
          <w:lang w:val="ru-RU"/>
        </w:rPr>
        <w:t xml:space="preserve"> да се отпечата:</w:t>
      </w:r>
    </w:p>
    <w:p>
      <w:pPr>
        <w:pStyle w:val="ListParagraph"/>
        <w:tabs>
          <w:tab w:val="clear" w:pos="720"/>
          <w:tab w:val="left" w:pos="993" w:leader="none"/>
        </w:tabs>
        <w:spacing w:before="40" w:after="40"/>
        <w:ind w:left="567" w:hanging="0"/>
        <w:contextualSpacing/>
        <w:rPr>
          <w:rFonts w:ascii="Consolas" w:hAnsi="Consolas"/>
          <w:b/>
          <w:b/>
        </w:rPr>
      </w:pP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ru-RU"/>
        </w:rPr>
        <w:tab/>
      </w:r>
      <w:r>
        <w:rPr>
          <w:rFonts w:ascii="Consolas" w:hAnsi="Consolas"/>
          <w:b/>
        </w:rPr>
        <w:t>"Food is enough! Leftovers: {</w:t>
      </w:r>
      <w:r>
        <w:rPr>
          <w:rFonts w:cs="Calibri" w:cstheme="minorHAnsi"/>
          <w:b/>
          <w:lang w:val="bg-BG"/>
        </w:rPr>
        <w:t>останала храна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 xml:space="preserve">grams."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93" w:leader="none"/>
        </w:tabs>
        <w:spacing w:before="40" w:after="40"/>
        <w:ind w:left="567" w:hanging="0"/>
        <w:contextualSpacing/>
        <w:rPr>
          <w:lang w:val="bg-BG"/>
        </w:rPr>
      </w:pPr>
      <w:r>
        <w:rPr>
          <w:lang w:val="ru-RU"/>
        </w:rPr>
        <w:t xml:space="preserve">Ако количеството храна </w:t>
      </w:r>
      <w:r>
        <w:rPr>
          <w:b/>
          <w:bCs/>
          <w:lang w:val="ru-RU"/>
        </w:rPr>
        <w:t>не е достатъчно</w:t>
      </w:r>
      <w:r>
        <w:rPr>
          <w:lang w:val="ru-RU"/>
        </w:rPr>
        <w:t xml:space="preserve"> да се отпечата:</w:t>
      </w:r>
    </w:p>
    <w:p>
      <w:pPr>
        <w:pStyle w:val="ListParagraph"/>
        <w:tabs>
          <w:tab w:val="clear" w:pos="720"/>
          <w:tab w:val="left" w:pos="993" w:leader="none"/>
        </w:tabs>
        <w:spacing w:before="40" w:after="40"/>
        <w:ind w:left="567" w:hanging="0"/>
        <w:contextualSpacing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ru-RU"/>
        </w:rPr>
        <w:tab/>
      </w:r>
      <w:r>
        <w:rPr>
          <w:rFonts w:ascii="Consolas" w:hAnsi="Consolas"/>
          <w:b/>
        </w:rPr>
        <w:t>"Food is not enough. You need {</w:t>
      </w:r>
      <w:r>
        <w:rPr>
          <w:rFonts w:cs="Calibri" w:cstheme="minorHAnsi"/>
          <w:b/>
          <w:lang w:val="bg-BG"/>
        </w:rPr>
        <w:t>нужно количество храна</w:t>
      </w:r>
      <w:r>
        <w:rPr>
          <w:rFonts w:ascii="Consolas" w:hAnsi="Consolas"/>
          <w:b/>
        </w:rPr>
        <w:t xml:space="preserve">} grams more." </w:t>
      </w:r>
    </w:p>
    <w:p>
      <w:pPr>
        <w:pStyle w:val="Normal"/>
        <w:keepNext w:val="true"/>
        <w:keepLines/>
        <w:numPr>
          <w:ilvl w:val="0"/>
          <w:numId w:val="0"/>
        </w:numPr>
        <w:spacing w:before="40" w:after="40"/>
        <w:outlineLvl w:val="2"/>
        <w:rPr>
          <w:rFonts w:eastAsia="" w:cs="" w:cstheme="majorBidi" w:eastAsiaTheme="majorEastAsia"/>
          <w:b/>
          <w:b/>
          <w:color w:val="8F400B"/>
          <w:sz w:val="32"/>
          <w:szCs w:val="32"/>
          <w:lang w:val="ru-RU"/>
        </w:rPr>
      </w:pPr>
      <w:r>
        <w:rPr>
          <w:rFonts w:eastAsia="" w:cs="" w:cstheme="majorBidi" w:eastAsiaTheme="majorEastAsia"/>
          <w:b/>
          <w:color w:val="8F400B"/>
          <w:sz w:val="32"/>
          <w:szCs w:val="32"/>
          <w:lang w:val="ru-RU"/>
        </w:rPr>
        <w:t>Примерен вход и изход</w:t>
      </w:r>
    </w:p>
    <w:tbl>
      <w:tblPr>
        <w:tblStyle w:val="TableGrid1"/>
        <w:tblW w:w="10329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110"/>
        <w:gridCol w:w="4605"/>
        <w:gridCol w:w="4614"/>
      </w:tblGrid>
      <w:tr>
        <w:trPr>
          <w:trHeight w:val="264" w:hRule="atLeast"/>
        </w:trPr>
        <w:tc>
          <w:tcPr>
            <w:tcW w:w="11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/>
                <w:lang w:val="ru-RU"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6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/>
                <w:lang w:val="ru-RU"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61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 w:eastAsia="Calibri" w:cs="Times New Roman"/>
                <w:b/>
                <w:b/>
                <w:lang w:val="ru-RU"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358" w:hRule="atLeast"/>
        </w:trPr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ru-RU"/>
              </w:rPr>
            </w:pPr>
            <w:r>
              <w:rPr>
                <w:rFonts w:eastAsia="Calibri" w:cs="" w:ascii="Consolas" w:hAnsi="Consolas"/>
                <w:color w:val="ED7D31" w:themeColor="accent2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538135" w:themeColor="accent6" w:themeShade="bf"/>
                <w:lang w:val="ru-RU"/>
              </w:rPr>
            </w:pPr>
            <w:r>
              <w:rPr>
                <w:rFonts w:eastAsia="Calibri" w:cs="" w:ascii="Consolas" w:hAnsi="Consolas"/>
                <w:color w:val="538135" w:themeColor="accent6" w:themeShade="bf"/>
                <w:kern w:val="0"/>
                <w:sz w:val="22"/>
                <w:szCs w:val="22"/>
                <w:lang w:val="ru-RU" w:eastAsia="en-US" w:bidi="ar-SA"/>
              </w:rPr>
              <w:t>130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538135" w:themeColor="accent6" w:themeShade="bf"/>
                <w:lang w:val="ru-RU"/>
              </w:rPr>
            </w:pPr>
            <w:r>
              <w:rPr>
                <w:rFonts w:eastAsia="Calibri" w:cs="" w:ascii="Consolas" w:hAnsi="Consolas"/>
                <w:color w:val="538135" w:themeColor="accent6" w:themeShade="bf"/>
                <w:kern w:val="0"/>
                <w:sz w:val="22"/>
                <w:szCs w:val="22"/>
                <w:lang w:val="ru-RU" w:eastAsia="en-US" w:bidi="ar-SA"/>
              </w:rPr>
              <w:t>345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538135" w:themeColor="accent6" w:themeShade="bf"/>
                <w:lang w:val="ru-RU"/>
              </w:rPr>
            </w:pPr>
            <w:r>
              <w:rPr>
                <w:rFonts w:eastAsia="Calibri" w:cs="" w:ascii="Consolas" w:hAnsi="Consolas"/>
                <w:color w:val="538135" w:themeColor="accent6" w:themeShade="bf"/>
                <w:kern w:val="0"/>
                <w:sz w:val="22"/>
                <w:szCs w:val="22"/>
                <w:lang w:val="ru-RU" w:eastAsia="en-US" w:bidi="ar-SA"/>
              </w:rPr>
              <w:t>400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538135" w:themeColor="accent6" w:themeShade="bf"/>
                <w:lang w:val="ru-RU"/>
              </w:rPr>
            </w:pPr>
            <w:r>
              <w:rPr>
                <w:rFonts w:eastAsia="Calibri" w:cs="" w:ascii="Consolas" w:hAnsi="Consolas"/>
                <w:color w:val="538135" w:themeColor="accent6" w:themeShade="bf"/>
                <w:kern w:val="0"/>
                <w:sz w:val="22"/>
                <w:szCs w:val="22"/>
                <w:lang w:val="ru-RU" w:eastAsia="en-US" w:bidi="ar-SA"/>
              </w:rPr>
              <w:t>180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538135" w:themeColor="accent6" w:themeShade="bf"/>
                <w:lang w:val="ru-RU"/>
              </w:rPr>
            </w:pPr>
            <w:r>
              <w:rPr>
                <w:rFonts w:eastAsia="Calibri" w:cs="" w:ascii="Consolas" w:hAnsi="Consolas"/>
                <w:color w:val="538135" w:themeColor="accent6" w:themeShade="bf"/>
                <w:kern w:val="0"/>
                <w:sz w:val="22"/>
                <w:szCs w:val="22"/>
                <w:lang w:val="ru-RU" w:eastAsia="en-US" w:bidi="ar-SA"/>
              </w:rPr>
              <w:t>230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44546A" w:themeColor="text2"/>
                <w:lang w:val="ru-RU"/>
              </w:rPr>
            </w:pPr>
            <w:r>
              <w:rPr>
                <w:rFonts w:eastAsia="Calibri" w:cs="" w:ascii="Consolas" w:hAnsi="Consolas"/>
                <w:color w:val="538135" w:themeColor="accent6" w:themeShade="bf"/>
                <w:kern w:val="0"/>
                <w:sz w:val="22"/>
                <w:szCs w:val="22"/>
                <w:lang w:val="ru-RU" w:eastAsia="en-US" w:bidi="ar-SA"/>
              </w:rPr>
              <w:t>120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b/>
                <w:b/>
                <w:lang w:val="ru-RU"/>
              </w:rPr>
            </w:pPr>
            <w:r>
              <w:rPr>
                <w:rFonts w:eastAsia="Calibri" w:cs="" w:ascii="Consolas" w:hAnsi="Consolas"/>
                <w:b/>
                <w:kern w:val="0"/>
                <w:sz w:val="22"/>
                <w:szCs w:val="22"/>
                <w:lang w:val="ru-RU" w:eastAsia="en-US" w:bidi="ar-SA"/>
              </w:rPr>
              <w:t>Adopted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212121"/>
              </w:rPr>
            </w:pPr>
            <w:r>
              <w:rPr>
                <w:rFonts w:eastAsia="Calibri" w:cs="" w:ascii="Consolas" w:hAnsi="Consolas"/>
                <w:color w:val="212121"/>
                <w:kern w:val="0"/>
                <w:sz w:val="22"/>
                <w:szCs w:val="22"/>
                <w:lang w:val="en-US" w:eastAsia="en-US" w:bidi="ar-SA"/>
              </w:rPr>
              <w:t>Food is enough! Leftovers: 2595 grams.</w:t>
            </w:r>
          </w:p>
        </w:tc>
        <w:tc>
          <w:tcPr>
            <w:tcW w:w="46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Закупеното количество храна е </w:t>
            </w:r>
            <w:r>
              <w:rPr>
                <w:rFonts w:eastAsia="Calibri" w:cs="Calibri" w:cstheme="minorHAnsi"/>
                <w:color w:val="ED7D31" w:themeColor="accent2"/>
                <w:kern w:val="0"/>
                <w:sz w:val="22"/>
                <w:szCs w:val="22"/>
                <w:lang w:val="bg-BG" w:eastAsia="en-US" w:bidi="ar-SA"/>
              </w:rPr>
              <w:t>4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кг = 4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 * 1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000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ru-RU" w:eastAsia="en-US" w:bidi="ar-SA"/>
              </w:rPr>
              <w:t xml:space="preserve"> = 4000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грама.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>Общото количество храна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, което е изяло кученцето преди да бъде осиновено е: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onsolas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130 </w:t>
            </w:r>
            <w:r>
              <w:rPr>
                <w:rFonts w:eastAsia="Calibri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onsolas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>345</w:t>
            </w:r>
            <w:r>
              <w:rPr>
                <w:rFonts w:eastAsia="Calibri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onsolas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>400</w:t>
            </w:r>
            <w:r>
              <w:rPr>
                <w:rFonts w:eastAsia="Calibri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onsolas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>180</w:t>
            </w:r>
            <w:r>
              <w:rPr>
                <w:rFonts w:eastAsia="Calibri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onsolas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>230</w:t>
            </w:r>
            <w:r>
              <w:rPr>
                <w:rFonts w:eastAsia="Calibri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onsolas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>120</w:t>
            </w:r>
            <w:r>
              <w:rPr>
                <w:rFonts w:eastAsia="Calibri" w:cs="Calibri" w:cstheme="minorHAnsi"/>
                <w:color w:val="538135" w:themeColor="accent6" w:themeShade="b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= 1405 грама. Това количество е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по-малко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от първоначалното закупено (4000 грама) =&gt; остава храна, която е 4000 – 1405 = 2595 грама.</w:t>
            </w: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  <w:tr>
        <w:trPr>
          <w:trHeight w:val="358" w:hRule="atLeast"/>
        </w:trPr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1000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1000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1000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" w:ascii="Consolas" w:hAnsi="Consolas"/>
                <w:b/>
                <w:kern w:val="0"/>
                <w:sz w:val="22"/>
                <w:szCs w:val="22"/>
                <w:lang w:eastAsia="en-US" w:bidi="ar-SA"/>
              </w:rPr>
              <w:t>Adopted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212121"/>
                <w:lang w:val="bg-BG"/>
              </w:rPr>
            </w:pPr>
            <w:r>
              <w:rPr>
                <w:rFonts w:eastAsia="Calibri" w:cs="" w:ascii="Consolas" w:hAnsi="Consolas"/>
                <w:color w:val="212121"/>
                <w:kern w:val="0"/>
                <w:sz w:val="22"/>
                <w:szCs w:val="22"/>
                <w:lang w:val="en" w:eastAsia="en-US" w:bidi="ar-SA"/>
              </w:rPr>
              <w:t>Food is enough! Leftovers: 0 grams.</w:t>
            </w:r>
          </w:p>
        </w:tc>
        <w:tc>
          <w:tcPr>
            <w:tcW w:w="46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</w:r>
          </w:p>
        </w:tc>
      </w:tr>
      <w:tr>
        <w:trPr>
          <w:trHeight w:val="358" w:hRule="atLeast"/>
        </w:trPr>
        <w:tc>
          <w:tcPr>
            <w:tcW w:w="111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999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456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999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999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123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bg-BG" w:eastAsia="en-US" w:bidi="ar-SA"/>
              </w:rPr>
              <w:t>456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" w:ascii="Consolas" w:hAnsi="Consolas"/>
                <w:b/>
                <w:kern w:val="0"/>
                <w:sz w:val="22"/>
                <w:szCs w:val="22"/>
                <w:lang w:eastAsia="en-US" w:bidi="ar-SA"/>
              </w:rPr>
              <w:t>Adopted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eastAsia="Calibri" w:cs="" w:ascii="Consolas" w:hAnsi="Consolas"/>
                <w:color w:val="212121"/>
                <w:kern w:val="0"/>
                <w:sz w:val="22"/>
                <w:szCs w:val="22"/>
                <w:lang w:val="en" w:eastAsia="en-US" w:bidi="ar-SA"/>
              </w:rPr>
              <w:t>Food is not enough. You need 2032 grams more.</w:t>
            </w:r>
          </w:p>
        </w:tc>
        <w:tc>
          <w:tcPr>
            <w:tcW w:w="46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09" w:right="991" w:header="708" w:top="765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6E0590C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E0590C2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 wp14:anchorId="7D9F4A8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Style21"/>
                            <w:spacing w:lineRule="auto" w:line="240" w:before="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 wp14:anchorId="7D9F4A8B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1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Style21"/>
                      <w:spacing w:lineRule="auto" w:line="240" w:before="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1C25BB1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 wp14:anchorId="1C25BB1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1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21994F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auto" w:line="240"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21994F4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1"/>
                      <w:spacing w:lineRule="auto" w:line="240"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2" w:name="_GoBack"/>
    <w:bookmarkStart w:id="3" w:name="_GoBack"/>
    <w:bookmarkEnd w:id="3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2ddd"/>
    <w:pPr>
      <w:widowControl/>
      <w:bidi w:val="0"/>
      <w:spacing w:lineRule="auto" w:line="276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766c1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892ddd"/>
    <w:pPr>
      <w:keepNext w:val="true"/>
      <w:keepLines/>
      <w:spacing w:before="200" w:after="40"/>
      <w:outlineLvl w:val="1"/>
    </w:pPr>
    <w:rPr>
      <w:rFonts w:eastAsia="" w:cs="" w:cstheme="majorBidi" w:eastAsiaTheme="majorEastAsia"/>
      <w:b/>
      <w:color w:val="7C380A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92ddd"/>
    <w:rPr>
      <w:rFonts w:eastAsia="" w:cs="" w:cstheme="majorBidi" w:eastAsiaTheme="majorEastAsia"/>
      <w:b/>
      <w:color w:val="7C380A"/>
      <w:sz w:val="36"/>
      <w:szCs w:val="36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892ddd"/>
    <w:rPr/>
  </w:style>
  <w:style w:type="character" w:styleId="Style12">
    <w:name w:val="Връзка към Интернет"/>
    <w:basedOn w:val="DefaultParagraphFont"/>
    <w:uiPriority w:val="99"/>
    <w:semiHidden/>
    <w:unhideWhenUsed/>
    <w:rsid w:val="00892ddd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2dd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6814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766c1"/>
    <w:rPr>
      <w:rFonts w:eastAsia="" w:cs="" w:cstheme="majorBidi" w:eastAsiaTheme="majorEastAsia"/>
      <w:b/>
      <w:color w:val="642D08"/>
      <w:sz w:val="40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e0664"/>
    <w:rPr/>
  </w:style>
  <w:style w:type="paragraph" w:styleId="Style13">
    <w:name w:val="Заглавие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irmala U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7">
    <w:name w:val="Указател"/>
    <w:basedOn w:val="Normal"/>
    <w:qFormat/>
    <w:pPr>
      <w:suppressLineNumbers/>
    </w:pPr>
    <w:rPr>
      <w:rFonts w:cs="Nirmala UI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 w:after="120"/>
      <w:ind w:left="720" w:hanging="0"/>
      <w:contextualSpacing/>
    </w:pPr>
    <w:rPr/>
  </w:style>
  <w:style w:type="paragraph" w:styleId="Style18">
    <w:name w:val="Колонтитули"/>
    <w:basedOn w:val="Normal"/>
    <w:qFormat/>
    <w:pPr/>
    <w:rPr/>
  </w:style>
  <w:style w:type="paragraph" w:styleId="Style19">
    <w:name w:val="Footer"/>
    <w:basedOn w:val="Normal"/>
    <w:link w:val="FooterChar"/>
    <w:uiPriority w:val="99"/>
    <w:unhideWhenUsed/>
    <w:rsid w:val="00892dd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681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HeaderChar"/>
    <w:uiPriority w:val="99"/>
    <w:unhideWhenUsed/>
    <w:rsid w:val="009e066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892d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5812-6745-4958-9E98-739D5AC5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LibreOffice/7.0.3.1$Linux_X86_64 LibreOffice_project/00$Build-1</Application>
  <Pages>2</Pages>
  <Words>283</Words>
  <Characters>1346</Characters>
  <CharactersWithSpaces>1612</CharactersWithSpaces>
  <Paragraphs>48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2018-11-16T12:18:00Z</dcterms:created>
  <dc:creator>Boris Kostov</dc:creator>
  <dc:description/>
  <cp:keywords>Sofware Sofware University SoftUni programming coding software development education training course курс програмиране кодене кодиране СофтУни</cp:keywords>
  <dc:language>en-US</dc:language>
  <cp:lastModifiedBy/>
  <cp:lastPrinted>2020-03-23T18:11:00Z</cp:lastPrinted>
  <dcterms:modified xsi:type="dcterms:W3CDTF">2020-11-23T02:54:28Z</dcterms:modified>
  <cp:revision>16</cp:revision>
  <dc:subject/>
  <dc:title>05. Puppy Care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