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8D9" w:rsidRDefault="00773B0E" w:rsidP="00773B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3B0E">
        <w:rPr>
          <w:rFonts w:ascii="Times New Roman" w:hAnsi="Times New Roman" w:cs="Times New Roman"/>
          <w:b/>
          <w:sz w:val="28"/>
          <w:szCs w:val="28"/>
        </w:rPr>
        <w:t xml:space="preserve">Вопросы к экзамену по </w:t>
      </w:r>
      <w:proofErr w:type="spellStart"/>
      <w:r w:rsidRPr="00773B0E">
        <w:rPr>
          <w:rFonts w:ascii="Times New Roman" w:hAnsi="Times New Roman" w:cs="Times New Roman"/>
          <w:b/>
          <w:sz w:val="28"/>
          <w:szCs w:val="28"/>
        </w:rPr>
        <w:t>СММиФ</w:t>
      </w:r>
      <w:proofErr w:type="spellEnd"/>
    </w:p>
    <w:p w:rsidR="00773B0E" w:rsidRPr="00773B0E" w:rsidRDefault="00773B0E" w:rsidP="00773B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3B0E" w:rsidRDefault="00773B0E" w:rsidP="00773B0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3B0E">
        <w:rPr>
          <w:rFonts w:ascii="Times New Roman" w:hAnsi="Times New Roman" w:cs="Times New Roman"/>
          <w:b/>
          <w:sz w:val="28"/>
          <w:szCs w:val="28"/>
        </w:rPr>
        <w:t>Линейные пространства</w:t>
      </w:r>
    </w:p>
    <w:p w:rsidR="00773B0E" w:rsidRPr="00773B0E" w:rsidRDefault="00773B0E" w:rsidP="00773B0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3B0E" w:rsidRDefault="00773B0E" w:rsidP="00773B0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линейного пространства. Примеры.</w:t>
      </w:r>
    </w:p>
    <w:p w:rsidR="00773B0E" w:rsidRDefault="00773B0E" w:rsidP="00773B0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 линейного пространства.</w:t>
      </w:r>
    </w:p>
    <w:p w:rsidR="00773B0E" w:rsidRDefault="00773B0E" w:rsidP="00773B0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линейного подпространства. Примеры.</w:t>
      </w:r>
    </w:p>
    <w:p w:rsidR="00773B0E" w:rsidRDefault="00773B0E" w:rsidP="00773B0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Линейная зависимость и независимость векторов линейного пространства. Размерность и базис линейного пространства.</w:t>
      </w:r>
    </w:p>
    <w:p w:rsidR="00773B0E" w:rsidRDefault="00773B0E" w:rsidP="00773B0E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3B0E" w:rsidRDefault="00773B0E" w:rsidP="00773B0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Элементы функционального анализа</w:t>
      </w:r>
    </w:p>
    <w:p w:rsidR="00773B0E" w:rsidRDefault="00773B0E" w:rsidP="00773B0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3B0E" w:rsidRDefault="00773B0E" w:rsidP="00773B0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метрического пространства. Примеры.</w:t>
      </w:r>
    </w:p>
    <w:p w:rsidR="00773B0E" w:rsidRDefault="00773B0E" w:rsidP="00773B0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полного метрического пространства. Примеры.</w:t>
      </w:r>
    </w:p>
    <w:p w:rsidR="00773B0E" w:rsidRDefault="00C74592" w:rsidP="00773B0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нормированного пространства. Примеры.</w:t>
      </w:r>
    </w:p>
    <w:p w:rsidR="00C74592" w:rsidRDefault="00C74592" w:rsidP="00773B0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евклидова пространства. Примеры.</w:t>
      </w:r>
    </w:p>
    <w:p w:rsidR="002C6268" w:rsidRDefault="00C74592" w:rsidP="00773B0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Неравенство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Коши-Буняковского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74592" w:rsidRDefault="00C74592" w:rsidP="00773B0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Угол между векторами евклидова пространства.</w:t>
      </w:r>
      <w:r w:rsidR="002C6268">
        <w:rPr>
          <w:rFonts w:ascii="Times New Roman" w:hAnsi="Times New Roman" w:cs="Times New Roman"/>
          <w:sz w:val="28"/>
          <w:szCs w:val="28"/>
        </w:rPr>
        <w:t xml:space="preserve"> Ортогональный и ортонормированный базисы.</w:t>
      </w:r>
    </w:p>
    <w:p w:rsidR="00C74592" w:rsidRDefault="00C74592" w:rsidP="00773B0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ортогонализации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Грама-Шмидта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74592" w:rsidRDefault="00C74592" w:rsidP="00773B0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гильбертова пространства. Примеры.</w:t>
      </w:r>
    </w:p>
    <w:p w:rsidR="00C74592" w:rsidRDefault="00C74592" w:rsidP="00C7459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4592" w:rsidRDefault="00C74592" w:rsidP="00C7459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Линейные преобразования</w:t>
      </w:r>
    </w:p>
    <w:p w:rsidR="00C74592" w:rsidRDefault="00C74592" w:rsidP="00C7459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4592" w:rsidRDefault="00C74592" w:rsidP="00C7459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Определение линейного преобразования</w:t>
      </w:r>
      <w:r w:rsidR="002C6268">
        <w:rPr>
          <w:rFonts w:ascii="Times New Roman" w:hAnsi="Times New Roman" w:cs="Times New Roman"/>
          <w:sz w:val="28"/>
          <w:szCs w:val="28"/>
        </w:rPr>
        <w:t>. М</w:t>
      </w:r>
      <w:r>
        <w:rPr>
          <w:rFonts w:ascii="Times New Roman" w:hAnsi="Times New Roman" w:cs="Times New Roman"/>
          <w:sz w:val="28"/>
          <w:szCs w:val="28"/>
        </w:rPr>
        <w:t>атрица, ранг и дефект</w:t>
      </w:r>
      <w:r w:rsidR="002C6268">
        <w:rPr>
          <w:rFonts w:ascii="Times New Roman" w:hAnsi="Times New Roman" w:cs="Times New Roman"/>
          <w:sz w:val="28"/>
          <w:szCs w:val="28"/>
        </w:rPr>
        <w:t xml:space="preserve"> линейного преобразования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385E" w:rsidRDefault="00D2385E" w:rsidP="00C7459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между координатами вектора и его образа. Область значений и ядро линейного преобразования.</w:t>
      </w:r>
    </w:p>
    <w:p w:rsidR="00D2385E" w:rsidRDefault="00D574EC" w:rsidP="00C7459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перехода от базиса к базису. </w:t>
      </w:r>
      <w:r w:rsidR="002C6268">
        <w:rPr>
          <w:rFonts w:ascii="Times New Roman" w:hAnsi="Times New Roman" w:cs="Times New Roman"/>
          <w:sz w:val="28"/>
          <w:szCs w:val="28"/>
        </w:rPr>
        <w:t>Преобразование координат вектора.</w:t>
      </w:r>
    </w:p>
    <w:p w:rsidR="002C6268" w:rsidRDefault="002C6268" w:rsidP="00C7459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Зависимость между матрицами одного и того же преобразования в различных базисах.</w:t>
      </w:r>
    </w:p>
    <w:p w:rsidR="0068206E" w:rsidRDefault="0068206E" w:rsidP="00C7459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Характеристический многочлен линейного преобразования. Теорема о неизменности характеристического многочлена линейного преобразования в различных базисах.</w:t>
      </w:r>
    </w:p>
    <w:p w:rsidR="002C6268" w:rsidRDefault="0068206E" w:rsidP="00C7459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6268">
        <w:rPr>
          <w:rFonts w:ascii="Times New Roman" w:hAnsi="Times New Roman" w:cs="Times New Roman"/>
          <w:sz w:val="28"/>
          <w:szCs w:val="28"/>
        </w:rPr>
        <w:t xml:space="preserve">Характеристическое уравнение </w:t>
      </w:r>
      <w:r w:rsidR="00D574EC">
        <w:rPr>
          <w:rFonts w:ascii="Times New Roman" w:hAnsi="Times New Roman" w:cs="Times New Roman"/>
          <w:sz w:val="28"/>
          <w:szCs w:val="28"/>
        </w:rPr>
        <w:t xml:space="preserve">и характеристические числа </w:t>
      </w:r>
      <w:r w:rsidR="002C6268">
        <w:rPr>
          <w:rFonts w:ascii="Times New Roman" w:hAnsi="Times New Roman" w:cs="Times New Roman"/>
          <w:sz w:val="28"/>
          <w:szCs w:val="28"/>
        </w:rPr>
        <w:t>линейного преобразования. Нахождение характеристических чисел линейного преобразования.</w:t>
      </w:r>
    </w:p>
    <w:p w:rsidR="002C6268" w:rsidRDefault="002C6268" w:rsidP="00C7459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собственного вектора линейного преобразования и его свойства.</w:t>
      </w:r>
    </w:p>
    <w:p w:rsidR="001D74D3" w:rsidRDefault="001D74D3" w:rsidP="001D74D3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6268" w:rsidRDefault="001D74D3" w:rsidP="002C626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Обобщенные ряды Фурье</w:t>
      </w:r>
    </w:p>
    <w:p w:rsidR="001D74D3" w:rsidRDefault="001D74D3" w:rsidP="001D74D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основной тригонометрической системы функций и ее ортогональность.</w:t>
      </w:r>
    </w:p>
    <w:p w:rsidR="001D74D3" w:rsidRDefault="001D74D3" w:rsidP="001D74D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Теорема о нахождении коэффициентов тригонометрического ряда Фурье.</w:t>
      </w:r>
    </w:p>
    <w:p w:rsidR="001D74D3" w:rsidRDefault="001D74D3" w:rsidP="001D74D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Теорема Дирихле.</w:t>
      </w:r>
    </w:p>
    <w:p w:rsidR="001D74D3" w:rsidRDefault="001D74D3" w:rsidP="001D74D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Ряд Фурье для четных и нечетных функций.</w:t>
      </w:r>
    </w:p>
    <w:p w:rsidR="001D74D3" w:rsidRDefault="001D74D3" w:rsidP="001D74D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Разложение в ряд Фурье функций, заданных на промежутке </w:t>
      </w:r>
      <w:r w:rsidRPr="001D74D3">
        <w:rPr>
          <w:rFonts w:ascii="Times New Roman" w:hAnsi="Times New Roman" w:cs="Times New Roman"/>
          <w:position w:val="-10"/>
          <w:sz w:val="28"/>
          <w:szCs w:val="28"/>
        </w:rPr>
        <w:object w:dxaOrig="6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4pt;height:15.75pt" o:ole="">
            <v:imagedata r:id="rId6" o:title=""/>
          </v:shape>
          <o:OLEObject Type="Embed" ProgID="Equation.3" ShapeID="_x0000_i1025" DrawAspect="Content" ObjectID="_1765012271" r:id="rId7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74D3" w:rsidRDefault="001D74D3" w:rsidP="001D74D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Ряд Фурье для функций с произвольным периодом.</w:t>
      </w:r>
    </w:p>
    <w:p w:rsidR="001D74D3" w:rsidRDefault="001D74D3" w:rsidP="001D74D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Комплексная форма ряда Фурье.</w:t>
      </w:r>
    </w:p>
    <w:p w:rsidR="001D74D3" w:rsidRDefault="001D74D3" w:rsidP="001D74D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Интеграл Фурье. Косину</w:t>
      </w:r>
      <w:proofErr w:type="gramStart"/>
      <w:r>
        <w:rPr>
          <w:rFonts w:ascii="Times New Roman" w:hAnsi="Times New Roman" w:cs="Times New Roman"/>
          <w:sz w:val="28"/>
          <w:szCs w:val="28"/>
        </w:rPr>
        <w:t>с-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синус-преобразования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Фурье.</w:t>
      </w:r>
    </w:p>
    <w:p w:rsidR="001D74D3" w:rsidRDefault="001D74D3" w:rsidP="001D74D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Комплексная форма преобразования Фурье. Преобразование Фурье.</w:t>
      </w:r>
    </w:p>
    <w:p w:rsidR="001D74D3" w:rsidRDefault="001D74D3" w:rsidP="001D74D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Обобщенные ряды Фурье.</w:t>
      </w:r>
    </w:p>
    <w:p w:rsidR="001D74D3" w:rsidRDefault="0068206E" w:rsidP="001D74D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Многочлены Лежандра, их ортогональность и норма.</w:t>
      </w:r>
    </w:p>
    <w:p w:rsidR="001D74D3" w:rsidRDefault="001D74D3" w:rsidP="001D74D3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74D3" w:rsidRDefault="001D74D3" w:rsidP="001D74D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 задач математической физики</w:t>
      </w:r>
    </w:p>
    <w:p w:rsidR="001D74D3" w:rsidRDefault="001D74D3" w:rsidP="001D74D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74D3" w:rsidRDefault="001D74D3" w:rsidP="001D74D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Дифференциальные уравнения в частных производных второго порядка. Основные понятия и определения.</w:t>
      </w:r>
      <w:r w:rsidR="003F3362">
        <w:rPr>
          <w:rFonts w:ascii="Times New Roman" w:hAnsi="Times New Roman" w:cs="Times New Roman"/>
          <w:sz w:val="28"/>
          <w:szCs w:val="28"/>
        </w:rPr>
        <w:t xml:space="preserve"> Классификация уравнений в частных производных второго порядка.</w:t>
      </w:r>
    </w:p>
    <w:p w:rsidR="003F3362" w:rsidRDefault="003F3362" w:rsidP="001D74D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Уравнение малых поперечных колебаний струны. Граничные и начальные условия. Задача Коши. Краевая задача.</w:t>
      </w:r>
    </w:p>
    <w:p w:rsidR="001D74D3" w:rsidRDefault="003F3362" w:rsidP="001D74D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Даламбера решения задачи Коши свободных колебаний однородной неограниченной струны.</w:t>
      </w:r>
    </w:p>
    <w:p w:rsidR="003F3362" w:rsidRDefault="003F3362" w:rsidP="003F336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Фурье решения краевой задачи свободных колебаний однородной струны с закрепленными концами.</w:t>
      </w:r>
    </w:p>
    <w:p w:rsidR="003F3362" w:rsidRDefault="003F3362" w:rsidP="003F336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3362" w:rsidRDefault="003F3362" w:rsidP="003F33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Эйлеровы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функции и их приложения</w:t>
      </w:r>
    </w:p>
    <w:p w:rsidR="003F3362" w:rsidRDefault="003F3362" w:rsidP="003F33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F3362" w:rsidRDefault="00696EF5" w:rsidP="000D403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Бета функция. Определение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Непрерывность и дифференцируемость бета функции. Свойства.</w:t>
      </w:r>
    </w:p>
    <w:p w:rsidR="00696EF5" w:rsidRPr="000D4038" w:rsidRDefault="00696EF5" w:rsidP="00696EF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Гамма функция. Определение. Непрерывность и дифференцируемость гамма функции. Свойства.</w:t>
      </w:r>
    </w:p>
    <w:p w:rsidR="00696EF5" w:rsidRPr="000D4038" w:rsidRDefault="00696EF5" w:rsidP="00696EF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6EF5" w:rsidRDefault="00696EF5" w:rsidP="00696EF5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Дифференциальные уравнения и функции Бесселя. Их приложения</w:t>
      </w:r>
    </w:p>
    <w:p w:rsidR="00696EF5" w:rsidRDefault="00696EF5" w:rsidP="00696EF5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6EF5" w:rsidRDefault="00696EF5" w:rsidP="00696EF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Уравнение Бесселя. Вывод функций Бесселя первого рода.</w:t>
      </w:r>
    </w:p>
    <w:p w:rsidR="00696EF5" w:rsidRDefault="00696EF5" w:rsidP="00696EF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формулы для вычисления функции Бесселя </w:t>
      </w:r>
      <w:r w:rsidRPr="00696EF5">
        <w:rPr>
          <w:rFonts w:ascii="Times New Roman" w:hAnsi="Times New Roman" w:cs="Times New Roman"/>
          <w:position w:val="-38"/>
          <w:sz w:val="28"/>
          <w:szCs w:val="28"/>
        </w:rPr>
        <w:object w:dxaOrig="660" w:dyaOrig="620">
          <v:shape id="_x0000_i1026" type="#_x0000_t75" style="width:32.65pt;height:31.5pt" o:ole="">
            <v:imagedata r:id="rId8" o:title=""/>
          </v:shape>
          <o:OLEObject Type="Embed" ProgID="Equation.3" ShapeID="_x0000_i1026" DrawAspect="Content" ObjectID="_1765012272" r:id="rId9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6EF5" w:rsidRPr="00696EF5" w:rsidRDefault="00696EF5" w:rsidP="00696EF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формулы для вычисления функции Бесселя </w:t>
      </w:r>
      <w:r w:rsidRPr="00696EF5">
        <w:rPr>
          <w:rFonts w:ascii="Times New Roman" w:hAnsi="Times New Roman" w:cs="Times New Roman"/>
          <w:position w:val="-38"/>
          <w:sz w:val="28"/>
          <w:szCs w:val="28"/>
        </w:rPr>
        <w:object w:dxaOrig="820" w:dyaOrig="620">
          <v:shape id="_x0000_i1027" type="#_x0000_t75" style="width:40.5pt;height:31.5pt" o:ole="">
            <v:imagedata r:id="rId10" o:title=""/>
          </v:shape>
          <o:OLEObject Type="Embed" ProgID="Equation.3" ShapeID="_x0000_i1027" DrawAspect="Content" ObjectID="_1765012273" r:id="rId1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6EF5" w:rsidRDefault="00696EF5" w:rsidP="00696EF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рекуррентного соотношения для функций Бесселя первого рода.</w:t>
      </w:r>
    </w:p>
    <w:p w:rsidR="0068206E" w:rsidRPr="00696EF5" w:rsidRDefault="0068206E" w:rsidP="00696EF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соотношений о дифференцировании функции Бесселя.</w:t>
      </w:r>
    </w:p>
    <w:p w:rsidR="003F3362" w:rsidRPr="003F3362" w:rsidRDefault="003F3362" w:rsidP="003F336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3B0E" w:rsidRDefault="00E400AF" w:rsidP="00773B0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Применение преобразования Лапласа и </w:t>
      </w:r>
      <w:r w:rsidR="00896F1C" w:rsidRPr="00E400AF">
        <w:rPr>
          <w:rFonts w:ascii="Times New Roman" w:hAnsi="Times New Roman" w:cs="Times New Roman"/>
          <w:b/>
          <w:position w:val="-4"/>
          <w:sz w:val="28"/>
          <w:szCs w:val="28"/>
        </w:rPr>
        <w:object w:dxaOrig="420" w:dyaOrig="260">
          <v:shape id="_x0000_i1028" type="#_x0000_t75" style="width:21.4pt;height:13.5pt" o:ole="">
            <v:imagedata r:id="rId12" o:title=""/>
          </v:shape>
          <o:OLEObject Type="Embed" ProgID="Equation.3" ShapeID="_x0000_i1028" DrawAspect="Content" ObjectID="_1765012274" r:id="rId13"/>
        </w:object>
      </w:r>
      <w:r>
        <w:rPr>
          <w:rFonts w:ascii="Times New Roman" w:hAnsi="Times New Roman" w:cs="Times New Roman"/>
          <w:b/>
          <w:sz w:val="28"/>
          <w:szCs w:val="28"/>
        </w:rPr>
        <w:t>преобразования при решении задач</w:t>
      </w:r>
    </w:p>
    <w:p w:rsidR="00E400AF" w:rsidRDefault="00E400AF" w:rsidP="00773B0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00AF" w:rsidRDefault="00896F1C" w:rsidP="00E400A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решетчатой функции. Примеры.</w:t>
      </w:r>
    </w:p>
    <w:p w:rsidR="00896F1C" w:rsidRDefault="00896F1C" w:rsidP="00E400A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Определение </w:t>
      </w:r>
      <w:r w:rsidRPr="00E400AF">
        <w:rPr>
          <w:rFonts w:ascii="Times New Roman" w:hAnsi="Times New Roman" w:cs="Times New Roman"/>
          <w:b/>
          <w:position w:val="-4"/>
          <w:sz w:val="28"/>
          <w:szCs w:val="28"/>
        </w:rPr>
        <w:object w:dxaOrig="420" w:dyaOrig="260">
          <v:shape id="_x0000_i1029" type="#_x0000_t75" style="width:21.4pt;height:13.5pt" o:ole="">
            <v:imagedata r:id="rId12" o:title=""/>
          </v:shape>
          <o:OLEObject Type="Embed" ProgID="Equation.3" ShapeID="_x0000_i1029" DrawAspect="Content" ObjectID="_1765012275" r:id="rId14"/>
        </w:object>
      </w:r>
      <w:r w:rsidRPr="00896F1C">
        <w:rPr>
          <w:rFonts w:ascii="Times New Roman" w:hAnsi="Times New Roman" w:cs="Times New Roman"/>
          <w:sz w:val="28"/>
          <w:szCs w:val="28"/>
        </w:rPr>
        <w:t xml:space="preserve">преобразования </w:t>
      </w:r>
      <w:r>
        <w:rPr>
          <w:rFonts w:ascii="Times New Roman" w:hAnsi="Times New Roman" w:cs="Times New Roman"/>
          <w:sz w:val="28"/>
          <w:szCs w:val="28"/>
        </w:rPr>
        <w:t xml:space="preserve">решетчатой функции. Теорема об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аналитичности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00AF">
        <w:rPr>
          <w:rFonts w:ascii="Times New Roman" w:hAnsi="Times New Roman" w:cs="Times New Roman"/>
          <w:b/>
          <w:position w:val="-4"/>
          <w:sz w:val="28"/>
          <w:szCs w:val="28"/>
        </w:rPr>
        <w:object w:dxaOrig="420" w:dyaOrig="260">
          <v:shape id="_x0000_i1030" type="#_x0000_t75" style="width:21.4pt;height:13.5pt" o:ole="">
            <v:imagedata r:id="rId12" o:title=""/>
          </v:shape>
          <o:OLEObject Type="Embed" ProgID="Equation.3" ShapeID="_x0000_i1030" DrawAspect="Content" ObjectID="_1765012276" r:id="rId15"/>
        </w:object>
      </w:r>
      <w:r w:rsidRPr="00896F1C">
        <w:rPr>
          <w:rFonts w:ascii="Times New Roman" w:hAnsi="Times New Roman" w:cs="Times New Roman"/>
          <w:sz w:val="28"/>
          <w:szCs w:val="28"/>
        </w:rPr>
        <w:t>преобразования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6F1C" w:rsidRDefault="00896F1C" w:rsidP="00E400A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 запаздывания аргумента решетчатой функции.</w:t>
      </w:r>
    </w:p>
    <w:p w:rsidR="00896F1C" w:rsidRDefault="00896F1C" w:rsidP="00896F1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 опережения аргумента решетчатой функции.</w:t>
      </w:r>
    </w:p>
    <w:p w:rsidR="00896F1C" w:rsidRDefault="00896F1C" w:rsidP="00E400A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Свойство подобия </w:t>
      </w:r>
      <w:r w:rsidR="00D574EC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решетчатой функции.</w:t>
      </w:r>
    </w:p>
    <w:p w:rsidR="00896F1C" w:rsidRDefault="00896F1C" w:rsidP="00E400A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Свойство дифференцирования </w:t>
      </w:r>
      <w:r w:rsidRPr="00E400AF">
        <w:rPr>
          <w:rFonts w:ascii="Times New Roman" w:hAnsi="Times New Roman" w:cs="Times New Roman"/>
          <w:b/>
          <w:position w:val="-4"/>
          <w:sz w:val="28"/>
          <w:szCs w:val="28"/>
        </w:rPr>
        <w:object w:dxaOrig="420" w:dyaOrig="260">
          <v:shape id="_x0000_i1031" type="#_x0000_t75" style="width:21.4pt;height:13.5pt" o:ole="">
            <v:imagedata r:id="rId12" o:title=""/>
          </v:shape>
          <o:OLEObject Type="Embed" ProgID="Equation.3" ShapeID="_x0000_i1031" DrawAspect="Content" ObjectID="_1765012277" r:id="rId16"/>
        </w:object>
      </w:r>
      <w:r w:rsidRPr="00896F1C">
        <w:rPr>
          <w:rFonts w:ascii="Times New Roman" w:hAnsi="Times New Roman" w:cs="Times New Roman"/>
          <w:sz w:val="28"/>
          <w:szCs w:val="28"/>
        </w:rPr>
        <w:t>преобразования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6F1C" w:rsidRDefault="00896F1C" w:rsidP="00E400A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свертки двух решетчатых функций. Свойство о свертке решетчатых функций.</w:t>
      </w:r>
    </w:p>
    <w:p w:rsidR="00896F1C" w:rsidRDefault="00896F1C" w:rsidP="00E400A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Восстановление решетчатой функции по ее </w:t>
      </w:r>
      <w:r w:rsidRPr="00E400AF">
        <w:rPr>
          <w:rFonts w:ascii="Times New Roman" w:hAnsi="Times New Roman" w:cs="Times New Roman"/>
          <w:b/>
          <w:position w:val="-4"/>
          <w:sz w:val="28"/>
          <w:szCs w:val="28"/>
        </w:rPr>
        <w:object w:dxaOrig="420" w:dyaOrig="260">
          <v:shape id="_x0000_i1032" type="#_x0000_t75" style="width:21.4pt;height:13.5pt" o:ole="">
            <v:imagedata r:id="rId12" o:title=""/>
          </v:shape>
          <o:OLEObject Type="Embed" ProgID="Equation.3" ShapeID="_x0000_i1032" DrawAspect="Content" ObjectID="_1765012278" r:id="rId17"/>
        </w:object>
      </w:r>
      <w:r w:rsidRPr="00896F1C">
        <w:rPr>
          <w:rFonts w:ascii="Times New Roman" w:hAnsi="Times New Roman" w:cs="Times New Roman"/>
          <w:sz w:val="28"/>
          <w:szCs w:val="28"/>
        </w:rPr>
        <w:t>преобразовани</w:t>
      </w:r>
      <w:r>
        <w:rPr>
          <w:rFonts w:ascii="Times New Roman" w:hAnsi="Times New Roman" w:cs="Times New Roman"/>
          <w:sz w:val="28"/>
          <w:szCs w:val="28"/>
        </w:rPr>
        <w:t>ю</w:t>
      </w:r>
      <w:r w:rsidR="0068206E">
        <w:rPr>
          <w:rFonts w:ascii="Times New Roman" w:hAnsi="Times New Roman" w:cs="Times New Roman"/>
          <w:sz w:val="28"/>
          <w:szCs w:val="28"/>
        </w:rPr>
        <w:t xml:space="preserve"> двумя способами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6F1C" w:rsidRDefault="00896F1C" w:rsidP="00E400A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Определения конечной разности первого, второго и </w:t>
      </w:r>
      <w:r w:rsidRPr="00896F1C">
        <w:rPr>
          <w:rFonts w:ascii="Times New Roman" w:hAnsi="Times New Roman" w:cs="Times New Roman"/>
          <w:position w:val="-6"/>
          <w:sz w:val="28"/>
          <w:szCs w:val="28"/>
        </w:rPr>
        <w:object w:dxaOrig="380" w:dyaOrig="279">
          <v:shape id="_x0000_i1033" type="#_x0000_t75" style="width:19.15pt;height:13.5pt" o:ole="">
            <v:imagedata r:id="rId18" o:title=""/>
          </v:shape>
          <o:OLEObject Type="Embed" ProgID="Equation.3" ShapeID="_x0000_i1033" DrawAspect="Content" ObjectID="_1765012279" r:id="rId19"/>
        </w:object>
      </w:r>
      <w:r>
        <w:rPr>
          <w:rFonts w:ascii="Times New Roman" w:hAnsi="Times New Roman" w:cs="Times New Roman"/>
          <w:sz w:val="28"/>
          <w:szCs w:val="28"/>
        </w:rPr>
        <w:t xml:space="preserve">го порядков. </w:t>
      </w:r>
      <w:r w:rsidR="00D574EC">
        <w:rPr>
          <w:rFonts w:ascii="Times New Roman" w:hAnsi="Times New Roman" w:cs="Times New Roman"/>
          <w:sz w:val="28"/>
          <w:szCs w:val="28"/>
        </w:rPr>
        <w:t>Определения р</w:t>
      </w:r>
      <w:r>
        <w:rPr>
          <w:rFonts w:ascii="Times New Roman" w:hAnsi="Times New Roman" w:cs="Times New Roman"/>
          <w:sz w:val="28"/>
          <w:szCs w:val="28"/>
        </w:rPr>
        <w:t>азностно</w:t>
      </w:r>
      <w:r w:rsidR="00D574EC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уравнени</w:t>
      </w:r>
      <w:r w:rsidR="00D574EC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F1C">
        <w:rPr>
          <w:rFonts w:ascii="Times New Roman" w:hAnsi="Times New Roman" w:cs="Times New Roman"/>
          <w:position w:val="-6"/>
          <w:sz w:val="28"/>
          <w:szCs w:val="28"/>
        </w:rPr>
        <w:object w:dxaOrig="380" w:dyaOrig="279">
          <v:shape id="_x0000_i1034" type="#_x0000_t75" style="width:19.15pt;height:13.5pt" o:ole="">
            <v:imagedata r:id="rId20" o:title=""/>
          </v:shape>
          <o:OLEObject Type="Embed" ProgID="Equation.3" ShapeID="_x0000_i1034" DrawAspect="Content" ObjectID="_1765012280" r:id="rId21"/>
        </w:object>
      </w:r>
      <w:r>
        <w:rPr>
          <w:rFonts w:ascii="Times New Roman" w:hAnsi="Times New Roman" w:cs="Times New Roman"/>
          <w:sz w:val="28"/>
          <w:szCs w:val="28"/>
        </w:rPr>
        <w:t>го порядка и его решени</w:t>
      </w:r>
      <w:r w:rsidR="00D574EC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6F1C" w:rsidRDefault="00896F1C" w:rsidP="00896F1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Линейное разностное уравнение </w:t>
      </w:r>
      <w:r w:rsidRPr="00896F1C">
        <w:rPr>
          <w:rFonts w:ascii="Times New Roman" w:hAnsi="Times New Roman" w:cs="Times New Roman"/>
          <w:position w:val="-6"/>
          <w:sz w:val="28"/>
          <w:szCs w:val="28"/>
        </w:rPr>
        <w:object w:dxaOrig="380" w:dyaOrig="279">
          <v:shape id="_x0000_i1035" type="#_x0000_t75" style="width:19.15pt;height:13.5pt" o:ole="">
            <v:imagedata r:id="rId20" o:title=""/>
          </v:shape>
          <o:OLEObject Type="Embed" ProgID="Equation.3" ShapeID="_x0000_i1035" DrawAspect="Content" ObjectID="_1765012281" r:id="rId22"/>
        </w:object>
      </w:r>
      <w:r>
        <w:rPr>
          <w:rFonts w:ascii="Times New Roman" w:hAnsi="Times New Roman" w:cs="Times New Roman"/>
          <w:sz w:val="28"/>
          <w:szCs w:val="28"/>
        </w:rPr>
        <w:t>го порядка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Задача Коши и алгоритм ее решения.</w:t>
      </w:r>
    </w:p>
    <w:p w:rsidR="005719D6" w:rsidRDefault="005719D6" w:rsidP="005719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19D6" w:rsidRDefault="005719D6" w:rsidP="005719D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Элементы вариационного исчисления</w:t>
      </w:r>
    </w:p>
    <w:p w:rsidR="005719D6" w:rsidRPr="005719D6" w:rsidRDefault="005719D6" w:rsidP="005719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6F1C" w:rsidRDefault="005719D6" w:rsidP="00E400A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 и его экстремаль. </w:t>
      </w:r>
    </w:p>
    <w:p w:rsidR="005719D6" w:rsidRDefault="005719D6" w:rsidP="00E400A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лемма вариационного исчисления.</w:t>
      </w:r>
    </w:p>
    <w:p w:rsidR="005719D6" w:rsidRDefault="005719D6" w:rsidP="00E400A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Необходимое условие существования экстремали функционала.</w:t>
      </w:r>
      <w:r w:rsidR="0068206E">
        <w:rPr>
          <w:rFonts w:ascii="Times New Roman" w:hAnsi="Times New Roman" w:cs="Times New Roman"/>
          <w:sz w:val="28"/>
          <w:szCs w:val="28"/>
        </w:rPr>
        <w:t xml:space="preserve"> Уравнение Эйлера-Лагранжа.</w:t>
      </w:r>
    </w:p>
    <w:p w:rsidR="005719D6" w:rsidRDefault="005719D6" w:rsidP="00E400A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Частные случаи уравнения Эйлера-Лагранжа.</w:t>
      </w:r>
    </w:p>
    <w:p w:rsidR="005719D6" w:rsidRDefault="005719D6" w:rsidP="005719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19D6" w:rsidRDefault="005719D6" w:rsidP="005719D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Элементы операционного исчисления</w:t>
      </w:r>
    </w:p>
    <w:p w:rsidR="005719D6" w:rsidRPr="005719D6" w:rsidRDefault="005719D6" w:rsidP="005719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19D6" w:rsidRDefault="005719D6" w:rsidP="00E400A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оригинала</w:t>
      </w:r>
      <w:r w:rsidR="00D574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Примеры.</w:t>
      </w:r>
    </w:p>
    <w:p w:rsidR="005719D6" w:rsidRDefault="005719D6" w:rsidP="00E400A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изображения оригинала. Теорема об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аналитичности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изображения.</w:t>
      </w:r>
    </w:p>
    <w:p w:rsidR="005719D6" w:rsidRDefault="005719D6" w:rsidP="00E400A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 подобия для оригинала.</w:t>
      </w:r>
    </w:p>
    <w:p w:rsidR="005719D6" w:rsidRDefault="005719D6" w:rsidP="00E400A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 смещения для оригинала.</w:t>
      </w:r>
    </w:p>
    <w:p w:rsidR="005719D6" w:rsidRDefault="005719D6" w:rsidP="00E400A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 запаздывания аргумента оригинала.</w:t>
      </w:r>
    </w:p>
    <w:p w:rsidR="005719D6" w:rsidRDefault="005719D6" w:rsidP="00E400A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 опережения аргумента оригинала.</w:t>
      </w:r>
    </w:p>
    <w:p w:rsidR="005719D6" w:rsidRDefault="005719D6" w:rsidP="00E400A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 о дифференцировании изображения.</w:t>
      </w:r>
    </w:p>
    <w:p w:rsidR="005719D6" w:rsidRDefault="005719D6" w:rsidP="005719D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 о дифференцировании оригинала.</w:t>
      </w:r>
    </w:p>
    <w:p w:rsidR="005719D6" w:rsidRDefault="005719D6" w:rsidP="005719D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 об интегрировании изображения.</w:t>
      </w:r>
    </w:p>
    <w:p w:rsidR="005719D6" w:rsidRDefault="005719D6" w:rsidP="00E400A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 об интегрировании оригинала.</w:t>
      </w:r>
    </w:p>
    <w:p w:rsidR="005719D6" w:rsidRDefault="005719D6" w:rsidP="00E400A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свертки двух оригиналов. Свойство о свертке двух оригиналов.</w:t>
      </w:r>
    </w:p>
    <w:p w:rsidR="005719D6" w:rsidRDefault="005719D6" w:rsidP="00E400A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</w:t>
      </w:r>
      <w:r w:rsidR="0068206E">
        <w:rPr>
          <w:rFonts w:ascii="Times New Roman" w:hAnsi="Times New Roman" w:cs="Times New Roman"/>
          <w:sz w:val="28"/>
          <w:szCs w:val="28"/>
        </w:rPr>
        <w:t xml:space="preserve">ждение оригинала по </w:t>
      </w:r>
      <w:r w:rsidR="00D574EC">
        <w:rPr>
          <w:rFonts w:ascii="Times New Roman" w:hAnsi="Times New Roman" w:cs="Times New Roman"/>
          <w:sz w:val="28"/>
          <w:szCs w:val="28"/>
        </w:rPr>
        <w:t xml:space="preserve">его </w:t>
      </w:r>
      <w:r w:rsidR="0068206E">
        <w:rPr>
          <w:rFonts w:ascii="Times New Roman" w:hAnsi="Times New Roman" w:cs="Times New Roman"/>
          <w:sz w:val="28"/>
          <w:szCs w:val="28"/>
        </w:rPr>
        <w:t>изображению двумя способами.</w:t>
      </w:r>
    </w:p>
    <w:p w:rsidR="005719D6" w:rsidRPr="00E400AF" w:rsidRDefault="005719D6" w:rsidP="00E400A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 операционного исчисления к решени</w:t>
      </w:r>
      <w:r w:rsidR="002D386E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дифференциальных уравнении.</w:t>
      </w:r>
    </w:p>
    <w:sectPr w:rsidR="005719D6" w:rsidRPr="00E400AF" w:rsidSect="001F1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22703"/>
    <w:multiLevelType w:val="hybridMultilevel"/>
    <w:tmpl w:val="CF16F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F5CCF"/>
    <w:multiLevelType w:val="hybridMultilevel"/>
    <w:tmpl w:val="8E70F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AC4DF8"/>
    <w:multiLevelType w:val="hybridMultilevel"/>
    <w:tmpl w:val="EEFE0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A5ED5"/>
    <w:multiLevelType w:val="hybridMultilevel"/>
    <w:tmpl w:val="A684BB92"/>
    <w:lvl w:ilvl="0" w:tplc="456A453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5F3C09"/>
    <w:multiLevelType w:val="hybridMultilevel"/>
    <w:tmpl w:val="41F60D9E"/>
    <w:lvl w:ilvl="0" w:tplc="4CA4884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2E0B70"/>
    <w:multiLevelType w:val="hybridMultilevel"/>
    <w:tmpl w:val="E6A4B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E72EA"/>
    <w:multiLevelType w:val="hybridMultilevel"/>
    <w:tmpl w:val="BA4C76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0F1E7E"/>
    <w:multiLevelType w:val="hybridMultilevel"/>
    <w:tmpl w:val="D87238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6E0DA2"/>
    <w:multiLevelType w:val="hybridMultilevel"/>
    <w:tmpl w:val="70364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doNotDisplayPageBoundaries/>
  <w:proofState w:spelling="clean" w:grammar="clean"/>
  <w:defaultTabStop w:val="708"/>
  <w:characterSpacingControl w:val="doNotCompress"/>
  <w:compat/>
  <w:rsids>
    <w:rsidRoot w:val="00773B0E"/>
    <w:rsid w:val="000D4038"/>
    <w:rsid w:val="001D74D3"/>
    <w:rsid w:val="001F18D9"/>
    <w:rsid w:val="002C6268"/>
    <w:rsid w:val="002D386E"/>
    <w:rsid w:val="003700A4"/>
    <w:rsid w:val="003F3362"/>
    <w:rsid w:val="005017F4"/>
    <w:rsid w:val="005719D6"/>
    <w:rsid w:val="005B07F0"/>
    <w:rsid w:val="0068206E"/>
    <w:rsid w:val="00696EF5"/>
    <w:rsid w:val="00773B0E"/>
    <w:rsid w:val="00896F1C"/>
    <w:rsid w:val="00C74592"/>
    <w:rsid w:val="00D2385E"/>
    <w:rsid w:val="00D574EC"/>
    <w:rsid w:val="00E400AF"/>
    <w:rsid w:val="00FD6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8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B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5.wmf"/><Relationship Id="rId3" Type="http://schemas.openxmlformats.org/officeDocument/2006/relationships/styles" Target="styles.xml"/><Relationship Id="rId21" Type="http://schemas.openxmlformats.org/officeDocument/2006/relationships/oleObject" Target="embeddings/oleObject10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569B62-10F3-411B-884A-A753A3466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2023-12-25T08:09:00Z</dcterms:created>
  <dcterms:modified xsi:type="dcterms:W3CDTF">2023-12-25T08:09:00Z</dcterms:modified>
</cp:coreProperties>
</file>