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8A59C" w14:textId="7BF270F6" w:rsidR="00755286" w:rsidRPr="00755286" w:rsidRDefault="00755286" w:rsidP="00FE1DA0">
      <w:pPr>
        <w:suppressAutoHyphens/>
        <w:spacing w:after="0" w:line="240" w:lineRule="auto"/>
        <w:jc w:val="both"/>
        <w:rPr>
          <w:rFonts w:ascii="Arial" w:hAnsi="Arial" w:cs="Arial"/>
          <w:b/>
          <w:bCs/>
          <w:szCs w:val="28"/>
          <w:u w:val="single"/>
        </w:rPr>
      </w:pPr>
      <w:bookmarkStart w:id="0" w:name="_Hlk181053679"/>
      <w:r w:rsidRPr="00755286">
        <w:rPr>
          <w:rFonts w:ascii="Arial" w:hAnsi="Arial" w:cs="Arial"/>
          <w:b/>
          <w:bCs/>
          <w:szCs w:val="28"/>
          <w:u w:val="single"/>
        </w:rPr>
        <w:t>ПЗ №4 «Концепция нового товара или услуги»</w:t>
      </w:r>
    </w:p>
    <w:bookmarkEnd w:id="0"/>
    <w:p w14:paraId="5A56A8DA" w14:textId="77777777" w:rsidR="00755286" w:rsidRPr="00755286" w:rsidRDefault="00755286" w:rsidP="00FE1DA0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2"/>
        </w:rPr>
      </w:pPr>
    </w:p>
    <w:p w14:paraId="554D46A7" w14:textId="5E208C27" w:rsidR="008A5A39" w:rsidRPr="00755286" w:rsidRDefault="00443AE4" w:rsidP="00FE1DA0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2"/>
          <w:lang w:val="en-US"/>
        </w:rPr>
      </w:pPr>
      <w:r w:rsidRPr="00443AE4">
        <w:rPr>
          <w:rFonts w:ascii="Arial" w:hAnsi="Arial" w:cs="Arial"/>
          <w:b/>
          <w:bCs/>
          <w:i/>
          <w:iCs/>
          <w:sz w:val="22"/>
          <w:u w:val="single"/>
        </w:rPr>
        <w:t>Алена</w:t>
      </w:r>
      <w:r>
        <w:rPr>
          <w:rFonts w:ascii="Arial" w:hAnsi="Arial" w:cs="Arial"/>
          <w:b/>
          <w:bCs/>
          <w:i/>
          <w:iCs/>
          <w:sz w:val="22"/>
        </w:rPr>
        <w:t xml:space="preserve"> </w:t>
      </w:r>
      <w:r w:rsidR="00755286" w:rsidRPr="00755286">
        <w:rPr>
          <w:rFonts w:ascii="Arial" w:hAnsi="Arial" w:cs="Arial"/>
          <w:b/>
          <w:bCs/>
          <w:i/>
          <w:iCs/>
          <w:sz w:val="22"/>
        </w:rPr>
        <w:t>Слайд 1:</w:t>
      </w:r>
    </w:p>
    <w:p w14:paraId="2FBF8548" w14:textId="54BEFCB4" w:rsidR="00A458FD" w:rsidRPr="00755286" w:rsidRDefault="00FE3910" w:rsidP="00A458FD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bookmarkStart w:id="1" w:name="_Hlk177104240"/>
      <w:r w:rsidRPr="00755286">
        <w:rPr>
          <w:rFonts w:ascii="Arial" w:hAnsi="Arial" w:cs="Arial"/>
          <w:sz w:val="22"/>
          <w:lang w:val="en-US"/>
        </w:rPr>
        <w:t>Google</w:t>
      </w:r>
      <w:r w:rsidRPr="00A458FD">
        <w:rPr>
          <w:rFonts w:ascii="Arial" w:hAnsi="Arial" w:cs="Arial"/>
          <w:sz w:val="22"/>
        </w:rPr>
        <w:t xml:space="preserve"> </w:t>
      </w:r>
      <w:r w:rsidRPr="00755286">
        <w:rPr>
          <w:rFonts w:ascii="Arial" w:hAnsi="Arial" w:cs="Arial"/>
          <w:sz w:val="22"/>
          <w:lang w:val="en-US"/>
        </w:rPr>
        <w:t>Transport</w:t>
      </w:r>
      <w:r w:rsidRPr="00A458FD">
        <w:rPr>
          <w:rFonts w:ascii="Arial" w:hAnsi="Arial" w:cs="Arial"/>
          <w:sz w:val="22"/>
        </w:rPr>
        <w:t xml:space="preserve"> </w:t>
      </w:r>
      <w:r w:rsidRPr="00755286">
        <w:rPr>
          <w:rFonts w:ascii="Arial" w:hAnsi="Arial" w:cs="Arial"/>
          <w:sz w:val="22"/>
          <w:lang w:val="en-US"/>
        </w:rPr>
        <w:t>Logistics</w:t>
      </w:r>
      <w:r w:rsidR="00A458FD" w:rsidRPr="00A458FD">
        <w:rPr>
          <w:rFonts w:ascii="Arial" w:hAnsi="Arial" w:cs="Arial"/>
          <w:sz w:val="22"/>
        </w:rPr>
        <w:t xml:space="preserve"> </w:t>
      </w:r>
      <w:r w:rsidR="00A458FD">
        <w:rPr>
          <w:rFonts w:ascii="Arial" w:hAnsi="Arial" w:cs="Arial"/>
          <w:sz w:val="22"/>
        </w:rPr>
        <w:t>–</w:t>
      </w:r>
      <w:r w:rsidR="00A458FD" w:rsidRPr="00A458FD">
        <w:rPr>
          <w:rFonts w:ascii="Arial" w:hAnsi="Arial" w:cs="Arial"/>
          <w:sz w:val="22"/>
        </w:rPr>
        <w:t xml:space="preserve"> </w:t>
      </w:r>
      <w:r w:rsidR="00A458FD">
        <w:rPr>
          <w:rFonts w:ascii="Arial" w:hAnsi="Arial" w:cs="Arial"/>
          <w:sz w:val="22"/>
        </w:rPr>
        <w:t>э</w:t>
      </w:r>
      <w:r w:rsidR="00A458FD" w:rsidRPr="00755286">
        <w:rPr>
          <w:rFonts w:ascii="Arial" w:hAnsi="Arial" w:cs="Arial"/>
          <w:sz w:val="22"/>
        </w:rPr>
        <w:t xml:space="preserve">то интеллектуальное решение для оптимизации цепочки поставок, использующее искусственный интеллект и машинное обучение для повышения эффективности и прозрачности в логистике. </w:t>
      </w:r>
    </w:p>
    <w:p w14:paraId="562F31E6" w14:textId="6168E569" w:rsidR="008A5A39" w:rsidRPr="00A458FD" w:rsidRDefault="008A5A39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</w:p>
    <w:bookmarkEnd w:id="1"/>
    <w:p w14:paraId="09D546D2" w14:textId="77777777" w:rsidR="00FE3910" w:rsidRPr="00A458FD" w:rsidRDefault="00FE3910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</w:p>
    <w:p w14:paraId="1CD0CDAE" w14:textId="1EE13178" w:rsidR="00755286" w:rsidRPr="00A458FD" w:rsidRDefault="00443AE4" w:rsidP="00A458FD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2"/>
        </w:rPr>
      </w:pPr>
      <w:r w:rsidRPr="00443AE4">
        <w:rPr>
          <w:rFonts w:ascii="Arial" w:hAnsi="Arial" w:cs="Arial"/>
          <w:b/>
          <w:bCs/>
          <w:i/>
          <w:iCs/>
          <w:sz w:val="22"/>
          <w:u w:val="single"/>
        </w:rPr>
        <w:t>Лера</w:t>
      </w:r>
      <w:r>
        <w:rPr>
          <w:rFonts w:ascii="Arial" w:hAnsi="Arial" w:cs="Arial"/>
          <w:b/>
          <w:bCs/>
          <w:i/>
          <w:iCs/>
          <w:sz w:val="22"/>
        </w:rPr>
        <w:t xml:space="preserve"> </w:t>
      </w:r>
      <w:r w:rsidR="00755286" w:rsidRPr="00755286">
        <w:rPr>
          <w:rFonts w:ascii="Arial" w:hAnsi="Arial" w:cs="Arial"/>
          <w:b/>
          <w:bCs/>
          <w:i/>
          <w:iCs/>
          <w:sz w:val="22"/>
        </w:rPr>
        <w:t xml:space="preserve">Слайд </w:t>
      </w:r>
      <w:r w:rsidR="008A5A39" w:rsidRPr="00755286">
        <w:rPr>
          <w:rFonts w:ascii="Arial" w:hAnsi="Arial" w:cs="Arial"/>
          <w:b/>
          <w:bCs/>
          <w:sz w:val="22"/>
        </w:rPr>
        <w:t>2</w:t>
      </w:r>
      <w:r w:rsidR="00755286" w:rsidRPr="00755286">
        <w:rPr>
          <w:rFonts w:ascii="Arial" w:hAnsi="Arial" w:cs="Arial"/>
          <w:b/>
          <w:bCs/>
          <w:sz w:val="22"/>
        </w:rPr>
        <w:t>:</w:t>
      </w:r>
    </w:p>
    <w:p w14:paraId="17BDCA36" w14:textId="4FA234CF" w:rsidR="008A5A39" w:rsidRPr="00755286" w:rsidRDefault="008A5A39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Основные функции:</w:t>
      </w:r>
    </w:p>
    <w:p w14:paraId="4B356071" w14:textId="151428B7" w:rsidR="002F7F4A" w:rsidRPr="00755286" w:rsidRDefault="002F7F4A" w:rsidP="00A458FD">
      <w:pPr>
        <w:pStyle w:val="a3"/>
        <w:numPr>
          <w:ilvl w:val="0"/>
          <w:numId w:val="2"/>
        </w:numPr>
        <w:suppressAutoHyphens/>
        <w:spacing w:after="0" w:line="240" w:lineRule="auto"/>
        <w:ind w:left="0" w:firstLine="1134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Управление грузоперевозками</w:t>
      </w:r>
    </w:p>
    <w:p w14:paraId="59C19A34" w14:textId="5D1493FA" w:rsidR="002F7F4A" w:rsidRPr="00FE1DA0" w:rsidRDefault="002F7F4A" w:rsidP="00A458FD">
      <w:pPr>
        <w:pStyle w:val="a3"/>
        <w:numPr>
          <w:ilvl w:val="0"/>
          <w:numId w:val="3"/>
        </w:numPr>
        <w:suppressAutoHyphens/>
        <w:spacing w:after="0" w:line="240" w:lineRule="auto"/>
        <w:ind w:left="0" w:firstLine="567"/>
        <w:jc w:val="both"/>
        <w:rPr>
          <w:rFonts w:ascii="Arial" w:hAnsi="Arial" w:cs="Arial"/>
          <w:sz w:val="22"/>
        </w:rPr>
      </w:pPr>
      <w:r w:rsidRPr="00FE1DA0">
        <w:rPr>
          <w:rFonts w:ascii="Arial" w:hAnsi="Arial" w:cs="Arial"/>
          <w:sz w:val="22"/>
        </w:rPr>
        <w:t>Планирование маршрутов с учетом трафика и погодных условий.</w:t>
      </w:r>
    </w:p>
    <w:p w14:paraId="73459DD8" w14:textId="797DD15B" w:rsidR="002F7F4A" w:rsidRPr="00FE1DA0" w:rsidRDefault="002F7F4A" w:rsidP="00A458FD">
      <w:pPr>
        <w:pStyle w:val="a3"/>
        <w:numPr>
          <w:ilvl w:val="0"/>
          <w:numId w:val="3"/>
        </w:numPr>
        <w:suppressAutoHyphens/>
        <w:spacing w:after="0" w:line="240" w:lineRule="auto"/>
        <w:ind w:left="0" w:firstLine="567"/>
        <w:jc w:val="both"/>
        <w:rPr>
          <w:rFonts w:ascii="Arial" w:hAnsi="Arial" w:cs="Arial"/>
          <w:sz w:val="22"/>
        </w:rPr>
      </w:pPr>
      <w:r w:rsidRPr="00FE1DA0">
        <w:rPr>
          <w:rFonts w:ascii="Arial" w:hAnsi="Arial" w:cs="Arial"/>
          <w:sz w:val="22"/>
        </w:rPr>
        <w:t>Оптимизация загрузки транспортных средств.</w:t>
      </w:r>
    </w:p>
    <w:p w14:paraId="50C56952" w14:textId="33286318" w:rsidR="002F7F4A" w:rsidRPr="00FE1DA0" w:rsidRDefault="002F7F4A" w:rsidP="00A458FD">
      <w:pPr>
        <w:pStyle w:val="a3"/>
        <w:numPr>
          <w:ilvl w:val="0"/>
          <w:numId w:val="3"/>
        </w:numPr>
        <w:suppressAutoHyphens/>
        <w:spacing w:after="0" w:line="240" w:lineRule="auto"/>
        <w:ind w:left="0" w:firstLine="567"/>
        <w:jc w:val="both"/>
        <w:rPr>
          <w:rFonts w:ascii="Arial" w:hAnsi="Arial" w:cs="Arial"/>
          <w:sz w:val="22"/>
        </w:rPr>
      </w:pPr>
      <w:r w:rsidRPr="00FE1DA0">
        <w:rPr>
          <w:rFonts w:ascii="Arial" w:hAnsi="Arial" w:cs="Arial"/>
          <w:sz w:val="22"/>
        </w:rPr>
        <w:t>Учет сроков доставки и статуса грузов.</w:t>
      </w:r>
    </w:p>
    <w:p w14:paraId="40664063" w14:textId="77777777" w:rsidR="002F7F4A" w:rsidRPr="00755286" w:rsidRDefault="002F7F4A" w:rsidP="00E059BB">
      <w:pPr>
        <w:suppressAutoHyphens/>
        <w:spacing w:after="0" w:line="240" w:lineRule="auto"/>
        <w:ind w:firstLine="567"/>
        <w:jc w:val="both"/>
        <w:rPr>
          <w:rFonts w:ascii="Arial" w:hAnsi="Arial" w:cs="Arial"/>
          <w:sz w:val="22"/>
        </w:rPr>
      </w:pPr>
    </w:p>
    <w:p w14:paraId="2DC0E863" w14:textId="3A51A5CA" w:rsidR="002F7F4A" w:rsidRPr="00755286" w:rsidRDefault="002F7F4A" w:rsidP="00A458FD">
      <w:pPr>
        <w:pStyle w:val="a3"/>
        <w:numPr>
          <w:ilvl w:val="0"/>
          <w:numId w:val="2"/>
        </w:numPr>
        <w:suppressAutoHyphens/>
        <w:spacing w:after="0" w:line="240" w:lineRule="auto"/>
        <w:ind w:left="0" w:firstLine="1134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Трекинг и мониторинг</w:t>
      </w:r>
    </w:p>
    <w:p w14:paraId="5C9FF04F" w14:textId="2F6E5F12" w:rsidR="002F7F4A" w:rsidRPr="00FE1DA0" w:rsidRDefault="002F7F4A" w:rsidP="00A458FD">
      <w:pPr>
        <w:pStyle w:val="a3"/>
        <w:numPr>
          <w:ilvl w:val="0"/>
          <w:numId w:val="4"/>
        </w:numPr>
        <w:suppressAutoHyphens/>
        <w:spacing w:after="0" w:line="240" w:lineRule="auto"/>
        <w:ind w:left="0" w:firstLine="567"/>
        <w:jc w:val="both"/>
        <w:rPr>
          <w:rFonts w:ascii="Arial" w:hAnsi="Arial" w:cs="Arial"/>
          <w:sz w:val="22"/>
        </w:rPr>
      </w:pPr>
      <w:r w:rsidRPr="00FE1DA0">
        <w:rPr>
          <w:rFonts w:ascii="Arial" w:hAnsi="Arial" w:cs="Arial"/>
          <w:sz w:val="22"/>
        </w:rPr>
        <w:t>Реальное время отслеживания грузов.</w:t>
      </w:r>
    </w:p>
    <w:p w14:paraId="7ED2F870" w14:textId="3841F6BA" w:rsidR="002F7F4A" w:rsidRPr="00FE1DA0" w:rsidRDefault="002F7F4A" w:rsidP="00A458FD">
      <w:pPr>
        <w:pStyle w:val="a3"/>
        <w:numPr>
          <w:ilvl w:val="0"/>
          <w:numId w:val="4"/>
        </w:numPr>
        <w:suppressAutoHyphens/>
        <w:spacing w:after="0" w:line="240" w:lineRule="auto"/>
        <w:ind w:left="0" w:firstLine="567"/>
        <w:jc w:val="both"/>
        <w:rPr>
          <w:rFonts w:ascii="Arial" w:hAnsi="Arial" w:cs="Arial"/>
          <w:sz w:val="22"/>
        </w:rPr>
      </w:pPr>
      <w:r w:rsidRPr="00FE1DA0">
        <w:rPr>
          <w:rFonts w:ascii="Arial" w:hAnsi="Arial" w:cs="Arial"/>
          <w:sz w:val="22"/>
        </w:rPr>
        <w:t>Уведомления о статусе доставки через SMS или приложение.</w:t>
      </w:r>
    </w:p>
    <w:p w14:paraId="7E91D68C" w14:textId="55A31875" w:rsidR="002F7F4A" w:rsidRPr="00FE1DA0" w:rsidRDefault="002F7F4A" w:rsidP="00A458FD">
      <w:pPr>
        <w:pStyle w:val="a3"/>
        <w:numPr>
          <w:ilvl w:val="0"/>
          <w:numId w:val="4"/>
        </w:numPr>
        <w:suppressAutoHyphens/>
        <w:spacing w:after="0" w:line="240" w:lineRule="auto"/>
        <w:ind w:left="0" w:firstLine="567"/>
        <w:jc w:val="both"/>
        <w:rPr>
          <w:rFonts w:ascii="Arial" w:hAnsi="Arial" w:cs="Arial"/>
          <w:sz w:val="22"/>
        </w:rPr>
      </w:pPr>
      <w:r w:rsidRPr="00FE1DA0">
        <w:rPr>
          <w:rFonts w:ascii="Arial" w:hAnsi="Arial" w:cs="Arial"/>
          <w:sz w:val="22"/>
        </w:rPr>
        <w:t>Интерактивные карты для отображения движения транспорта.</w:t>
      </w:r>
    </w:p>
    <w:p w14:paraId="3BE0AE6C" w14:textId="77777777" w:rsidR="002F7F4A" w:rsidRPr="00755286" w:rsidRDefault="002F7F4A" w:rsidP="00E059BB">
      <w:pPr>
        <w:suppressAutoHyphens/>
        <w:spacing w:after="0" w:line="240" w:lineRule="auto"/>
        <w:ind w:firstLine="567"/>
        <w:jc w:val="both"/>
        <w:rPr>
          <w:rFonts w:ascii="Arial" w:hAnsi="Arial" w:cs="Arial"/>
          <w:sz w:val="22"/>
        </w:rPr>
      </w:pPr>
    </w:p>
    <w:p w14:paraId="35903EED" w14:textId="1C7EA1AF" w:rsidR="002F7F4A" w:rsidRPr="00755286" w:rsidRDefault="002F7F4A" w:rsidP="00A458FD">
      <w:pPr>
        <w:pStyle w:val="a3"/>
        <w:numPr>
          <w:ilvl w:val="0"/>
          <w:numId w:val="2"/>
        </w:numPr>
        <w:suppressAutoHyphens/>
        <w:spacing w:after="0" w:line="240" w:lineRule="auto"/>
        <w:ind w:left="0" w:firstLine="1134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Аналитика и отчетность</w:t>
      </w:r>
    </w:p>
    <w:p w14:paraId="79CACDD4" w14:textId="6CEE2701" w:rsidR="002F7F4A" w:rsidRPr="00FE1DA0" w:rsidRDefault="002F7F4A" w:rsidP="00A458FD">
      <w:pPr>
        <w:pStyle w:val="a3"/>
        <w:numPr>
          <w:ilvl w:val="0"/>
          <w:numId w:val="5"/>
        </w:numPr>
        <w:suppressAutoHyphens/>
        <w:spacing w:after="0" w:line="240" w:lineRule="auto"/>
        <w:ind w:left="0" w:firstLine="567"/>
        <w:jc w:val="both"/>
        <w:rPr>
          <w:rFonts w:ascii="Arial" w:hAnsi="Arial" w:cs="Arial"/>
          <w:sz w:val="22"/>
        </w:rPr>
      </w:pPr>
      <w:r w:rsidRPr="00FE1DA0">
        <w:rPr>
          <w:rFonts w:ascii="Arial" w:hAnsi="Arial" w:cs="Arial"/>
          <w:sz w:val="22"/>
        </w:rPr>
        <w:t>Генерация отчетов о производительности логистики.</w:t>
      </w:r>
    </w:p>
    <w:p w14:paraId="74474602" w14:textId="075B3DCA" w:rsidR="002F7F4A" w:rsidRPr="00FE1DA0" w:rsidRDefault="002F7F4A" w:rsidP="00A458FD">
      <w:pPr>
        <w:pStyle w:val="a3"/>
        <w:numPr>
          <w:ilvl w:val="0"/>
          <w:numId w:val="5"/>
        </w:numPr>
        <w:suppressAutoHyphens/>
        <w:spacing w:after="0" w:line="240" w:lineRule="auto"/>
        <w:ind w:left="0" w:firstLine="567"/>
        <w:jc w:val="both"/>
        <w:rPr>
          <w:rFonts w:ascii="Arial" w:hAnsi="Arial" w:cs="Arial"/>
          <w:sz w:val="22"/>
        </w:rPr>
      </w:pPr>
      <w:r w:rsidRPr="00FE1DA0">
        <w:rPr>
          <w:rFonts w:ascii="Arial" w:hAnsi="Arial" w:cs="Arial"/>
          <w:sz w:val="22"/>
        </w:rPr>
        <w:t>Анализ затрат на перевозку и оптимизация расходов.</w:t>
      </w:r>
    </w:p>
    <w:p w14:paraId="6D55AEA3" w14:textId="525E1B90" w:rsidR="002F7F4A" w:rsidRPr="00FE1DA0" w:rsidRDefault="002F7F4A" w:rsidP="00A458FD">
      <w:pPr>
        <w:pStyle w:val="a3"/>
        <w:numPr>
          <w:ilvl w:val="0"/>
          <w:numId w:val="5"/>
        </w:numPr>
        <w:suppressAutoHyphens/>
        <w:spacing w:after="0" w:line="240" w:lineRule="auto"/>
        <w:ind w:left="0" w:firstLine="567"/>
        <w:jc w:val="both"/>
        <w:rPr>
          <w:rFonts w:ascii="Arial" w:hAnsi="Arial" w:cs="Arial"/>
          <w:sz w:val="22"/>
        </w:rPr>
      </w:pPr>
      <w:r w:rsidRPr="00FE1DA0">
        <w:rPr>
          <w:rFonts w:ascii="Arial" w:hAnsi="Arial" w:cs="Arial"/>
          <w:sz w:val="22"/>
        </w:rPr>
        <w:t>Прогнозирование потребностей на основе исторических данных.</w:t>
      </w:r>
    </w:p>
    <w:p w14:paraId="1F884CE5" w14:textId="77777777" w:rsidR="00CC0FCD" w:rsidRPr="00755286" w:rsidRDefault="00CC0FCD" w:rsidP="00A458FD">
      <w:pPr>
        <w:suppressAutoHyphens/>
        <w:spacing w:after="0" w:line="240" w:lineRule="auto"/>
        <w:ind w:firstLine="0"/>
        <w:jc w:val="both"/>
        <w:rPr>
          <w:rFonts w:ascii="Arial" w:hAnsi="Arial" w:cs="Arial"/>
          <w:i/>
          <w:iCs/>
          <w:sz w:val="22"/>
        </w:rPr>
      </w:pPr>
    </w:p>
    <w:p w14:paraId="1027BB5B" w14:textId="387FC439" w:rsidR="008A5A39" w:rsidRPr="00755286" w:rsidRDefault="00443AE4" w:rsidP="00FE1DA0">
      <w:pPr>
        <w:suppressAutoHyphens/>
        <w:spacing w:after="0" w:line="240" w:lineRule="auto"/>
        <w:jc w:val="both"/>
        <w:rPr>
          <w:rFonts w:ascii="Arial" w:hAnsi="Arial" w:cs="Arial"/>
          <w:b/>
          <w:bCs/>
          <w:i/>
          <w:iCs/>
          <w:sz w:val="22"/>
        </w:rPr>
      </w:pPr>
      <w:r w:rsidRPr="00443AE4">
        <w:rPr>
          <w:rFonts w:ascii="Arial" w:hAnsi="Arial" w:cs="Arial"/>
          <w:b/>
          <w:bCs/>
          <w:i/>
          <w:iCs/>
          <w:sz w:val="22"/>
          <w:u w:val="single"/>
        </w:rPr>
        <w:t>Маша</w:t>
      </w:r>
      <w:r>
        <w:rPr>
          <w:rFonts w:ascii="Arial" w:hAnsi="Arial" w:cs="Arial"/>
          <w:b/>
          <w:bCs/>
          <w:i/>
          <w:iCs/>
          <w:sz w:val="22"/>
        </w:rPr>
        <w:t xml:space="preserve"> </w:t>
      </w:r>
      <w:r w:rsidR="00755286" w:rsidRPr="00755286">
        <w:rPr>
          <w:rFonts w:ascii="Arial" w:hAnsi="Arial" w:cs="Arial"/>
          <w:b/>
          <w:bCs/>
          <w:i/>
          <w:iCs/>
          <w:sz w:val="22"/>
        </w:rPr>
        <w:t xml:space="preserve">Слайд </w:t>
      </w:r>
      <w:r w:rsidR="00A458FD">
        <w:rPr>
          <w:rFonts w:ascii="Arial" w:hAnsi="Arial" w:cs="Arial"/>
          <w:b/>
          <w:bCs/>
          <w:i/>
          <w:iCs/>
          <w:sz w:val="22"/>
        </w:rPr>
        <w:t>5</w:t>
      </w:r>
      <w:r w:rsidR="00755286" w:rsidRPr="00755286">
        <w:rPr>
          <w:rFonts w:ascii="Arial" w:hAnsi="Arial" w:cs="Arial"/>
          <w:b/>
          <w:bCs/>
          <w:i/>
          <w:iCs/>
          <w:sz w:val="22"/>
        </w:rPr>
        <w:t>:</w:t>
      </w:r>
    </w:p>
    <w:p w14:paraId="5F4B5126" w14:textId="16A41D19" w:rsidR="008A5A39" w:rsidRPr="00755286" w:rsidRDefault="008A5A39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Целевая аудитория: крупные корпорации из различных отраслей, которым требуется эффективное управление логистикой и цепочкой поставок.</w:t>
      </w:r>
    </w:p>
    <w:p w14:paraId="73B0359A" w14:textId="2389A964" w:rsidR="00755286" w:rsidRPr="00755286" w:rsidRDefault="00755286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Тип ассортиментной стратегии: углубление ассортимента решений для корпоративного сектора в области логистики и цепочки поставок.</w:t>
      </w:r>
    </w:p>
    <w:p w14:paraId="6774F665" w14:textId="77777777" w:rsidR="008A5A39" w:rsidRPr="00755286" w:rsidRDefault="008A5A39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</w:p>
    <w:p w14:paraId="5E21F226" w14:textId="2EE67F1F" w:rsidR="00755286" w:rsidRPr="00755286" w:rsidRDefault="00443AE4" w:rsidP="00FE1DA0">
      <w:pPr>
        <w:suppressAutoHyphens/>
        <w:spacing w:after="0" w:line="240" w:lineRule="auto"/>
        <w:jc w:val="both"/>
        <w:rPr>
          <w:rFonts w:ascii="Arial" w:hAnsi="Arial" w:cs="Arial"/>
          <w:b/>
          <w:bCs/>
          <w:i/>
          <w:iCs/>
          <w:sz w:val="22"/>
        </w:rPr>
      </w:pPr>
      <w:r w:rsidRPr="00443AE4">
        <w:rPr>
          <w:rFonts w:ascii="Arial" w:hAnsi="Arial" w:cs="Arial"/>
          <w:b/>
          <w:bCs/>
          <w:i/>
          <w:iCs/>
          <w:sz w:val="22"/>
          <w:u w:val="single"/>
        </w:rPr>
        <w:t>Алена</w:t>
      </w:r>
      <w:r>
        <w:rPr>
          <w:rFonts w:ascii="Arial" w:hAnsi="Arial" w:cs="Arial"/>
          <w:b/>
          <w:bCs/>
          <w:i/>
          <w:iCs/>
          <w:sz w:val="22"/>
        </w:rPr>
        <w:t xml:space="preserve"> </w:t>
      </w:r>
      <w:r w:rsidR="00755286" w:rsidRPr="00755286">
        <w:rPr>
          <w:rFonts w:ascii="Arial" w:hAnsi="Arial" w:cs="Arial"/>
          <w:b/>
          <w:bCs/>
          <w:i/>
          <w:iCs/>
          <w:sz w:val="22"/>
        </w:rPr>
        <w:t>Слайд 4:</w:t>
      </w:r>
    </w:p>
    <w:p w14:paraId="06C498BE" w14:textId="7E0D5507" w:rsidR="008A5A39" w:rsidRPr="00755286" w:rsidRDefault="008A5A39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 xml:space="preserve">Текущие решения по оптимизации цепочки поставок не могут удовлетворить растущие требования к прозрачности, скорости реакции на изменения рынка и интеграции с различными системами. </w:t>
      </w:r>
      <w:r w:rsidR="00FE3910" w:rsidRPr="00755286">
        <w:rPr>
          <w:rFonts w:ascii="Arial" w:hAnsi="Arial" w:cs="Arial"/>
          <w:sz w:val="22"/>
        </w:rPr>
        <w:t>Google Transport Logistics</w:t>
      </w:r>
      <w:r w:rsidRPr="00755286">
        <w:rPr>
          <w:rFonts w:ascii="Arial" w:hAnsi="Arial" w:cs="Arial"/>
          <w:sz w:val="22"/>
        </w:rPr>
        <w:t xml:space="preserve"> заполняет этот пробел, предоставляя комплексное решение для оптимизации цепочки поставок с использованием передовых технологий AI.</w:t>
      </w:r>
    </w:p>
    <w:p w14:paraId="41E34E21" w14:textId="77777777" w:rsidR="008A5A39" w:rsidRPr="00755286" w:rsidRDefault="008A5A39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</w:p>
    <w:p w14:paraId="53E1C788" w14:textId="36B0808B" w:rsidR="008A5A39" w:rsidRPr="00FE1DA0" w:rsidRDefault="00443AE4" w:rsidP="00FE1DA0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2"/>
        </w:rPr>
      </w:pPr>
      <w:r w:rsidRPr="00443AE4">
        <w:rPr>
          <w:rFonts w:ascii="Arial" w:hAnsi="Arial" w:cs="Arial"/>
          <w:b/>
          <w:bCs/>
          <w:i/>
          <w:iCs/>
          <w:sz w:val="22"/>
          <w:u w:val="single"/>
        </w:rPr>
        <w:t>Маша</w:t>
      </w:r>
      <w:r>
        <w:rPr>
          <w:rFonts w:ascii="Arial" w:hAnsi="Arial" w:cs="Arial"/>
          <w:b/>
          <w:bCs/>
          <w:i/>
          <w:iCs/>
          <w:sz w:val="22"/>
        </w:rPr>
        <w:t xml:space="preserve"> </w:t>
      </w:r>
      <w:r w:rsidR="00755286" w:rsidRPr="00755286">
        <w:rPr>
          <w:rFonts w:ascii="Arial" w:hAnsi="Arial" w:cs="Arial"/>
          <w:b/>
          <w:bCs/>
          <w:i/>
          <w:iCs/>
          <w:sz w:val="22"/>
        </w:rPr>
        <w:t>Слайд 5:</w:t>
      </w:r>
    </w:p>
    <w:p w14:paraId="1A147AF9" w14:textId="4A0EE11F" w:rsidR="008A5A39" w:rsidRDefault="00FE3910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  <w:lang w:val="en-US"/>
        </w:rPr>
        <w:t>C</w:t>
      </w:r>
      <w:r w:rsidRPr="00755286">
        <w:rPr>
          <w:rFonts w:ascii="Arial" w:hAnsi="Arial" w:cs="Arial"/>
          <w:sz w:val="22"/>
        </w:rPr>
        <w:t>уществует</w:t>
      </w:r>
      <w:r w:rsidR="008A5A39" w:rsidRPr="00755286">
        <w:rPr>
          <w:rFonts w:ascii="Arial" w:hAnsi="Arial" w:cs="Arial"/>
          <w:sz w:val="22"/>
        </w:rPr>
        <w:t xml:space="preserve"> ряд реальных конкурентных аналогов на рынке оптимизации цепочки поставок. Вот некоторые известные примеры:</w:t>
      </w:r>
    </w:p>
    <w:p w14:paraId="37DF3402" w14:textId="77777777" w:rsidR="00FE1DA0" w:rsidRPr="00755286" w:rsidRDefault="00FE1DA0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</w:p>
    <w:p w14:paraId="1AC9855A" w14:textId="39CDF0E9" w:rsidR="00FE3910" w:rsidRPr="00755286" w:rsidRDefault="00FE3910" w:rsidP="00A458FD">
      <w:pPr>
        <w:pStyle w:val="a3"/>
        <w:numPr>
          <w:ilvl w:val="0"/>
          <w:numId w:val="1"/>
        </w:numPr>
        <w:suppressAutoHyphens/>
        <w:spacing w:after="0" w:line="240" w:lineRule="auto"/>
        <w:ind w:left="0" w:firstLine="993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 xml:space="preserve">SAP </w:t>
      </w:r>
      <w:proofErr w:type="spellStart"/>
      <w:r w:rsidRPr="00755286">
        <w:rPr>
          <w:rFonts w:ascii="Arial" w:hAnsi="Arial" w:cs="Arial"/>
          <w:sz w:val="22"/>
        </w:rPr>
        <w:t>Ariba</w:t>
      </w:r>
      <w:proofErr w:type="spellEnd"/>
    </w:p>
    <w:p w14:paraId="1EBE62F9" w14:textId="77777777" w:rsidR="008A5A39" w:rsidRPr="00755286" w:rsidRDefault="008A5A39" w:rsidP="00FE1DA0">
      <w:pPr>
        <w:suppressAutoHyphens/>
        <w:spacing w:after="0" w:line="240" w:lineRule="auto"/>
        <w:ind w:firstLine="993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 xml:space="preserve">SAP </w:t>
      </w:r>
      <w:proofErr w:type="spellStart"/>
      <w:r w:rsidRPr="00755286">
        <w:rPr>
          <w:rFonts w:ascii="Arial" w:hAnsi="Arial" w:cs="Arial"/>
          <w:sz w:val="22"/>
        </w:rPr>
        <w:t>Ariba</w:t>
      </w:r>
      <w:proofErr w:type="spellEnd"/>
      <w:r w:rsidRPr="00755286">
        <w:rPr>
          <w:rFonts w:ascii="Arial" w:hAnsi="Arial" w:cs="Arial"/>
          <w:sz w:val="22"/>
        </w:rPr>
        <w:t xml:space="preserve"> </w:t>
      </w:r>
      <w:proofErr w:type="gramStart"/>
      <w:r w:rsidRPr="00755286">
        <w:rPr>
          <w:rFonts w:ascii="Arial" w:hAnsi="Arial" w:cs="Arial"/>
          <w:sz w:val="22"/>
        </w:rPr>
        <w:t>- это</w:t>
      </w:r>
      <w:proofErr w:type="gramEnd"/>
      <w:r w:rsidRPr="00755286">
        <w:rPr>
          <w:rFonts w:ascii="Arial" w:hAnsi="Arial" w:cs="Arial"/>
          <w:sz w:val="22"/>
        </w:rPr>
        <w:t xml:space="preserve"> облачная платформа для управления закупками и логистикой. Она предлагает:</w:t>
      </w:r>
    </w:p>
    <w:p w14:paraId="3AE47181" w14:textId="2DA07AC1" w:rsidR="008A5A39" w:rsidRPr="00FE1DA0" w:rsidRDefault="008A5A39" w:rsidP="00A458FD">
      <w:pPr>
        <w:pStyle w:val="a3"/>
        <w:numPr>
          <w:ilvl w:val="0"/>
          <w:numId w:val="6"/>
        </w:numPr>
        <w:suppressAutoHyphens/>
        <w:spacing w:after="0" w:line="240" w:lineRule="auto"/>
        <w:ind w:left="0" w:firstLine="993"/>
        <w:jc w:val="both"/>
        <w:rPr>
          <w:rFonts w:ascii="Arial" w:hAnsi="Arial" w:cs="Arial"/>
          <w:sz w:val="22"/>
        </w:rPr>
      </w:pPr>
      <w:r w:rsidRPr="00FE1DA0">
        <w:rPr>
          <w:rFonts w:ascii="Arial" w:hAnsi="Arial" w:cs="Arial"/>
          <w:sz w:val="22"/>
        </w:rPr>
        <w:t>Оптимизацию цен на закупках</w:t>
      </w:r>
    </w:p>
    <w:p w14:paraId="68E3248C" w14:textId="77777777" w:rsidR="008A5A39" w:rsidRPr="00FE1DA0" w:rsidRDefault="008A5A39" w:rsidP="00A458FD">
      <w:pPr>
        <w:pStyle w:val="a3"/>
        <w:numPr>
          <w:ilvl w:val="0"/>
          <w:numId w:val="6"/>
        </w:numPr>
        <w:suppressAutoHyphens/>
        <w:spacing w:after="0" w:line="240" w:lineRule="auto"/>
        <w:ind w:left="0" w:firstLine="993"/>
        <w:jc w:val="both"/>
        <w:rPr>
          <w:rFonts w:ascii="Arial" w:hAnsi="Arial" w:cs="Arial"/>
          <w:sz w:val="22"/>
        </w:rPr>
      </w:pPr>
      <w:r w:rsidRPr="00FE1DA0">
        <w:rPr>
          <w:rFonts w:ascii="Arial" w:hAnsi="Arial" w:cs="Arial"/>
          <w:sz w:val="22"/>
        </w:rPr>
        <w:t>Управление контрактами</w:t>
      </w:r>
    </w:p>
    <w:p w14:paraId="519C88B3" w14:textId="7B5B6016" w:rsidR="00FE3910" w:rsidRDefault="008A5A39" w:rsidP="00A458FD">
      <w:pPr>
        <w:pStyle w:val="a3"/>
        <w:numPr>
          <w:ilvl w:val="0"/>
          <w:numId w:val="6"/>
        </w:numPr>
        <w:suppressAutoHyphens/>
        <w:spacing w:after="0" w:line="240" w:lineRule="auto"/>
        <w:ind w:left="0" w:firstLine="993"/>
        <w:jc w:val="both"/>
        <w:rPr>
          <w:rFonts w:ascii="Arial" w:hAnsi="Arial" w:cs="Arial"/>
          <w:sz w:val="22"/>
        </w:rPr>
      </w:pPr>
      <w:r w:rsidRPr="00FE1DA0">
        <w:rPr>
          <w:rFonts w:ascii="Arial" w:hAnsi="Arial" w:cs="Arial"/>
          <w:sz w:val="22"/>
        </w:rPr>
        <w:t>Аналитику для оценки рисков и выявления возможностей оптимизации</w:t>
      </w:r>
    </w:p>
    <w:p w14:paraId="7B821FE7" w14:textId="77777777" w:rsidR="00FE1DA0" w:rsidRPr="00FE1DA0" w:rsidRDefault="00FE1DA0" w:rsidP="00FE1DA0">
      <w:pPr>
        <w:pStyle w:val="a3"/>
        <w:suppressAutoHyphens/>
        <w:spacing w:after="0" w:line="240" w:lineRule="auto"/>
        <w:ind w:left="0" w:firstLine="993"/>
        <w:jc w:val="both"/>
        <w:rPr>
          <w:rFonts w:ascii="Arial" w:hAnsi="Arial" w:cs="Arial"/>
          <w:sz w:val="22"/>
        </w:rPr>
      </w:pPr>
    </w:p>
    <w:p w14:paraId="7CECE83E" w14:textId="069E0F35" w:rsidR="00FE3910" w:rsidRPr="00755286" w:rsidRDefault="00FE3910" w:rsidP="00A458FD">
      <w:pPr>
        <w:pStyle w:val="a3"/>
        <w:numPr>
          <w:ilvl w:val="0"/>
          <w:numId w:val="1"/>
        </w:numPr>
        <w:suppressAutoHyphens/>
        <w:spacing w:after="0" w:line="240" w:lineRule="auto"/>
        <w:ind w:left="0" w:firstLine="993"/>
        <w:jc w:val="both"/>
        <w:rPr>
          <w:rFonts w:ascii="Arial" w:hAnsi="Arial" w:cs="Arial"/>
          <w:sz w:val="22"/>
        </w:rPr>
      </w:pPr>
      <w:proofErr w:type="spellStart"/>
      <w:r w:rsidRPr="00755286">
        <w:rPr>
          <w:rFonts w:ascii="Arial" w:hAnsi="Arial" w:cs="Arial"/>
          <w:sz w:val="22"/>
        </w:rPr>
        <w:t>Manhattan</w:t>
      </w:r>
      <w:proofErr w:type="spellEnd"/>
      <w:r w:rsidRPr="00755286">
        <w:rPr>
          <w:rFonts w:ascii="Arial" w:hAnsi="Arial" w:cs="Arial"/>
          <w:sz w:val="22"/>
        </w:rPr>
        <w:t xml:space="preserve"> </w:t>
      </w:r>
      <w:proofErr w:type="spellStart"/>
      <w:r w:rsidRPr="00755286">
        <w:rPr>
          <w:rFonts w:ascii="Arial" w:hAnsi="Arial" w:cs="Arial"/>
          <w:sz w:val="22"/>
        </w:rPr>
        <w:t>Associates</w:t>
      </w:r>
      <w:proofErr w:type="spellEnd"/>
    </w:p>
    <w:p w14:paraId="13813777" w14:textId="2603D1C3" w:rsidR="008A5A39" w:rsidRPr="00755286" w:rsidRDefault="008A5A39" w:rsidP="00FE1DA0">
      <w:pPr>
        <w:suppressAutoHyphens/>
        <w:spacing w:after="0" w:line="240" w:lineRule="auto"/>
        <w:ind w:firstLine="993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Manhattan Associates предлагает широкий спектр решений для оптимизации цепочки поставок, включая:</w:t>
      </w:r>
    </w:p>
    <w:p w14:paraId="5F3983A1" w14:textId="77777777" w:rsidR="008A5A39" w:rsidRPr="00FE1DA0" w:rsidRDefault="008A5A39" w:rsidP="00A458FD">
      <w:pPr>
        <w:pStyle w:val="a3"/>
        <w:numPr>
          <w:ilvl w:val="0"/>
          <w:numId w:val="7"/>
        </w:numPr>
        <w:suppressAutoHyphens/>
        <w:spacing w:after="0" w:line="240" w:lineRule="auto"/>
        <w:ind w:left="0" w:firstLine="993"/>
        <w:jc w:val="both"/>
        <w:rPr>
          <w:rFonts w:ascii="Arial" w:hAnsi="Arial" w:cs="Arial"/>
          <w:sz w:val="22"/>
        </w:rPr>
      </w:pPr>
      <w:r w:rsidRPr="00FE1DA0">
        <w:rPr>
          <w:rFonts w:ascii="Arial" w:hAnsi="Arial" w:cs="Arial"/>
          <w:sz w:val="22"/>
        </w:rPr>
        <w:t>Автоматизацию процессов заказа и доставки</w:t>
      </w:r>
    </w:p>
    <w:p w14:paraId="3C7BA88E" w14:textId="77777777" w:rsidR="008A5A39" w:rsidRPr="00FE1DA0" w:rsidRDefault="008A5A39" w:rsidP="00A458FD">
      <w:pPr>
        <w:pStyle w:val="a3"/>
        <w:numPr>
          <w:ilvl w:val="0"/>
          <w:numId w:val="7"/>
        </w:numPr>
        <w:suppressAutoHyphens/>
        <w:spacing w:after="0" w:line="240" w:lineRule="auto"/>
        <w:ind w:left="0" w:firstLine="993"/>
        <w:jc w:val="both"/>
        <w:rPr>
          <w:rFonts w:ascii="Arial" w:hAnsi="Arial" w:cs="Arial"/>
          <w:sz w:val="22"/>
        </w:rPr>
      </w:pPr>
      <w:r w:rsidRPr="00FE1DA0">
        <w:rPr>
          <w:rFonts w:ascii="Arial" w:hAnsi="Arial" w:cs="Arial"/>
          <w:sz w:val="22"/>
        </w:rPr>
        <w:t>Управление запасами и распределением</w:t>
      </w:r>
    </w:p>
    <w:p w14:paraId="6EFE2D18" w14:textId="77777777" w:rsidR="008A5A39" w:rsidRPr="00FE1DA0" w:rsidRDefault="008A5A39" w:rsidP="00A458FD">
      <w:pPr>
        <w:pStyle w:val="a3"/>
        <w:numPr>
          <w:ilvl w:val="0"/>
          <w:numId w:val="7"/>
        </w:numPr>
        <w:suppressAutoHyphens/>
        <w:spacing w:after="0" w:line="240" w:lineRule="auto"/>
        <w:ind w:left="0" w:firstLine="993"/>
        <w:jc w:val="both"/>
        <w:rPr>
          <w:rFonts w:ascii="Arial" w:hAnsi="Arial" w:cs="Arial"/>
          <w:sz w:val="22"/>
        </w:rPr>
      </w:pPr>
      <w:r w:rsidRPr="00FE1DA0">
        <w:rPr>
          <w:rFonts w:ascii="Arial" w:hAnsi="Arial" w:cs="Arial"/>
          <w:sz w:val="22"/>
        </w:rPr>
        <w:t>Интеграцию с системами IoT для мониторинга</w:t>
      </w:r>
    </w:p>
    <w:p w14:paraId="2814E5EF" w14:textId="27919AF9" w:rsidR="008A5A39" w:rsidRDefault="008A5A39" w:rsidP="00A458FD">
      <w:pPr>
        <w:pStyle w:val="a3"/>
        <w:numPr>
          <w:ilvl w:val="0"/>
          <w:numId w:val="7"/>
        </w:numPr>
        <w:suppressAutoHyphens/>
        <w:spacing w:after="0" w:line="240" w:lineRule="auto"/>
        <w:ind w:left="0" w:firstLine="993"/>
        <w:jc w:val="both"/>
        <w:rPr>
          <w:rFonts w:ascii="Arial" w:hAnsi="Arial" w:cs="Arial"/>
          <w:sz w:val="22"/>
        </w:rPr>
      </w:pPr>
      <w:r w:rsidRPr="00FE1DA0">
        <w:rPr>
          <w:rFonts w:ascii="Arial" w:hAnsi="Arial" w:cs="Arial"/>
          <w:sz w:val="22"/>
        </w:rPr>
        <w:t>Аналитику для оптимизации маршрутов</w:t>
      </w:r>
    </w:p>
    <w:p w14:paraId="17F30153" w14:textId="77777777" w:rsidR="00FE1DA0" w:rsidRPr="00FE1DA0" w:rsidRDefault="00FE1DA0" w:rsidP="00FE1DA0">
      <w:pPr>
        <w:pStyle w:val="a3"/>
        <w:suppressAutoHyphens/>
        <w:spacing w:after="0" w:line="240" w:lineRule="auto"/>
        <w:ind w:left="0" w:firstLine="993"/>
        <w:jc w:val="both"/>
        <w:rPr>
          <w:rFonts w:ascii="Arial" w:hAnsi="Arial" w:cs="Arial"/>
          <w:sz w:val="22"/>
        </w:rPr>
      </w:pPr>
    </w:p>
    <w:p w14:paraId="44C5D12C" w14:textId="2F521B89" w:rsidR="008A5A39" w:rsidRPr="00755286" w:rsidRDefault="008A5A39" w:rsidP="00A458FD">
      <w:pPr>
        <w:pStyle w:val="a3"/>
        <w:numPr>
          <w:ilvl w:val="0"/>
          <w:numId w:val="1"/>
        </w:numPr>
        <w:suppressAutoHyphens/>
        <w:spacing w:after="0" w:line="240" w:lineRule="auto"/>
        <w:ind w:left="0" w:firstLine="993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 xml:space="preserve">JDA </w:t>
      </w:r>
      <w:proofErr w:type="spellStart"/>
      <w:r w:rsidRPr="00755286">
        <w:rPr>
          <w:rFonts w:ascii="Arial" w:hAnsi="Arial" w:cs="Arial"/>
          <w:sz w:val="22"/>
        </w:rPr>
        <w:t>Software</w:t>
      </w:r>
      <w:proofErr w:type="spellEnd"/>
    </w:p>
    <w:p w14:paraId="73F66C88" w14:textId="77777777" w:rsidR="008A5A39" w:rsidRPr="00755286" w:rsidRDefault="008A5A39" w:rsidP="00FE1DA0">
      <w:pPr>
        <w:suppressAutoHyphens/>
        <w:spacing w:after="0" w:line="240" w:lineRule="auto"/>
        <w:ind w:firstLine="993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JDA Software предлагает комплексные решения для оптимизации цепочки поставок, включая:</w:t>
      </w:r>
    </w:p>
    <w:p w14:paraId="4FAE9EA8" w14:textId="77777777" w:rsidR="008A5A39" w:rsidRPr="00FE1DA0" w:rsidRDefault="008A5A39" w:rsidP="00A458FD">
      <w:pPr>
        <w:pStyle w:val="a3"/>
        <w:numPr>
          <w:ilvl w:val="0"/>
          <w:numId w:val="8"/>
        </w:numPr>
        <w:suppressAutoHyphens/>
        <w:spacing w:after="0" w:line="240" w:lineRule="auto"/>
        <w:ind w:left="0" w:firstLine="993"/>
        <w:jc w:val="both"/>
        <w:rPr>
          <w:rFonts w:ascii="Arial" w:hAnsi="Arial" w:cs="Arial"/>
          <w:sz w:val="22"/>
        </w:rPr>
      </w:pPr>
      <w:r w:rsidRPr="00FE1DA0">
        <w:rPr>
          <w:rFonts w:ascii="Arial" w:hAnsi="Arial" w:cs="Arial"/>
          <w:sz w:val="22"/>
        </w:rPr>
        <w:lastRenderedPageBreak/>
        <w:t>Управление запасами и распределением</w:t>
      </w:r>
    </w:p>
    <w:p w14:paraId="7909799B" w14:textId="77777777" w:rsidR="008A5A39" w:rsidRPr="00FE1DA0" w:rsidRDefault="008A5A39" w:rsidP="00A458FD">
      <w:pPr>
        <w:pStyle w:val="a3"/>
        <w:numPr>
          <w:ilvl w:val="0"/>
          <w:numId w:val="8"/>
        </w:numPr>
        <w:suppressAutoHyphens/>
        <w:spacing w:after="0" w:line="240" w:lineRule="auto"/>
        <w:ind w:left="0" w:firstLine="993"/>
        <w:jc w:val="both"/>
        <w:rPr>
          <w:rFonts w:ascii="Arial" w:hAnsi="Arial" w:cs="Arial"/>
          <w:sz w:val="22"/>
        </w:rPr>
      </w:pPr>
      <w:r w:rsidRPr="00FE1DA0">
        <w:rPr>
          <w:rFonts w:ascii="Arial" w:hAnsi="Arial" w:cs="Arial"/>
          <w:sz w:val="22"/>
        </w:rPr>
        <w:t>Оптимизацию маршрутов доставки</w:t>
      </w:r>
    </w:p>
    <w:p w14:paraId="7B8B22B2" w14:textId="77777777" w:rsidR="008A5A39" w:rsidRPr="00FE1DA0" w:rsidRDefault="008A5A39" w:rsidP="00A458FD">
      <w:pPr>
        <w:pStyle w:val="a3"/>
        <w:numPr>
          <w:ilvl w:val="0"/>
          <w:numId w:val="8"/>
        </w:numPr>
        <w:suppressAutoHyphens/>
        <w:spacing w:after="0" w:line="240" w:lineRule="auto"/>
        <w:ind w:left="0" w:firstLine="993"/>
        <w:jc w:val="both"/>
        <w:rPr>
          <w:rFonts w:ascii="Arial" w:hAnsi="Arial" w:cs="Arial"/>
          <w:sz w:val="22"/>
        </w:rPr>
      </w:pPr>
      <w:r w:rsidRPr="00FE1DA0">
        <w:rPr>
          <w:rFonts w:ascii="Arial" w:hAnsi="Arial" w:cs="Arial"/>
          <w:sz w:val="22"/>
        </w:rPr>
        <w:t>Аналитику для оценки рисков и выявления возможностей оптимизации</w:t>
      </w:r>
    </w:p>
    <w:p w14:paraId="23BEFC61" w14:textId="77777777" w:rsidR="008A5A39" w:rsidRPr="00FE1DA0" w:rsidRDefault="008A5A39" w:rsidP="00A458FD">
      <w:pPr>
        <w:pStyle w:val="a3"/>
        <w:numPr>
          <w:ilvl w:val="0"/>
          <w:numId w:val="8"/>
        </w:numPr>
        <w:suppressAutoHyphens/>
        <w:spacing w:after="0" w:line="240" w:lineRule="auto"/>
        <w:ind w:left="0" w:firstLine="993"/>
        <w:jc w:val="both"/>
        <w:rPr>
          <w:rFonts w:ascii="Arial" w:hAnsi="Arial" w:cs="Arial"/>
          <w:sz w:val="22"/>
        </w:rPr>
      </w:pPr>
      <w:r w:rsidRPr="00FE1DA0">
        <w:rPr>
          <w:rFonts w:ascii="Arial" w:hAnsi="Arial" w:cs="Arial"/>
          <w:sz w:val="22"/>
        </w:rPr>
        <w:t>Интеграцию с системами ERP и CRM</w:t>
      </w:r>
    </w:p>
    <w:p w14:paraId="614B9F11" w14:textId="77777777" w:rsidR="00CC0FCD" w:rsidRPr="00755286" w:rsidRDefault="00CC0FCD" w:rsidP="00FE1DA0">
      <w:pPr>
        <w:suppressAutoHyphens/>
        <w:spacing w:after="0" w:line="240" w:lineRule="auto"/>
        <w:ind w:firstLine="993"/>
        <w:jc w:val="both"/>
        <w:rPr>
          <w:rFonts w:ascii="Arial" w:hAnsi="Arial" w:cs="Arial"/>
          <w:i/>
          <w:iCs/>
          <w:sz w:val="22"/>
        </w:rPr>
      </w:pPr>
      <w:bookmarkStart w:id="2" w:name="_Hlk177105248"/>
    </w:p>
    <w:p w14:paraId="17B0820D" w14:textId="5674FE46" w:rsidR="008A5A39" w:rsidRPr="00755286" w:rsidRDefault="001146D2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proofErr w:type="spellStart"/>
      <w:r w:rsidRPr="00FE1DA0">
        <w:rPr>
          <w:rFonts w:ascii="Arial" w:hAnsi="Arial" w:cs="Arial"/>
          <w:i/>
          <w:iCs/>
          <w:sz w:val="22"/>
          <w:u w:val="single"/>
        </w:rPr>
        <w:t>Google</w:t>
      </w:r>
      <w:proofErr w:type="spellEnd"/>
      <w:r w:rsidRPr="00FE1DA0">
        <w:rPr>
          <w:rFonts w:ascii="Arial" w:hAnsi="Arial" w:cs="Arial"/>
          <w:i/>
          <w:iCs/>
          <w:sz w:val="22"/>
          <w:u w:val="single"/>
        </w:rPr>
        <w:t xml:space="preserve"> </w:t>
      </w:r>
      <w:proofErr w:type="spellStart"/>
      <w:r w:rsidRPr="00FE1DA0">
        <w:rPr>
          <w:rFonts w:ascii="Arial" w:hAnsi="Arial" w:cs="Arial"/>
          <w:i/>
          <w:iCs/>
          <w:sz w:val="22"/>
          <w:u w:val="single"/>
        </w:rPr>
        <w:t>Transport</w:t>
      </w:r>
      <w:proofErr w:type="spellEnd"/>
      <w:r w:rsidRPr="00FE1DA0">
        <w:rPr>
          <w:rFonts w:ascii="Arial" w:hAnsi="Arial" w:cs="Arial"/>
          <w:i/>
          <w:iCs/>
          <w:sz w:val="22"/>
          <w:u w:val="single"/>
        </w:rPr>
        <w:t xml:space="preserve"> </w:t>
      </w:r>
      <w:proofErr w:type="spellStart"/>
      <w:r w:rsidRPr="00FE1DA0">
        <w:rPr>
          <w:rFonts w:ascii="Arial" w:hAnsi="Arial" w:cs="Arial"/>
          <w:i/>
          <w:iCs/>
          <w:sz w:val="22"/>
          <w:u w:val="single"/>
        </w:rPr>
        <w:t>Logistics</w:t>
      </w:r>
      <w:proofErr w:type="spellEnd"/>
      <w:r w:rsidRPr="00755286">
        <w:rPr>
          <w:rFonts w:ascii="Arial" w:hAnsi="Arial" w:cs="Arial"/>
          <w:sz w:val="22"/>
        </w:rPr>
        <w:t xml:space="preserve"> </w:t>
      </w:r>
      <w:bookmarkEnd w:id="2"/>
      <w:r w:rsidR="008A5A39" w:rsidRPr="00755286">
        <w:rPr>
          <w:rFonts w:ascii="Arial" w:hAnsi="Arial" w:cs="Arial"/>
          <w:sz w:val="22"/>
        </w:rPr>
        <w:t>отличается следующими особенностями:</w:t>
      </w:r>
    </w:p>
    <w:p w14:paraId="6979F7CC" w14:textId="032E5B23" w:rsidR="008A5A39" w:rsidRPr="00755286" w:rsidRDefault="008A5A39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Глубокая интеграция с экосистемой Google для повышения удобства использования</w:t>
      </w:r>
    </w:p>
    <w:p w14:paraId="07244D77" w14:textId="6983250A" w:rsidR="008A5A39" w:rsidRPr="00755286" w:rsidRDefault="008A5A39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 xml:space="preserve">Использование </w:t>
      </w:r>
      <w:r w:rsidR="00CC0FCD" w:rsidRPr="00755286">
        <w:rPr>
          <w:rFonts w:ascii="Arial" w:hAnsi="Arial" w:cs="Arial"/>
          <w:sz w:val="22"/>
        </w:rPr>
        <w:t>передовых</w:t>
      </w:r>
      <w:r w:rsidRPr="00755286">
        <w:rPr>
          <w:rFonts w:ascii="Arial" w:hAnsi="Arial" w:cs="Arial"/>
          <w:sz w:val="22"/>
        </w:rPr>
        <w:t xml:space="preserve"> технологий AI для прогнозирования и оптимизации</w:t>
      </w:r>
    </w:p>
    <w:p w14:paraId="16BC877B" w14:textId="76772570" w:rsidR="008A5A39" w:rsidRPr="00755286" w:rsidRDefault="008A5A39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Возможность создания кастомных моделей AI для отраслевых специфик клиент</w:t>
      </w:r>
      <w:r w:rsidR="00CC0FCD" w:rsidRPr="00755286">
        <w:rPr>
          <w:rFonts w:ascii="Arial" w:hAnsi="Arial" w:cs="Arial"/>
          <w:sz w:val="22"/>
        </w:rPr>
        <w:t>ов</w:t>
      </w:r>
    </w:p>
    <w:p w14:paraId="59A62477" w14:textId="0EDFA7F3" w:rsidR="008A5A39" w:rsidRPr="00755286" w:rsidRDefault="008A5A39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Интеграция с системами IoT для реального времени мониторинга</w:t>
      </w:r>
    </w:p>
    <w:p w14:paraId="6B333ED7" w14:textId="4E0D469B" w:rsidR="00515CA4" w:rsidRPr="00443AE4" w:rsidRDefault="00515CA4" w:rsidP="00515CA4">
      <w:pPr>
        <w:suppressAutoHyphens/>
        <w:spacing w:after="0" w:line="240" w:lineRule="auto"/>
        <w:ind w:firstLine="0"/>
        <w:jc w:val="both"/>
        <w:rPr>
          <w:rFonts w:ascii="Arial" w:hAnsi="Arial" w:cs="Arial"/>
          <w:sz w:val="22"/>
        </w:rPr>
      </w:pPr>
    </w:p>
    <w:p w14:paraId="707EE98C" w14:textId="248EC1DF" w:rsidR="00515CA4" w:rsidRPr="00515CA4" w:rsidRDefault="00443AE4" w:rsidP="00515CA4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2"/>
        </w:rPr>
      </w:pPr>
      <w:r w:rsidRPr="00443AE4">
        <w:rPr>
          <w:rFonts w:ascii="Arial" w:hAnsi="Arial" w:cs="Arial"/>
          <w:b/>
          <w:bCs/>
          <w:i/>
          <w:iCs/>
          <w:sz w:val="22"/>
          <w:u w:val="single"/>
        </w:rPr>
        <w:t>Алена</w:t>
      </w:r>
      <w:r>
        <w:rPr>
          <w:rFonts w:ascii="Arial" w:hAnsi="Arial" w:cs="Arial"/>
          <w:b/>
          <w:bCs/>
          <w:i/>
          <w:iCs/>
          <w:sz w:val="22"/>
        </w:rPr>
        <w:t xml:space="preserve"> </w:t>
      </w:r>
      <w:r w:rsidR="00515CA4" w:rsidRPr="00755286">
        <w:rPr>
          <w:rFonts w:ascii="Arial" w:hAnsi="Arial" w:cs="Arial"/>
          <w:b/>
          <w:bCs/>
          <w:i/>
          <w:iCs/>
          <w:sz w:val="22"/>
        </w:rPr>
        <w:t xml:space="preserve">Слайд </w:t>
      </w:r>
      <w:r w:rsidR="00515CA4" w:rsidRPr="00443AE4">
        <w:rPr>
          <w:rFonts w:ascii="Arial" w:hAnsi="Arial" w:cs="Arial"/>
          <w:b/>
          <w:bCs/>
          <w:i/>
          <w:iCs/>
          <w:sz w:val="22"/>
        </w:rPr>
        <w:t>6</w:t>
      </w:r>
      <w:r w:rsidR="00515CA4" w:rsidRPr="00755286">
        <w:rPr>
          <w:rFonts w:ascii="Arial" w:hAnsi="Arial" w:cs="Arial"/>
          <w:b/>
          <w:bCs/>
          <w:i/>
          <w:iCs/>
          <w:sz w:val="22"/>
        </w:rPr>
        <w:t>:</w:t>
      </w:r>
    </w:p>
    <w:p w14:paraId="0FEACDE2" w14:textId="7CD313E5" w:rsidR="008A5A39" w:rsidRPr="00755286" w:rsidRDefault="008A5A39" w:rsidP="00515CA4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Примерная стоимость</w:t>
      </w:r>
    </w:p>
    <w:p w14:paraId="2CA8AF66" w14:textId="54A31BEF" w:rsidR="005F2261" w:rsidRPr="00755286" w:rsidRDefault="005F2261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 xml:space="preserve">Google Transport Logistics можно отнести к типу </w:t>
      </w:r>
      <w:r w:rsidRPr="00755286">
        <w:rPr>
          <w:rFonts w:ascii="Arial" w:hAnsi="Arial" w:cs="Arial"/>
          <w:i/>
          <w:iCs/>
          <w:sz w:val="22"/>
        </w:rPr>
        <w:t>подписочной модели</w:t>
      </w:r>
      <w:r w:rsidRPr="00755286">
        <w:rPr>
          <w:rFonts w:ascii="Arial" w:hAnsi="Arial" w:cs="Arial"/>
          <w:sz w:val="22"/>
        </w:rPr>
        <w:t xml:space="preserve"> монетизации (subscription-based model). Это означает, что пользователи платят периодическую (ежемесячную или ежегодную) плату за доступ к продукту или услуге.</w:t>
      </w:r>
    </w:p>
    <w:p w14:paraId="5E5DAD47" w14:textId="77777777" w:rsidR="005F2261" w:rsidRPr="00755286" w:rsidRDefault="005F2261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Причины выбора подписочной модели:</w:t>
      </w:r>
    </w:p>
    <w:p w14:paraId="4ACD52BC" w14:textId="77777777" w:rsidR="005F2261" w:rsidRPr="00515CA4" w:rsidRDefault="005F2261" w:rsidP="00A458FD">
      <w:pPr>
        <w:pStyle w:val="a3"/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515CA4">
        <w:rPr>
          <w:rFonts w:ascii="Arial" w:hAnsi="Arial" w:cs="Arial"/>
          <w:sz w:val="22"/>
        </w:rPr>
        <w:t>Постоянный доход: Регулярные платежи обеспечивают стабильный денежный поток для компании.</w:t>
      </w:r>
    </w:p>
    <w:p w14:paraId="327F420D" w14:textId="48AF2D01" w:rsidR="005F2261" w:rsidRPr="00515CA4" w:rsidRDefault="005F2261" w:rsidP="00A458FD">
      <w:pPr>
        <w:pStyle w:val="a3"/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515CA4">
        <w:rPr>
          <w:rFonts w:ascii="Arial" w:hAnsi="Arial" w:cs="Arial"/>
          <w:sz w:val="22"/>
        </w:rPr>
        <w:t>Гибкость для клиентов: Клиенты могут выбрать уровень подписки в зависимости от своих потребностей и масштабов бизнеса.</w:t>
      </w:r>
    </w:p>
    <w:p w14:paraId="3DE9155E" w14:textId="68A30B98" w:rsidR="008A5A39" w:rsidRPr="00755286" w:rsidRDefault="008A5A39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 xml:space="preserve">Базовая версия: $50/месяц </w:t>
      </w:r>
    </w:p>
    <w:p w14:paraId="31E58ED1" w14:textId="31CBA794" w:rsidR="008A5A39" w:rsidRDefault="008A5A39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 xml:space="preserve">Премиум: $100/месяц </w:t>
      </w:r>
    </w:p>
    <w:p w14:paraId="6CE8A27E" w14:textId="77777777" w:rsidR="00515CA4" w:rsidRDefault="00515CA4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</w:p>
    <w:p w14:paraId="22E46752" w14:textId="533A3CF4" w:rsidR="00515CA4" w:rsidRPr="00515CA4" w:rsidRDefault="00443AE4" w:rsidP="00515CA4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2"/>
        </w:rPr>
      </w:pPr>
      <w:r w:rsidRPr="00443AE4">
        <w:rPr>
          <w:rFonts w:ascii="Arial" w:hAnsi="Arial" w:cs="Arial"/>
          <w:b/>
          <w:bCs/>
          <w:i/>
          <w:iCs/>
          <w:sz w:val="22"/>
          <w:u w:val="single"/>
        </w:rPr>
        <w:t>Маша</w:t>
      </w:r>
      <w:r>
        <w:rPr>
          <w:rFonts w:ascii="Arial" w:hAnsi="Arial" w:cs="Arial"/>
          <w:b/>
          <w:bCs/>
          <w:i/>
          <w:iCs/>
          <w:sz w:val="22"/>
        </w:rPr>
        <w:t xml:space="preserve"> </w:t>
      </w:r>
      <w:r w:rsidR="00515CA4" w:rsidRPr="00515CA4">
        <w:rPr>
          <w:rFonts w:ascii="Arial" w:hAnsi="Arial" w:cs="Arial"/>
          <w:b/>
          <w:bCs/>
          <w:i/>
          <w:iCs/>
          <w:sz w:val="22"/>
        </w:rPr>
        <w:t xml:space="preserve">Слайд </w:t>
      </w:r>
      <w:r w:rsidR="00515CA4" w:rsidRPr="00443AE4">
        <w:rPr>
          <w:rFonts w:ascii="Arial" w:hAnsi="Arial" w:cs="Arial"/>
          <w:b/>
          <w:bCs/>
          <w:i/>
          <w:iCs/>
          <w:sz w:val="22"/>
        </w:rPr>
        <w:t>7</w:t>
      </w:r>
      <w:r w:rsidR="00515CA4" w:rsidRPr="00515CA4">
        <w:rPr>
          <w:rFonts w:ascii="Arial" w:hAnsi="Arial" w:cs="Arial"/>
          <w:b/>
          <w:bCs/>
          <w:i/>
          <w:iCs/>
          <w:sz w:val="22"/>
        </w:rPr>
        <w:t>:</w:t>
      </w:r>
    </w:p>
    <w:p w14:paraId="3CD2D46E" w14:textId="34B9AC3B" w:rsidR="008A5A39" w:rsidRPr="00755286" w:rsidRDefault="008A5A39" w:rsidP="00515CA4">
      <w:pPr>
        <w:suppressAutoHyphens/>
        <w:spacing w:after="0" w:line="240" w:lineRule="auto"/>
        <w:ind w:firstLine="708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Затраты на разработку и освоение</w:t>
      </w:r>
    </w:p>
    <w:p w14:paraId="7F2C48B6" w14:textId="77777777" w:rsidR="008A5A39" w:rsidRPr="00515CA4" w:rsidRDefault="008A5A39" w:rsidP="00A458FD">
      <w:pPr>
        <w:pStyle w:val="a3"/>
        <w:numPr>
          <w:ilvl w:val="0"/>
          <w:numId w:val="9"/>
        </w:num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515CA4">
        <w:rPr>
          <w:rFonts w:ascii="Arial" w:hAnsi="Arial" w:cs="Arial"/>
          <w:sz w:val="22"/>
        </w:rPr>
        <w:t>Оценочная сумма: $120 миллионов</w:t>
      </w:r>
    </w:p>
    <w:p w14:paraId="60EE7CA1" w14:textId="77777777" w:rsidR="008A5A39" w:rsidRPr="00515CA4" w:rsidRDefault="008A5A39" w:rsidP="00A458FD">
      <w:pPr>
        <w:pStyle w:val="a3"/>
        <w:numPr>
          <w:ilvl w:val="0"/>
          <w:numId w:val="9"/>
        </w:num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515CA4">
        <w:rPr>
          <w:rFonts w:ascii="Arial" w:hAnsi="Arial" w:cs="Arial"/>
          <w:sz w:val="22"/>
        </w:rPr>
        <w:t>Период разработки: 30 месяцев</w:t>
      </w:r>
    </w:p>
    <w:p w14:paraId="383018E9" w14:textId="56CD5F1E" w:rsidR="008A5A39" w:rsidRDefault="008A5A39" w:rsidP="00A458FD">
      <w:pPr>
        <w:pStyle w:val="a3"/>
        <w:numPr>
          <w:ilvl w:val="0"/>
          <w:numId w:val="9"/>
        </w:num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515CA4">
        <w:rPr>
          <w:rFonts w:ascii="Arial" w:hAnsi="Arial" w:cs="Arial"/>
          <w:sz w:val="22"/>
        </w:rPr>
        <w:t>Затраты на маркетинг и продвижение: $60 миллионов</w:t>
      </w:r>
    </w:p>
    <w:p w14:paraId="2838761E" w14:textId="77777777" w:rsidR="008A5A39" w:rsidRPr="00755286" w:rsidRDefault="008A5A39" w:rsidP="00515CA4">
      <w:pPr>
        <w:suppressAutoHyphens/>
        <w:spacing w:after="0" w:line="240" w:lineRule="auto"/>
        <w:ind w:firstLine="0"/>
        <w:jc w:val="both"/>
        <w:rPr>
          <w:rFonts w:ascii="Arial" w:hAnsi="Arial" w:cs="Arial"/>
          <w:sz w:val="22"/>
        </w:rPr>
      </w:pPr>
    </w:p>
    <w:p w14:paraId="4D38AD87" w14:textId="22A370DC" w:rsidR="008A5A39" w:rsidRPr="00A458FD" w:rsidRDefault="00443AE4" w:rsidP="00515CA4">
      <w:pPr>
        <w:suppressAutoHyphens/>
        <w:spacing w:after="0" w:line="240" w:lineRule="auto"/>
        <w:jc w:val="both"/>
        <w:rPr>
          <w:rFonts w:ascii="Arial" w:hAnsi="Arial" w:cs="Arial"/>
          <w:sz w:val="22"/>
          <w:lang w:val="en-US"/>
        </w:rPr>
      </w:pPr>
      <w:r w:rsidRPr="00443AE4">
        <w:rPr>
          <w:rFonts w:ascii="Arial" w:hAnsi="Arial" w:cs="Arial"/>
          <w:b/>
          <w:bCs/>
          <w:i/>
          <w:iCs/>
          <w:sz w:val="22"/>
          <w:u w:val="single"/>
        </w:rPr>
        <w:t>Алена</w:t>
      </w:r>
      <w:r>
        <w:rPr>
          <w:rFonts w:ascii="Arial" w:hAnsi="Arial" w:cs="Arial"/>
          <w:b/>
          <w:bCs/>
          <w:i/>
          <w:iCs/>
          <w:sz w:val="22"/>
        </w:rPr>
        <w:t xml:space="preserve"> </w:t>
      </w:r>
      <w:r w:rsidR="008A5A39" w:rsidRPr="00755286">
        <w:rPr>
          <w:rFonts w:ascii="Arial" w:hAnsi="Arial" w:cs="Arial"/>
          <w:sz w:val="22"/>
        </w:rPr>
        <w:t>Обоснование затрат:</w:t>
      </w:r>
    </w:p>
    <w:p w14:paraId="1265E8CA" w14:textId="5667BF6A" w:rsidR="008A5A39" w:rsidRPr="00515CA4" w:rsidRDefault="008A5A39" w:rsidP="00A458FD">
      <w:pPr>
        <w:pStyle w:val="a3"/>
        <w:numPr>
          <w:ilvl w:val="0"/>
          <w:numId w:val="10"/>
        </w:num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515CA4">
        <w:rPr>
          <w:rFonts w:ascii="Arial" w:hAnsi="Arial" w:cs="Arial"/>
          <w:sz w:val="22"/>
        </w:rPr>
        <w:t>Разработка: $120 миллионов</w:t>
      </w:r>
    </w:p>
    <w:p w14:paraId="6AA05191" w14:textId="1DC1912E" w:rsidR="008A5A39" w:rsidRPr="00755286" w:rsidRDefault="008A5A39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Эта сумма включает разработку основной платформы, интеграцию с различными корпоративными системами и базами данных, тестирование и оптимизацию.</w:t>
      </w:r>
    </w:p>
    <w:p w14:paraId="1D04233B" w14:textId="76EE54E6" w:rsidR="008A5A39" w:rsidRPr="00755286" w:rsidRDefault="008A5A39" w:rsidP="00515CA4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Расчет учитывает высокий уровень сложности проекта, необходимость глубоких исследований в области машинного обучения и разработку кастомных моделей AI для различных отраслей.</w:t>
      </w:r>
    </w:p>
    <w:p w14:paraId="42C83D1D" w14:textId="3132CD58" w:rsidR="008A5A39" w:rsidRPr="00515CA4" w:rsidRDefault="008A5A39" w:rsidP="00A458FD">
      <w:pPr>
        <w:pStyle w:val="a3"/>
        <w:numPr>
          <w:ilvl w:val="0"/>
          <w:numId w:val="10"/>
        </w:num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515CA4">
        <w:rPr>
          <w:rFonts w:ascii="Arial" w:hAnsi="Arial" w:cs="Arial"/>
          <w:sz w:val="22"/>
        </w:rPr>
        <w:t>Период разработки: 30 месяцев</w:t>
      </w:r>
    </w:p>
    <w:p w14:paraId="16DD6199" w14:textId="70EBA85C" w:rsidR="008A5A39" w:rsidRPr="00755286" w:rsidRDefault="008A5A39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Этот срок обусловлен необходимостью тщательного тестирования, оптимизации и обеспечения качества продукта для корпоративного использования.</w:t>
      </w:r>
    </w:p>
    <w:p w14:paraId="038B802E" w14:textId="799634BD" w:rsidR="008A5A39" w:rsidRPr="00755286" w:rsidRDefault="008A5A39" w:rsidP="00515CA4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Также учитывается время на сбор требований от различных отраслей и подготовку кастомных решений для разных типов бизнеса.</w:t>
      </w:r>
    </w:p>
    <w:p w14:paraId="19C1054F" w14:textId="3A40AF58" w:rsidR="008A5A39" w:rsidRPr="00515CA4" w:rsidRDefault="008A5A39" w:rsidP="00A458FD">
      <w:pPr>
        <w:pStyle w:val="a3"/>
        <w:numPr>
          <w:ilvl w:val="0"/>
          <w:numId w:val="10"/>
        </w:num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515CA4">
        <w:rPr>
          <w:rFonts w:ascii="Arial" w:hAnsi="Arial" w:cs="Arial"/>
          <w:sz w:val="22"/>
        </w:rPr>
        <w:t>Маркетинг и продвижение: $60 миллионов</w:t>
      </w:r>
    </w:p>
    <w:p w14:paraId="1CF55BB4" w14:textId="11611610" w:rsidR="008A5A39" w:rsidRPr="00755286" w:rsidRDefault="008A5A39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Эта сумма направлена на создание бренда, демонстрацию преимуществ продукта крупным корпоративным клиентам и стартовое продвижение через партнерские программы.</w:t>
      </w:r>
    </w:p>
    <w:p w14:paraId="0BCBBE1E" w14:textId="64AEEB7D" w:rsidR="008A5A39" w:rsidRPr="00755286" w:rsidRDefault="008A5A39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Расчет учитывает необходимость привлечения внимания к новому продукту в B2B-рыночной среде и построения доверительных отношений с потенциальными клиентами.</w:t>
      </w:r>
    </w:p>
    <w:p w14:paraId="22494171" w14:textId="4281901A" w:rsidR="008A5A39" w:rsidRDefault="008A5A39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</w:p>
    <w:p w14:paraId="7F820B03" w14:textId="2824272D" w:rsidR="00515CA4" w:rsidRPr="00E059BB" w:rsidRDefault="00443AE4" w:rsidP="00E059BB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2"/>
        </w:rPr>
      </w:pPr>
      <w:r w:rsidRPr="00443AE4">
        <w:rPr>
          <w:rFonts w:ascii="Arial" w:hAnsi="Arial" w:cs="Arial"/>
          <w:b/>
          <w:bCs/>
          <w:i/>
          <w:iCs/>
          <w:sz w:val="22"/>
          <w:u w:val="single"/>
        </w:rPr>
        <w:t>Лера</w:t>
      </w:r>
      <w:r>
        <w:rPr>
          <w:rFonts w:ascii="Arial" w:hAnsi="Arial" w:cs="Arial"/>
          <w:b/>
          <w:bCs/>
          <w:i/>
          <w:iCs/>
          <w:sz w:val="22"/>
        </w:rPr>
        <w:t xml:space="preserve"> </w:t>
      </w:r>
      <w:r w:rsidR="00515CA4" w:rsidRPr="00515CA4">
        <w:rPr>
          <w:rFonts w:ascii="Arial" w:hAnsi="Arial" w:cs="Arial"/>
          <w:b/>
          <w:bCs/>
          <w:i/>
          <w:iCs/>
          <w:sz w:val="22"/>
        </w:rPr>
        <w:t xml:space="preserve">Слайд </w:t>
      </w:r>
      <w:r w:rsidR="00515CA4" w:rsidRPr="00E059BB">
        <w:rPr>
          <w:rFonts w:ascii="Arial" w:hAnsi="Arial" w:cs="Arial"/>
          <w:b/>
          <w:bCs/>
          <w:i/>
          <w:iCs/>
          <w:sz w:val="22"/>
        </w:rPr>
        <w:t>8</w:t>
      </w:r>
      <w:r w:rsidR="00515CA4" w:rsidRPr="00515CA4">
        <w:rPr>
          <w:rFonts w:ascii="Arial" w:hAnsi="Arial" w:cs="Arial"/>
          <w:b/>
          <w:bCs/>
          <w:i/>
          <w:iCs/>
          <w:sz w:val="22"/>
        </w:rPr>
        <w:t>:</w:t>
      </w:r>
    </w:p>
    <w:p w14:paraId="5ED8BD04" w14:textId="05A1D36E" w:rsidR="008A5A39" w:rsidRDefault="008A5A39" w:rsidP="00E059BB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Дополнительные элемент</w:t>
      </w:r>
      <w:r w:rsidR="00E059BB">
        <w:rPr>
          <w:rFonts w:ascii="Arial" w:hAnsi="Arial" w:cs="Arial"/>
          <w:sz w:val="22"/>
        </w:rPr>
        <w:t>ы</w:t>
      </w:r>
    </w:p>
    <w:p w14:paraId="2C38DD08" w14:textId="77777777" w:rsidR="00E059BB" w:rsidRPr="00E059BB" w:rsidRDefault="00E059BB" w:rsidP="00E059BB">
      <w:pPr>
        <w:suppressAutoHyphens/>
        <w:spacing w:after="0" w:line="240" w:lineRule="auto"/>
        <w:ind w:firstLine="0"/>
        <w:jc w:val="both"/>
        <w:rPr>
          <w:rFonts w:ascii="Arial" w:hAnsi="Arial" w:cs="Arial"/>
          <w:sz w:val="22"/>
        </w:rPr>
      </w:pPr>
    </w:p>
    <w:p w14:paraId="454F08D0" w14:textId="77777777" w:rsidR="00E458C1" w:rsidRPr="00755286" w:rsidRDefault="00E458C1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a. Необходимость брендирования: высокая</w:t>
      </w:r>
    </w:p>
    <w:p w14:paraId="0411DD85" w14:textId="6D989AB2" w:rsidR="00E458C1" w:rsidRPr="00755286" w:rsidRDefault="00E458C1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 xml:space="preserve">Брендирование важно для выделения Google Transport Logistics на рынке. Это поможет создать положительный имидж и привлечь внимание клиентов, используя уже существующую репутацию </w:t>
      </w:r>
      <w:proofErr w:type="spellStart"/>
      <w:r w:rsidRPr="00755286">
        <w:rPr>
          <w:rFonts w:ascii="Arial" w:hAnsi="Arial" w:cs="Arial"/>
          <w:sz w:val="22"/>
        </w:rPr>
        <w:t>Google</w:t>
      </w:r>
      <w:proofErr w:type="spellEnd"/>
      <w:r w:rsidRPr="00755286">
        <w:rPr>
          <w:rFonts w:ascii="Arial" w:hAnsi="Arial" w:cs="Arial"/>
          <w:sz w:val="22"/>
        </w:rPr>
        <w:t xml:space="preserve"> как инновационного бренда.</w:t>
      </w:r>
    </w:p>
    <w:p w14:paraId="3C6BF582" w14:textId="77777777" w:rsidR="00E458C1" w:rsidRPr="00755286" w:rsidRDefault="00E458C1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</w:p>
    <w:p w14:paraId="14B64CED" w14:textId="77777777" w:rsidR="00E458C1" w:rsidRPr="00755286" w:rsidRDefault="00E458C1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b. Специфическое продвижение: PR кампании и конференции</w:t>
      </w:r>
    </w:p>
    <w:p w14:paraId="30B1EBA0" w14:textId="6775E84A" w:rsidR="00E458C1" w:rsidRPr="00755286" w:rsidRDefault="00E458C1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Эффективные PR-кампании и участие в специализированных мероприятиях помогут продемонстрировать уникальные возможности продукта. Это увеличит осведомленность и интерес целевой аудитории, что важно для привлечения крупных корпоративных клиентов.</w:t>
      </w:r>
    </w:p>
    <w:p w14:paraId="34A93690" w14:textId="77777777" w:rsidR="00E458C1" w:rsidRPr="00755286" w:rsidRDefault="00E458C1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</w:p>
    <w:p w14:paraId="5A9EF932" w14:textId="77777777" w:rsidR="00E458C1" w:rsidRPr="00755286" w:rsidRDefault="00E458C1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lastRenderedPageBreak/>
        <w:t>c. Важность партнерства: средняя</w:t>
      </w:r>
    </w:p>
    <w:p w14:paraId="1FCAC690" w14:textId="77777777" w:rsidR="00E458C1" w:rsidRPr="00755286" w:rsidRDefault="00E458C1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Партнерство с крупными логистическими компаниями может увеличить охват рынка, но не является обязательным. Google имеет ресурсы для самостоятельного продвижения, хотя такие связи могут повысить доверие к продукту.</w:t>
      </w:r>
    </w:p>
    <w:p w14:paraId="41303C28" w14:textId="77777777" w:rsidR="00E458C1" w:rsidRPr="00755286" w:rsidRDefault="00E458C1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</w:p>
    <w:p w14:paraId="7280AD0F" w14:textId="77777777" w:rsidR="00E458C1" w:rsidRPr="00755286" w:rsidRDefault="00E458C1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d. Потребность в специализированном обучении персонала клиентов: высокая</w:t>
      </w:r>
    </w:p>
    <w:p w14:paraId="4D7C132E" w14:textId="77777777" w:rsidR="00E458C1" w:rsidRPr="00755286" w:rsidRDefault="00E458C1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Обучение клиентов необходимо для эффективного использования платформы, что поможет максимизировать ее ценность. Предоставление тренингов и обучающих материалов повысит удовлетворенность клиентов и упростит внедрение решения.</w:t>
      </w:r>
    </w:p>
    <w:p w14:paraId="2BF8B9EF" w14:textId="77777777" w:rsidR="00E458C1" w:rsidRPr="00755286" w:rsidRDefault="00E458C1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</w:p>
    <w:p w14:paraId="1A8A0131" w14:textId="02EB6992" w:rsidR="00E059BB" w:rsidRPr="00E059BB" w:rsidRDefault="00443AE4" w:rsidP="00E059BB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2"/>
        </w:rPr>
      </w:pPr>
      <w:r w:rsidRPr="00443AE4">
        <w:rPr>
          <w:rFonts w:ascii="Arial" w:hAnsi="Arial" w:cs="Arial"/>
          <w:b/>
          <w:bCs/>
          <w:i/>
          <w:iCs/>
          <w:sz w:val="22"/>
          <w:u w:val="single"/>
        </w:rPr>
        <w:t>Маша</w:t>
      </w:r>
      <w:r>
        <w:rPr>
          <w:rFonts w:ascii="Arial" w:hAnsi="Arial" w:cs="Arial"/>
          <w:b/>
          <w:bCs/>
          <w:i/>
          <w:iCs/>
          <w:sz w:val="22"/>
        </w:rPr>
        <w:t xml:space="preserve"> </w:t>
      </w:r>
      <w:r w:rsidR="00E059BB" w:rsidRPr="00515CA4">
        <w:rPr>
          <w:rFonts w:ascii="Arial" w:hAnsi="Arial" w:cs="Arial"/>
          <w:b/>
          <w:bCs/>
          <w:i/>
          <w:iCs/>
          <w:sz w:val="22"/>
        </w:rPr>
        <w:t xml:space="preserve">Слайд </w:t>
      </w:r>
      <w:r w:rsidR="00E059BB">
        <w:rPr>
          <w:rFonts w:ascii="Arial" w:hAnsi="Arial" w:cs="Arial"/>
          <w:b/>
          <w:bCs/>
          <w:i/>
          <w:iCs/>
          <w:sz w:val="22"/>
        </w:rPr>
        <w:t>9</w:t>
      </w:r>
      <w:r w:rsidR="00E059BB" w:rsidRPr="00515CA4">
        <w:rPr>
          <w:rFonts w:ascii="Arial" w:hAnsi="Arial" w:cs="Arial"/>
          <w:b/>
          <w:bCs/>
          <w:i/>
          <w:iCs/>
          <w:sz w:val="22"/>
        </w:rPr>
        <w:t>:</w:t>
      </w:r>
    </w:p>
    <w:p w14:paraId="0001C0B9" w14:textId="77777777" w:rsidR="00E458C1" w:rsidRPr="00755286" w:rsidRDefault="00E458C1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Заключение</w:t>
      </w:r>
    </w:p>
    <w:p w14:paraId="65D15F39" w14:textId="5E4B23D7" w:rsidR="008A5A39" w:rsidRPr="00755286" w:rsidRDefault="00E458C1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  <w:r w:rsidRPr="00755286">
        <w:rPr>
          <w:rFonts w:ascii="Arial" w:hAnsi="Arial" w:cs="Arial"/>
          <w:sz w:val="22"/>
        </w:rPr>
        <w:t>Внедрение этих аспектов — брендирования, PR, партнерств и обучения — обеспечит успешный выход Google Transport Logistics на рынок и долгосрочный успех продукта. Это создаст доверие к решению и повысит его популярность среди крупных компаний.</w:t>
      </w:r>
    </w:p>
    <w:p w14:paraId="7BAB6295" w14:textId="2921A147" w:rsidR="00F12C76" w:rsidRPr="00755286" w:rsidRDefault="00F12C76" w:rsidP="00FE1DA0">
      <w:pPr>
        <w:suppressAutoHyphens/>
        <w:spacing w:after="0" w:line="240" w:lineRule="auto"/>
        <w:jc w:val="both"/>
        <w:rPr>
          <w:rFonts w:ascii="Arial" w:hAnsi="Arial" w:cs="Arial"/>
          <w:sz w:val="22"/>
        </w:rPr>
      </w:pPr>
    </w:p>
    <w:sectPr w:rsidR="00F12C76" w:rsidRPr="00755286" w:rsidSect="005F2261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2289"/>
    <w:multiLevelType w:val="hybridMultilevel"/>
    <w:tmpl w:val="19DECC90"/>
    <w:lvl w:ilvl="0" w:tplc="E208088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C0593B"/>
    <w:multiLevelType w:val="hybridMultilevel"/>
    <w:tmpl w:val="CC6CDE7C"/>
    <w:lvl w:ilvl="0" w:tplc="E20808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071616"/>
    <w:multiLevelType w:val="hybridMultilevel"/>
    <w:tmpl w:val="E926F1C4"/>
    <w:lvl w:ilvl="0" w:tplc="E208088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6720F9"/>
    <w:multiLevelType w:val="hybridMultilevel"/>
    <w:tmpl w:val="BD24C0B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9F10CB"/>
    <w:multiLevelType w:val="hybridMultilevel"/>
    <w:tmpl w:val="CA4C50A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0D21F0"/>
    <w:multiLevelType w:val="hybridMultilevel"/>
    <w:tmpl w:val="40345C96"/>
    <w:lvl w:ilvl="0" w:tplc="E208088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16A354C"/>
    <w:multiLevelType w:val="hybridMultilevel"/>
    <w:tmpl w:val="30D49D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13868"/>
    <w:multiLevelType w:val="hybridMultilevel"/>
    <w:tmpl w:val="797AA13C"/>
    <w:lvl w:ilvl="0" w:tplc="E208088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20A47BE"/>
    <w:multiLevelType w:val="hybridMultilevel"/>
    <w:tmpl w:val="1BC80EA2"/>
    <w:lvl w:ilvl="0" w:tplc="E20808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3F72ED"/>
    <w:multiLevelType w:val="hybridMultilevel"/>
    <w:tmpl w:val="D8FE1486"/>
    <w:lvl w:ilvl="0" w:tplc="E208088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0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39"/>
    <w:rsid w:val="001146D2"/>
    <w:rsid w:val="001A152D"/>
    <w:rsid w:val="002F7F4A"/>
    <w:rsid w:val="00443AE4"/>
    <w:rsid w:val="00515CA4"/>
    <w:rsid w:val="00532826"/>
    <w:rsid w:val="005F2261"/>
    <w:rsid w:val="00613CEC"/>
    <w:rsid w:val="006C0B77"/>
    <w:rsid w:val="00755286"/>
    <w:rsid w:val="008242FF"/>
    <w:rsid w:val="00870751"/>
    <w:rsid w:val="008A5A39"/>
    <w:rsid w:val="00922C48"/>
    <w:rsid w:val="00A458FD"/>
    <w:rsid w:val="00B46154"/>
    <w:rsid w:val="00B915B7"/>
    <w:rsid w:val="00BE4249"/>
    <w:rsid w:val="00C21581"/>
    <w:rsid w:val="00CC0FCD"/>
    <w:rsid w:val="00E059BB"/>
    <w:rsid w:val="00E458C1"/>
    <w:rsid w:val="00EA59DF"/>
    <w:rsid w:val="00EE4070"/>
    <w:rsid w:val="00F12C76"/>
    <w:rsid w:val="00FE1DA0"/>
    <w:rsid w:val="00F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ABE2D"/>
  <w15:chartTrackingRefBased/>
  <w15:docId w15:val="{D0A3DE08-FE87-4BCE-BD5D-D19DC97D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after="160" w:line="259" w:lineRule="auto"/>
    </w:pPr>
    <w:rPr>
      <w:rFonts w:ascii="Times New Roman" w:hAnsi="Times New Roman"/>
      <w:kern w:val="0"/>
      <w:sz w:val="28"/>
      <w14:ligatures w14:val="none"/>
    </w:rPr>
  </w:style>
  <w:style w:type="paragraph" w:styleId="3">
    <w:name w:val="heading 3"/>
    <w:basedOn w:val="a"/>
    <w:link w:val="30"/>
    <w:uiPriority w:val="9"/>
    <w:qFormat/>
    <w:rsid w:val="008A5A39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22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8A5A3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5A3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FE391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5F226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872</Words>
  <Characters>4974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Шершнева</dc:creator>
  <cp:keywords/>
  <dc:description/>
  <cp:lastModifiedBy>Valeria</cp:lastModifiedBy>
  <cp:revision>4</cp:revision>
  <dcterms:created xsi:type="dcterms:W3CDTF">2024-10-28T22:53:00Z</dcterms:created>
  <dcterms:modified xsi:type="dcterms:W3CDTF">2024-10-29T09:22:00Z</dcterms:modified>
</cp:coreProperties>
</file>