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2893" w:rsidRPr="00032893" w:rsidRDefault="00032893" w:rsidP="00032893">
      <w:pPr>
        <w:spacing w:line="360" w:lineRule="auto"/>
        <w:rPr>
          <w:sz w:val="28"/>
          <w:szCs w:val="28"/>
        </w:rPr>
      </w:pPr>
      <w:proofErr w:type="gramStart"/>
      <w:r w:rsidRPr="00032893">
        <w:rPr>
          <w:sz w:val="28"/>
          <w:szCs w:val="28"/>
        </w:rPr>
        <w:t>1 .</w:t>
      </w:r>
      <w:r w:rsidRPr="00032893">
        <w:rPr>
          <w:sz w:val="28"/>
          <w:szCs w:val="28"/>
        </w:rPr>
        <w:t>Основные</w:t>
      </w:r>
      <w:proofErr w:type="gramEnd"/>
      <w:r w:rsidRPr="00032893">
        <w:rPr>
          <w:sz w:val="28"/>
          <w:szCs w:val="28"/>
        </w:rPr>
        <w:t xml:space="preserve"> команды протокола POP-3</w:t>
      </w:r>
    </w:p>
    <w:p w:rsidR="000F6283" w:rsidRPr="00032893" w:rsidRDefault="00032893" w:rsidP="00032893">
      <w:pPr>
        <w:spacing w:line="360" w:lineRule="auto"/>
        <w:rPr>
          <w:sz w:val="28"/>
          <w:szCs w:val="28"/>
        </w:rPr>
      </w:pPr>
      <w:r w:rsidRPr="00032893">
        <w:rPr>
          <w:sz w:val="28"/>
          <w:szCs w:val="28"/>
        </w:rPr>
        <w:t xml:space="preserve">2. </w:t>
      </w:r>
      <w:r w:rsidRPr="00032893">
        <w:rPr>
          <w:sz w:val="28"/>
          <w:szCs w:val="28"/>
        </w:rPr>
        <w:t>Основные команды протокола SMTP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t xml:space="preserve">3. </w:t>
      </w:r>
      <w:r w:rsidRPr="00032893">
        <w:rPr>
          <w:sz w:val="28"/>
          <w:szCs w:val="28"/>
        </w:rPr>
        <w:t>Сетевые стандарты, эталонная модель OSI</w:t>
      </w:r>
    </w:p>
    <w:p w:rsidR="00032893" w:rsidRPr="00032893" w:rsidRDefault="00032893" w:rsidP="00032893">
      <w:pPr>
        <w:spacing w:line="360" w:lineRule="auto"/>
        <w:rPr>
          <w:sz w:val="28"/>
          <w:szCs w:val="28"/>
        </w:rPr>
      </w:pPr>
      <w:r w:rsidRPr="00032893">
        <w:rPr>
          <w:sz w:val="28"/>
          <w:szCs w:val="28"/>
        </w:rPr>
        <w:t xml:space="preserve">4. </w:t>
      </w:r>
      <w:r w:rsidRPr="00032893">
        <w:rPr>
          <w:sz w:val="28"/>
          <w:szCs w:val="28"/>
        </w:rPr>
        <w:t>Основные типы данных (MIME-</w:t>
      </w:r>
      <w:proofErr w:type="spellStart"/>
      <w:r w:rsidRPr="00032893">
        <w:rPr>
          <w:sz w:val="28"/>
          <w:szCs w:val="28"/>
        </w:rPr>
        <w:t>types</w:t>
      </w:r>
      <w:proofErr w:type="spellEnd"/>
      <w:r w:rsidRPr="00032893">
        <w:rPr>
          <w:sz w:val="28"/>
          <w:szCs w:val="28"/>
        </w:rPr>
        <w:t>)</w:t>
      </w:r>
    </w:p>
    <w:p w:rsidR="00032893" w:rsidRPr="00032893" w:rsidRDefault="00032893" w:rsidP="00032893">
      <w:pPr>
        <w:spacing w:line="360" w:lineRule="auto"/>
        <w:rPr>
          <w:sz w:val="28"/>
          <w:szCs w:val="28"/>
        </w:rPr>
      </w:pPr>
      <w:r w:rsidRPr="00032893">
        <w:rPr>
          <w:sz w:val="28"/>
          <w:szCs w:val="28"/>
        </w:rPr>
        <w:t xml:space="preserve">5. </w:t>
      </w:r>
      <w:r w:rsidRPr="00032893">
        <w:rPr>
          <w:sz w:val="28"/>
          <w:szCs w:val="28"/>
        </w:rPr>
        <w:t>Формирование и разбор сообщений в соответствии со спецификациями MIME</w:t>
      </w:r>
    </w:p>
    <w:p w:rsidR="00032893" w:rsidRPr="00032893" w:rsidRDefault="00032893" w:rsidP="00032893">
      <w:pPr>
        <w:spacing w:line="360" w:lineRule="auto"/>
        <w:rPr>
          <w:sz w:val="28"/>
          <w:szCs w:val="28"/>
        </w:rPr>
      </w:pPr>
      <w:r w:rsidRPr="00032893">
        <w:rPr>
          <w:sz w:val="28"/>
          <w:szCs w:val="28"/>
        </w:rPr>
        <w:t xml:space="preserve">6. </w:t>
      </w:r>
      <w:r w:rsidRPr="00032893">
        <w:rPr>
          <w:sz w:val="28"/>
          <w:szCs w:val="28"/>
        </w:rPr>
        <w:t>Многоцелевые расширения почты MIME</w:t>
      </w:r>
    </w:p>
    <w:p w:rsidR="00032893" w:rsidRPr="00032893" w:rsidRDefault="00032893" w:rsidP="00032893">
      <w:pPr>
        <w:spacing w:line="360" w:lineRule="auto"/>
        <w:rPr>
          <w:sz w:val="28"/>
          <w:szCs w:val="28"/>
        </w:rPr>
      </w:pPr>
      <w:r w:rsidRPr="00032893">
        <w:rPr>
          <w:sz w:val="28"/>
          <w:szCs w:val="28"/>
        </w:rPr>
        <w:t xml:space="preserve">7. </w:t>
      </w:r>
      <w:r w:rsidRPr="00032893">
        <w:rPr>
          <w:sz w:val="28"/>
          <w:szCs w:val="28"/>
        </w:rPr>
        <w:t>Пересылка (</w:t>
      </w:r>
      <w:proofErr w:type="spellStart"/>
      <w:r w:rsidRPr="00032893">
        <w:rPr>
          <w:sz w:val="28"/>
          <w:szCs w:val="28"/>
        </w:rPr>
        <w:t>форвардинг</w:t>
      </w:r>
      <w:proofErr w:type="spellEnd"/>
      <w:r w:rsidRPr="00032893">
        <w:rPr>
          <w:sz w:val="28"/>
          <w:szCs w:val="28"/>
        </w:rPr>
        <w:t>) почтового сообщения</w:t>
      </w:r>
    </w:p>
    <w:p w:rsidR="00032893" w:rsidRPr="00032893" w:rsidRDefault="00032893" w:rsidP="00032893">
      <w:pPr>
        <w:spacing w:line="360" w:lineRule="auto"/>
        <w:rPr>
          <w:sz w:val="28"/>
          <w:szCs w:val="28"/>
        </w:rPr>
      </w:pPr>
      <w:r w:rsidRPr="00032893">
        <w:rPr>
          <w:sz w:val="28"/>
          <w:szCs w:val="28"/>
        </w:rPr>
        <w:t xml:space="preserve">8. </w:t>
      </w:r>
      <w:r w:rsidRPr="00032893">
        <w:rPr>
          <w:sz w:val="28"/>
          <w:szCs w:val="28"/>
        </w:rPr>
        <w:t>Заголовки почтовых сообщений</w:t>
      </w:r>
    </w:p>
    <w:p w:rsidR="00032893" w:rsidRPr="00032893" w:rsidRDefault="00032893" w:rsidP="00032893">
      <w:pPr>
        <w:spacing w:line="360" w:lineRule="auto"/>
        <w:rPr>
          <w:sz w:val="28"/>
          <w:szCs w:val="28"/>
        </w:rPr>
      </w:pPr>
      <w:r w:rsidRPr="00032893">
        <w:rPr>
          <w:sz w:val="28"/>
          <w:szCs w:val="28"/>
        </w:rPr>
        <w:t xml:space="preserve">9. </w:t>
      </w:r>
      <w:r w:rsidRPr="00032893">
        <w:rPr>
          <w:sz w:val="28"/>
          <w:szCs w:val="28"/>
        </w:rPr>
        <w:t>Структура e-</w:t>
      </w:r>
      <w:proofErr w:type="spellStart"/>
      <w:r w:rsidRPr="00032893">
        <w:rPr>
          <w:sz w:val="28"/>
          <w:szCs w:val="28"/>
        </w:rPr>
        <w:t>mail</w:t>
      </w:r>
      <w:proofErr w:type="spellEnd"/>
      <w:r w:rsidRPr="00032893">
        <w:rPr>
          <w:sz w:val="28"/>
          <w:szCs w:val="28"/>
        </w:rPr>
        <w:t xml:space="preserve"> сообщения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t xml:space="preserve">10. </w:t>
      </w:r>
      <w:r w:rsidRPr="00032893">
        <w:rPr>
          <w:sz w:val="28"/>
          <w:szCs w:val="28"/>
        </w:rPr>
        <w:t>Протокол POP3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t xml:space="preserve">11. </w:t>
      </w:r>
      <w:r w:rsidRPr="00032893">
        <w:rPr>
          <w:sz w:val="28"/>
          <w:szCs w:val="28"/>
        </w:rPr>
        <w:t>Протокол SMTP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t xml:space="preserve">12. </w:t>
      </w:r>
      <w:r w:rsidRPr="00032893">
        <w:rPr>
          <w:sz w:val="28"/>
          <w:szCs w:val="28"/>
        </w:rPr>
        <w:t>Типы агентов доставки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t xml:space="preserve">13. </w:t>
      </w:r>
      <w:proofErr w:type="gramStart"/>
      <w:r w:rsidRPr="00032893">
        <w:rPr>
          <w:sz w:val="28"/>
          <w:szCs w:val="28"/>
        </w:rPr>
        <w:t>Взаимодействие  почтового</w:t>
      </w:r>
      <w:proofErr w:type="gramEnd"/>
      <w:r w:rsidRPr="00032893">
        <w:rPr>
          <w:sz w:val="28"/>
          <w:szCs w:val="28"/>
        </w:rPr>
        <w:t xml:space="preserve"> сервера с DNS</w:t>
      </w:r>
    </w:p>
    <w:p w:rsidR="00032893" w:rsidRPr="00032893" w:rsidRDefault="00032893" w:rsidP="00032893">
      <w:pPr>
        <w:spacing w:line="360" w:lineRule="auto"/>
        <w:rPr>
          <w:sz w:val="28"/>
          <w:szCs w:val="28"/>
        </w:rPr>
      </w:pPr>
      <w:r w:rsidRPr="00032893">
        <w:rPr>
          <w:sz w:val="28"/>
          <w:szCs w:val="28"/>
        </w:rPr>
        <w:t xml:space="preserve">14. </w:t>
      </w:r>
      <w:r w:rsidRPr="00032893">
        <w:rPr>
          <w:sz w:val="28"/>
          <w:szCs w:val="28"/>
        </w:rPr>
        <w:t>Транспортный агент, агент доставки, пользовательский агент</w:t>
      </w:r>
    </w:p>
    <w:p w:rsidR="00032893" w:rsidRPr="00032893" w:rsidRDefault="00032893" w:rsidP="00032893">
      <w:pPr>
        <w:spacing w:line="360" w:lineRule="auto"/>
        <w:rPr>
          <w:sz w:val="28"/>
          <w:szCs w:val="28"/>
        </w:rPr>
      </w:pPr>
      <w:r w:rsidRPr="00032893">
        <w:rPr>
          <w:sz w:val="28"/>
          <w:szCs w:val="28"/>
        </w:rPr>
        <w:t xml:space="preserve">15. </w:t>
      </w:r>
      <w:r w:rsidRPr="00032893">
        <w:rPr>
          <w:sz w:val="28"/>
          <w:szCs w:val="28"/>
        </w:rPr>
        <w:t>Служба имен в Интернет DNS</w:t>
      </w:r>
    </w:p>
    <w:p w:rsidR="00032893" w:rsidRPr="00032893" w:rsidRDefault="00032893" w:rsidP="00032893">
      <w:pPr>
        <w:spacing w:line="360" w:lineRule="auto"/>
        <w:rPr>
          <w:sz w:val="28"/>
          <w:szCs w:val="28"/>
        </w:rPr>
      </w:pPr>
      <w:r w:rsidRPr="00032893">
        <w:rPr>
          <w:sz w:val="28"/>
          <w:szCs w:val="28"/>
        </w:rPr>
        <w:t xml:space="preserve">16. </w:t>
      </w:r>
      <w:r w:rsidRPr="00032893">
        <w:rPr>
          <w:sz w:val="28"/>
          <w:szCs w:val="28"/>
        </w:rPr>
        <w:t>База данных домена для публичных адресов.</w:t>
      </w:r>
    </w:p>
    <w:p w:rsidR="00032893" w:rsidRPr="00032893" w:rsidRDefault="00032893" w:rsidP="00032893">
      <w:pPr>
        <w:spacing w:line="360" w:lineRule="auto"/>
        <w:rPr>
          <w:sz w:val="28"/>
          <w:szCs w:val="28"/>
        </w:rPr>
      </w:pPr>
      <w:r w:rsidRPr="00032893">
        <w:rPr>
          <w:sz w:val="28"/>
          <w:szCs w:val="28"/>
        </w:rPr>
        <w:t xml:space="preserve">17. </w:t>
      </w:r>
      <w:r w:rsidRPr="00032893">
        <w:rPr>
          <w:sz w:val="28"/>
          <w:szCs w:val="28"/>
        </w:rPr>
        <w:t>Домен, виды доменов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t xml:space="preserve">18. </w:t>
      </w:r>
      <w:r w:rsidRPr="00032893">
        <w:rPr>
          <w:sz w:val="28"/>
          <w:szCs w:val="28"/>
        </w:rPr>
        <w:t>База данных домена для приватных адресов.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t xml:space="preserve">19. </w:t>
      </w:r>
      <w:r w:rsidRPr="00032893">
        <w:rPr>
          <w:sz w:val="28"/>
          <w:szCs w:val="28"/>
        </w:rPr>
        <w:t>Делегирование доменных имен. Уровни доменных имен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t xml:space="preserve">20. </w:t>
      </w:r>
      <w:r w:rsidRPr="00032893">
        <w:rPr>
          <w:sz w:val="28"/>
          <w:szCs w:val="28"/>
        </w:rPr>
        <w:t>Запись почтового сервера в базу данных домена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t xml:space="preserve">21. </w:t>
      </w:r>
      <w:r w:rsidRPr="00032893">
        <w:rPr>
          <w:sz w:val="28"/>
          <w:szCs w:val="28"/>
        </w:rPr>
        <w:t>Понятие зоны в DNS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t xml:space="preserve">22. </w:t>
      </w:r>
      <w:r w:rsidRPr="00032893">
        <w:rPr>
          <w:sz w:val="28"/>
          <w:szCs w:val="28"/>
        </w:rPr>
        <w:t>Обратная зона DNS для приватных и публичных адресов.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t xml:space="preserve">23. </w:t>
      </w:r>
      <w:r w:rsidRPr="00032893">
        <w:rPr>
          <w:sz w:val="28"/>
          <w:szCs w:val="28"/>
        </w:rPr>
        <w:t>Режимы работы DNS Сервера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t xml:space="preserve">24. </w:t>
      </w:r>
      <w:r w:rsidRPr="00032893">
        <w:rPr>
          <w:sz w:val="28"/>
          <w:szCs w:val="28"/>
        </w:rPr>
        <w:t>Обратная зона DNS. Назначение, основные характеристики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t xml:space="preserve">25. </w:t>
      </w:r>
      <w:r w:rsidRPr="00032893">
        <w:rPr>
          <w:sz w:val="28"/>
          <w:szCs w:val="28"/>
        </w:rPr>
        <w:t>Прямая зона DNS. Назначение, основные характеристики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lastRenderedPageBreak/>
        <w:t xml:space="preserve">26. </w:t>
      </w:r>
      <w:r w:rsidRPr="00032893">
        <w:rPr>
          <w:sz w:val="28"/>
          <w:szCs w:val="28"/>
        </w:rPr>
        <w:t>Спецификация параметров в базе данных домена (</w:t>
      </w:r>
      <w:proofErr w:type="spellStart"/>
      <w:r w:rsidRPr="00032893">
        <w:rPr>
          <w:sz w:val="28"/>
          <w:szCs w:val="28"/>
        </w:rPr>
        <w:t>Serial</w:t>
      </w:r>
      <w:proofErr w:type="spellEnd"/>
      <w:r w:rsidRPr="00032893">
        <w:rPr>
          <w:sz w:val="28"/>
          <w:szCs w:val="28"/>
        </w:rPr>
        <w:t xml:space="preserve">, </w:t>
      </w:r>
      <w:proofErr w:type="spellStart"/>
      <w:r w:rsidRPr="00032893">
        <w:rPr>
          <w:sz w:val="28"/>
          <w:szCs w:val="28"/>
        </w:rPr>
        <w:t>Refresh</w:t>
      </w:r>
      <w:proofErr w:type="spellEnd"/>
      <w:r w:rsidRPr="00032893">
        <w:rPr>
          <w:sz w:val="28"/>
          <w:szCs w:val="28"/>
        </w:rPr>
        <w:t xml:space="preserve">, </w:t>
      </w:r>
      <w:proofErr w:type="spellStart"/>
      <w:r w:rsidRPr="00032893">
        <w:rPr>
          <w:sz w:val="28"/>
          <w:szCs w:val="28"/>
        </w:rPr>
        <w:t>Retry</w:t>
      </w:r>
      <w:proofErr w:type="spellEnd"/>
      <w:r w:rsidRPr="00032893">
        <w:rPr>
          <w:sz w:val="28"/>
          <w:szCs w:val="28"/>
        </w:rPr>
        <w:t xml:space="preserve">, </w:t>
      </w:r>
      <w:proofErr w:type="spellStart"/>
      <w:r w:rsidRPr="00032893">
        <w:rPr>
          <w:sz w:val="28"/>
          <w:szCs w:val="28"/>
        </w:rPr>
        <w:t>Expire</w:t>
      </w:r>
      <w:proofErr w:type="spellEnd"/>
      <w:r w:rsidRPr="00032893">
        <w:rPr>
          <w:sz w:val="28"/>
          <w:szCs w:val="28"/>
        </w:rPr>
        <w:t xml:space="preserve">, </w:t>
      </w:r>
      <w:proofErr w:type="spellStart"/>
      <w:r w:rsidRPr="00032893">
        <w:rPr>
          <w:sz w:val="28"/>
          <w:szCs w:val="28"/>
        </w:rPr>
        <w:t>Time</w:t>
      </w:r>
      <w:proofErr w:type="spellEnd"/>
      <w:r w:rsidRPr="00032893">
        <w:rPr>
          <w:sz w:val="28"/>
          <w:szCs w:val="28"/>
        </w:rPr>
        <w:t xml:space="preserve"> </w:t>
      </w:r>
      <w:proofErr w:type="spellStart"/>
      <w:r w:rsidRPr="00032893">
        <w:rPr>
          <w:sz w:val="28"/>
          <w:szCs w:val="28"/>
        </w:rPr>
        <w:t>To</w:t>
      </w:r>
      <w:proofErr w:type="spellEnd"/>
      <w:r w:rsidRPr="00032893">
        <w:rPr>
          <w:sz w:val="28"/>
          <w:szCs w:val="28"/>
        </w:rPr>
        <w:t xml:space="preserve"> </w:t>
      </w:r>
      <w:proofErr w:type="spellStart"/>
      <w:r w:rsidRPr="00032893">
        <w:rPr>
          <w:sz w:val="28"/>
          <w:szCs w:val="28"/>
        </w:rPr>
        <w:t>Live</w:t>
      </w:r>
      <w:proofErr w:type="spellEnd"/>
      <w:r w:rsidRPr="00032893">
        <w:rPr>
          <w:sz w:val="28"/>
          <w:szCs w:val="28"/>
        </w:rPr>
        <w:t>)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  <w:r w:rsidRPr="00032893">
        <w:rPr>
          <w:sz w:val="28"/>
          <w:szCs w:val="28"/>
        </w:rPr>
        <w:t xml:space="preserve"> </w:t>
      </w:r>
      <w:r w:rsidRPr="00032893">
        <w:rPr>
          <w:sz w:val="28"/>
          <w:szCs w:val="28"/>
        </w:rPr>
        <w:t xml:space="preserve">27. </w:t>
      </w:r>
      <w:r w:rsidRPr="00032893">
        <w:rPr>
          <w:sz w:val="28"/>
          <w:szCs w:val="28"/>
        </w:rPr>
        <w:t xml:space="preserve">Запись </w:t>
      </w:r>
      <w:proofErr w:type="gramStart"/>
      <w:r w:rsidRPr="00032893">
        <w:rPr>
          <w:sz w:val="28"/>
          <w:szCs w:val="28"/>
        </w:rPr>
        <w:t>SOA  в</w:t>
      </w:r>
      <w:proofErr w:type="gramEnd"/>
      <w:r w:rsidRPr="00032893">
        <w:rPr>
          <w:sz w:val="28"/>
          <w:szCs w:val="28"/>
        </w:rPr>
        <w:t xml:space="preserve"> базе данных домена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  <w:lang w:val="en-US"/>
        </w:rPr>
      </w:pPr>
      <w:r w:rsidRPr="00032893">
        <w:rPr>
          <w:sz w:val="28"/>
          <w:szCs w:val="28"/>
        </w:rPr>
        <w:t>28.</w:t>
      </w:r>
      <w:r w:rsidRPr="00032893">
        <w:rPr>
          <w:sz w:val="28"/>
          <w:szCs w:val="28"/>
          <w:lang w:val="en-US"/>
        </w:rPr>
        <w:t>URL, URI, URN</w:t>
      </w:r>
    </w:p>
    <w:p w:rsidR="00032893" w:rsidRPr="00032893" w:rsidRDefault="00032893" w:rsidP="00032893">
      <w:pPr>
        <w:tabs>
          <w:tab w:val="clear" w:pos="567"/>
        </w:tabs>
        <w:spacing w:line="360" w:lineRule="auto"/>
        <w:jc w:val="left"/>
        <w:rPr>
          <w:sz w:val="28"/>
          <w:szCs w:val="28"/>
        </w:rPr>
      </w:pPr>
    </w:p>
    <w:p w:rsidR="00032893" w:rsidRPr="008C2D99" w:rsidRDefault="00032893" w:rsidP="00032893">
      <w:pPr>
        <w:tabs>
          <w:tab w:val="clear" w:pos="567"/>
        </w:tabs>
        <w:jc w:val="left"/>
        <w:rPr>
          <w:sz w:val="28"/>
          <w:szCs w:val="28"/>
        </w:rPr>
      </w:pPr>
    </w:p>
    <w:p w:rsidR="00032893" w:rsidRPr="00032893" w:rsidRDefault="00032893" w:rsidP="00032893">
      <w:pPr>
        <w:tabs>
          <w:tab w:val="clear" w:pos="567"/>
        </w:tabs>
        <w:jc w:val="left"/>
        <w:rPr>
          <w:sz w:val="28"/>
          <w:szCs w:val="28"/>
        </w:rPr>
      </w:pPr>
    </w:p>
    <w:p w:rsidR="00032893" w:rsidRPr="00032893" w:rsidRDefault="00032893" w:rsidP="00032893">
      <w:pPr>
        <w:tabs>
          <w:tab w:val="clear" w:pos="567"/>
        </w:tabs>
        <w:spacing w:after="160" w:line="259" w:lineRule="auto"/>
        <w:jc w:val="left"/>
        <w:rPr>
          <w:sz w:val="28"/>
          <w:szCs w:val="28"/>
        </w:rPr>
      </w:pPr>
    </w:p>
    <w:p w:rsidR="00032893" w:rsidRDefault="00032893"/>
    <w:sectPr w:rsidR="00032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64592"/>
    <w:multiLevelType w:val="hybridMultilevel"/>
    <w:tmpl w:val="93E41D76"/>
    <w:lvl w:ilvl="0" w:tplc="02049B0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F018E0"/>
    <w:multiLevelType w:val="hybridMultilevel"/>
    <w:tmpl w:val="65AC0970"/>
    <w:lvl w:ilvl="0" w:tplc="ADF048C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A81B2D"/>
    <w:multiLevelType w:val="hybridMultilevel"/>
    <w:tmpl w:val="EA4A9C32"/>
    <w:lvl w:ilvl="0" w:tplc="07BAE8F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93"/>
    <w:rsid w:val="00032893"/>
    <w:rsid w:val="000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2CB1"/>
  <w15:chartTrackingRefBased/>
  <w15:docId w15:val="{F990CAA2-2077-44B1-AEDA-AC758534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893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Smirnou</dc:creator>
  <cp:keywords/>
  <dc:description/>
  <cp:lastModifiedBy>Yury Smirnou</cp:lastModifiedBy>
  <cp:revision>1</cp:revision>
  <dcterms:created xsi:type="dcterms:W3CDTF">2025-05-04T12:07:00Z</dcterms:created>
  <dcterms:modified xsi:type="dcterms:W3CDTF">2025-05-04T12:18:00Z</dcterms:modified>
</cp:coreProperties>
</file>