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5299" w14:textId="219D20AA" w:rsidR="001B0CE8" w:rsidRPr="00010123" w:rsidRDefault="001B0CE8" w:rsidP="001B0CE8">
      <w:pPr>
        <w:pStyle w:val="a3"/>
        <w:ind w:left="0" w:firstLine="0"/>
        <w:jc w:val="center"/>
        <w:rPr>
          <w:b/>
        </w:rPr>
      </w:pPr>
      <w:bookmarkStart w:id="0" w:name="_Toc101427172"/>
      <w:r w:rsidRPr="00010123">
        <w:rPr>
          <w:b/>
        </w:rPr>
        <w:t>В</w:t>
      </w:r>
      <w:bookmarkEnd w:id="0"/>
      <w:r w:rsidR="00A85863">
        <w:rPr>
          <w:b/>
        </w:rPr>
        <w:t>ведение</w:t>
      </w:r>
    </w:p>
    <w:p w14:paraId="6A1D42B3" w14:textId="1B54A932" w:rsidR="00A85863" w:rsidRDefault="00A85863" w:rsidP="00063431">
      <w:pPr>
        <w:ind w:firstLine="0"/>
        <w:contextualSpacing/>
      </w:pPr>
    </w:p>
    <w:p w14:paraId="7FEF6CB2" w14:textId="77777777" w:rsidR="00063431" w:rsidRDefault="00063431" w:rsidP="00A85863">
      <w:pPr>
        <w:contextualSpacing/>
      </w:pPr>
      <w:r w:rsidRPr="00063431">
        <w:t xml:space="preserve">Темой настоящего курсового проекта является разработка светодиодной визитки на базе микроконтроллера, использующей эффект остаточного зрения </w:t>
      </w:r>
      <w:r>
        <w:t xml:space="preserve">– </w:t>
      </w:r>
      <w:r w:rsidRPr="00063431">
        <w:t xml:space="preserve">Persistence of Vision (POV). </w:t>
      </w:r>
    </w:p>
    <w:p w14:paraId="1197F13C" w14:textId="19EBB105" w:rsidR="00063431" w:rsidRDefault="00063431" w:rsidP="00063431">
      <w:pPr>
        <w:contextualSpacing/>
      </w:pPr>
      <w:r w:rsidRPr="00063431">
        <w:t>Целью проекта является создание оригинального электронного устройства, способного отображать текст в воздухе при горизонтальном перемещении за счёт синхронизированной подсветки светодиодов. Благодаря особенностям восприятия человеческого зрения, быстро мигающие светодиоды формируют визуально цельное изображение.</w:t>
      </w:r>
    </w:p>
    <w:p w14:paraId="2F9BBB7A" w14:textId="062AE3C5" w:rsidR="00636BB5" w:rsidRDefault="00063431" w:rsidP="00063431">
      <w:pPr>
        <w:contextualSpacing/>
      </w:pPr>
      <w:r w:rsidRPr="00063431">
        <w:t xml:space="preserve">В условиях стремительного развития микроконтроллерных технологий и популяризации компактной электроники устройства, реализующие эффект POV, находят широкое применение в демонстрационных, рекламных и учебных целях, а также как оригинальные DIY-проекты. Разработка подобной </w:t>
      </w:r>
      <w:r>
        <w:t>«</w:t>
      </w:r>
      <w:r w:rsidRPr="00063431">
        <w:t>умной</w:t>
      </w:r>
      <w:r>
        <w:t>»</w:t>
      </w:r>
      <w:r w:rsidRPr="00063431">
        <w:t xml:space="preserve"> визитки позволяет продемонстрировать практические инженерные навыки и выделиться среди стандартных средств самопрезентации.</w:t>
      </w:r>
    </w:p>
    <w:p w14:paraId="434BCA4A" w14:textId="01B17447" w:rsidR="00F0518B" w:rsidRDefault="00063431" w:rsidP="00F0518B">
      <w:pPr>
        <w:contextualSpacing/>
      </w:pPr>
      <w:r w:rsidRPr="00063431">
        <w:t>Разрабатываемое устройство представляет собой компактную электронную плату с лин</w:t>
      </w:r>
      <w:r w:rsidR="00F0518B">
        <w:t>ией</w:t>
      </w:r>
      <w:r w:rsidRPr="00063431">
        <w:t xml:space="preserve"> светодиодов, микроконтроллером и датчиком движения. При движении устройства в воздухе светодиоды загораются по заданному шаблону, формируя текстовую информацию </w:t>
      </w:r>
      <w:r w:rsidR="00F0518B">
        <w:t xml:space="preserve">– </w:t>
      </w:r>
      <w:r w:rsidRPr="00063431">
        <w:t xml:space="preserve">например, имя владельца, контактные данные или произвольное сообщение. </w:t>
      </w:r>
      <w:r w:rsidR="00F0518B">
        <w:t xml:space="preserve">Управление устройством </w:t>
      </w:r>
      <w:r w:rsidRPr="00063431">
        <w:t>осуществляется с помощью кнопок, а анализ движения выполняется на основе данных от инерциального датчика, аналогичного MPU9250.</w:t>
      </w:r>
    </w:p>
    <w:p w14:paraId="5A2DD01C" w14:textId="6546B8E4" w:rsidR="00636BB5" w:rsidRDefault="00636BB5" w:rsidP="00636BB5">
      <w:pPr>
        <w:contextualSpacing/>
      </w:pPr>
      <w:r w:rsidRPr="00636BB5">
        <w:t xml:space="preserve">В проекте используется микроконтроллер Arduino Nano (на базе ATmega328P), линейка из восьми красных светодиодов, подключённых через токоограничивающие резисторы, </w:t>
      </w:r>
      <w:r>
        <w:t xml:space="preserve">аналог </w:t>
      </w:r>
      <w:r w:rsidRPr="00636BB5">
        <w:t>датчик</w:t>
      </w:r>
      <w:r>
        <w:t>а</w:t>
      </w:r>
      <w:r w:rsidRPr="00636BB5">
        <w:t xml:space="preserve"> движения MPU9250, а также две кнопки</w:t>
      </w:r>
      <w:r>
        <w:t xml:space="preserve"> управления</w:t>
      </w:r>
      <w:r w:rsidRPr="00636BB5">
        <w:t xml:space="preserve">. </w:t>
      </w:r>
      <w:r w:rsidR="00F0518B">
        <w:t xml:space="preserve">Питание обеспечивают две батарейки типа </w:t>
      </w:r>
      <w:r w:rsidRPr="00636BB5">
        <w:t>CR2032 (</w:t>
      </w:r>
      <w:r>
        <w:t xml:space="preserve">которые при последовательном включении обеспечивают на входе микроконтроллера </w:t>
      </w:r>
      <w:r>
        <w:t>напряжение</w:t>
      </w:r>
      <w:r>
        <w:t xml:space="preserve"> чуть более </w:t>
      </w:r>
      <w:r w:rsidRPr="00636BB5">
        <w:t>6 В)</w:t>
      </w:r>
      <w:r w:rsidR="00F0518B">
        <w:t xml:space="preserve">. </w:t>
      </w:r>
      <w:r w:rsidR="00F0518B" w:rsidRPr="00F0518B">
        <w:t>Устройство реализуется в форм-факторе, близком к стандартной визитной карточке</w:t>
      </w:r>
    </w:p>
    <w:p w14:paraId="6D4D5567" w14:textId="13B1CEF2" w:rsidR="00636BB5" w:rsidRDefault="00F0518B" w:rsidP="00636BB5">
      <w:pPr>
        <w:contextualSpacing/>
      </w:pPr>
      <w:r w:rsidRPr="00F0518B">
        <w:t>Разработка курсового проекта включает подбор компонентов, проектирование схемы, сборку прототипа на макетной плате, написание программного обеспечения, отладку логики отображения, проведение тестирования, а также проектирование и изготовление печатной платы. Основной задачей является достижение стабильного и чёткого отображения символов при горизонтальном движении устройства</w:t>
      </w:r>
      <w:r>
        <w:t>.</w:t>
      </w:r>
    </w:p>
    <w:p w14:paraId="51D83014" w14:textId="64AF368C" w:rsidR="00222877" w:rsidRPr="00A460D8" w:rsidRDefault="00222877" w:rsidP="00A460D8"/>
    <w:sectPr w:rsidR="00222877" w:rsidRPr="00A460D8" w:rsidSect="00054E47">
      <w:footerReference w:type="default" r:id="rId6"/>
      <w:pgSz w:w="11906" w:h="16838"/>
      <w:pgMar w:top="1134" w:right="851" w:bottom="1134" w:left="1701" w:header="567" w:footer="567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38C9B" w14:textId="77777777" w:rsidR="00182318" w:rsidRDefault="00182318" w:rsidP="00B83AD7">
      <w:r>
        <w:separator/>
      </w:r>
    </w:p>
  </w:endnote>
  <w:endnote w:type="continuationSeparator" w:id="0">
    <w:p w14:paraId="10C90248" w14:textId="77777777" w:rsidR="00182318" w:rsidRDefault="00182318" w:rsidP="00B8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1217008"/>
      <w:docPartObj>
        <w:docPartGallery w:val="Page Numbers (Bottom of Page)"/>
        <w:docPartUnique/>
      </w:docPartObj>
    </w:sdtPr>
    <w:sdtEndPr/>
    <w:sdtContent>
      <w:p w14:paraId="37405019" w14:textId="726D61E1" w:rsidR="00B83AD7" w:rsidRDefault="00B83AD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C7DA40" w14:textId="77777777" w:rsidR="00B83AD7" w:rsidRDefault="00B83AD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A50D6" w14:textId="77777777" w:rsidR="00182318" w:rsidRDefault="00182318" w:rsidP="00B83AD7">
      <w:r>
        <w:separator/>
      </w:r>
    </w:p>
  </w:footnote>
  <w:footnote w:type="continuationSeparator" w:id="0">
    <w:p w14:paraId="31F46867" w14:textId="77777777" w:rsidR="00182318" w:rsidRDefault="00182318" w:rsidP="00B83A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ttachedTemplate r:id="rId1"/>
  <w:defaultTabStop w:val="708"/>
  <w:autoHyphenation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22877"/>
    <w:rsid w:val="00054E47"/>
    <w:rsid w:val="00063431"/>
    <w:rsid w:val="0012242F"/>
    <w:rsid w:val="00182318"/>
    <w:rsid w:val="001B0CE8"/>
    <w:rsid w:val="00222877"/>
    <w:rsid w:val="00271733"/>
    <w:rsid w:val="002A3D4D"/>
    <w:rsid w:val="003A56CB"/>
    <w:rsid w:val="00426340"/>
    <w:rsid w:val="0045254D"/>
    <w:rsid w:val="00477DCE"/>
    <w:rsid w:val="0056012E"/>
    <w:rsid w:val="00636BB5"/>
    <w:rsid w:val="006C09A6"/>
    <w:rsid w:val="007414CA"/>
    <w:rsid w:val="00777239"/>
    <w:rsid w:val="008C3AE6"/>
    <w:rsid w:val="00A460D8"/>
    <w:rsid w:val="00A85863"/>
    <w:rsid w:val="00AC344D"/>
    <w:rsid w:val="00B21D87"/>
    <w:rsid w:val="00B83AD7"/>
    <w:rsid w:val="00B910B5"/>
    <w:rsid w:val="00C67902"/>
    <w:rsid w:val="00CB2C96"/>
    <w:rsid w:val="00D11D21"/>
    <w:rsid w:val="00E402AE"/>
    <w:rsid w:val="00EB62A3"/>
    <w:rsid w:val="00EC1B75"/>
    <w:rsid w:val="00F0518B"/>
    <w:rsid w:val="00F2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DC66F"/>
  <w15:docId w15:val="{3158D23F-C72B-42DB-A351-14D5518F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CE8"/>
    <w:pPr>
      <w:shd w:val="clear" w:color="auto" w:fill="FFFFFF"/>
      <w:spacing w:line="240" w:lineRule="auto"/>
      <w:ind w:firstLine="709"/>
    </w:pPr>
    <w:rPr>
      <w:rFonts w:eastAsia="Times New Roman"/>
      <w:color w:val="000000" w:themeColor="text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1B0CE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83AD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83AD7"/>
    <w:rPr>
      <w:rFonts w:eastAsia="Times New Roman"/>
      <w:color w:val="000000" w:themeColor="text1"/>
      <w:shd w:val="clear" w:color="auto" w:fill="FFFFFF"/>
      <w:lang w:eastAsia="ru-RU"/>
    </w:rPr>
  </w:style>
  <w:style w:type="paragraph" w:styleId="a6">
    <w:name w:val="footer"/>
    <w:basedOn w:val="a"/>
    <w:link w:val="a7"/>
    <w:uiPriority w:val="99"/>
    <w:unhideWhenUsed/>
    <w:rsid w:val="00B83AD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83AD7"/>
    <w:rPr>
      <w:rFonts w:eastAsia="Times New Roman"/>
      <w:color w:val="000000" w:themeColor="text1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72;&#1096;&#1072;\OneDrive\&#1056;&#1072;&#1073;&#1086;&#1095;&#1080;&#1081;%20&#1089;&#1090;&#1086;&#1083;\bsuir\3%20&#1082;&#1091;&#1088;&#1089;\&#1050;&#1091;&#1088;&#1089;&#1086;&#1074;&#1072;&#1103;%20&#1089;&#1093;&#1077;&#1084;&#1086;&#1090;&#1077;&#1093;&#1085;&#1080;&#1082;&#1072;\&#1042;&#1074;&#1077;&#1076;&#1077;&#1085;&#108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Введение.dotx</Template>
  <TotalTime>23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Мария Бекетова</cp:lastModifiedBy>
  <cp:revision>5</cp:revision>
  <cp:lastPrinted>2024-05-10T04:26:00Z</cp:lastPrinted>
  <dcterms:created xsi:type="dcterms:W3CDTF">2024-12-09T15:37:00Z</dcterms:created>
  <dcterms:modified xsi:type="dcterms:W3CDTF">2025-05-14T20:57:00Z</dcterms:modified>
</cp:coreProperties>
</file>