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Direção</w:t>
      </w:r>
    </w:p>
    <w:p>
      <w:r>
        <w:t>O Projeto Vênus é uma organização sem fins lucrativos 501 (c) (3) dedicada a projetar habitats humanos que simultaneamente melhoram o bem-estar humano, mantendo-se adequados à capacidade de carga da Terra e dos ecossistemas locais, acomodando vários cenários de recursos e resilientes a qualquer evento catastrófico. A serviço desse propósito, o Projeto Vênus explora novos materiais, novas fontes de energia, novos métodos de construção e um novo paradigma de gerenciamento de recursos para uma cultura humana e sustentável.</w:t>
      </w:r>
    </w:p>
    <w:p>
      <w:r>
        <w:t>O Projeto Vênus apresenta o culminar de décadas de investigação sobre a conexão entre a má gestão global de recursos e problemas como guerra, pobreza, crime, mudança climática e destruição ecológica. Em resposta a esses desafios, o Projeto Vênus aproveita uma metodologia de design holística, incluindo interdisciplinaridade e uma abordagem sistêmica, em combinação com mecanismos evolutivos para renovar os habitats humanos e restaurar o ambiente natural. Com uma filosofia que enfatiza a conexão e a integração e prioriza o equilíbrio, apresentamos um conjunto de valores e objetivos que delineiam as condições de sucesso para uma civilização sustentável.</w:t>
      </w:r>
    </w:p>
    <w:p>
      <w:r>
        <w:t>Acima de tudo, afirmamos que nenhuma civilização prevalecerá a longo prazo sem reconhecer que a melhoria do bem-estar humano depende primeiro de seu alinhamento com a natureza. Apesar das restrições energéticas e materiais, com a aplicação sábia do melhor do que coletivamente já sabemos, por meio da ciência e da tecnologia, ambas a serviço de uma devoção inabalável à ecologia, acreditamos que nossas hipóteses, se testadas, oferecem a perspectiva mais brilhante de um impacto positivo incomparável.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