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0DE5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第三方登录</w:t>
      </w:r>
    </w:p>
    <w:p w14:paraId="03BA34CF">
      <w:pPr>
        <w:pStyle w:val="3"/>
        <w:numPr>
          <w:ilvl w:val="0"/>
          <w:numId w:val="1"/>
        </w:numPr>
        <w:bidi w:val="0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钉钉登录</w:t>
      </w:r>
    </w:p>
    <w:p w14:paraId="5B3AE00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DingTalkProvider.java</w:t>
      </w:r>
      <w:r>
        <w:rPr>
          <w:rFonts w:hint="eastAsia"/>
          <w:lang w:val="en-US" w:eastAsia="zh-CN"/>
        </w:rPr>
        <w:t>_钉钉登录提供者：拼接授权地址、换 token、取用户信息。</w:t>
      </w:r>
    </w:p>
    <w:p w14:paraId="137AFA2C"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-</w:t>
      </w:r>
      <w:r>
        <w:rPr>
          <w:color w:val="FFC66D"/>
          <w:shd w:val="clear" w:fill="2B2B2B"/>
        </w:rPr>
        <w:t>buildAuthorizeUrl</w:t>
      </w:r>
      <w:r>
        <w:rPr>
          <w:color w:val="A9B7C6"/>
          <w:shd w:val="clear" w:fill="2B2B2B"/>
        </w:rPr>
        <w:t>(String state)</w:t>
      </w:r>
    </w:p>
    <w:p w14:paraId="081FA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的 UriComponentsBuilder，用来拼接 OAuth2 / OIDC 授权登录的授权页跳转 URL（获取授权码 code 的请求地址），一般是第三方登录（钉钉、微信、Azure、Keycloak 这类）第一步：重定向用户到认证服务器的授权页面。</w:t>
      </w:r>
    </w:p>
    <w:p w14:paraId="07338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</w:p>
    <w:p w14:paraId="008524CB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UriComponentsBuilder.fromHttpUrl(properties.getAuthUrl())基础地址：认证服务的授权端点地址，从配置文件读取 </w:t>
      </w:r>
      <w:r>
        <w:rPr>
          <w:rStyle w:val="10"/>
          <w:rFonts w:ascii="宋体" w:hAnsi="宋体" w:eastAsia="宋体" w:cs="宋体"/>
          <w:sz w:val="24"/>
          <w:szCs w:val="24"/>
        </w:rPr>
        <w:t>authUrl</w:t>
      </w:r>
      <w:r>
        <w:rPr>
          <w:rFonts w:ascii="宋体" w:hAnsi="宋体" w:eastAsia="宋体" w:cs="宋体"/>
          <w:sz w:val="24"/>
          <w:szCs w:val="24"/>
        </w:rPr>
        <w:t xml:space="preserve">（比如 </w:t>
      </w:r>
      <w:r>
        <w:rPr>
          <w:rStyle w:val="10"/>
          <w:rFonts w:ascii="宋体" w:hAnsi="宋体" w:eastAsia="宋体" w:cs="宋体"/>
          <w:sz w:val="24"/>
          <w:szCs w:val="24"/>
        </w:rPr>
        <w:t>https://xxx.com/oauth2/authorize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53AEB313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.queryParam("redirect_uri",properties.getRedirectUri())</w:t>
      </w:r>
      <w:r>
        <w:rPr>
          <w:rStyle w:val="10"/>
          <w:rFonts w:ascii="宋体" w:hAnsi="宋体" w:eastAsia="宋体" w:cs="宋体"/>
          <w:sz w:val="24"/>
          <w:szCs w:val="24"/>
        </w:rPr>
        <w:t>redirect_uri</w:t>
      </w:r>
      <w:r>
        <w:rPr>
          <w:rFonts w:ascii="宋体" w:hAnsi="宋体" w:eastAsia="宋体" w:cs="宋体"/>
          <w:sz w:val="24"/>
          <w:szCs w:val="24"/>
        </w:rPr>
        <w:t>：回调地址</w:t>
      </w:r>
      <w:r>
        <w:rPr>
          <w:rFonts w:ascii="宋体" w:hAnsi="宋体" w:eastAsia="宋体" w:cs="宋体"/>
          <w:sz w:val="24"/>
          <w:szCs w:val="24"/>
        </w:rPr>
        <w:t>。用户在认证页面登录授权成功后，认证服务器会带着 code 跳回你这个后端配置的地址，必须和认证平台后台注册的回调地址完全一致。</w:t>
      </w:r>
    </w:p>
    <w:p w14:paraId="1E4CCA86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.queryParam("response_type", "code")</w:t>
      </w:r>
      <w:r>
        <w:rPr>
          <w:rStyle w:val="10"/>
          <w:rFonts w:ascii="宋体" w:hAnsi="宋体" w:eastAsia="宋体" w:cs="宋体"/>
          <w:sz w:val="24"/>
          <w:szCs w:val="24"/>
        </w:rPr>
        <w:t>response_type=code</w:t>
      </w:r>
      <w:r>
        <w:rPr>
          <w:rFonts w:ascii="宋体" w:hAnsi="宋体" w:eastAsia="宋体" w:cs="宋体"/>
          <w:sz w:val="24"/>
          <w:szCs w:val="24"/>
        </w:rPr>
        <w:t xml:space="preserve">：使用 </w:t>
      </w:r>
      <w:r>
        <w:rPr>
          <w:rStyle w:val="9"/>
          <w:rFonts w:ascii="宋体" w:hAnsi="宋体" w:eastAsia="宋体" w:cs="宋体"/>
          <w:sz w:val="24"/>
          <w:szCs w:val="24"/>
        </w:rPr>
        <w:t>授权码模式（Authorization Code）</w:t>
      </w:r>
      <w:r>
        <w:rPr>
          <w:rFonts w:ascii="宋体" w:hAnsi="宋体" w:eastAsia="宋体" w:cs="宋体"/>
          <w:sz w:val="24"/>
          <w:szCs w:val="24"/>
        </w:rPr>
        <w:t>，OAuth2 最常用的模式，先拿 code，再用 code 去换 access_token。</w:t>
      </w:r>
    </w:p>
    <w:p w14:paraId="28FD39CC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.queryParam("client_id", properties.getClientId())</w:t>
      </w:r>
      <w:r>
        <w:rPr>
          <w:rStyle w:val="10"/>
          <w:rFonts w:ascii="宋体" w:hAnsi="宋体" w:eastAsia="宋体" w:cs="宋体"/>
          <w:sz w:val="24"/>
          <w:szCs w:val="24"/>
        </w:rPr>
        <w:t>client_id</w:t>
      </w:r>
      <w:r>
        <w:rPr>
          <w:rFonts w:ascii="宋体" w:hAnsi="宋体" w:eastAsia="宋体" w:cs="宋体"/>
          <w:sz w:val="24"/>
          <w:szCs w:val="24"/>
        </w:rPr>
        <w:t>：你的应用在认证平台注册的客户端 ID，标识当前是哪个应用在请求授权。</w:t>
      </w:r>
    </w:p>
    <w:p w14:paraId="5A4466E7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.queryParam("scope", properties.getScope())</w:t>
      </w:r>
      <w:r>
        <w:rPr>
          <w:rStyle w:val="10"/>
          <w:rFonts w:ascii="宋体" w:hAnsi="宋体" w:eastAsia="宋体" w:cs="宋体"/>
          <w:sz w:val="24"/>
          <w:szCs w:val="24"/>
        </w:rPr>
        <w:t>scope</w:t>
      </w:r>
      <w:r>
        <w:rPr>
          <w:rFonts w:ascii="宋体" w:hAnsi="宋体" w:eastAsia="宋体" w:cs="宋体"/>
          <w:sz w:val="24"/>
          <w:szCs w:val="24"/>
        </w:rPr>
        <w:t>：申请的权限范围，比如 openid、profile、email，代表你要获取用户哪些信息。</w:t>
      </w:r>
    </w:p>
    <w:p w14:paraId="042A924F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.queryParam("state", state)</w:t>
      </w:r>
      <w:r>
        <w:rPr>
          <w:rStyle w:val="10"/>
          <w:rFonts w:ascii="宋体" w:hAnsi="宋体" w:eastAsia="宋体" w:cs="宋体"/>
          <w:sz w:val="24"/>
          <w:szCs w:val="24"/>
        </w:rPr>
        <w:t>state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Style w:val="9"/>
          <w:rFonts w:ascii="宋体" w:hAnsi="宋体" w:eastAsia="宋体" w:cs="宋体"/>
          <w:sz w:val="24"/>
          <w:szCs w:val="24"/>
        </w:rPr>
        <w:t>防 CSRF 安全参数</w:t>
      </w:r>
      <w:r>
        <w:rPr>
          <w:rFonts w:ascii="宋体" w:hAnsi="宋体" w:eastAsia="宋体" w:cs="宋体"/>
          <w:sz w:val="24"/>
          <w:szCs w:val="24"/>
        </w:rPr>
        <w:t>。自己生成随机字符串，传给认证服务器；回调回来的时候会原样带回，后端校验前后 state 是否一致，防止跨站伪造攻击。</w:t>
      </w:r>
    </w:p>
    <w:p w14:paraId="50B3F54F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.queryParam("prompt", "consent")</w:t>
      </w:r>
      <w:r>
        <w:rPr>
          <w:rStyle w:val="10"/>
          <w:rFonts w:ascii="宋体" w:hAnsi="宋体" w:eastAsia="宋体" w:cs="宋体"/>
          <w:sz w:val="24"/>
          <w:szCs w:val="24"/>
        </w:rPr>
        <w:t>prompt=consent</w:t>
      </w:r>
      <w:r>
        <w:rPr>
          <w:rFonts w:ascii="宋体" w:hAnsi="宋体" w:eastAsia="宋体" w:cs="宋体"/>
          <w:sz w:val="24"/>
          <w:szCs w:val="24"/>
        </w:rPr>
        <w:t>：强制每次都弹出</w:t>
      </w:r>
      <w:r>
        <w:rPr>
          <w:rStyle w:val="9"/>
          <w:rFonts w:ascii="宋体" w:hAnsi="宋体" w:eastAsia="宋体" w:cs="宋体"/>
          <w:sz w:val="24"/>
          <w:szCs w:val="24"/>
        </w:rPr>
        <w:t>授权确认页面</w:t>
      </w:r>
      <w:r>
        <w:rPr>
          <w:rFonts w:ascii="宋体" w:hAnsi="宋体" w:eastAsia="宋体" w:cs="宋体"/>
          <w:sz w:val="24"/>
          <w:szCs w:val="24"/>
        </w:rPr>
        <w:t>，让用户手动同意授权，哪怕之前已经授权过。</w:t>
      </w:r>
    </w:p>
    <w:p w14:paraId="66D8C8AE">
      <w:pPr>
        <w:numPr>
          <w:numId w:val="0"/>
        </w:numPr>
        <w:rPr>
          <w:rStyle w:val="10"/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.build().encode().toUriString();</w:t>
      </w:r>
    </w:p>
    <w:p w14:paraId="07FE6E99">
      <w:pPr>
        <w:numPr>
          <w:numId w:val="0"/>
        </w:numPr>
        <w:rPr>
          <w:rStyle w:val="10"/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build()：组装 uri 组件</w:t>
      </w:r>
    </w:p>
    <w:p w14:paraId="759D4622">
      <w:pPr>
        <w:numPr>
          <w:numId w:val="0"/>
        </w:numPr>
        <w:rPr>
          <w:rStyle w:val="10"/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encode()：自动对参数做 URL 编码（防止 url 里特殊字符乱码，比如空格、中文、#）</w:t>
      </w:r>
    </w:p>
    <w:p w14:paraId="5F69721A">
      <w:pPr>
        <w:numPr>
          <w:numId w:val="0"/>
        </w:numPr>
      </w:pPr>
      <w:r>
        <w:rPr>
          <w:rStyle w:val="10"/>
          <w:rFonts w:ascii="宋体" w:hAnsi="宋体" w:eastAsia="宋体" w:cs="宋体"/>
          <w:sz w:val="24"/>
          <w:szCs w:val="24"/>
        </w:rPr>
        <w:t>toUriString()：输出完整字符串 URL，返回给前端，一般后端返回 302 重定向，让浏览器跳转到这个授权地址</w:t>
      </w:r>
      <w:r>
        <w:t>。</w:t>
      </w:r>
    </w:p>
    <w:p w14:paraId="2647492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整个流程为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后端拼接 OAuth2 授权码模式的登录跳转链接，带上客户端信息、回调地址、权限、防 csrf 的 state，强制用户授权，返回这个 url，让浏览器跳转到第三方登录页。</w:t>
      </w:r>
    </w:p>
    <w:p w14:paraId="4D9441E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0C6838A5">
      <w:pPr>
        <w:pStyle w:val="5"/>
        <w:keepNext w:val="0"/>
        <w:keepLines w:val="0"/>
        <w:widowControl/>
        <w:suppressLineNumbers w:val="0"/>
        <w:rPr>
          <w:color w:val="A9B7C6"/>
          <w:shd w:val="clear" w:fill="2B2B2B"/>
        </w:rPr>
      </w:pPr>
      <w:r>
        <w:rPr>
          <w:rFonts w:hint="eastAsia"/>
          <w:color w:val="A9B7C6"/>
          <w:shd w:val="clear" w:fill="2B2B2B"/>
          <w:lang w:val="en-US" w:eastAsia="zh-CN"/>
        </w:rPr>
        <w:t>-</w:t>
      </w:r>
      <w:r>
        <w:rPr>
          <w:color w:val="A9B7C6"/>
          <w:shd w:val="clear" w:fill="2B2B2B"/>
        </w:rPr>
        <w:t xml:space="preserve">ThirdPartyUserInfo </w:t>
      </w:r>
      <w:r>
        <w:rPr>
          <w:color w:val="FFC66D"/>
          <w:shd w:val="clear" w:fill="2B2B2B"/>
        </w:rPr>
        <w:t>getUserInfo</w:t>
      </w:r>
      <w:r>
        <w:rPr>
          <w:color w:val="A9B7C6"/>
          <w:shd w:val="clear" w:fill="2B2B2B"/>
        </w:rPr>
        <w:t>(String code)</w:t>
      </w:r>
    </w:p>
    <w:p w14:paraId="67B2A368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这是 OAuth2 回调阶段的核心方法，</w:t>
      </w:r>
      <w:r>
        <w:rPr>
          <w:rStyle w:val="9"/>
          <w:rFonts w:ascii="宋体" w:hAnsi="宋体" w:eastAsia="宋体" w:cs="宋体"/>
          <w:sz w:val="24"/>
          <w:szCs w:val="24"/>
        </w:rPr>
        <w:t xml:space="preserve">用上一步拿到的授权码 </w:t>
      </w:r>
      <w:r>
        <w:rPr>
          <w:rStyle w:val="10"/>
          <w:rFonts w:ascii="宋体" w:hAnsi="宋体" w:eastAsia="宋体" w:cs="宋体"/>
          <w:sz w:val="24"/>
          <w:szCs w:val="24"/>
        </w:rPr>
        <w:t>code</w:t>
      </w:r>
      <w:r>
        <w:rPr>
          <w:rStyle w:val="9"/>
          <w:rFonts w:ascii="宋体" w:hAnsi="宋体" w:eastAsia="宋体" w:cs="宋体"/>
          <w:sz w:val="24"/>
          <w:szCs w:val="24"/>
        </w:rPr>
        <w:t>，换取钉钉 accessToken，再把 token 里的用户信息包装成统一的第三方用户对象返回</w:t>
      </w:r>
      <w:r>
        <w:rPr>
          <w:rFonts w:ascii="宋体" w:hAnsi="宋体" w:eastAsia="宋体" w:cs="宋体"/>
          <w:sz w:val="24"/>
          <w:szCs w:val="24"/>
        </w:rPr>
        <w:t>，一般是第三方登录的第二步。</w:t>
      </w:r>
    </w:p>
    <w:p w14:paraId="77ED90BB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300DDC5F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ThirdPartyUserInfo </w:t>
      </w:r>
      <w:r>
        <w:rPr>
          <w:color w:val="FFC66D"/>
          <w:shd w:val="clear" w:fill="2B2B2B"/>
        </w:rPr>
        <w:t>refreshAccessToken</w:t>
      </w:r>
      <w:r>
        <w:rPr>
          <w:color w:val="A9B7C6"/>
          <w:shd w:val="clear" w:fill="2B2B2B"/>
        </w:rPr>
        <w:t>(String refreshToken)</w:t>
      </w:r>
    </w:p>
    <w:p w14:paraId="73C0C73F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这是</w:t>
      </w:r>
      <w:r>
        <w:rPr>
          <w:rStyle w:val="9"/>
          <w:rFonts w:ascii="宋体" w:hAnsi="宋体" w:eastAsia="宋体" w:cs="宋体"/>
          <w:sz w:val="24"/>
          <w:szCs w:val="24"/>
        </w:rPr>
        <w:t>刷新钉钉用户 access_token</w:t>
      </w:r>
      <w:r>
        <w:rPr>
          <w:rFonts w:ascii="宋体" w:hAnsi="宋体" w:eastAsia="宋体" w:cs="宋体"/>
          <w:sz w:val="24"/>
          <w:szCs w:val="24"/>
        </w:rPr>
        <w:t>的方法。 access_token 有有效期（钉钉一般 2 小时），过期之后不能再用它调用钉钉接口获取用户信息；可以使用</w:t>
      </w:r>
      <w:r>
        <w:rPr>
          <w:rStyle w:val="9"/>
          <w:rFonts w:ascii="宋体" w:hAnsi="宋体" w:eastAsia="宋体" w:cs="宋体"/>
          <w:sz w:val="24"/>
          <w:szCs w:val="24"/>
        </w:rPr>
        <w:t>refresh_token</w:t>
      </w:r>
      <w:r>
        <w:rPr>
          <w:rFonts w:ascii="宋体" w:hAnsi="宋体" w:eastAsia="宋体" w:cs="宋体"/>
          <w:sz w:val="24"/>
          <w:szCs w:val="24"/>
        </w:rPr>
        <w:t>去钉钉服务器换取</w:t>
      </w:r>
      <w:r>
        <w:rPr>
          <w:rStyle w:val="9"/>
          <w:rFonts w:ascii="宋体" w:hAnsi="宋体" w:eastAsia="宋体" w:cs="宋体"/>
          <w:sz w:val="24"/>
          <w:szCs w:val="24"/>
        </w:rPr>
        <w:t>新的 access_token</w:t>
      </w:r>
      <w:r>
        <w:rPr>
          <w:rFonts w:ascii="宋体" w:hAnsi="宋体" w:eastAsia="宋体" w:cs="宋体"/>
          <w:sz w:val="24"/>
          <w:szCs w:val="24"/>
        </w:rPr>
        <w:t>，不用让用户重新登录授权。</w:t>
      </w:r>
    </w:p>
    <w:p w14:paraId="1F072575">
      <w:pPr>
        <w:pStyle w:val="5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其中：</w:t>
      </w:r>
    </w:p>
    <w:p w14:paraId="4148C0C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getUserInfo</w:t>
      </w:r>
      <w:r>
        <w:rPr>
          <w:rFonts w:ascii="宋体" w:hAnsi="宋体" w:eastAsia="宋体" w:cs="宋体"/>
          <w:sz w:val="24"/>
          <w:szCs w:val="24"/>
        </w:rPr>
        <w:t xml:space="preserve">：code → 拿到第一组 access_token + refresh_token </w:t>
      </w:r>
    </w:p>
    <w:p w14:paraId="267D4D5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refreshAccessToken</w:t>
      </w:r>
      <w:r>
        <w:rPr>
          <w:rFonts w:ascii="宋体" w:hAnsi="宋体" w:eastAsia="宋体" w:cs="宋体"/>
          <w:sz w:val="24"/>
          <w:szCs w:val="24"/>
        </w:rPr>
        <w:t>：refresh_token → 获取新 access_token</w:t>
      </w:r>
    </w:p>
    <w:p w14:paraId="289A8424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6EF0AD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 xml:space="preserve">ThirdPartyUserInfo </w:t>
      </w:r>
      <w:r>
        <w:rPr>
          <w:color w:val="FFC66D"/>
          <w:shd w:val="clear" w:fill="2B2B2B"/>
        </w:rPr>
        <w:t>buildUserInfo</w:t>
      </w:r>
      <w:r>
        <w:rPr>
          <w:color w:val="A9B7C6"/>
          <w:shd w:val="clear" w:fill="2B2B2B"/>
        </w:rPr>
        <w:t>(DingTalkTokenResponse token)</w:t>
      </w:r>
    </w:p>
    <w:p w14:paraId="0B06C132">
      <w:pPr>
        <w:pStyle w:val="6"/>
        <w:keepNext w:val="0"/>
        <w:keepLines w:val="0"/>
        <w:widowControl/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内部私有转换方法：拿到钉钉的 token 之后，再用 access_token 调用钉钉接口拉取用户详细资料，然后把钉钉返回的原始数据，组装成项目统一的ThirdPartyUserInfo用户对象。就是 getUserInfo(code) 里面调用的方法。</w:t>
      </w:r>
    </w:p>
    <w:p w14:paraId="4AB292BC">
      <w:pPr>
        <w:pStyle w:val="6"/>
        <w:keepNext w:val="0"/>
        <w:keepLines w:val="0"/>
        <w:widowControl/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</w:p>
    <w:p w14:paraId="127A8BF9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LocalDateTime </w:t>
      </w:r>
      <w:r>
        <w:rPr>
          <w:color w:val="FFC66D"/>
          <w:shd w:val="clear" w:fill="2B2B2B"/>
        </w:rPr>
        <w:t>expireAt</w:t>
      </w:r>
      <w:r>
        <w:rPr>
          <w:color w:val="A9B7C6"/>
          <w:shd w:val="clear" w:fill="2B2B2B"/>
        </w:rPr>
        <w:t>(Long expireIn)</w:t>
      </w:r>
    </w:p>
    <w:p w14:paraId="34E31B54">
      <w:pPr>
        <w:pStyle w:val="6"/>
        <w:keepNext w:val="0"/>
        <w:keepLines w:val="0"/>
        <w:widowControl/>
        <w:suppressLineNumbers w:val="0"/>
        <w:jc w:val="left"/>
        <w:rPr>
          <w:rStyle w:val="9"/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工具私有方法，用来计算 access_token 的到期时间，返回一个 LocalDateTime 时间对象。</w:t>
      </w:r>
      <w:r>
        <w:rPr>
          <w:rFonts w:ascii="宋体" w:hAnsi="宋体" w:eastAsia="宋体" w:cs="宋体"/>
          <w:sz w:val="24"/>
          <w:szCs w:val="24"/>
        </w:rPr>
        <w:t>得到的结果就是：</w:t>
      </w:r>
      <w:r>
        <w:rPr>
          <w:rStyle w:val="9"/>
          <w:rFonts w:ascii="宋体" w:hAnsi="宋体" w:eastAsia="宋体" w:cs="宋体"/>
          <w:sz w:val="24"/>
          <w:szCs w:val="24"/>
        </w:rPr>
        <w:t>access_token 什么时候过期</w:t>
      </w:r>
      <w:r>
        <w:rPr>
          <w:rStyle w:val="9"/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3CA07D3">
      <w:pPr>
        <w:pStyle w:val="6"/>
        <w:keepNext w:val="0"/>
        <w:keepLines w:val="0"/>
        <w:widowControl/>
        <w:suppressLineNumbers w:val="0"/>
        <w:jc w:val="left"/>
        <w:rPr>
          <w:rStyle w:val="9"/>
          <w:rFonts w:hint="eastAsia" w:ascii="宋体" w:hAnsi="宋体" w:eastAsia="宋体" w:cs="宋体"/>
          <w:sz w:val="24"/>
          <w:szCs w:val="24"/>
          <w:lang w:eastAsia="zh-CN"/>
        </w:rPr>
      </w:pPr>
    </w:p>
    <w:p w14:paraId="2FAB0700">
      <w:pPr>
        <w:pStyle w:val="6"/>
        <w:keepNext w:val="0"/>
        <w:keepLines w:val="0"/>
        <w:widowControl/>
        <w:suppressLineNumbers w:val="0"/>
        <w:jc w:val="left"/>
        <w:rPr>
          <w:rStyle w:val="9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登录链路：</w:t>
      </w:r>
    </w:p>
    <w:p w14:paraId="10D257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buildAuthorizeUrl() → 跳转钉钉授权页 → 回调拿到code</w:t>
      </w:r>
    </w:p>
    <w:p w14:paraId="09DEC2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→ getUserInfo(code)</w:t>
      </w:r>
    </w:p>
    <w:p w14:paraId="4F9F0FE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→ apiClient.getUserAccessToken(code) 得到token</w:t>
      </w:r>
    </w:p>
    <w:p w14:paraId="68C7887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→ buildUserInfo(token)</w:t>
      </w:r>
    </w:p>
    <w:p w14:paraId="2A83D50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→ apiClient.getUserInfo(accessToken) 拉用户资料</w:t>
      </w:r>
    </w:p>
    <w:p w14:paraId="6F92EB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→ 封装 ThirdPartyUserInfo 返回</w:t>
      </w:r>
    </w:p>
    <w:p w14:paraId="064F8BA7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→ 业务：根据unionId/openId查询本地用户，完成登录/自动注册</w:t>
      </w:r>
    </w:p>
    <w:p w14:paraId="0BA5F554">
      <w:pPr>
        <w:pStyle w:val="6"/>
        <w:keepNext w:val="0"/>
        <w:keepLines w:val="0"/>
        <w:widowControl/>
        <w:suppressLineNumbers w:val="0"/>
        <w:jc w:val="left"/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AF42CF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CC43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157A602F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DingTalkApiClient.java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_调用钉钉`userAccessToken` `/contact/users/me` 接口</w:t>
      </w:r>
    </w:p>
    <w:p w14:paraId="684B68DC">
      <w:pPr>
        <w:pStyle w:val="5"/>
        <w:keepNext w:val="0"/>
        <w:keepLines w:val="0"/>
        <w:widowControl/>
        <w:suppressLineNumbers w:val="0"/>
      </w:pPr>
      <w:r>
        <w:rPr>
          <w:i/>
          <w:iCs/>
          <w:color w:val="629755"/>
          <w:shd w:val="clear" w:fill="2B2B2B"/>
        </w:rPr>
        <w:t xml:space="preserve">/** 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 xml:space="preserve">授权码换取用户 </w:t>
      </w:r>
      <w:r>
        <w:rPr>
          <w:i/>
          <w:iCs/>
          <w:color w:val="629755"/>
          <w:shd w:val="clear" w:fill="2B2B2B"/>
        </w:rPr>
        <w:t>accessToken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 xml:space="preserve">（扫码登录、手机号登录回调都走这里） </w:t>
      </w:r>
      <w:r>
        <w:rPr>
          <w:i/>
          <w:iCs/>
          <w:color w:val="629755"/>
          <w:shd w:val="clear" w:fill="2B2B2B"/>
        </w:rPr>
        <w:t>*/</w:t>
      </w:r>
      <w:r>
        <w:rPr>
          <w:i/>
          <w:iCs/>
          <w:color w:val="629755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public </w:t>
      </w:r>
      <w:r>
        <w:rPr>
          <w:color w:val="A9B7C6"/>
          <w:shd w:val="clear" w:fill="2B2B2B"/>
        </w:rPr>
        <w:t xml:space="preserve">DingTalkTokenResponse </w:t>
      </w:r>
      <w:r>
        <w:rPr>
          <w:color w:val="FFC66D"/>
          <w:shd w:val="clear" w:fill="2B2B2B"/>
        </w:rPr>
        <w:t>getUserAccessToken</w:t>
      </w:r>
      <w:r>
        <w:rPr>
          <w:color w:val="A9B7C6"/>
          <w:shd w:val="clear" w:fill="2B2B2B"/>
        </w:rPr>
        <w:t>(String code)</w:t>
      </w:r>
    </w:p>
    <w:p w14:paraId="04079B78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F97B0E">
      <w:pPr>
        <w:pStyle w:val="5"/>
        <w:keepNext w:val="0"/>
        <w:keepLines w:val="0"/>
        <w:widowControl/>
        <w:suppressLineNumbers w:val="0"/>
      </w:pPr>
      <w:r>
        <w:rPr>
          <w:i/>
          <w:iCs/>
          <w:color w:val="629755"/>
          <w:shd w:val="clear" w:fill="2B2B2B"/>
        </w:rPr>
        <w:t xml:space="preserve">/** </w:t>
      </w:r>
      <w:r>
        <w:rPr>
          <w:rFonts w:hint="eastAsia" w:ascii="宋体" w:hAnsi="宋体" w:eastAsia="宋体" w:cs="宋体"/>
          <w:i/>
          <w:iCs/>
          <w:color w:val="629755"/>
          <w:shd w:val="clear" w:fill="2B2B2B"/>
        </w:rPr>
        <w:t xml:space="preserve">刷新用户 </w:t>
      </w:r>
      <w:r>
        <w:rPr>
          <w:i/>
          <w:iCs/>
          <w:color w:val="629755"/>
          <w:shd w:val="clear" w:fill="2B2B2B"/>
        </w:rPr>
        <w:t>accessToken */</w:t>
      </w:r>
      <w:r>
        <w:rPr>
          <w:i/>
          <w:iCs/>
          <w:color w:val="629755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public </w:t>
      </w:r>
      <w:r>
        <w:rPr>
          <w:color w:val="A9B7C6"/>
          <w:shd w:val="clear" w:fill="2B2B2B"/>
        </w:rPr>
        <w:t xml:space="preserve">DingTalkTokenResponse </w:t>
      </w:r>
      <w:r>
        <w:rPr>
          <w:color w:val="FFC66D"/>
          <w:shd w:val="clear" w:fill="2B2B2B"/>
        </w:rPr>
        <w:t>refreshUserAccessToken</w:t>
      </w:r>
      <w:r>
        <w:rPr>
          <w:color w:val="A9B7C6"/>
          <w:shd w:val="clear" w:fill="2B2B2B"/>
        </w:rPr>
        <w:t>(String refreshToken)</w:t>
      </w:r>
    </w:p>
    <w:p w14:paraId="6879BA35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C8FB4B">
      <w:pPr>
        <w:pStyle w:val="5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DingTalkUserResponse </w:t>
      </w:r>
      <w:r>
        <w:rPr>
          <w:color w:val="FFC66D"/>
          <w:shd w:val="clear" w:fill="2B2B2B"/>
        </w:rPr>
        <w:t>getUserInfo</w:t>
      </w:r>
      <w:r>
        <w:rPr>
          <w:color w:val="A9B7C6"/>
          <w:shd w:val="clear" w:fill="2B2B2B"/>
        </w:rPr>
        <w:t>(String accessToken)</w:t>
      </w:r>
    </w:p>
    <w:p w14:paraId="0B7C651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ascii="宋体" w:hAnsi="宋体" w:eastAsia="宋体" w:cs="宋体"/>
          <w:sz w:val="24"/>
          <w:szCs w:val="24"/>
        </w:rPr>
        <w:t>是</w:t>
      </w:r>
      <w:r>
        <w:rPr>
          <w:color w:val="A9B7C6"/>
          <w:shd w:val="clear" w:fill="2B2B2B"/>
        </w:rPr>
        <w:t>DingTalkProvider</w:t>
      </w:r>
      <w:r>
        <w:rPr>
          <w:rFonts w:hint="eastAsia"/>
          <w:color w:val="A9B7C6"/>
          <w:shd w:val="clear" w:fill="2B2B2B"/>
          <w:lang w:val="en-US" w:eastAsia="zh-CN"/>
        </w:rPr>
        <w:t>类中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Style w:val="10"/>
          <w:rFonts w:ascii="宋体" w:hAnsi="宋体" w:eastAsia="宋体" w:cs="宋体"/>
          <w:sz w:val="24"/>
          <w:szCs w:val="24"/>
        </w:rPr>
        <w:t>buildUserInfo()</w:t>
      </w:r>
      <w:r>
        <w:rPr>
          <w:rFonts w:ascii="宋体" w:hAnsi="宋体" w:eastAsia="宋体" w:cs="宋体"/>
          <w:sz w:val="24"/>
          <w:szCs w:val="24"/>
        </w:rPr>
        <w:t xml:space="preserve"> 里面调用的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apiClient.getUserInfo(accessToken)，作用：携带 accessToken，调用钉钉开放平台接口，拉取登录用户详情。</w:t>
      </w:r>
    </w:p>
    <w:p w14:paraId="4EA40D8E">
      <w:pPr>
        <w:pStyle w:val="5"/>
        <w:keepNext w:val="0"/>
        <w:keepLines w:val="0"/>
        <w:widowControl/>
        <w:suppressLineNumbers w:val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其中</w:t>
      </w:r>
    </w:p>
    <w:p w14:paraId="6727963F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headers.set("x-acs-dingtalk-access-token", accessToken);</w:t>
      </w:r>
      <w:r>
        <w:rPr>
          <w:rFonts w:hint="eastAsia" w:cs="宋体"/>
          <w:sz w:val="24"/>
          <w:szCs w:val="24"/>
          <w:lang w:val="en-US" w:eastAsia="zh-CN"/>
        </w:rPr>
        <w:t>构造请求头，</w:t>
      </w:r>
      <w:r>
        <w:rPr>
          <w:rStyle w:val="9"/>
          <w:rFonts w:ascii="宋体" w:hAnsi="宋体" w:eastAsia="宋体" w:cs="宋体"/>
          <w:sz w:val="24"/>
          <w:szCs w:val="24"/>
        </w:rPr>
        <w:t>不在 url 参数传 token，而是放在请求 Header 里</w:t>
      </w:r>
      <w:r>
        <w:rPr>
          <w:rFonts w:ascii="宋体" w:hAnsi="宋体" w:eastAsia="宋体" w:cs="宋体"/>
          <w:sz w:val="24"/>
          <w:szCs w:val="24"/>
        </w:rPr>
        <w:t>，header 键名固定：</w:t>
      </w:r>
      <w:r>
        <w:rPr>
          <w:rStyle w:val="10"/>
          <w:rFonts w:ascii="宋体" w:hAnsi="宋体" w:eastAsia="宋体" w:cs="宋体"/>
          <w:sz w:val="24"/>
          <w:szCs w:val="24"/>
        </w:rPr>
        <w:t>x-acs-dingtalk-access-token</w:t>
      </w:r>
      <w:r>
        <w:rPr>
          <w:rFonts w:ascii="宋体" w:hAnsi="宋体" w:eastAsia="宋体" w:cs="宋体"/>
          <w:sz w:val="24"/>
          <w:szCs w:val="24"/>
        </w:rPr>
        <w:t>，值就是 accessToken。</w:t>
      </w:r>
    </w:p>
    <w:p w14:paraId="61DE4CB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HttpEntity&lt;Void&gt; entity = new HttpEntity&lt;&gt;(headers);</w:t>
      </w:r>
      <w:r>
        <w:rPr>
          <w:rFonts w:hint="eastAsia" w:cs="宋体"/>
          <w:sz w:val="24"/>
          <w:szCs w:val="24"/>
          <w:lang w:val="en-US" w:eastAsia="zh-CN"/>
        </w:rPr>
        <w:t>封装GET请求，</w:t>
      </w:r>
      <w:r>
        <w:rPr>
          <w:rFonts w:ascii="宋体" w:hAnsi="宋体" w:eastAsia="宋体" w:cs="宋体"/>
          <w:sz w:val="24"/>
          <w:szCs w:val="24"/>
        </w:rPr>
        <w:t>没有请求体 body，只带 header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70AFC77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restTemplate</w:t>
      </w:r>
      <w:r>
        <w:rPr>
          <w:rFonts w:ascii="宋体" w:hAnsi="宋体" w:eastAsia="宋体" w:cs="宋体"/>
          <w:sz w:val="24"/>
          <w:szCs w:val="24"/>
        </w:rPr>
        <w:t>：Spring 自带 HTTP 客户端，发起网络调用。</w:t>
      </w:r>
      <w:r>
        <w:rPr>
          <w:rFonts w:hint="eastAsia" w:cs="宋体"/>
          <w:sz w:val="24"/>
          <w:szCs w:val="24"/>
          <w:lang w:val="en-US" w:eastAsia="zh-CN"/>
        </w:rPr>
        <w:t>接收JSON数据，并用</w:t>
      </w:r>
      <w:r>
        <w:rPr>
          <w:rFonts w:ascii="宋体" w:hAnsi="宋体" w:eastAsia="宋体" w:cs="宋体"/>
          <w:sz w:val="24"/>
          <w:szCs w:val="24"/>
        </w:rPr>
        <w:t xml:space="preserve">Spring 自动把 JSON → </w:t>
      </w:r>
      <w:r>
        <w:rPr>
          <w:rStyle w:val="10"/>
          <w:rFonts w:ascii="宋体" w:hAnsi="宋体" w:eastAsia="宋体" w:cs="宋体"/>
          <w:sz w:val="24"/>
          <w:szCs w:val="24"/>
        </w:rPr>
        <w:t>DingTalkUserResponse</w:t>
      </w:r>
      <w:r>
        <w:rPr>
          <w:rFonts w:ascii="宋体" w:hAnsi="宋体" w:eastAsia="宋体" w:cs="宋体"/>
          <w:sz w:val="24"/>
          <w:szCs w:val="24"/>
        </w:rPr>
        <w:t xml:space="preserve"> 对象</w:t>
      </w:r>
    </w:p>
    <w:p w14:paraId="07234D1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return response.getBody();</w:t>
      </w:r>
      <w:r>
        <w:rPr>
          <w:rFonts w:hint="eastAsia" w:cs="宋体"/>
          <w:sz w:val="24"/>
          <w:szCs w:val="24"/>
          <w:lang w:val="en-US" w:eastAsia="zh-CN"/>
        </w:rPr>
        <w:t>返回响应体，</w:t>
      </w:r>
      <w:r>
        <w:rPr>
          <w:rFonts w:ascii="宋体" w:hAnsi="宋体" w:eastAsia="宋体" w:cs="宋体"/>
          <w:sz w:val="24"/>
          <w:szCs w:val="24"/>
        </w:rPr>
        <w:t>包含 http 状态码、响应头、响应 body；</w:t>
      </w:r>
      <w:r>
        <w:rPr>
          <w:rStyle w:val="10"/>
          <w:rFonts w:ascii="宋体" w:hAnsi="宋体" w:eastAsia="宋体" w:cs="宋体"/>
          <w:sz w:val="24"/>
          <w:szCs w:val="24"/>
        </w:rPr>
        <w:t>getBody()</w:t>
      </w:r>
      <w:r>
        <w:rPr>
          <w:rFonts w:ascii="宋体" w:hAnsi="宋体" w:eastAsia="宋体" w:cs="宋体"/>
          <w:sz w:val="24"/>
          <w:szCs w:val="24"/>
        </w:rPr>
        <w:t>拿到解析后的用户对象（nick、openId、unionId、手机号等）。</w:t>
      </w:r>
    </w:p>
    <w:p w14:paraId="3BA0123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BusinessException(502, "获取钉钉用户信息失败：" + e.getMessage());</w:t>
      </w:r>
      <w:r>
        <w:rPr>
          <w:rFonts w:hint="eastAsia" w:cs="宋体"/>
          <w:sz w:val="24"/>
          <w:szCs w:val="24"/>
          <w:lang w:val="en-US" w:eastAsia="zh-CN"/>
        </w:rPr>
        <w:t>捕获异常</w:t>
      </w:r>
      <w:r>
        <w:rPr>
          <w:rStyle w:val="10"/>
          <w:rFonts w:ascii="宋体" w:hAnsi="宋体" w:eastAsia="宋体" w:cs="宋体"/>
          <w:sz w:val="24"/>
          <w:szCs w:val="24"/>
        </w:rPr>
        <w:t>RestClientException</w:t>
      </w:r>
      <w:r>
        <w:rPr>
          <w:rFonts w:ascii="宋体" w:hAnsi="宋体" w:eastAsia="宋体" w:cs="宋体"/>
          <w:sz w:val="24"/>
          <w:szCs w:val="24"/>
        </w:rPr>
        <w:t xml:space="preserve"> 是 RestTemplate 所有网络异常的父类：</w:t>
      </w:r>
    </w:p>
    <w:p w14:paraId="6D746DBB">
      <w:pPr>
        <w:pStyle w:val="5"/>
        <w:keepNext w:val="0"/>
        <w:keepLines w:val="0"/>
        <w:widowControl/>
        <w:numPr>
          <w:numId w:val="0"/>
        </w:numPr>
        <w:suppressLineNumbers w:val="0"/>
        <w:rPr>
          <w:rFonts w:ascii="宋体" w:hAnsi="宋体" w:eastAsia="宋体" w:cs="宋体"/>
          <w:sz w:val="24"/>
          <w:szCs w:val="24"/>
        </w:rPr>
      </w:pPr>
    </w:p>
    <w:p w14:paraId="0967D32E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 xml:space="preserve">DingTalkTokenResponse </w:t>
      </w:r>
      <w:r>
        <w:rPr>
          <w:color w:val="FFC66D"/>
          <w:shd w:val="clear" w:fill="2B2B2B"/>
        </w:rPr>
        <w:t>postForToken</w:t>
      </w:r>
      <w:r>
        <w:rPr>
          <w:color w:val="A9B7C6"/>
          <w:shd w:val="clear" w:fill="2B2B2B"/>
        </w:rPr>
        <w:t>(Map&lt;String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Object&gt; body)</w:t>
      </w:r>
    </w:p>
    <w:p w14:paraId="3766B224">
      <w:pPr>
        <w:pStyle w:val="5"/>
        <w:keepNext w:val="0"/>
        <w:keepLines w:val="0"/>
        <w:widowControl/>
        <w:numPr>
          <w:numId w:val="0"/>
        </w:numPr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通用私有 POST 请求方法，专门用来请求钉钉 Token 接口：发送 JSON 请求体，获取钉钉返回的 token 对象。</w:t>
      </w:r>
    </w:p>
    <w:p w14:paraId="481E5DE1">
      <w:pPr>
        <w:pStyle w:val="5"/>
        <w:keepNext w:val="0"/>
        <w:keepLines w:val="0"/>
        <w:widowControl/>
        <w:numPr>
          <w:numId w:val="0"/>
        </w:numPr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两个常见复用这一段：1.授权码code换token（登录第一步，</w:t>
      </w:r>
      <w:r>
        <w:rPr>
          <w:rFonts w:ascii="宋体" w:hAnsi="宋体" w:eastAsia="宋体" w:cs="宋体"/>
          <w:sz w:val="24"/>
          <w:szCs w:val="24"/>
        </w:rPr>
        <w:t>getUserAccessToken</w:t>
      </w:r>
      <w:r>
        <w:rPr>
          <w:rFonts w:hint="eastAsia" w:cs="宋体"/>
          <w:sz w:val="24"/>
          <w:szCs w:val="24"/>
          <w:lang w:val="en-US" w:eastAsia="zh-CN"/>
        </w:rPr>
        <w:t>）2.refresh_token刷新access_token（续期token，</w:t>
      </w:r>
      <w:r>
        <w:rPr>
          <w:rFonts w:ascii="宋体" w:hAnsi="宋体" w:eastAsia="宋体" w:cs="宋体"/>
          <w:sz w:val="24"/>
          <w:szCs w:val="24"/>
        </w:rPr>
        <w:t>refreshUserAccessToken</w:t>
      </w:r>
      <w:r>
        <w:rPr>
          <w:rFonts w:hint="eastAsia" w:cs="宋体"/>
          <w:sz w:val="24"/>
          <w:szCs w:val="24"/>
          <w:lang w:val="en-US" w:eastAsia="zh-CN"/>
        </w:rPr>
        <w:t>）</w:t>
      </w:r>
    </w:p>
    <w:p w14:paraId="6DD6D20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2F58355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headers.setContentType(MediaType.APPLICATION_JSON);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设置请求头，</w:t>
      </w:r>
      <w:r>
        <w:rPr>
          <w:rFonts w:ascii="宋体" w:hAnsi="宋体" w:eastAsia="宋体" w:cs="宋体"/>
          <w:sz w:val="24"/>
          <w:szCs w:val="24"/>
        </w:rPr>
        <w:t>告诉钉钉：本次 POST 请求的请求体是 JSON 格式。</w:t>
      </w:r>
    </w:p>
    <w:p w14:paraId="662D3C9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HttpEntity&lt;Map&lt;String, Ob</w:t>
      </w:r>
      <w:r>
        <w:rPr>
          <w:rStyle w:val="10"/>
          <w:rFonts w:ascii="宋体" w:hAnsi="宋体" w:eastAsia="宋体" w:cs="宋体"/>
          <w:sz w:val="24"/>
          <w:szCs w:val="24"/>
        </w:rPr>
        <w:t>ject&gt;&gt; entity = new HttpEntity&lt;&gt;(body, headers);</w:t>
      </w:r>
      <w:r>
        <w:rPr>
          <w:rFonts w:ascii="宋体" w:hAnsi="宋体" w:eastAsia="宋体" w:cs="宋体"/>
          <w:sz w:val="24"/>
          <w:szCs w:val="24"/>
        </w:rPr>
        <w:t xml:space="preserve"> 把请求体 body + 请求头封装成 Spring 的 HttpEntity，作为一次完整请求。</w:t>
      </w:r>
    </w:p>
    <w:p w14:paraId="2C8AB2D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restTemplate 发起 POST 请求</w:t>
      </w:r>
    </w:p>
    <w:p w14:paraId="760EE4E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</w:t>
      </w:r>
      <w:r>
        <w:rPr>
          <w:rFonts w:ascii="宋体" w:hAnsi="宋体" w:eastAsia="宋体" w:cs="宋体"/>
          <w:sz w:val="24"/>
          <w:szCs w:val="24"/>
        </w:rPr>
        <w:t>DingTalkTokenResponse token = response.getBody();拿到返回结果并增加业务校验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如果返回体为空，或者没有</w:t>
      </w:r>
      <w:r>
        <w:rPr>
          <w:rStyle w:val="10"/>
          <w:rFonts w:ascii="宋体" w:hAnsi="宋体" w:eastAsia="宋体" w:cs="宋体"/>
          <w:sz w:val="24"/>
          <w:szCs w:val="24"/>
        </w:rPr>
        <w:t>accessToken</w:t>
      </w:r>
      <w:r>
        <w:rPr>
          <w:rFonts w:ascii="宋体" w:hAnsi="宋体" w:eastAsia="宋体" w:cs="宋体"/>
          <w:sz w:val="24"/>
          <w:szCs w:val="24"/>
        </w:rPr>
        <w:t>，直接抛业务异常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3A5C443C">
      <w:pPr>
        <w:pStyle w:val="5"/>
        <w:keepNext w:val="0"/>
        <w:keepLines w:val="0"/>
        <w:widowControl/>
        <w:numPr>
          <w:numId w:val="0"/>
        </w:numPr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61112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54DA819A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ThirdPartyAuthServiceImpl.java_核心逻辑：已绑定直接登录、手机号匹配自动绑定、新用户自动注册</w:t>
      </w:r>
    </w:p>
    <w:p w14:paraId="532FACB1">
      <w:pPr>
        <w:pStyle w:val="5"/>
        <w:keepNext w:val="0"/>
        <w:keepLines w:val="0"/>
        <w:widowControl/>
        <w:suppressLineNumbers w:val="0"/>
        <w:rPr>
          <w:rFonts w:hint="default"/>
          <w:color w:val="A9B7C6"/>
          <w:shd w:val="clear" w:fill="2B2B2B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public </w:t>
      </w:r>
      <w:r>
        <w:rPr>
          <w:color w:val="FFC66D"/>
          <w:shd w:val="clear" w:fill="2B2B2B"/>
        </w:rPr>
        <w:t>ThirdPartyAuthServiceImpl</w:t>
      </w:r>
      <w:r>
        <w:rPr>
          <w:color w:val="A9B7C6"/>
          <w:shd w:val="clear" w:fill="2B2B2B"/>
        </w:rPr>
        <w:t>(ThirdPartyProviderRegistry providerRegistry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     </w:t>
      </w:r>
      <w:r>
        <w:rPr>
          <w:color w:val="A9B7C6"/>
          <w:shd w:val="clear" w:fill="2B2B2B"/>
        </w:rPr>
        <w:t>ThirdPartyStateStore stateStore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     </w:t>
      </w:r>
      <w:r>
        <w:rPr>
          <w:color w:val="A9B7C6"/>
          <w:shd w:val="clear" w:fill="2B2B2B"/>
        </w:rPr>
        <w:t>ThirdPartyTicketStore ticketStore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     </w:t>
      </w:r>
      <w:r>
        <w:rPr>
          <w:color w:val="A9B7C6"/>
          <w:shd w:val="clear" w:fill="2B2B2B"/>
        </w:rPr>
        <w:t>UserOAuthService userOAuthService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            </w:t>
      </w:r>
      <w:r>
        <w:rPr>
          <w:color w:val="A9B7C6"/>
          <w:shd w:val="clear" w:fill="2B2B2B"/>
        </w:rPr>
        <w:t xml:space="preserve">UserService userService) </w:t>
      </w:r>
    </w:p>
    <w:p w14:paraId="43AA4219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构造函数</w:t>
      </w:r>
    </w:p>
    <w:p w14:paraId="1170BEF9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49BCDCC9">
      <w:pPr>
        <w:numPr>
          <w:ilvl w:val="0"/>
          <w:numId w:val="5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ThirdPartyProviderRegistry providerRegistry</w:t>
      </w:r>
      <w:r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第三方提供商注册器。管理所有第三方登录的认证服务（钉钉、微信、飞书等）</w:t>
      </w:r>
    </w:p>
    <w:p w14:paraId="4126D9F6">
      <w:pPr>
        <w:numPr>
          <w:ilvl w:val="0"/>
          <w:numId w:val="5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ThirdPartyStateStore stateStore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state 存储器。前面代码生成的</w:t>
      </w:r>
      <w:r>
        <w:rPr>
          <w:rStyle w:val="10"/>
          <w:rFonts w:ascii="宋体" w:hAnsi="宋体" w:eastAsia="宋体" w:cs="宋体"/>
          <w:sz w:val="24"/>
          <w:szCs w:val="24"/>
        </w:rPr>
        <w:t>state</w:t>
      </w:r>
      <w:r>
        <w:rPr>
          <w:rFonts w:ascii="宋体" w:hAnsi="宋体" w:eastAsia="宋体" w:cs="宋体"/>
          <w:sz w:val="24"/>
          <w:szCs w:val="24"/>
        </w:rPr>
        <w:t>随机串（防 CSRF），要存起来；回调的时候根据回调带回的 state，查询校验是否合法。</w:t>
      </w:r>
    </w:p>
    <w:p w14:paraId="34C1BFB4">
      <w:pPr>
        <w:numPr>
          <w:ilvl w:val="0"/>
          <w:numId w:val="5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ThirdPartyTicketStore ticketStore</w:t>
      </w:r>
      <w:r>
        <w:rPr>
          <w:rStyle w:val="10"/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ticket 凭证存储器。保存登录成功后的临时凭证、第三方 token（access_token /refresh_token）或者登录票据。用于后续 token 刷新、用户登录状态维护。</w:t>
      </w:r>
    </w:p>
    <w:p w14:paraId="0730CFE7">
      <w:pPr>
        <w:numPr>
          <w:ilvl w:val="0"/>
          <w:numId w:val="5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UserOAuthService userOAuthService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 xml:space="preserve">OAuth 用户业务服务。管理系统内第三方账号绑定关系：openid/unionid 和本系统用户的绑定记录。负责查询、保存 </w:t>
      </w:r>
      <w:r>
        <w:rPr>
          <w:rStyle w:val="10"/>
          <w:rFonts w:ascii="宋体" w:hAnsi="宋体" w:eastAsia="宋体" w:cs="宋体"/>
          <w:sz w:val="24"/>
          <w:szCs w:val="24"/>
        </w:rPr>
        <w:t>user_oauth</w:t>
      </w:r>
      <w:r>
        <w:rPr>
          <w:rFonts w:ascii="宋体" w:hAnsi="宋体" w:eastAsia="宋体" w:cs="宋体"/>
          <w:sz w:val="24"/>
          <w:szCs w:val="24"/>
        </w:rPr>
        <w:t xml:space="preserve"> 表（第三方账号关联表）。</w:t>
      </w:r>
    </w:p>
    <w:p w14:paraId="3087CC52">
      <w:pPr>
        <w:numPr>
          <w:ilvl w:val="0"/>
          <w:numId w:val="5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UserService userService</w:t>
      </w:r>
      <w:r>
        <w:rPr>
          <w:rFonts w:ascii="宋体" w:hAnsi="宋体" w:eastAsia="宋体" w:cs="宋体"/>
          <w:sz w:val="24"/>
          <w:szCs w:val="24"/>
        </w:rPr>
        <w:t xml:space="preserve"> 系统本地用户服务。系统自有账号相关逻辑：新增本地用户、查询用户信息、更新用户资料。第三方登录时：查不到用户就自动注册本地账号，查到账号就直接登录。</w:t>
      </w:r>
    </w:p>
    <w:p w14:paraId="1AD7C27E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</w:p>
    <w:p w14:paraId="7FCB209F">
      <w:pPr>
        <w:pStyle w:val="5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List&lt;ThirdPartyProviderDTO&gt; </w:t>
      </w:r>
      <w:r>
        <w:rPr>
          <w:color w:val="FFC66D"/>
          <w:shd w:val="clear" w:fill="2B2B2B"/>
        </w:rPr>
        <w:t>enabledProviders</w:t>
      </w:r>
      <w:r>
        <w:rPr>
          <w:color w:val="A9B7C6"/>
          <w:shd w:val="clear" w:fill="2B2B2B"/>
        </w:rPr>
        <w:t>()</w:t>
      </w:r>
    </w:p>
    <w:p w14:paraId="02E254BD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这个方法用来查询当前系统里【已启用】的第三方登录渠道列表，封装成 DTO 返回给前端。</w:t>
      </w:r>
    </w:p>
    <w:p w14:paraId="0DC2CEB7">
      <w:pPr>
        <w:widowControl w:val="0"/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46424117">
      <w:pPr>
        <w:widowControl w:val="0"/>
        <w:numPr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1、for循环中</w:t>
      </w:r>
    </w:p>
    <w:p w14:paraId="672AB1AF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for (ThirdPartyProvider provider : providerRegistry.enabledProviders())</w:t>
      </w:r>
    </w:p>
    <w:p w14:paraId="3FF55AFA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providerRegistry：就是上一个构造函数注入的第三方提供商注册器</w:t>
      </w:r>
    </w:p>
    <w:p w14:paraId="0244949F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providerRegistry.enabledProviders()：获取所有开启启用状态的第三方登录实现，比如：钉钉、微信、飞书（在配置里开启的才会返回，关闭的过滤掉）</w:t>
      </w:r>
    </w:p>
    <w:p w14:paraId="799C9BA0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ThirdPartyProvider：后端内部的接口 / 抽象对象，包含这个登录渠道的标识、名称、授权逻辑等</w:t>
      </w:r>
    </w:p>
    <w:p w14:paraId="5F94F7B4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result.add(new ThirdPartyProviderDTO(provider.getProvider(), provider.getDisplayName())); 循环把内部ThirdPartyProvider转成轻量化ThirdPartyProviderDTO：</w:t>
      </w:r>
    </w:p>
    <w:p w14:paraId="2E65FD15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provider.getProvider()：渠道唯一标识，如 dingtalk、wechat</w:t>
      </w:r>
    </w:p>
    <w:p w14:paraId="60BE7334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provider.getDisplayName()：展示名称，如 钉钉登录、微信登录</w:t>
      </w:r>
    </w:p>
    <w:p w14:paraId="0034B21F">
      <w:pPr>
        <w:widowControl w:val="0"/>
        <w:numPr>
          <w:ilvl w:val="0"/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Style w:val="10"/>
          <w:rFonts w:ascii="宋体" w:hAnsi="宋体" w:eastAsia="宋体" w:cs="宋体"/>
          <w:sz w:val="24"/>
          <w:szCs w:val="24"/>
        </w:rPr>
        <w:t>return result;</w:t>
      </w:r>
      <w:r>
        <w:rPr>
          <w:rFonts w:ascii="宋体" w:hAnsi="宋体" w:eastAsia="宋体" w:cs="宋体"/>
          <w:sz w:val="24"/>
          <w:szCs w:val="24"/>
        </w:rPr>
        <w:t xml:space="preserve"> 返回渠道列表，交给 Controller，传给前端页面。</w:t>
      </w:r>
    </w:p>
    <w:p w14:paraId="5628FB1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 w14:paraId="3692F5F5">
      <w:pPr>
        <w:pStyle w:val="5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String </w:t>
      </w:r>
      <w:r>
        <w:rPr>
          <w:color w:val="FFC66D"/>
          <w:shd w:val="clear" w:fill="2B2B2B"/>
        </w:rPr>
        <w:t>createLoginUrl</w:t>
      </w:r>
      <w:r>
        <w:rPr>
          <w:color w:val="A9B7C6"/>
          <w:shd w:val="clear" w:fill="2B2B2B"/>
        </w:rPr>
        <w:t>(String provider)</w:t>
      </w:r>
    </w:p>
    <w:p w14:paraId="1020B82E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9"/>
          <w:rFonts w:ascii="宋体" w:hAnsi="宋体" w:eastAsia="宋体" w:cs="宋体"/>
          <w:sz w:val="24"/>
          <w:szCs w:val="24"/>
        </w:rPr>
        <w:t>第三方登录统一入口方法：根据传入的渠道标识（provider，如</w:t>
      </w:r>
      <w:r>
        <w:rPr>
          <w:rStyle w:val="10"/>
          <w:rFonts w:ascii="宋体" w:hAnsi="宋体" w:eastAsia="宋体" w:cs="宋体"/>
          <w:sz w:val="24"/>
          <w:szCs w:val="24"/>
        </w:rPr>
        <w:t>dingtalk</w:t>
      </w:r>
      <w:r>
        <w:rPr>
          <w:rStyle w:val="9"/>
          <w:rFonts w:ascii="宋体" w:hAnsi="宋体" w:eastAsia="宋体" w:cs="宋体"/>
          <w:sz w:val="24"/>
          <w:szCs w:val="24"/>
        </w:rPr>
        <w:t>），生成对应平台的授权跳转 URL</w:t>
      </w:r>
      <w:r>
        <w:rPr>
          <w:rFonts w:ascii="宋体" w:hAnsi="宋体" w:eastAsia="宋体" w:cs="宋体"/>
          <w:sz w:val="24"/>
          <w:szCs w:val="24"/>
        </w:rPr>
        <w:t>，供前端跳转登录。</w:t>
      </w:r>
    </w:p>
    <w:p w14:paraId="2E9B290F">
      <w:pPr>
        <w:widowControl w:val="0"/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3B0AC16D">
      <w:pPr>
        <w:widowControl w:val="0"/>
        <w:numPr>
          <w:ilvl w:val="0"/>
          <w:numId w:val="6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ThirdPartyProvider target = providerRegistry.require(provider)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Style w:val="10"/>
          <w:rFonts w:ascii="宋体" w:hAnsi="宋体" w:eastAsia="宋体" w:cs="宋体"/>
          <w:sz w:val="24"/>
          <w:szCs w:val="24"/>
        </w:rPr>
        <w:t>providerRegistry</w:t>
      </w:r>
      <w:r>
        <w:rPr>
          <w:rFonts w:ascii="宋体" w:hAnsi="宋体" w:eastAsia="宋体" w:cs="宋体"/>
          <w:sz w:val="24"/>
          <w:szCs w:val="24"/>
        </w:rPr>
        <w:t>：第三方服务注册器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Style w:val="10"/>
          <w:rFonts w:ascii="宋体" w:hAnsi="宋体" w:eastAsia="宋体" w:cs="宋体"/>
          <w:sz w:val="24"/>
          <w:szCs w:val="24"/>
        </w:rPr>
        <w:t>.require(provider)</w:t>
      </w:r>
      <w:r>
        <w:rPr>
          <w:rFonts w:ascii="宋体" w:hAnsi="宋体" w:eastAsia="宋体" w:cs="宋体"/>
          <w:sz w:val="24"/>
          <w:szCs w:val="24"/>
        </w:rPr>
        <w:t>：根据渠道编码查找对应的第三方实现（找到钉钉的</w:t>
      </w:r>
      <w:r>
        <w:rPr>
          <w:rStyle w:val="10"/>
          <w:rFonts w:ascii="宋体" w:hAnsi="宋体" w:eastAsia="宋体" w:cs="宋体"/>
          <w:sz w:val="24"/>
          <w:szCs w:val="24"/>
        </w:rPr>
        <w:t>DingTalkThirdPartyAuthService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如果找不到 / 该渠道未启用，直接抛异常（</w:t>
      </w:r>
      <w:r>
        <w:rPr>
          <w:rStyle w:val="10"/>
          <w:rFonts w:ascii="宋体" w:hAnsi="宋体" w:eastAsia="宋体" w:cs="宋体"/>
          <w:sz w:val="24"/>
          <w:szCs w:val="24"/>
        </w:rPr>
        <w:t>require</w:t>
      </w:r>
      <w:r>
        <w:rPr>
          <w:rFonts w:ascii="宋体" w:hAnsi="宋体" w:eastAsia="宋体" w:cs="宋体"/>
          <w:sz w:val="24"/>
          <w:szCs w:val="24"/>
        </w:rPr>
        <w:t>一般是找不到就报错，不会返回 null）</w:t>
      </w:r>
    </w:p>
    <w:p w14:paraId="56B9BC39">
      <w:pPr>
        <w:widowControl w:val="0"/>
        <w:numPr>
          <w:ilvl w:val="0"/>
          <w:numId w:val="6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String state = stateStore.create(provider, MODE_LOGIN, null)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生成并保存 state 随机串（防 CSRF）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Style w:val="10"/>
          <w:rFonts w:ascii="宋体" w:hAnsi="宋体" w:eastAsia="宋体" w:cs="宋体"/>
          <w:sz w:val="24"/>
          <w:szCs w:val="24"/>
        </w:rPr>
        <w:t>provider</w:t>
      </w:r>
      <w:r>
        <w:rPr>
          <w:rFonts w:ascii="宋体" w:hAnsi="宋体" w:eastAsia="宋体" w:cs="宋体"/>
          <w:sz w:val="24"/>
          <w:szCs w:val="24"/>
        </w:rPr>
        <w:t>：渠道（钉钉）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15303B91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MODE_LOGIN</w:t>
      </w:r>
      <w:r>
        <w:rPr>
          <w:rFonts w:ascii="宋体" w:hAnsi="宋体" w:eastAsia="宋体" w:cs="宋体"/>
          <w:sz w:val="24"/>
          <w:szCs w:val="24"/>
        </w:rPr>
        <w:t>：标记这个 state 用途是【登录场景】（后面回调校验用，可以区分登录 / 绑定账号等不同场景）</w:t>
      </w:r>
    </w:p>
    <w:p w14:paraId="67B86BC6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null</w:t>
      </w:r>
      <w:r>
        <w:rPr>
          <w:rFonts w:ascii="宋体" w:hAnsi="宋体" w:eastAsia="宋体" w:cs="宋体"/>
          <w:sz w:val="24"/>
          <w:szCs w:val="24"/>
        </w:rPr>
        <w:t>：附加业务参数，这里登录场景不需要，传 null</w:t>
      </w:r>
    </w:p>
    <w:p w14:paraId="326A456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return target.buildAuthorizeUrl(state)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调用对应 provider 的</w:t>
      </w:r>
      <w:r>
        <w:rPr>
          <w:rStyle w:val="10"/>
          <w:rFonts w:ascii="宋体" w:hAnsi="宋体" w:eastAsia="宋体" w:cs="宋体"/>
          <w:sz w:val="24"/>
          <w:szCs w:val="24"/>
        </w:rPr>
        <w:t>buildAuthorizeUrl(state)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</w:t>
      </w:r>
      <w:r>
        <w:rPr>
          <w:rFonts w:ascii="宋体" w:hAnsi="宋体" w:eastAsia="宋体" w:cs="宋体"/>
          <w:sz w:val="24"/>
          <w:szCs w:val="24"/>
        </w:rPr>
        <w:t>拼接钉钉 OAuth 授权 URL 的代码</w:t>
      </w:r>
      <w:r>
        <w:rPr>
          <w:rFonts w:ascii="宋体" w:hAnsi="宋体" w:eastAsia="宋体" w:cs="宋体"/>
          <w:sz w:val="24"/>
          <w:szCs w:val="24"/>
        </w:rPr>
        <w:t>buildAuthorizeUrl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</w:t>
      </w:r>
      <w:r>
        <w:rPr>
          <w:rFonts w:ascii="宋体" w:hAnsi="宋体" w:eastAsia="宋体" w:cs="宋体"/>
          <w:sz w:val="24"/>
          <w:szCs w:val="24"/>
        </w:rPr>
        <w:t>把刚才生成的 state 传入，拼接完整授权地址并返回给前端</w:t>
      </w:r>
    </w:p>
    <w:p w14:paraId="3050D7E4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CEE493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FFC66D"/>
          <w:shd w:val="clear" w:fill="2B2B2B"/>
        </w:rPr>
        <w:t>createBindUrl</w:t>
      </w:r>
      <w:r>
        <w:rPr>
          <w:color w:val="A9B7C6"/>
          <w:shd w:val="clear" w:fill="2B2B2B"/>
        </w:rPr>
        <w:t>(String provider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String username)</w:t>
      </w:r>
    </w:p>
    <w:p w14:paraId="2B12A2C1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【账号绑定】的入口：给当前已登录的系统用户，生成第三方账号绑定的授权跳转链接。</w:t>
      </w:r>
      <w:r>
        <w:rPr>
          <w:rStyle w:val="10"/>
          <w:rFonts w:ascii="宋体" w:hAnsi="宋体" w:eastAsia="宋体" w:cs="宋体"/>
          <w:sz w:val="24"/>
          <w:szCs w:val="24"/>
        </w:rPr>
        <w:t>provider</w:t>
      </w:r>
      <w:r>
        <w:rPr>
          <w:rFonts w:ascii="宋体" w:hAnsi="宋体" w:eastAsia="宋体" w:cs="宋体"/>
          <w:sz w:val="24"/>
          <w:szCs w:val="24"/>
        </w:rPr>
        <w:t xml:space="preserve">：渠道标识，例如 </w:t>
      </w:r>
      <w:r>
        <w:rPr>
          <w:rStyle w:val="10"/>
          <w:rFonts w:ascii="宋体" w:hAnsi="宋体" w:eastAsia="宋体" w:cs="宋体"/>
          <w:sz w:val="24"/>
          <w:szCs w:val="24"/>
        </w:rPr>
        <w:t>dingtalk</w:t>
      </w:r>
      <w:r>
        <w:rPr>
          <w:rStyle w:val="10"/>
          <w:rFonts w:hint="eastAsia" w:cs="宋体"/>
          <w:sz w:val="24"/>
          <w:szCs w:val="24"/>
          <w:lang w:eastAsia="zh-CN"/>
        </w:rPr>
        <w:t>；</w:t>
      </w:r>
      <w:r>
        <w:rPr>
          <w:rStyle w:val="10"/>
          <w:rFonts w:ascii="宋体" w:hAnsi="宋体" w:eastAsia="宋体" w:cs="宋体"/>
          <w:sz w:val="24"/>
          <w:szCs w:val="24"/>
        </w:rPr>
        <w:t>username</w:t>
      </w:r>
      <w:r>
        <w:rPr>
          <w:rFonts w:ascii="宋体" w:hAnsi="宋体" w:eastAsia="宋体" w:cs="宋体"/>
          <w:sz w:val="24"/>
          <w:szCs w:val="24"/>
        </w:rPr>
        <w:t>：当前</w:t>
      </w:r>
      <w:r>
        <w:rPr>
          <w:rStyle w:val="9"/>
          <w:rFonts w:ascii="宋体" w:hAnsi="宋体" w:eastAsia="宋体" w:cs="宋体"/>
          <w:sz w:val="24"/>
          <w:szCs w:val="24"/>
        </w:rPr>
        <w:t>已经登录</w:t>
      </w:r>
      <w:r>
        <w:rPr>
          <w:rFonts w:ascii="宋体" w:hAnsi="宋体" w:eastAsia="宋体" w:cs="宋体"/>
          <w:sz w:val="24"/>
          <w:szCs w:val="24"/>
        </w:rPr>
        <w:t>的本系统账号用户名</w:t>
      </w:r>
    </w:p>
    <w:p w14:paraId="6FB32C0E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23CFA6A4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ThirdPartyCallbackResult </w:t>
      </w:r>
      <w:r>
        <w:rPr>
          <w:color w:val="FFC66D"/>
          <w:shd w:val="clear" w:fill="2B2B2B"/>
        </w:rPr>
        <w:t>handleCallback</w:t>
      </w:r>
      <w:r>
        <w:rPr>
          <w:color w:val="A9B7C6"/>
          <w:shd w:val="clear" w:fill="2B2B2B"/>
        </w:rPr>
        <w:t>(String provider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String code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String state)</w:t>
      </w:r>
    </w:p>
    <w:p w14:paraId="0EA7D6EA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第三方授权回调核心处理方法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用户在</w:t>
      </w:r>
      <w:r>
        <w:rPr>
          <w:rFonts w:hint="eastAsia" w:cs="宋体"/>
          <w:sz w:val="24"/>
          <w:szCs w:val="24"/>
          <w:lang w:val="en-US" w:eastAsia="zh-CN"/>
        </w:rPr>
        <w:t>第三方</w:t>
      </w:r>
      <w:r>
        <w:rPr>
          <w:rFonts w:ascii="宋体" w:hAnsi="宋体" w:eastAsia="宋体" w:cs="宋体"/>
          <w:sz w:val="24"/>
          <w:szCs w:val="24"/>
        </w:rPr>
        <w:t>授权完成后，</w:t>
      </w:r>
      <w:r>
        <w:rPr>
          <w:rFonts w:hint="eastAsia" w:cs="宋体"/>
          <w:sz w:val="24"/>
          <w:szCs w:val="24"/>
          <w:lang w:val="en-US" w:eastAsia="zh-CN"/>
        </w:rPr>
        <w:t>第三方</w:t>
      </w:r>
      <w:r>
        <w:rPr>
          <w:rFonts w:ascii="宋体" w:hAnsi="宋体" w:eastAsia="宋体" w:cs="宋体"/>
          <w:sz w:val="24"/>
          <w:szCs w:val="24"/>
        </w:rPr>
        <w:t xml:space="preserve">会重定向浏览器访问后端回调接口，带上 </w:t>
      </w:r>
      <w:r>
        <w:rPr>
          <w:rStyle w:val="10"/>
          <w:rFonts w:ascii="宋体" w:hAnsi="宋体" w:eastAsia="宋体" w:cs="宋体"/>
          <w:sz w:val="24"/>
          <w:szCs w:val="24"/>
        </w:rPr>
        <w:t>provider、code、state</w:t>
      </w:r>
      <w:r>
        <w:rPr>
          <w:rFonts w:ascii="宋体" w:hAnsi="宋体" w:eastAsia="宋体" w:cs="宋体"/>
          <w:sz w:val="24"/>
          <w:szCs w:val="24"/>
        </w:rPr>
        <w:t>，就进入这个方法。 同时兼容两种场景：</w:t>
      </w:r>
      <w:r>
        <w:rPr>
          <w:rStyle w:val="9"/>
          <w:rFonts w:ascii="宋体" w:hAnsi="宋体" w:eastAsia="宋体" w:cs="宋体"/>
          <w:sz w:val="24"/>
          <w:szCs w:val="24"/>
        </w:rPr>
        <w:t>第三方登录回调（MODE_LOGIN）</w:t>
      </w:r>
      <w:r>
        <w:rPr>
          <w:rFonts w:ascii="宋体" w:hAnsi="宋体" w:eastAsia="宋体" w:cs="宋体"/>
          <w:sz w:val="24"/>
          <w:szCs w:val="24"/>
        </w:rPr>
        <w:t xml:space="preserve"> 和 </w:t>
      </w:r>
      <w:r>
        <w:rPr>
          <w:rStyle w:val="9"/>
          <w:rFonts w:ascii="宋体" w:hAnsi="宋体" w:eastAsia="宋体" w:cs="宋体"/>
          <w:sz w:val="24"/>
          <w:szCs w:val="24"/>
        </w:rPr>
        <w:t>账号绑定回调（MODE_BIND）</w:t>
      </w:r>
      <w:r>
        <w:rPr>
          <w:rFonts w:ascii="宋体" w:hAnsi="宋体" w:eastAsia="宋体" w:cs="宋体"/>
          <w:sz w:val="24"/>
          <w:szCs w:val="24"/>
        </w:rPr>
        <w:t>，根据 state 里记录的 mode 自动走不同业务分支。</w:t>
      </w:r>
    </w:p>
    <w:p w14:paraId="2C8C3D34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其中：</w:t>
      </w:r>
    </w:p>
    <w:p w14:paraId="3BB70DFB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ThirdPartyState stateValue = stateStore.consume(state);根据回调传过来的 state 去存储 (Redis) 查询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查询成功：</w:t>
      </w:r>
      <w:r>
        <w:rPr>
          <w:rStyle w:val="9"/>
          <w:rFonts w:ascii="宋体" w:hAnsi="宋体" w:eastAsia="宋体" w:cs="宋体"/>
          <w:sz w:val="24"/>
          <w:szCs w:val="24"/>
        </w:rPr>
        <w:t>直接删除这条 state 记录（一次性消费，防止重放攻击）</w:t>
      </w:r>
      <w:r>
        <w:rPr>
          <w:rStyle w:val="9"/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查询不到（过期、已经用过）返回 null，抛出异常</w:t>
      </w:r>
      <w:r>
        <w:rPr>
          <w:rFonts w:hint="eastAsia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拿到的</w:t>
      </w:r>
      <w:r>
        <w:rPr>
          <w:rStyle w:val="10"/>
          <w:rFonts w:ascii="宋体" w:hAnsi="宋体" w:eastAsia="宋体" w:cs="宋体"/>
          <w:sz w:val="24"/>
          <w:szCs w:val="24"/>
        </w:rPr>
        <w:t>stateValue</w:t>
      </w:r>
      <w:r>
        <w:rPr>
          <w:rFonts w:ascii="宋体" w:hAnsi="宋体" w:eastAsia="宋体" w:cs="宋体"/>
          <w:sz w:val="24"/>
          <w:szCs w:val="24"/>
        </w:rPr>
        <w:t>里面保存了当初生成 state 时记录的信息：provider：渠道（dingtalk）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mode：</w:t>
      </w:r>
      <w:r>
        <w:rPr>
          <w:rStyle w:val="10"/>
          <w:rFonts w:ascii="宋体" w:hAnsi="宋体" w:eastAsia="宋体" w:cs="宋体"/>
          <w:sz w:val="24"/>
          <w:szCs w:val="24"/>
        </w:rPr>
        <w:t>MODE_LOGIN</w:t>
      </w:r>
      <w:r>
        <w:rPr>
          <w:rFonts w:ascii="宋体" w:hAnsi="宋体" w:eastAsia="宋体" w:cs="宋体"/>
          <w:sz w:val="24"/>
          <w:szCs w:val="24"/>
        </w:rPr>
        <w:t xml:space="preserve"> / </w:t>
      </w:r>
      <w:r>
        <w:rPr>
          <w:rStyle w:val="10"/>
          <w:rFonts w:ascii="宋体" w:hAnsi="宋体" w:eastAsia="宋体" w:cs="宋体"/>
          <w:sz w:val="24"/>
          <w:szCs w:val="24"/>
        </w:rPr>
        <w:t>MODE_BIND</w:t>
      </w:r>
      <w:r>
        <w:rPr>
          <w:rStyle w:val="10"/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userId：绑定场景下才会存本地用户 ID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71F2CA4D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ThirdPartyUserInfo userInfo = target.getUserInfo(code)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获取第三方 provider，拉取用户信息</w:t>
      </w:r>
      <w:r>
        <w:rPr>
          <w:rFonts w:hint="eastAsia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找到钉钉的 provider 实现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调用</w:t>
      </w:r>
      <w:r>
        <w:rPr>
          <w:rStyle w:val="10"/>
          <w:rFonts w:ascii="宋体" w:hAnsi="宋体" w:eastAsia="宋体" w:cs="宋体"/>
          <w:sz w:val="24"/>
          <w:szCs w:val="24"/>
        </w:rPr>
        <w:t>getUserInfo(code)</w:t>
      </w:r>
      <w:r>
        <w:rPr>
          <w:rFonts w:ascii="宋体" w:hAnsi="宋体" w:eastAsia="宋体" w:cs="宋体"/>
          <w:sz w:val="24"/>
          <w:szCs w:val="24"/>
        </w:rPr>
        <w:t>：code 换 token，再拉钉钉用户资料，封装成统一</w:t>
      </w:r>
      <w:r>
        <w:rPr>
          <w:rStyle w:val="10"/>
          <w:rFonts w:ascii="宋体" w:hAnsi="宋体" w:eastAsia="宋体" w:cs="宋体"/>
          <w:sz w:val="24"/>
          <w:szCs w:val="24"/>
        </w:rPr>
        <w:t>ThirdPartyUserInfo</w:t>
      </w:r>
      <w:r>
        <w:rPr>
          <w:rStyle w:val="10"/>
          <w:rFonts w:hint="eastAsia" w:cs="宋体"/>
          <w:sz w:val="24"/>
          <w:szCs w:val="24"/>
          <w:lang w:eastAsia="zh-CN"/>
        </w:rPr>
        <w:t>。</w:t>
      </w:r>
    </w:p>
    <w:p w14:paraId="39500DC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ThirdPartyCallbackResult result = new ThirdPartyCallbackResult()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准备返回给上层 Controller 的结果实体，标记渠道、场景类型。</w:t>
      </w:r>
    </w:p>
    <w:p w14:paraId="33174875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</w:p>
    <w:p w14:paraId="62B2D8E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if (MODE_BIND.equals(stateValue.getMode()))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分支 1：MODE_BIND 账号绑定场景（来自 createBindUrl）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02486177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Style w:val="9"/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stateValue.getUserId()</w:t>
      </w:r>
      <w:r>
        <w:rPr>
          <w:rFonts w:ascii="宋体" w:hAnsi="宋体" w:eastAsia="宋体" w:cs="宋体"/>
          <w:sz w:val="24"/>
          <w:szCs w:val="24"/>
        </w:rPr>
        <w:t>：当初生成绑定 url 时存入的</w:t>
      </w:r>
      <w:r>
        <w:rPr>
          <w:rStyle w:val="9"/>
          <w:rFonts w:ascii="宋体" w:hAnsi="宋体" w:eastAsia="宋体" w:cs="宋体"/>
          <w:sz w:val="24"/>
          <w:szCs w:val="24"/>
        </w:rPr>
        <w:t>本地系统用户 ID</w:t>
      </w:r>
    </w:p>
    <w:p w14:paraId="18CC6AED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userOAuthService.saveBinding</w:t>
      </w:r>
      <w:r>
        <w:rPr>
          <w:rFonts w:ascii="宋体" w:hAnsi="宋体" w:eastAsia="宋体" w:cs="宋体"/>
          <w:sz w:val="24"/>
          <w:szCs w:val="24"/>
        </w:rPr>
        <w:t>：在 user_oauth 表保存绑定关系：本地 userId ↔ 钉钉 unionId/openId</w:t>
      </w:r>
    </w:p>
    <w:p w14:paraId="4DCF444C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syncPhone</w:t>
      </w:r>
      <w:r>
        <w:rPr>
          <w:rFonts w:ascii="宋体" w:hAnsi="宋体" w:eastAsia="宋体" w:cs="宋体"/>
          <w:sz w:val="24"/>
          <w:szCs w:val="24"/>
        </w:rPr>
        <w:t>：把钉钉拿到的手机号同步更新到本地用户表</w:t>
      </w:r>
    </w:p>
    <w:p w14:paraId="213E7BDD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Style w:val="9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返回绑定成功，</w:t>
      </w:r>
      <w:r>
        <w:rPr>
          <w:rStyle w:val="9"/>
          <w:rFonts w:ascii="宋体" w:hAnsi="宋体" w:eastAsia="宋体" w:cs="宋体"/>
          <w:sz w:val="24"/>
          <w:szCs w:val="24"/>
        </w:rPr>
        <w:t>不生成登录 ticket（用户本来就已经登录了）</w:t>
      </w:r>
    </w:p>
    <w:p w14:paraId="7A40F45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User user = loginOrRegister(userInfo)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分支 2：MODE_LOGIN 第三方登录场景（来自 createLoginUrl）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cs="宋体"/>
          <w:sz w:val="24"/>
          <w:szCs w:val="24"/>
          <w:lang w:val="en-US" w:eastAsia="zh-CN"/>
        </w:rPr>
        <w:t>详情看loginOrRegister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0805F1C7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="宋体"/>
          <w:sz w:val="24"/>
          <w:szCs w:val="24"/>
          <w:lang w:eastAsia="zh-CN"/>
        </w:rPr>
      </w:pPr>
    </w:p>
    <w:p w14:paraId="64A916F8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UserDTO </w:t>
      </w:r>
      <w:r>
        <w:rPr>
          <w:color w:val="FFC66D"/>
          <w:shd w:val="clear" w:fill="2B2B2B"/>
        </w:rPr>
        <w:t>exchangeTicket</w:t>
      </w:r>
      <w:r>
        <w:rPr>
          <w:color w:val="A9B7C6"/>
          <w:shd w:val="clear" w:fill="2B2B2B"/>
        </w:rPr>
        <w:t>(String ticket)</w:t>
      </w:r>
    </w:p>
    <w:p w14:paraId="7FB28BF7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登录票据兑换接口：把第三方登录成功后返回的一次性</w:t>
      </w:r>
      <w:r>
        <w:rPr>
          <w:rStyle w:val="10"/>
          <w:rFonts w:ascii="宋体" w:hAnsi="宋体" w:eastAsia="宋体" w:cs="宋体"/>
          <w:sz w:val="24"/>
          <w:szCs w:val="24"/>
        </w:rPr>
        <w:t>ticket</w:t>
      </w:r>
      <w:r>
        <w:rPr>
          <w:rFonts w:ascii="宋体" w:hAnsi="宋体" w:eastAsia="宋体" w:cs="宋体"/>
          <w:sz w:val="24"/>
          <w:szCs w:val="24"/>
        </w:rPr>
        <w:t>，兑换成业务侧长期使用的 JWT 令牌。入参：</w:t>
      </w:r>
      <w:r>
        <w:rPr>
          <w:rStyle w:val="10"/>
          <w:rFonts w:ascii="宋体" w:hAnsi="宋体" w:eastAsia="宋体" w:cs="宋体"/>
          <w:sz w:val="24"/>
          <w:szCs w:val="24"/>
        </w:rPr>
        <w:t>ticket</w:t>
      </w:r>
      <w:r>
        <w:rPr>
          <w:rFonts w:ascii="宋体" w:hAnsi="宋体" w:eastAsia="宋体" w:cs="宋体"/>
          <w:sz w:val="24"/>
          <w:szCs w:val="24"/>
        </w:rPr>
        <w:t>，第三方登录成功返回的</w:t>
      </w:r>
      <w:r>
        <w:rPr>
          <w:rStyle w:val="9"/>
          <w:rFonts w:ascii="宋体" w:hAnsi="宋体" w:eastAsia="宋体" w:cs="宋体"/>
          <w:sz w:val="24"/>
          <w:szCs w:val="24"/>
        </w:rPr>
        <w:t>一次性临时票据</w:t>
      </w:r>
      <w:r>
        <w:rPr>
          <w:rFonts w:ascii="宋体" w:hAnsi="宋体" w:eastAsia="宋体" w:cs="宋体"/>
          <w:sz w:val="24"/>
          <w:szCs w:val="24"/>
        </w:rPr>
        <w:t>。 返回：</w:t>
      </w:r>
      <w:r>
        <w:rPr>
          <w:rStyle w:val="10"/>
          <w:rFonts w:ascii="宋体" w:hAnsi="宋体" w:eastAsia="宋体" w:cs="宋体"/>
          <w:sz w:val="24"/>
          <w:szCs w:val="24"/>
        </w:rPr>
        <w:t>UserDTO</w:t>
      </w:r>
      <w:r>
        <w:rPr>
          <w:rFonts w:ascii="宋体" w:hAnsi="宋体" w:eastAsia="宋体" w:cs="宋体"/>
          <w:sz w:val="24"/>
          <w:szCs w:val="24"/>
        </w:rPr>
        <w:t>，包含用户名 + JWT。</w:t>
      </w:r>
    </w:p>
    <w:p w14:paraId="0D480F57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其中：</w:t>
      </w:r>
    </w:p>
    <w:p w14:paraId="632B5D52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Style w:val="10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Long userId = ticketStore.consume(ticket)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从存储（Redis）查询 ticket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查到：取出绑定的</w:t>
      </w:r>
      <w:r>
        <w:rPr>
          <w:rStyle w:val="10"/>
          <w:rFonts w:ascii="宋体" w:hAnsi="宋体" w:eastAsia="宋体" w:cs="宋体"/>
          <w:sz w:val="24"/>
          <w:szCs w:val="24"/>
        </w:rPr>
        <w:t>userId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Style w:val="9"/>
          <w:rFonts w:ascii="宋体" w:hAnsi="宋体" w:eastAsia="宋体" w:cs="宋体"/>
          <w:sz w:val="24"/>
          <w:szCs w:val="24"/>
        </w:rPr>
        <w:t>同时直接删除这条 ticket（一次性，只能用一次）</w:t>
      </w:r>
      <w:r>
        <w:rPr>
          <w:rFonts w:ascii="宋体" w:hAnsi="宋体" w:eastAsia="宋体" w:cs="宋体"/>
          <w:sz w:val="24"/>
          <w:szCs w:val="24"/>
        </w:rPr>
        <w:t>查不到 / 过期：返回</w:t>
      </w:r>
      <w:r>
        <w:rPr>
          <w:rStyle w:val="10"/>
          <w:rFonts w:ascii="宋体" w:hAnsi="宋体" w:eastAsia="宋体" w:cs="宋体"/>
          <w:sz w:val="24"/>
          <w:szCs w:val="24"/>
        </w:rPr>
        <w:t>null</w:t>
      </w:r>
    </w:p>
    <w:p w14:paraId="724F0363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if (userId == null)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校验 ticket 有效性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ticket 不存在、已用过、过期 → 抛异常，前端提示重新登录。</w:t>
      </w:r>
    </w:p>
    <w:p w14:paraId="58B26CD4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根据 userId 查询本地用户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拿到 userId 去数据库查用户记录；如果用户被删除，抛出 401。</w:t>
      </w:r>
    </w:p>
    <w:p w14:paraId="5C135CC5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rStyle w:val="10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userDTO.setToken(JwtUtil.createToken(user))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生成返回 DTO，创建 JWT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基于用户信息生成</w:t>
      </w:r>
      <w:r>
        <w:rPr>
          <w:rStyle w:val="9"/>
          <w:rFonts w:ascii="宋体" w:hAnsi="宋体" w:eastAsia="宋体" w:cs="宋体"/>
          <w:sz w:val="24"/>
          <w:szCs w:val="24"/>
        </w:rPr>
        <w:t>JWT 令牌</w:t>
      </w:r>
      <w:r>
        <w:rPr>
          <w:rStyle w:val="9"/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后续前端访问所有需要登录的接口，请求头带上这个 JWT 做身份认证。</w:t>
      </w:r>
    </w:p>
    <w:p w14:paraId="51CFE423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40C829B7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A9B7C6"/>
          <w:shd w:val="clear" w:fill="2B2B2B"/>
        </w:rPr>
        <w:t xml:space="preserve">List&lt;ThirdPartyBindingDTO&gt; </w:t>
      </w:r>
      <w:r>
        <w:rPr>
          <w:color w:val="FFC66D"/>
          <w:shd w:val="clear" w:fill="2B2B2B"/>
        </w:rPr>
        <w:t>listBindings</w:t>
      </w:r>
      <w:r>
        <w:rPr>
          <w:color w:val="A9B7C6"/>
          <w:shd w:val="clear" w:fill="2B2B2B"/>
        </w:rPr>
        <w:t>(String username)</w:t>
      </w:r>
    </w:p>
    <w:p w14:paraId="42F1CC24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这个接口用来查询当前本地账号，已经绑定了哪些第三方账号（钉钉 / 微信等），返回绑定列表给前端【账号绑定管理页面】展示。</w:t>
      </w:r>
    </w:p>
    <w:p w14:paraId="3CB7A30D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其中：</w:t>
      </w:r>
    </w:p>
    <w:p w14:paraId="6FE44AA4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User user = requireUser(username);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Style w:val="10"/>
          <w:rFonts w:ascii="宋体" w:hAnsi="宋体" w:eastAsia="宋体" w:cs="宋体"/>
          <w:sz w:val="24"/>
          <w:szCs w:val="24"/>
        </w:rPr>
        <w:t>requireUser(username)</w:t>
      </w:r>
      <w:r>
        <w:rPr>
          <w:rFonts w:ascii="宋体" w:hAnsi="宋体" w:eastAsia="宋体" w:cs="宋体"/>
          <w:sz w:val="24"/>
          <w:szCs w:val="24"/>
        </w:rPr>
        <w:t>：根据用户名查询本地用户，</w:t>
      </w:r>
      <w:r>
        <w:rPr>
          <w:rStyle w:val="9"/>
          <w:rFonts w:ascii="宋体" w:hAnsi="宋体" w:eastAsia="宋体" w:cs="宋体"/>
          <w:sz w:val="24"/>
          <w:szCs w:val="24"/>
        </w:rPr>
        <w:t>用户不存在直接抛异常</w:t>
      </w:r>
      <w:r>
        <w:rPr>
          <w:rFonts w:ascii="宋体" w:hAnsi="宋体" w:eastAsia="宋体" w:cs="宋体"/>
          <w:sz w:val="24"/>
          <w:szCs w:val="24"/>
        </w:rPr>
        <w:t>，做身份校验。</w:t>
      </w:r>
    </w:p>
    <w:p w14:paraId="135E479F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List&lt;ThirdPartyBindingDTO&gt; result = new ArrayList&lt;&gt;();</w:t>
      </w:r>
      <w:r>
        <w:rPr>
          <w:rFonts w:ascii="宋体" w:hAnsi="宋体" w:eastAsia="宋体" w:cs="宋体"/>
          <w:sz w:val="24"/>
          <w:szCs w:val="24"/>
        </w:rPr>
        <w:t xml:space="preserve"> 新建集合，存放要返回前端的数据。</w:t>
      </w:r>
    </w:p>
    <w:p w14:paraId="1595E0B9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for (UserOAuth binding : userOAuthService.listByUserId(user.getId()))根据本地用户 ID，查询 </w:t>
      </w:r>
      <w:r>
        <w:rPr>
          <w:rStyle w:val="10"/>
          <w:rFonts w:ascii="宋体" w:hAnsi="宋体" w:eastAsia="宋体" w:cs="宋体"/>
          <w:sz w:val="24"/>
          <w:szCs w:val="24"/>
        </w:rPr>
        <w:t>user_oauth</w:t>
      </w:r>
      <w:r>
        <w:rPr>
          <w:rFonts w:ascii="宋体" w:hAnsi="宋体" w:eastAsia="宋体" w:cs="宋体"/>
          <w:sz w:val="24"/>
          <w:szCs w:val="24"/>
        </w:rPr>
        <w:t xml:space="preserve"> 表，查出该用户所有第三方绑定记录</w:t>
      </w:r>
    </w:p>
    <w:p w14:paraId="1CD72354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循环体内有</w:t>
      </w:r>
      <w:r>
        <w:rPr>
          <w:rStyle w:val="10"/>
          <w:rFonts w:ascii="宋体" w:hAnsi="宋体" w:eastAsia="宋体" w:cs="宋体"/>
          <w:sz w:val="24"/>
          <w:szCs w:val="24"/>
        </w:rPr>
        <w:t>maskMobile()</w:t>
      </w:r>
      <w:r>
        <w:rPr>
          <w:rStyle w:val="9"/>
          <w:rFonts w:ascii="宋体" w:hAnsi="宋体" w:eastAsia="宋体" w:cs="宋体"/>
          <w:sz w:val="24"/>
          <w:szCs w:val="24"/>
        </w:rPr>
        <w:t xml:space="preserve"> 手机号脱敏</w:t>
      </w:r>
      <w:r>
        <w:rPr>
          <w:rFonts w:ascii="宋体" w:hAnsi="宋体" w:eastAsia="宋体" w:cs="宋体"/>
          <w:sz w:val="24"/>
          <w:szCs w:val="24"/>
        </w:rPr>
        <w:t>，不会返回完整手机号给前端，保护隐私。</w:t>
      </w:r>
    </w:p>
    <w:p w14:paraId="02A832B0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return result;</w:t>
      </w:r>
      <w:r>
        <w:rPr>
          <w:rFonts w:ascii="宋体" w:hAnsi="宋体" w:eastAsia="宋体" w:cs="宋体"/>
          <w:sz w:val="24"/>
          <w:szCs w:val="24"/>
        </w:rPr>
        <w:t xml:space="preserve"> 返回绑定列表给前端页面展示。</w:t>
      </w:r>
    </w:p>
    <w:p w14:paraId="6150662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02E0F018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124A32C9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void </w:t>
      </w:r>
      <w:r>
        <w:rPr>
          <w:color w:val="FFC66D"/>
          <w:shd w:val="clear" w:fill="2B2B2B"/>
        </w:rPr>
        <w:t>unbind</w:t>
      </w:r>
      <w:r>
        <w:rPr>
          <w:color w:val="A9B7C6"/>
          <w:shd w:val="clear" w:fill="2B2B2B"/>
        </w:rPr>
        <w:t>(String username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String provider)</w:t>
      </w:r>
    </w:p>
    <w:p w14:paraId="3C88E8D2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【第三方账号解绑】接口：把本地账号和指定第三方渠道（钉钉）解除绑定关系。带安全校验，防止用户把自己唯一的登录方式删掉，导致账号无法登录。</w:t>
      </w:r>
    </w:p>
    <w:p w14:paraId="1907470D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其中：</w:t>
      </w:r>
    </w:p>
    <w:p w14:paraId="40B284EE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List&lt;UserOAuth&gt; bindings = userOAuthService.listByUserId(user.getId());</w:t>
      </w:r>
      <w:r>
        <w:rPr>
          <w:rFonts w:ascii="宋体" w:hAnsi="宋体" w:eastAsia="宋体" w:cs="宋体"/>
          <w:sz w:val="24"/>
          <w:szCs w:val="24"/>
        </w:rPr>
        <w:t xml:space="preserve"> 查询当前用户</w:t>
      </w:r>
      <w:r>
        <w:rPr>
          <w:rStyle w:val="9"/>
          <w:rFonts w:ascii="宋体" w:hAnsi="宋体" w:eastAsia="宋体" w:cs="宋体"/>
          <w:sz w:val="24"/>
          <w:szCs w:val="24"/>
        </w:rPr>
        <w:t>所有已经绑定的第三方账号列表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0F5E059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boolean thirdPartyOnly = isRandomPassword(user.getPassword());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Style w:val="10"/>
          <w:rFonts w:ascii="宋体" w:hAnsi="宋体" w:eastAsia="宋体" w:cs="宋体"/>
          <w:sz w:val="24"/>
          <w:szCs w:val="24"/>
        </w:rPr>
        <w:t>isRandomPassword</w:t>
      </w:r>
      <w:r>
        <w:rPr>
          <w:rFonts w:ascii="宋体" w:hAnsi="宋体" w:eastAsia="宋体" w:cs="宋体"/>
          <w:sz w:val="24"/>
          <w:szCs w:val="24"/>
        </w:rPr>
        <w:t xml:space="preserve"> 判断逻辑：判断这个用户的本地密码是不是</w:t>
      </w:r>
      <w:r>
        <w:rPr>
          <w:rStyle w:val="9"/>
          <w:rFonts w:ascii="宋体" w:hAnsi="宋体" w:eastAsia="宋体" w:cs="宋体"/>
          <w:sz w:val="24"/>
          <w:szCs w:val="24"/>
        </w:rPr>
        <w:t>系统自动生成的随机密码</w:t>
      </w:r>
      <w:r>
        <w:rPr>
          <w:rStyle w:val="9"/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这种用户当初是</w:t>
      </w:r>
      <w:r>
        <w:rPr>
          <w:rStyle w:val="9"/>
          <w:rFonts w:ascii="宋体" w:hAnsi="宋体" w:eastAsia="宋体" w:cs="宋体"/>
          <w:sz w:val="24"/>
          <w:szCs w:val="24"/>
        </w:rPr>
        <w:t>纯第三方自动注册</w:t>
      </w:r>
      <w:r>
        <w:rPr>
          <w:rFonts w:ascii="宋体" w:hAnsi="宋体" w:eastAsia="宋体" w:cs="宋体"/>
          <w:sz w:val="24"/>
          <w:szCs w:val="24"/>
        </w:rPr>
        <w:t>，自己从来没有手动设置过登录密码。</w:t>
      </w:r>
    </w:p>
    <w:p w14:paraId="14E769D3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if (thirdPartyOnly &amp;&amp; bindings.size() &lt;= 1)条件同时满足</w:t>
      </w:r>
      <w:r>
        <w:rPr>
          <w:rFonts w:hint="eastAsia" w:cs="宋体"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用户本地密码是随机密码</w:t>
      </w:r>
      <w:r>
        <w:rPr>
          <w:rFonts w:hint="eastAsia" w:cs="宋体"/>
          <w:sz w:val="24"/>
          <w:szCs w:val="24"/>
          <w:lang w:val="en-US" w:eastAsia="zh-CN"/>
        </w:rPr>
        <w:t xml:space="preserve"> 2.</w:t>
      </w:r>
      <w:r>
        <w:rPr>
          <w:rFonts w:ascii="宋体" w:hAnsi="宋体" w:eastAsia="宋体" w:cs="宋体"/>
          <w:sz w:val="24"/>
          <w:szCs w:val="24"/>
        </w:rPr>
        <w:t>当前绑定的第三方账号数量 ≤1</w:t>
      </w:r>
      <w:r>
        <w:rPr>
          <w:rFonts w:hint="eastAsia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此时禁止解绑，抛出提示。</w:t>
      </w:r>
      <w:r>
        <w:rPr>
          <w:rStyle w:val="9"/>
          <w:rFonts w:ascii="宋体" w:hAnsi="宋体" w:eastAsia="宋体" w:cs="宋体"/>
          <w:sz w:val="24"/>
          <w:szCs w:val="24"/>
        </w:rPr>
        <w:t>防止账号锁死</w:t>
      </w:r>
      <w:r>
        <w:rPr>
          <w:rFonts w:ascii="宋体" w:hAnsi="宋体" w:eastAsia="宋体" w:cs="宋体"/>
          <w:sz w:val="24"/>
          <w:szCs w:val="24"/>
        </w:rPr>
        <w:t>。如果解绑后既没有密码，又没有第三方绑定，用户再也无法登录系统。</w:t>
      </w:r>
    </w:p>
    <w:p w14:paraId="3A6CD499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0"/>
          <w:rFonts w:ascii="宋体" w:hAnsi="宋体" w:eastAsia="宋体" w:cs="宋体"/>
          <w:sz w:val="24"/>
          <w:szCs w:val="24"/>
        </w:rPr>
        <w:t>userOAuthService.unbind(user.getId(), provider);</w:t>
      </w:r>
      <w:r>
        <w:rPr>
          <w:rFonts w:ascii="宋体" w:hAnsi="宋体" w:eastAsia="宋体" w:cs="宋体"/>
          <w:sz w:val="24"/>
          <w:szCs w:val="24"/>
        </w:rPr>
        <w:t xml:space="preserve"> 校验全部通过，执行解绑：删除</w:t>
      </w:r>
      <w:r>
        <w:rPr>
          <w:rStyle w:val="10"/>
          <w:rFonts w:ascii="宋体" w:hAnsi="宋体" w:eastAsia="宋体" w:cs="宋体"/>
          <w:sz w:val="24"/>
          <w:szCs w:val="24"/>
        </w:rPr>
        <w:t>user_oauth</w:t>
      </w:r>
      <w:r>
        <w:rPr>
          <w:rFonts w:ascii="宋体" w:hAnsi="宋体" w:eastAsia="宋体" w:cs="宋体"/>
          <w:sz w:val="24"/>
          <w:szCs w:val="24"/>
        </w:rPr>
        <w:t>表中，该用户对应 provider 的绑定记录。</w:t>
      </w:r>
    </w:p>
    <w:p w14:paraId="7E5D7EF3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2CED30A8">
      <w:pPr>
        <w:pStyle w:val="5"/>
        <w:keepNext w:val="0"/>
        <w:keepLines w:val="0"/>
        <w:widowControl/>
        <w:suppressLineNumbers w:val="0"/>
      </w:pPr>
      <w:r>
        <w:rPr>
          <w:rFonts w:hint="eastAsia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 xml:space="preserve">User </w:t>
      </w:r>
      <w:r>
        <w:rPr>
          <w:color w:val="FFC66D"/>
          <w:shd w:val="clear" w:fill="2B2B2B"/>
        </w:rPr>
        <w:t>findOrCreateUser</w:t>
      </w:r>
      <w:r>
        <w:rPr>
          <w:color w:val="A9B7C6"/>
          <w:shd w:val="clear" w:fill="2B2B2B"/>
        </w:rPr>
        <w:t>(ThirdPartyUserInfo userInfo)</w:t>
      </w:r>
    </w:p>
    <w:p w14:paraId="5518D1C6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同文件下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Style w:val="10"/>
          <w:rFonts w:ascii="宋体" w:hAnsi="宋体" w:eastAsia="宋体" w:cs="宋体"/>
          <w:sz w:val="24"/>
          <w:szCs w:val="24"/>
        </w:rPr>
        <w:t>handleCallback</w:t>
      </w:r>
      <w:r>
        <w:rPr>
          <w:rFonts w:ascii="宋体" w:hAnsi="宋体" w:eastAsia="宋体" w:cs="宋体"/>
          <w:sz w:val="24"/>
          <w:szCs w:val="24"/>
        </w:rPr>
        <w:t xml:space="preserve"> 里面调用的 </w:t>
      </w:r>
      <w:r>
        <w:rPr>
          <w:rStyle w:val="10"/>
          <w:rFonts w:ascii="宋体" w:hAnsi="宋体" w:eastAsia="宋体" w:cs="宋体"/>
          <w:sz w:val="24"/>
          <w:szCs w:val="24"/>
        </w:rPr>
        <w:t>loginOrRegister</w:t>
      </w:r>
      <w:r>
        <w:rPr>
          <w:rFonts w:ascii="宋体" w:hAnsi="宋体" w:eastAsia="宋体" w:cs="宋体"/>
          <w:sz w:val="24"/>
          <w:szCs w:val="24"/>
        </w:rPr>
        <w:t xml:space="preserve"> 底层逻辑（方法名叫</w:t>
      </w:r>
      <w:r>
        <w:rPr>
          <w:rStyle w:val="10"/>
          <w:rFonts w:ascii="宋体" w:hAnsi="宋体" w:eastAsia="宋体" w:cs="宋体"/>
          <w:sz w:val="24"/>
          <w:szCs w:val="24"/>
        </w:rPr>
        <w:t>findOrCreateUser</w:t>
      </w:r>
      <w:r>
        <w:rPr>
          <w:rFonts w:ascii="宋体" w:hAnsi="宋体" w:eastAsia="宋体" w:cs="宋体"/>
          <w:sz w:val="24"/>
          <w:szCs w:val="24"/>
        </w:rPr>
        <w:t xml:space="preserve">） </w:t>
      </w:r>
      <w:r>
        <w:rPr>
          <w:rStyle w:val="9"/>
          <w:rFonts w:ascii="宋体" w:hAnsi="宋体" w:eastAsia="宋体" w:cs="宋体"/>
          <w:sz w:val="24"/>
          <w:szCs w:val="24"/>
        </w:rPr>
        <w:t>作用：第三方登录自动匹配 / 创建本地用户。 钉钉授权回调拿到用户信息后，按一套优先级规则，尝试找到系统里已存在的本地账号；找不到就自动新建本地账号，并建立第三方绑定关系。</w:t>
      </w:r>
    </w:p>
    <w:p w14:paraId="66790902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其中：</w:t>
      </w:r>
    </w:p>
    <w:p w14:paraId="57242FC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1、</w:t>
      </w:r>
      <w:r>
        <w:rPr>
          <w:rFonts w:ascii="宋体" w:hAnsi="宋体" w:eastAsia="宋体" w:cs="宋体"/>
          <w:sz w:val="24"/>
          <w:szCs w:val="24"/>
        </w:rPr>
        <w:t>if (userInfo.getOpenId() == null || userInfo.getOpenId().trim().isEmpty())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校验 openId</w:t>
      </w:r>
    </w:p>
    <w:p w14:paraId="24F2364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Fonts w:ascii="宋体" w:hAnsi="宋体" w:eastAsia="宋体" w:cs="宋体"/>
          <w:sz w:val="24"/>
          <w:szCs w:val="24"/>
        </w:rPr>
        <w:t>UserOAuth byOpenId = userOAuthService.getByProviderAndOpenId(userInfo.getProvider(), userInfo.getOpenId())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优先按【provider + openId】查找绑定记录（最高优先级）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如果 </w:t>
      </w:r>
      <w:r>
        <w:rPr>
          <w:rStyle w:val="10"/>
          <w:rFonts w:ascii="宋体" w:hAnsi="宋体" w:eastAsia="宋体" w:cs="宋体"/>
          <w:sz w:val="24"/>
          <w:szCs w:val="24"/>
        </w:rPr>
        <w:t>user_oauth</w:t>
      </w:r>
      <w:r>
        <w:rPr>
          <w:rFonts w:ascii="宋体" w:hAnsi="宋体" w:eastAsia="宋体" w:cs="宋体"/>
          <w:sz w:val="24"/>
          <w:szCs w:val="24"/>
        </w:rPr>
        <w:t xml:space="preserve"> 表里</w:t>
      </w:r>
      <w:r>
        <w:rPr>
          <w:rStyle w:val="9"/>
          <w:rFonts w:ascii="宋体" w:hAnsi="宋体" w:eastAsia="宋体" w:cs="宋体"/>
          <w:sz w:val="24"/>
          <w:szCs w:val="24"/>
        </w:rPr>
        <w:t>已经存在这条 openId 绑定记录</w:t>
      </w:r>
      <w:r>
        <w:rPr>
          <w:rStyle w:val="9"/>
          <w:rFonts w:hint="eastAsia" w:cs="宋体"/>
          <w:sz w:val="24"/>
          <w:szCs w:val="24"/>
          <w:lang w:val="en-US" w:eastAsia="zh-CN"/>
        </w:rPr>
        <w:t>则</w:t>
      </w:r>
      <w:r>
        <w:rPr>
          <w:rFonts w:ascii="宋体" w:hAnsi="宋体" w:eastAsia="宋体" w:cs="宋体"/>
          <w:sz w:val="24"/>
          <w:szCs w:val="24"/>
        </w:rPr>
        <w:t>更新该绑定记录里的 access_token /refresh_token/ 昵称头像等最新信息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cs="宋体"/>
          <w:sz w:val="24"/>
          <w:szCs w:val="24"/>
          <w:lang w:val="en-US" w:eastAsia="zh-CN"/>
        </w:rPr>
        <w:t>并</w:t>
      </w:r>
      <w:r>
        <w:rPr>
          <w:rFonts w:ascii="宋体" w:hAnsi="宋体" w:eastAsia="宋体" w:cs="宋体"/>
          <w:sz w:val="24"/>
          <w:szCs w:val="24"/>
        </w:rPr>
        <w:t>返回对应的本地 User 对象 → 直接登录，不用新建账号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5A0FC9B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</w:t>
      </w:r>
      <w:r>
        <w:rPr>
          <w:rFonts w:ascii="宋体" w:hAnsi="宋体" w:eastAsia="宋体" w:cs="宋体"/>
          <w:sz w:val="24"/>
          <w:szCs w:val="24"/>
        </w:rPr>
        <w:t>UserOAuth byUnionId = userOAuthService.getByProviderAndUnionId(userInfo.getProvider(), userInfo.getUnionId())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其次按【provider + unionId】查找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unionId 是钉钉企业全局唯一 ID（同一企业内用户跨应用不变）。查到 unionId 绑定记录 → 直接把当前 openId 绑定到同一个本地用户上，实现</w:t>
      </w:r>
      <w:r>
        <w:rPr>
          <w:rStyle w:val="9"/>
          <w:rFonts w:ascii="宋体" w:hAnsi="宋体" w:eastAsia="宋体" w:cs="宋体"/>
          <w:sz w:val="24"/>
          <w:szCs w:val="24"/>
        </w:rPr>
        <w:t>同一企业同一个人多应用互通登录</w:t>
      </w:r>
    </w:p>
    <w:p w14:paraId="0832641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4、</w:t>
      </w:r>
      <w:r>
        <w:rPr>
          <w:rFonts w:ascii="宋体" w:hAnsi="宋体" w:eastAsia="宋体" w:cs="宋体"/>
          <w:sz w:val="24"/>
          <w:szCs w:val="24"/>
        </w:rPr>
        <w:t>if (userInfo.getMobile() != null &amp;&amp; !userInfo.getMobile().trim().isEmpty())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再尝试【手机号】匹配（兜底关联）如果钉钉返回了手机号，系统本地已有账号使用这个手机号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cs="宋体"/>
          <w:sz w:val="24"/>
          <w:szCs w:val="24"/>
          <w:lang w:val="en-US" w:eastAsia="zh-CN"/>
        </w:rPr>
        <w:t>则</w:t>
      </w:r>
      <w:r>
        <w:rPr>
          <w:rFonts w:ascii="宋体" w:hAnsi="宋体" w:eastAsia="宋体" w:cs="宋体"/>
          <w:sz w:val="24"/>
          <w:szCs w:val="24"/>
        </w:rPr>
        <w:t>自动</w:t>
      </w:r>
      <w:r>
        <w:rPr>
          <w:rStyle w:val="9"/>
          <w:rFonts w:ascii="宋体" w:hAnsi="宋体" w:eastAsia="宋体" w:cs="宋体"/>
          <w:sz w:val="24"/>
          <w:szCs w:val="24"/>
        </w:rPr>
        <w:t>把当前钉钉账号绑定到这个已有本地账号</w:t>
      </w:r>
      <w:r>
        <w:rPr>
          <w:rFonts w:ascii="宋体" w:hAnsi="宋体" w:eastAsia="宋体" w:cs="宋体"/>
          <w:sz w:val="24"/>
          <w:szCs w:val="24"/>
        </w:rPr>
        <w:t>（手机号自动合并账号）</w:t>
      </w:r>
      <w:r>
        <w:rPr>
          <w:rFonts w:hint="eastAsia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注意：这个是可选的账号合并策略；前提是钉钉授权拿到了手机号权限。</w:t>
      </w:r>
    </w:p>
    <w:p w14:paraId="2A62F39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5、</w:t>
      </w:r>
      <w:r>
        <w:rPr>
          <w:rFonts w:ascii="宋体" w:hAnsi="宋体" w:eastAsia="宋体" w:cs="宋体"/>
          <w:sz w:val="24"/>
          <w:szCs w:val="24"/>
        </w:rPr>
        <w:t>User user = userService.registerThirdPartyUser( generateUsername(userInfo), UUID.randomUUID().toString().replace("-", ""), userInfo.getMobile())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上面全都没找到 → 自动注册新本地用户</w:t>
      </w:r>
    </w:p>
    <w:p w14:paraId="61CEA0DF">
      <w:pPr>
        <w:pStyle w:val="6"/>
        <w:keepNext w:val="0"/>
        <w:keepLines w:val="0"/>
        <w:widowControl/>
        <w:suppressLineNumbers w:val="0"/>
        <w:jc w:val="left"/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匹配逻辑：先查 openId 绑定 → 再查 unionId 绑定 → 再匹配手机号合并账号；全部匹配不到，自动注册新账号并建立第三方绑定。</w:t>
      </w:r>
    </w:p>
    <w:p w14:paraId="4C8B4535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private void </w:t>
      </w:r>
      <w:r>
        <w:rPr>
          <w:color w:val="FFC66D"/>
          <w:shd w:val="clear" w:fill="2B2B2B"/>
        </w:rPr>
        <w:t>syncPhone</w:t>
      </w:r>
      <w:r>
        <w:rPr>
          <w:color w:val="A9B7C6"/>
          <w:shd w:val="clear" w:fill="2B2B2B"/>
        </w:rPr>
        <w:t>(Long userId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>String mobile)</w:t>
      </w:r>
    </w:p>
    <w:p w14:paraId="23DDF043">
      <w:pPr>
        <w:pStyle w:val="6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账号绑定场景下的手机号同步工具方法，在 </w:t>
      </w:r>
      <w:r>
        <w:rPr>
          <w:rStyle w:val="10"/>
          <w:rFonts w:ascii="宋体" w:hAnsi="宋体" w:eastAsia="宋体" w:cs="宋体"/>
          <w:sz w:val="24"/>
          <w:szCs w:val="24"/>
        </w:rPr>
        <w:t>handleCallback</w:t>
      </w:r>
      <w:r>
        <w:rPr>
          <w:rFonts w:ascii="宋体" w:hAnsi="宋体" w:eastAsia="宋体" w:cs="宋体"/>
          <w:sz w:val="24"/>
          <w:szCs w:val="24"/>
        </w:rPr>
        <w:t xml:space="preserve"> 的 MODE_BIND（账号绑定）分支被调用。 作用：把钉钉授权拿到的手机号，同步更新到当前本地用户；但是做了防冲突保护，不会把 A 用户的手机号覆盖到 B 用户。</w:t>
      </w:r>
    </w:p>
    <w:p w14:paraId="69CEE404">
      <w:pPr>
        <w:pStyle w:val="5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private </w:t>
      </w:r>
      <w:r>
        <w:rPr>
          <w:color w:val="A9B7C6"/>
          <w:shd w:val="clear" w:fill="2B2B2B"/>
        </w:rPr>
        <w:t xml:space="preserve">String </w:t>
      </w:r>
      <w:r>
        <w:rPr>
          <w:color w:val="FFC66D"/>
          <w:shd w:val="clear" w:fill="2B2B2B"/>
        </w:rPr>
        <w:t>generateUsername</w:t>
      </w:r>
      <w:r>
        <w:rPr>
          <w:color w:val="A9B7C6"/>
          <w:shd w:val="clear" w:fill="2B2B2B"/>
        </w:rPr>
        <w:t xml:space="preserve">(ThirdPartyUserInfo userInfo) </w:t>
      </w:r>
    </w:p>
    <w:p w14:paraId="1295534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这个方法是第三方自动注册用户时，用来自动生成系统内唯一用户名。在 findOrCreateUser 自动新建本地账号的时候调用。</w:t>
      </w:r>
    </w:p>
    <w:p w14:paraId="3DF2AA0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6FFE7EEE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hint="default" w:ascii="Consolas" w:hAnsi="Consolas" w:eastAsia="Consolas" w:cs="Consolas"/>
        </w:rPr>
        <w:t>String source = userInfo.getUnionId() != null ? userInfo.getUnionId() : userInfo.getOpenId()</w:t>
      </w:r>
      <w:r>
        <w:rPr>
          <w:rStyle w:val="10"/>
          <w:rFonts w:hint="eastAsia" w:ascii="Consolas" w:hAnsi="Consolas" w:cs="Consolas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选择原始标识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优先使用 </w:t>
      </w:r>
      <w:r>
        <w:rPr>
          <w:rStyle w:val="10"/>
          <w:rFonts w:ascii="宋体" w:hAnsi="宋体" w:eastAsia="宋体" w:cs="宋体"/>
          <w:sz w:val="24"/>
          <w:szCs w:val="24"/>
        </w:rPr>
        <w:t>unionId</w:t>
      </w:r>
      <w:r>
        <w:rPr>
          <w:rFonts w:ascii="宋体" w:hAnsi="宋体" w:eastAsia="宋体" w:cs="宋体"/>
          <w:sz w:val="24"/>
          <w:szCs w:val="24"/>
        </w:rPr>
        <w:t>，没有 unionId 就用</w:t>
      </w:r>
      <w:r>
        <w:rPr>
          <w:rStyle w:val="10"/>
          <w:rFonts w:ascii="宋体" w:hAnsi="宋体" w:eastAsia="宋体" w:cs="宋体"/>
          <w:sz w:val="24"/>
          <w:szCs w:val="24"/>
        </w:rPr>
        <w:t>openId</w:t>
      </w:r>
      <w:r>
        <w:rPr>
          <w:rFonts w:ascii="宋体" w:hAnsi="宋体" w:eastAsia="宋体" w:cs="宋体"/>
          <w:sz w:val="24"/>
          <w:szCs w:val="24"/>
        </w:rPr>
        <w:t>作为生成用户名的原始素材。</w:t>
      </w:r>
    </w:p>
    <w:p w14:paraId="60AF7143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String suffix = source.replaceAll("[^0-9a-zA-Z]", "")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过滤字符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cs="宋体"/>
          <w:sz w:val="24"/>
          <w:szCs w:val="24"/>
          <w:lang w:val="en-US" w:eastAsia="zh-CN"/>
        </w:rPr>
        <w:t>用</w:t>
      </w:r>
      <w:r>
        <w:rPr>
          <w:rFonts w:ascii="宋体" w:hAnsi="宋体" w:eastAsia="宋体" w:cs="宋体"/>
          <w:sz w:val="24"/>
          <w:szCs w:val="24"/>
        </w:rPr>
        <w:t>正则</w:t>
      </w:r>
      <w:r>
        <w:rPr>
          <w:rFonts w:hint="eastAsia" w:cs="宋体"/>
          <w:sz w:val="24"/>
          <w:szCs w:val="24"/>
          <w:lang w:val="en-US" w:eastAsia="zh-CN"/>
        </w:rPr>
        <w:t>表达式</w:t>
      </w:r>
      <w:r>
        <w:rPr>
          <w:rFonts w:ascii="宋体" w:hAnsi="宋体" w:eastAsia="宋体" w:cs="宋体"/>
          <w:sz w:val="24"/>
          <w:szCs w:val="24"/>
        </w:rPr>
        <w:t>只保留字母和数字，</w:t>
      </w:r>
      <w:r>
        <w:rPr>
          <w:rStyle w:val="9"/>
          <w:rFonts w:ascii="宋体" w:hAnsi="宋体" w:eastAsia="宋体" w:cs="宋体"/>
          <w:sz w:val="24"/>
          <w:szCs w:val="24"/>
        </w:rPr>
        <w:t>清除所有特殊符号</w:t>
      </w:r>
      <w:r>
        <w:rPr>
          <w:rFonts w:ascii="宋体" w:hAnsi="宋体" w:eastAsia="宋体" w:cs="宋体"/>
          <w:sz w:val="24"/>
          <w:szCs w:val="24"/>
        </w:rPr>
        <w:t>（钉钉的 unionId/openId 可能包含特殊字符，用户名一般不允许）</w:t>
      </w:r>
    </w:p>
    <w:p w14:paraId="184D4335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if (suffix.length() &gt; 16)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限制后缀最长 16 位，防止用户名过长超出数据库字段长度限制。</w:t>
      </w:r>
    </w:p>
    <w:p w14:paraId="5A42803C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String base = userInfo.getProvider() + "_" + suffix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拼接基础用户名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模板：</w:t>
      </w:r>
      <w:r>
        <w:rPr>
          <w:rStyle w:val="10"/>
          <w:rFonts w:ascii="宋体" w:hAnsi="宋体" w:eastAsia="宋体" w:cs="宋体"/>
          <w:sz w:val="24"/>
          <w:szCs w:val="24"/>
        </w:rPr>
        <w:t>渠道_清理后的ID片段</w:t>
      </w:r>
    </w:p>
    <w:p w14:paraId="33F574DA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while (userService.isUsernameExists(username))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循环查重，保证用户名唯一（核心逻辑）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如果这个用户名已经存在数据库，就在后面追加 </w:t>
      </w:r>
      <w:r>
        <w:rPr>
          <w:rStyle w:val="10"/>
          <w:rFonts w:ascii="宋体" w:hAnsi="宋体" w:eastAsia="宋体" w:cs="宋体"/>
          <w:sz w:val="24"/>
          <w:szCs w:val="24"/>
        </w:rPr>
        <w:t>_1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0"/>
          <w:rFonts w:ascii="宋体" w:hAnsi="宋体" w:eastAsia="宋体" w:cs="宋体"/>
          <w:sz w:val="24"/>
          <w:szCs w:val="24"/>
        </w:rPr>
        <w:t>_2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0"/>
          <w:rFonts w:ascii="宋体" w:hAnsi="宋体" w:eastAsia="宋体" w:cs="宋体"/>
          <w:sz w:val="24"/>
          <w:szCs w:val="24"/>
        </w:rPr>
        <w:t>_3</w:t>
      </w:r>
    </w:p>
    <w:p w14:paraId="773B9E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 w14:paraId="0FC95A51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ThirdPartyController.java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_接口：平台列表/授权地址/回调/票据换 JWT/绑定解绑</w:t>
      </w:r>
    </w:p>
    <w:p w14:paraId="5AF4A345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部分方法较简单，代码有注释不一一展示。</w:t>
      </w:r>
    </w:p>
    <w:p w14:paraId="70631601">
      <w:pPr>
        <w:pStyle w:val="5"/>
        <w:keepNext w:val="0"/>
        <w:keepLines w:val="0"/>
        <w:widowControl/>
        <w:suppressLineNumbers w:val="0"/>
        <w:rPr>
          <w:color w:val="A9B7C6"/>
          <w:shd w:val="clear" w:fill="2B2B2B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color w:val="CC7832"/>
          <w:shd w:val="clear" w:fill="2B2B2B"/>
        </w:rPr>
        <w:t xml:space="preserve">void </w:t>
      </w:r>
      <w:r>
        <w:rPr>
          <w:color w:val="FFC66D"/>
          <w:shd w:val="clear" w:fill="2B2B2B"/>
        </w:rPr>
        <w:t>callback</w:t>
      </w:r>
      <w:r>
        <w:rPr>
          <w:color w:val="A9B7C6"/>
          <w:shd w:val="clear" w:fill="2B2B2B"/>
        </w:rPr>
        <w:t>(</w:t>
      </w:r>
      <w:r>
        <w:rPr>
          <w:color w:val="BBB529"/>
          <w:shd w:val="clear" w:fill="2B2B2B"/>
        </w:rPr>
        <w:t>@PathVariable</w:t>
      </w:r>
      <w:r>
        <w:rPr>
          <w:color w:val="A9B7C6"/>
          <w:shd w:val="clear" w:fill="2B2B2B"/>
        </w:rPr>
        <w:t>(</w:t>
      </w:r>
      <w:r>
        <w:rPr>
          <w:color w:val="6A8759"/>
          <w:shd w:val="clear" w:fill="2B2B2B"/>
        </w:rPr>
        <w:t>"provider"</w:t>
      </w:r>
      <w:r>
        <w:rPr>
          <w:color w:val="A9B7C6"/>
          <w:shd w:val="clear" w:fill="2B2B2B"/>
        </w:rPr>
        <w:t>) String provider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</w:t>
      </w:r>
      <w:r>
        <w:rPr>
          <w:color w:val="BBB529"/>
          <w:shd w:val="clear" w:fill="2B2B2B"/>
        </w:rPr>
        <w:t>@RequestParam</w:t>
      </w:r>
      <w:r>
        <w:rPr>
          <w:color w:val="A9B7C6"/>
          <w:shd w:val="clear" w:fill="2B2B2B"/>
        </w:rPr>
        <w:t xml:space="preserve">(value = </w:t>
      </w:r>
      <w:r>
        <w:rPr>
          <w:color w:val="6A8759"/>
          <w:shd w:val="clear" w:fill="2B2B2B"/>
        </w:rPr>
        <w:t>"code"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 xml:space="preserve">required = </w:t>
      </w:r>
      <w:r>
        <w:rPr>
          <w:color w:val="CC7832"/>
          <w:shd w:val="clear" w:fill="2B2B2B"/>
        </w:rPr>
        <w:t>false</w:t>
      </w:r>
      <w:r>
        <w:rPr>
          <w:color w:val="A9B7C6"/>
          <w:shd w:val="clear" w:fill="2B2B2B"/>
        </w:rPr>
        <w:t>) String code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</w:t>
      </w:r>
      <w:r>
        <w:rPr>
          <w:color w:val="BBB529"/>
          <w:shd w:val="clear" w:fill="2B2B2B"/>
        </w:rPr>
        <w:t>@RequestParam</w:t>
      </w:r>
      <w:r>
        <w:rPr>
          <w:color w:val="A9B7C6"/>
          <w:shd w:val="clear" w:fill="2B2B2B"/>
        </w:rPr>
        <w:t xml:space="preserve">(value = </w:t>
      </w:r>
      <w:r>
        <w:rPr>
          <w:color w:val="6A8759"/>
          <w:shd w:val="clear" w:fill="2B2B2B"/>
        </w:rPr>
        <w:t>"authCode"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 xml:space="preserve">required = </w:t>
      </w:r>
      <w:r>
        <w:rPr>
          <w:color w:val="CC7832"/>
          <w:shd w:val="clear" w:fill="2B2B2B"/>
        </w:rPr>
        <w:t>false</w:t>
      </w:r>
      <w:r>
        <w:rPr>
          <w:color w:val="A9B7C6"/>
          <w:shd w:val="clear" w:fill="2B2B2B"/>
        </w:rPr>
        <w:t>) String authCode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</w:t>
      </w:r>
      <w:r>
        <w:rPr>
          <w:color w:val="BBB529"/>
          <w:shd w:val="clear" w:fill="2B2B2B"/>
        </w:rPr>
        <w:t>@RequestParam</w:t>
      </w:r>
      <w:r>
        <w:rPr>
          <w:color w:val="A9B7C6"/>
          <w:shd w:val="clear" w:fill="2B2B2B"/>
        </w:rPr>
        <w:t xml:space="preserve">(value = </w:t>
      </w:r>
      <w:r>
        <w:rPr>
          <w:color w:val="6A8759"/>
          <w:shd w:val="clear" w:fill="2B2B2B"/>
        </w:rPr>
        <w:t>"state"</w:t>
      </w:r>
      <w:r>
        <w:rPr>
          <w:color w:val="CC7832"/>
          <w:shd w:val="clear" w:fill="2B2B2B"/>
        </w:rPr>
        <w:t xml:space="preserve">, </w:t>
      </w:r>
      <w:r>
        <w:rPr>
          <w:color w:val="A9B7C6"/>
          <w:shd w:val="clear" w:fill="2B2B2B"/>
        </w:rPr>
        <w:t xml:space="preserve">required = </w:t>
      </w:r>
      <w:r>
        <w:rPr>
          <w:color w:val="CC7832"/>
          <w:shd w:val="clear" w:fill="2B2B2B"/>
        </w:rPr>
        <w:t>false</w:t>
      </w:r>
      <w:r>
        <w:rPr>
          <w:color w:val="A9B7C6"/>
          <w:shd w:val="clear" w:fill="2B2B2B"/>
        </w:rPr>
        <w:t>) String state</w:t>
      </w:r>
      <w:r>
        <w:rPr>
          <w:color w:val="CC7832"/>
          <w:shd w:val="clear" w:fill="2B2B2B"/>
        </w:rPr>
        <w:t>,</w:t>
      </w:r>
      <w:r>
        <w:rPr>
          <w:color w:val="CC7832"/>
          <w:shd w:val="clear" w:fill="2B2B2B"/>
        </w:rPr>
        <w:br w:type="textWrapping"/>
      </w:r>
      <w:r>
        <w:rPr>
          <w:color w:val="CC7832"/>
          <w:shd w:val="clear" w:fill="2B2B2B"/>
        </w:rPr>
        <w:t xml:space="preserve">                     </w:t>
      </w:r>
      <w:r>
        <w:rPr>
          <w:color w:val="A9B7C6"/>
          <w:shd w:val="clear" w:fill="2B2B2B"/>
        </w:rPr>
        <w:t xml:space="preserve">HttpServletResponse response) </w:t>
      </w:r>
      <w:r>
        <w:rPr>
          <w:color w:val="CC7832"/>
          <w:shd w:val="clear" w:fill="2B2B2B"/>
        </w:rPr>
        <w:t xml:space="preserve">throws </w:t>
      </w:r>
      <w:r>
        <w:rPr>
          <w:color w:val="A9B7C6"/>
          <w:shd w:val="clear" w:fill="2B2B2B"/>
        </w:rPr>
        <w:t>IOException</w:t>
      </w:r>
    </w:p>
    <w:p w14:paraId="024102C0">
      <w:pPr>
        <w:pStyle w:val="5"/>
        <w:keepNext w:val="0"/>
        <w:keepLines w:val="0"/>
        <w:widowControl/>
        <w:suppressLineNumbers w:val="0"/>
        <w:rPr>
          <w:rFonts w:hint="eastAsia" w:eastAsia="宋体"/>
          <w:color w:val="A9B7C6"/>
          <w:shd w:val="clear" w:fill="2B2B2B"/>
          <w:lang w:eastAsia="zh-CN"/>
        </w:rPr>
      </w:pPr>
      <w:r>
        <w:rPr>
          <w:rStyle w:val="9"/>
          <w:rFonts w:ascii="宋体" w:hAnsi="宋体" w:eastAsia="宋体" w:cs="宋体"/>
          <w:sz w:val="24"/>
          <w:szCs w:val="24"/>
        </w:rPr>
        <w:t>第三方登录的回调 Controller 接口</w:t>
      </w:r>
      <w:r>
        <w:rPr>
          <w:rFonts w:ascii="宋体" w:hAnsi="宋体" w:eastAsia="宋体" w:cs="宋体"/>
          <w:sz w:val="24"/>
          <w:szCs w:val="24"/>
        </w:rPr>
        <w:t>，对应地址：</w:t>
      </w:r>
      <w:r>
        <w:rPr>
          <w:rStyle w:val="10"/>
          <w:rFonts w:ascii="宋体" w:hAnsi="宋体" w:eastAsia="宋体" w:cs="宋体"/>
          <w:sz w:val="24"/>
          <w:szCs w:val="24"/>
        </w:rPr>
        <w:t>/{provider}/callback</w:t>
      </w:r>
      <w:r>
        <w:rPr>
          <w:rStyle w:val="10"/>
          <w:rFonts w:hint="eastAsia" w:cs="宋体"/>
          <w:sz w:val="24"/>
          <w:szCs w:val="24"/>
          <w:lang w:eastAsia="zh-CN"/>
        </w:rPr>
        <w:t>。——</w:t>
      </w:r>
      <w:r>
        <w:rPr>
          <w:rFonts w:ascii="宋体" w:hAnsi="宋体" w:eastAsia="宋体" w:cs="宋体"/>
          <w:sz w:val="24"/>
          <w:szCs w:val="24"/>
        </w:rPr>
        <w:t>钉钉授权完成之后，钉钉服务器会让浏览器</w:t>
      </w:r>
      <w:r>
        <w:rPr>
          <w:rStyle w:val="9"/>
          <w:rFonts w:ascii="宋体" w:hAnsi="宋体" w:eastAsia="宋体" w:cs="宋体"/>
          <w:sz w:val="24"/>
          <w:szCs w:val="24"/>
        </w:rPr>
        <w:t>302 重定向访问这个后端接口</w:t>
      </w:r>
      <w:r>
        <w:rPr>
          <w:rFonts w:ascii="宋体" w:hAnsi="宋体" w:eastAsia="宋体" w:cs="宋体"/>
          <w:sz w:val="24"/>
          <w:szCs w:val="24"/>
        </w:rPr>
        <w:t>（浏览器跳转，前端 JWT 此时还不存在，所以依靠</w:t>
      </w:r>
      <w:r>
        <w:rPr>
          <w:rStyle w:val="10"/>
          <w:rFonts w:ascii="宋体" w:hAnsi="宋体" w:eastAsia="宋体" w:cs="宋体"/>
          <w:sz w:val="24"/>
          <w:szCs w:val="24"/>
        </w:rPr>
        <w:t>state</w:t>
      </w:r>
      <w:r>
        <w:rPr>
          <w:rFonts w:ascii="宋体" w:hAnsi="宋体" w:eastAsia="宋体" w:cs="宋体"/>
          <w:sz w:val="24"/>
          <w:szCs w:val="24"/>
        </w:rPr>
        <w:t>来区分本次是【登录】还是【账号绑定】）。 这个接口不返回 JSON，而是做</w:t>
      </w:r>
      <w:r>
        <w:rPr>
          <w:rStyle w:val="9"/>
          <w:rFonts w:ascii="宋体" w:hAnsi="宋体" w:eastAsia="宋体" w:cs="宋体"/>
          <w:sz w:val="24"/>
          <w:szCs w:val="24"/>
        </w:rPr>
        <w:t>页面重定向（redirect）</w:t>
      </w:r>
      <w:r>
        <w:rPr>
          <w:rFonts w:ascii="宋体" w:hAnsi="宋体" w:eastAsia="宋体" w:cs="宋体"/>
          <w:sz w:val="24"/>
          <w:szCs w:val="24"/>
        </w:rPr>
        <w:t>，把结果带回前端页面。</w:t>
      </w:r>
    </w:p>
    <w:p w14:paraId="3BC7053B"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其中：</w:t>
      </w:r>
    </w:p>
    <w:p w14:paraId="7FAA74F0">
      <w:pPr>
        <w:numPr>
          <w:ilvl w:val="0"/>
          <w:numId w:val="12"/>
        </w:numPr>
        <w:jc w:val="left"/>
        <w:rPr>
          <w:rStyle w:val="10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入参说明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Style w:val="10"/>
          <w:rFonts w:ascii="宋体" w:hAnsi="宋体" w:eastAsia="宋体" w:cs="宋体"/>
          <w:sz w:val="24"/>
          <w:szCs w:val="24"/>
        </w:rPr>
        <w:t>@PathVariable provider</w:t>
      </w:r>
      <w:r>
        <w:rPr>
          <w:rFonts w:ascii="宋体" w:hAnsi="宋体" w:eastAsia="宋体" w:cs="宋体"/>
          <w:sz w:val="24"/>
          <w:szCs w:val="24"/>
        </w:rPr>
        <w:t>：渠道，</w:t>
      </w:r>
      <w:r>
        <w:rPr>
          <w:rStyle w:val="10"/>
          <w:rFonts w:ascii="宋体" w:hAnsi="宋体" w:eastAsia="宋体" w:cs="宋体"/>
          <w:sz w:val="24"/>
          <w:szCs w:val="24"/>
        </w:rPr>
        <w:t>dingtalk</w:t>
      </w:r>
    </w:p>
    <w:p w14:paraId="78A059CD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code / authCode</w:t>
      </w:r>
      <w:r>
        <w:rPr>
          <w:rFonts w:ascii="宋体" w:hAnsi="宋体" w:eastAsia="宋体" w:cs="宋体"/>
          <w:sz w:val="24"/>
          <w:szCs w:val="24"/>
        </w:rPr>
        <w:t>：第三方平台返回的授权码。不同第三方有的叫 code、有的叫 authCode，这里做兼容，优先取 code。</w:t>
      </w:r>
    </w:p>
    <w:p w14:paraId="58D2D238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state</w:t>
      </w:r>
      <w:r>
        <w:rPr>
          <w:rFonts w:ascii="宋体" w:hAnsi="宋体" w:eastAsia="宋体" w:cs="宋体"/>
          <w:sz w:val="24"/>
          <w:szCs w:val="24"/>
        </w:rPr>
        <w:t>：最开始生成授权链接时存入的随机串，用来防 CSRF、区分业务意图（登录 / 绑定）</w:t>
      </w:r>
    </w:p>
    <w:p w14:paraId="6B86A108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HttpServletResponse response</w:t>
      </w:r>
      <w:r>
        <w:rPr>
          <w:rFonts w:ascii="宋体" w:hAnsi="宋体" w:eastAsia="宋体" w:cs="宋体"/>
          <w:sz w:val="24"/>
          <w:szCs w:val="24"/>
        </w:rPr>
        <w:t>：用来实现浏览器重定向</w:t>
      </w:r>
    </w:p>
    <w:p w14:paraId="12A057E5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</w:t>
      </w:r>
      <w:r>
        <w:rPr>
          <w:rStyle w:val="10"/>
          <w:rFonts w:hint="default" w:ascii="Consolas" w:hAnsi="Consolas" w:eastAsia="Consolas" w:cs="Consolas"/>
        </w:rPr>
        <w:t>String authorizationCode = code != null ? code : authCode;</w:t>
      </w:r>
    </w:p>
    <w:p w14:paraId="6A575D3B">
      <w:pPr>
        <w:widowControl w:val="0"/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兼容不同第三方平台参数名差异，统一取出授权码。</w:t>
      </w:r>
    </w:p>
    <w:p w14:paraId="482E1BE9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</w:t>
      </w:r>
      <w:r>
        <w:rPr>
          <w:rStyle w:val="10"/>
          <w:rFonts w:hint="default" w:ascii="Consolas" w:hAnsi="Consolas" w:eastAsia="Consolas" w:cs="Consolas"/>
        </w:rPr>
        <w:t>ThirdPartyCallbackResult result = thirdPartyAuthService.handleCallback(provider, authorizationCode, state);</w:t>
      </w:r>
    </w:p>
    <w:p w14:paraId="076D3847">
      <w:pPr>
        <w:pStyle w:val="5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就是</w:t>
      </w:r>
      <w:r>
        <w:rPr>
          <w:color w:val="A9B7C6"/>
          <w:shd w:val="clear" w:fill="2B2B2B"/>
        </w:rPr>
        <w:t>ThirdPartyAuthService</w:t>
      </w:r>
      <w:r>
        <w:rPr>
          <w:rFonts w:ascii="宋体" w:hAnsi="宋体" w:eastAsia="宋体" w:cs="宋体"/>
          <w:sz w:val="24"/>
          <w:szCs w:val="24"/>
        </w:rPr>
        <w:t xml:space="preserve">核心方法 </w:t>
      </w:r>
      <w:r>
        <w:rPr>
          <w:rStyle w:val="10"/>
          <w:rFonts w:ascii="宋体" w:hAnsi="宋体" w:eastAsia="宋体" w:cs="宋体"/>
          <w:sz w:val="24"/>
          <w:szCs w:val="24"/>
        </w:rPr>
        <w:t>handleCallback</w:t>
      </w:r>
      <w:r>
        <w:rPr>
          <w:rFonts w:ascii="宋体" w:hAnsi="宋体" w:eastAsia="宋体" w:cs="宋体"/>
          <w:sz w:val="24"/>
          <w:szCs w:val="24"/>
        </w:rPr>
        <w:t>，完成：state 校验、拉取钉钉用户信息、登录 / 账号绑定逻辑，返回结果对象</w:t>
      </w:r>
      <w:r>
        <w:rPr>
          <w:rStyle w:val="10"/>
          <w:rFonts w:ascii="宋体" w:hAnsi="宋体" w:eastAsia="宋体" w:cs="宋体"/>
          <w:sz w:val="24"/>
          <w:szCs w:val="24"/>
        </w:rPr>
        <w:t>result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7BC8037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>4、</w:t>
      </w:r>
      <w:r>
        <w:rPr>
          <w:rFonts w:ascii="宋体" w:hAnsi="宋体" w:eastAsia="宋体" w:cs="宋体"/>
          <w:sz w:val="24"/>
          <w:szCs w:val="24"/>
        </w:rPr>
        <w:t>if ("bind".equals(result.getMode()))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根据 mode 分支，前端页面跳转</w:t>
      </w:r>
      <w:r>
        <w:rPr>
          <w:rFonts w:hint="eastAsia" w:cs="宋体"/>
          <w:sz w:val="24"/>
          <w:szCs w:val="24"/>
          <w:lang w:eastAsia="zh-CN"/>
        </w:rPr>
        <w:t>。</w:t>
      </w:r>
      <w:r>
        <w:rPr>
          <w:rStyle w:val="9"/>
          <w:rFonts w:ascii="宋体" w:hAnsi="宋体" w:eastAsia="宋体" w:cs="宋体"/>
          <w:sz w:val="24"/>
          <w:szCs w:val="24"/>
        </w:rPr>
        <w:t>绑定场景 bind</w:t>
      </w:r>
      <w:r>
        <w:rPr>
          <w:rFonts w:ascii="宋体" w:hAnsi="宋体" w:eastAsia="宋体" w:cs="宋体"/>
          <w:sz w:val="24"/>
          <w:szCs w:val="24"/>
        </w:rPr>
        <w:t>：重定向到【账号绑定结果页面】，url 带上参数：bind、provider、status=success，前端页面提示「绑定成功」</w:t>
      </w:r>
      <w:r>
        <w:rPr>
          <w:rFonts w:hint="eastAsia" w:cs="宋体"/>
          <w:sz w:val="24"/>
          <w:szCs w:val="24"/>
          <w:lang w:eastAsia="zh-CN"/>
        </w:rPr>
        <w:t>。</w:t>
      </w:r>
      <w:r>
        <w:rPr>
          <w:rStyle w:val="9"/>
          <w:rFonts w:ascii="宋体" w:hAnsi="宋体" w:eastAsia="宋体" w:cs="宋体"/>
          <w:sz w:val="24"/>
          <w:szCs w:val="24"/>
        </w:rPr>
        <w:t>登录场景 login</w:t>
      </w:r>
      <w:r>
        <w:rPr>
          <w:rFonts w:ascii="宋体" w:hAnsi="宋体" w:eastAsia="宋体" w:cs="宋体"/>
          <w:sz w:val="24"/>
          <w:szCs w:val="24"/>
        </w:rPr>
        <w:t>：重定向到【前端回调页面】，URL 参数带上</w:t>
      </w:r>
      <w:r>
        <w:rPr>
          <w:rStyle w:val="9"/>
          <w:rFonts w:ascii="宋体" w:hAnsi="宋体" w:eastAsia="宋体" w:cs="宋体"/>
          <w:sz w:val="24"/>
          <w:szCs w:val="24"/>
        </w:rPr>
        <w:t>一次性 ticket</w:t>
      </w:r>
      <w:r>
        <w:rPr>
          <w:rFonts w:ascii="宋体" w:hAnsi="宋体" w:eastAsia="宋体" w:cs="宋体"/>
          <w:sz w:val="24"/>
          <w:szCs w:val="24"/>
        </w:rPr>
        <w:t>。</w:t>
      </w:r>
      <w:bookmarkStart w:id="0" w:name="_GoBack"/>
      <w:bookmarkEnd w:id="0"/>
    </w:p>
    <w:p w14:paraId="26C33CA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catch (BusinessException e)：异常捕获，跳转到错误页</w:t>
      </w:r>
    </w:p>
    <w:p w14:paraId="02ADDA94">
      <w:pPr>
        <w:pStyle w:val="5"/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4BC7A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rPr>
          <w:rFonts w:ascii="宋体" w:hAnsi="宋体" w:eastAsia="宋体" w:cs="宋体"/>
          <w:sz w:val="24"/>
          <w:szCs w:val="24"/>
        </w:rPr>
      </w:pPr>
    </w:p>
    <w:p w14:paraId="69D6C464">
      <w:pPr>
        <w:pStyle w:val="5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6A9008">
      <w:pPr>
        <w:numPr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D2E12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3555E"/>
    <w:multiLevelType w:val="singleLevel"/>
    <w:tmpl w:val="86F3555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1BC9EB4"/>
    <w:multiLevelType w:val="singleLevel"/>
    <w:tmpl w:val="91BC9EB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E48A94B"/>
    <w:multiLevelType w:val="singleLevel"/>
    <w:tmpl w:val="AE48A94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59A45D0"/>
    <w:multiLevelType w:val="singleLevel"/>
    <w:tmpl w:val="C59A45D0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B1F4DD7"/>
    <w:multiLevelType w:val="singleLevel"/>
    <w:tmpl w:val="CB1F4DD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DACC28CD"/>
    <w:multiLevelType w:val="singleLevel"/>
    <w:tmpl w:val="DACC28CD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E7BBCF59"/>
    <w:multiLevelType w:val="singleLevel"/>
    <w:tmpl w:val="E7BBCF59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21D829FB"/>
    <w:multiLevelType w:val="singleLevel"/>
    <w:tmpl w:val="21D829FB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4419802D"/>
    <w:multiLevelType w:val="singleLevel"/>
    <w:tmpl w:val="4419802D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60CCEB1"/>
    <w:multiLevelType w:val="singleLevel"/>
    <w:tmpl w:val="460CCEB1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47CD8844"/>
    <w:multiLevelType w:val="singleLevel"/>
    <w:tmpl w:val="47CD8844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8D818DD"/>
    <w:multiLevelType w:val="singleLevel"/>
    <w:tmpl w:val="78D818D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4"/>
  </w:num>
  <w:num w:numId="5">
    <w:abstractNumId w:val="10"/>
  </w:num>
  <w:num w:numId="6">
    <w:abstractNumId w:val="5"/>
  </w:num>
  <w:num w:numId="7">
    <w:abstractNumId w:val="7"/>
  </w:num>
  <w:num w:numId="8">
    <w:abstractNumId w:val="6"/>
  </w:num>
  <w:num w:numId="9">
    <w:abstractNumId w:val="2"/>
  </w:num>
  <w:num w:numId="10">
    <w:abstractNumId w:val="11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B13BC"/>
    <w:rsid w:val="18524009"/>
    <w:rsid w:val="645D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2026-09-14T04:41:49Z</dcterms:created>
  <dc:creator>Lenovo</dc:creator>
  <cp:lastModifiedBy>b炎</cp:lastModifiedBy>
  <dcterms:modified xsi:type="dcterms:W3CDTF">2026-09-14T06:56:55Z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eyJoZGlkIjoiYTlkOWZmMGEyYTVjYjZiMWZlZGVmMWVmMDg3MzkxMjMiLCJ1c2VySWQiOiIxNDEwOTI1NzI5In0=</vt:lpwstr>
  </property>
  <property fmtid="{D5CDD505-2E9C-101B-9397-08002B2CF9AE}" pid="4" name="ICV">
    <vt:lpwstr>848CBC060DC04BE4ACE410724D312EC6_12</vt:lpwstr>
  </property>
</Properties>
</file>