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7C7D" w:rsidRPr="002B2758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week-3-lesson-plan"/>
      <w:r w:rsidRPr="002B2758">
        <w:rPr>
          <w:rFonts w:ascii="Times New Roman" w:hAnsi="Times New Roman" w:cs="Times New Roman"/>
          <w:sz w:val="28"/>
          <w:szCs w:val="28"/>
        </w:rPr>
        <w:t>WEEK 3 LESSON PLAN</w:t>
      </w:r>
    </w:p>
    <w:p w:rsidR="006D7C7D" w:rsidRPr="002B275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2B2758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4835"/>
      </w:tblGrid>
      <w:tr w:rsidR="006D7C7D" w:rsidRPr="002B2758" w:rsidTr="006D7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D7C7D" w:rsidRPr="002B2758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2758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6D7C7D" w:rsidRPr="002B2758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2758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6D7C7D" w:rsidRPr="002B2758">
        <w:tc>
          <w:tcPr>
            <w:tcW w:w="0" w:type="auto"/>
          </w:tcPr>
          <w:p w:rsidR="006D7C7D" w:rsidRPr="002B2758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27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6D7C7D" w:rsidRPr="002B2758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275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D7C7D" w:rsidRPr="002B2758">
        <w:tc>
          <w:tcPr>
            <w:tcW w:w="0" w:type="auto"/>
          </w:tcPr>
          <w:p w:rsidR="006D7C7D" w:rsidRPr="002B2758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27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6D7C7D" w:rsidRPr="002B2758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2758">
              <w:rPr>
                <w:rFonts w:ascii="Times New Roman" w:hAnsi="Times New Roman" w:cs="Times New Roman"/>
                <w:sz w:val="28"/>
                <w:szCs w:val="28"/>
              </w:rPr>
              <w:t xml:space="preserve">Semantic HTML: Structure and </w:t>
            </w:r>
            <w:proofErr w:type="gramStart"/>
            <w:r w:rsidRPr="002B2758">
              <w:rPr>
                <w:rFonts w:ascii="Times New Roman" w:hAnsi="Times New Roman" w:cs="Times New Roman"/>
                <w:sz w:val="28"/>
                <w:szCs w:val="28"/>
              </w:rPr>
              <w:t>Meaning</w:t>
            </w:r>
            <w:proofErr w:type="gramEnd"/>
          </w:p>
        </w:tc>
      </w:tr>
      <w:tr w:rsidR="006D7C7D" w:rsidRPr="002B2758">
        <w:tc>
          <w:tcPr>
            <w:tcW w:w="0" w:type="auto"/>
          </w:tcPr>
          <w:p w:rsidR="006D7C7D" w:rsidRPr="002B2758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27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6D7C7D" w:rsidRPr="002B2758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275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2B275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B2758">
              <w:rPr>
                <w:rFonts w:ascii="Times New Roman" w:hAnsi="Times New Roman" w:cs="Times New Roman"/>
                <w:sz w:val="28"/>
                <w:szCs w:val="28"/>
              </w:rPr>
              <w:t>3 Hours</w:t>
            </w:r>
          </w:p>
        </w:tc>
      </w:tr>
    </w:tbl>
    <w:p w:rsidR="006D7C7D" w:rsidRPr="002B2758" w:rsidRDefault="006D7C7D">
      <w:pPr>
        <w:rPr>
          <w:rFonts w:ascii="Times New Roman" w:hAnsi="Times New Roman" w:cs="Times New Roman"/>
          <w:sz w:val="28"/>
          <w:szCs w:val="28"/>
        </w:rPr>
      </w:pPr>
    </w:p>
    <w:p w:rsidR="006D7C7D" w:rsidRPr="002B275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2B2758">
        <w:rPr>
          <w:rFonts w:ascii="Times New Roman" w:hAnsi="Times New Roman" w:cs="Times New Roman"/>
          <w:sz w:val="28"/>
          <w:szCs w:val="28"/>
        </w:rPr>
        <w:t>2. Learning Objectives</w:t>
      </w:r>
    </w:p>
    <w:p w:rsidR="006D7C7D" w:rsidRPr="002B2758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6D7C7D" w:rsidRPr="002B275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Wrap content in the right semantic tags (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header</w:t>
      </w:r>
      <w:r w:rsidRPr="002B2758">
        <w:rPr>
          <w:rFonts w:ascii="Times New Roman" w:hAnsi="Times New Roman" w:cs="Times New Roman"/>
          <w:sz w:val="28"/>
          <w:szCs w:val="28"/>
        </w:rPr>
        <w:t xml:space="preserve">,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nav</w:t>
      </w:r>
      <w:r w:rsidRPr="002B2758">
        <w:rPr>
          <w:rFonts w:ascii="Times New Roman" w:hAnsi="Times New Roman" w:cs="Times New Roman"/>
          <w:sz w:val="28"/>
          <w:szCs w:val="28"/>
        </w:rPr>
        <w:t xml:space="preserve">,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B2758">
        <w:rPr>
          <w:rFonts w:ascii="Times New Roman" w:hAnsi="Times New Roman" w:cs="Times New Roman"/>
          <w:sz w:val="28"/>
          <w:szCs w:val="28"/>
        </w:rPr>
        <w:t xml:space="preserve">,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section</w:t>
      </w:r>
      <w:r w:rsidRPr="002B2758">
        <w:rPr>
          <w:rFonts w:ascii="Times New Roman" w:hAnsi="Times New Roman" w:cs="Times New Roman"/>
          <w:sz w:val="28"/>
          <w:szCs w:val="28"/>
        </w:rPr>
        <w:t xml:space="preserve">,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article</w:t>
      </w:r>
      <w:r w:rsidRPr="002B2758">
        <w:rPr>
          <w:rFonts w:ascii="Times New Roman" w:hAnsi="Times New Roman" w:cs="Times New Roman"/>
          <w:sz w:val="28"/>
          <w:szCs w:val="28"/>
        </w:rPr>
        <w:t xml:space="preserve">,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footer</w:t>
      </w:r>
      <w:r w:rsidRPr="002B2758">
        <w:rPr>
          <w:rFonts w:ascii="Times New Roman" w:hAnsi="Times New Roman" w:cs="Times New Roman"/>
          <w:sz w:val="28"/>
          <w:szCs w:val="28"/>
        </w:rPr>
        <w:t>).</w:t>
      </w:r>
    </w:p>
    <w:p w:rsidR="006D7C7D" w:rsidRPr="002B275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Explain in one sentence why semantic HTML is used (accessibility, SEO).</w:t>
      </w:r>
    </w:p>
    <w:p w:rsidR="006D7C7D" w:rsidRPr="002B275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Add semantic structure to the Week 2 page: header (with h1), nav (anchor links to sections), main, at least two sections, footer.</w:t>
      </w:r>
    </w:p>
    <w:p w:rsidR="006D7C7D" w:rsidRPr="002B2758" w:rsidRDefault="006D7C7D">
      <w:pPr>
        <w:rPr>
          <w:rFonts w:ascii="Times New Roman" w:hAnsi="Times New Roman" w:cs="Times New Roman"/>
          <w:sz w:val="28"/>
          <w:szCs w:val="28"/>
        </w:rPr>
      </w:pPr>
    </w:p>
    <w:p w:rsidR="006D7C7D" w:rsidRPr="002B275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2B2758">
        <w:rPr>
          <w:rFonts w:ascii="Times New Roman" w:hAnsi="Times New Roman" w:cs="Times New Roman"/>
          <w:sz w:val="28"/>
          <w:szCs w:val="28"/>
        </w:rPr>
        <w:t>3. Prior Knowledge</w:t>
      </w:r>
    </w:p>
    <w:p w:rsidR="006D7C7D" w:rsidRPr="002B2758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6D7C7D" w:rsidRPr="002B275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Essential HTML tags: headings, paragraphs, links, images, lists.</w:t>
      </w:r>
    </w:p>
    <w:p w:rsidR="006D7C7D" w:rsidRPr="002B2758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Valid document structure.</w:t>
      </w:r>
    </w:p>
    <w:p w:rsidR="006D7C7D" w:rsidRPr="002B2758" w:rsidRDefault="006D7C7D">
      <w:pPr>
        <w:rPr>
          <w:rFonts w:ascii="Times New Roman" w:hAnsi="Times New Roman" w:cs="Times New Roman"/>
          <w:sz w:val="28"/>
          <w:szCs w:val="28"/>
        </w:rPr>
      </w:pPr>
    </w:p>
    <w:p w:rsidR="006D7C7D" w:rsidRPr="002B275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2B2758">
        <w:rPr>
          <w:rFonts w:ascii="Times New Roman" w:hAnsi="Times New Roman" w:cs="Times New Roman"/>
          <w:sz w:val="28"/>
          <w:szCs w:val="28"/>
        </w:rPr>
        <w:t>4. Materials Needed</w:t>
      </w:r>
    </w:p>
    <w:p w:rsidR="006D7C7D" w:rsidRPr="002B275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Computer</w:t>
      </w:r>
    </w:p>
    <w:p w:rsidR="006D7C7D" w:rsidRPr="002B275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Code editor</w:t>
      </w:r>
    </w:p>
    <w:p w:rsidR="006D7C7D" w:rsidRPr="002B275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Internet access</w:t>
      </w:r>
    </w:p>
    <w:p w:rsidR="006D7C7D" w:rsidRPr="002B275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Week 2 “About me” page</w:t>
      </w:r>
    </w:p>
    <w:p w:rsidR="006D7C7D" w:rsidRPr="002B2758" w:rsidRDefault="006D7C7D">
      <w:pPr>
        <w:rPr>
          <w:rFonts w:ascii="Times New Roman" w:hAnsi="Times New Roman" w:cs="Times New Roman"/>
          <w:sz w:val="28"/>
          <w:szCs w:val="28"/>
        </w:rPr>
      </w:pPr>
    </w:p>
    <w:p w:rsidR="006D7C7D" w:rsidRPr="002B275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2B2758">
        <w:rPr>
          <w:rFonts w:ascii="Times New Roman" w:hAnsi="Times New Roman" w:cs="Times New Roman"/>
          <w:sz w:val="28"/>
          <w:szCs w:val="28"/>
        </w:rPr>
        <w:t>5. Key Concepts</w:t>
      </w:r>
    </w:p>
    <w:p w:rsidR="006D7C7D" w:rsidRPr="002B275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b/>
          <w:bCs/>
          <w:sz w:val="28"/>
          <w:szCs w:val="28"/>
        </w:rPr>
        <w:t>Semantic HTML:</w:t>
      </w:r>
      <w:r w:rsidRPr="002B2758">
        <w:rPr>
          <w:rFonts w:ascii="Times New Roman" w:hAnsi="Times New Roman" w:cs="Times New Roman"/>
          <w:sz w:val="28"/>
          <w:szCs w:val="28"/>
        </w:rPr>
        <w:t xml:space="preserve">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header</w:t>
      </w:r>
      <w:r w:rsidRPr="002B2758">
        <w:rPr>
          <w:rFonts w:ascii="Times New Roman" w:hAnsi="Times New Roman" w:cs="Times New Roman"/>
          <w:sz w:val="28"/>
          <w:szCs w:val="28"/>
        </w:rPr>
        <w:t xml:space="preserve">,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nav</w:t>
      </w:r>
      <w:r w:rsidRPr="002B2758">
        <w:rPr>
          <w:rFonts w:ascii="Times New Roman" w:hAnsi="Times New Roman" w:cs="Times New Roman"/>
          <w:sz w:val="28"/>
          <w:szCs w:val="28"/>
        </w:rPr>
        <w:t xml:space="preserve">,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B2758">
        <w:rPr>
          <w:rFonts w:ascii="Times New Roman" w:hAnsi="Times New Roman" w:cs="Times New Roman"/>
          <w:sz w:val="28"/>
          <w:szCs w:val="28"/>
        </w:rPr>
        <w:t xml:space="preserve">,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section</w:t>
      </w:r>
      <w:r w:rsidRPr="002B2758">
        <w:rPr>
          <w:rFonts w:ascii="Times New Roman" w:hAnsi="Times New Roman" w:cs="Times New Roman"/>
          <w:sz w:val="28"/>
          <w:szCs w:val="28"/>
        </w:rPr>
        <w:t xml:space="preserve">,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article</w:t>
      </w:r>
      <w:r w:rsidRPr="002B2758">
        <w:rPr>
          <w:rFonts w:ascii="Times New Roman" w:hAnsi="Times New Roman" w:cs="Times New Roman"/>
          <w:sz w:val="28"/>
          <w:szCs w:val="28"/>
        </w:rPr>
        <w:t xml:space="preserve">,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footer</w:t>
      </w:r>
      <w:r w:rsidRPr="002B2758">
        <w:rPr>
          <w:rFonts w:ascii="Times New Roman" w:hAnsi="Times New Roman" w:cs="Times New Roman"/>
          <w:sz w:val="28"/>
          <w:szCs w:val="28"/>
        </w:rPr>
        <w:t>.</w:t>
      </w:r>
    </w:p>
    <w:p w:rsidR="006D7C7D" w:rsidRPr="002B275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 xml:space="preserve">When to use them instead of plain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div</w:t>
      </w:r>
      <w:r w:rsidRPr="002B2758">
        <w:rPr>
          <w:rFonts w:ascii="Times New Roman" w:hAnsi="Times New Roman" w:cs="Times New Roman"/>
          <w:sz w:val="28"/>
          <w:szCs w:val="28"/>
        </w:rPr>
        <w:t>.</w:t>
      </w:r>
    </w:p>
    <w:p w:rsidR="006D7C7D" w:rsidRPr="002B2758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Why it helps accessibility and SEO.</w:t>
      </w:r>
    </w:p>
    <w:p w:rsidR="006D7C7D" w:rsidRPr="002B2758" w:rsidRDefault="006D7C7D">
      <w:pPr>
        <w:rPr>
          <w:rFonts w:ascii="Times New Roman" w:hAnsi="Times New Roman" w:cs="Times New Roman"/>
          <w:sz w:val="28"/>
          <w:szCs w:val="28"/>
        </w:rPr>
      </w:pPr>
    </w:p>
    <w:p w:rsidR="006D7C7D" w:rsidRPr="002B275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2B2758">
        <w:rPr>
          <w:rFonts w:ascii="Times New Roman" w:hAnsi="Times New Roman" w:cs="Times New Roman"/>
          <w:sz w:val="28"/>
          <w:szCs w:val="28"/>
        </w:rPr>
        <w:t>6. Lesson Procedure</w:t>
      </w:r>
    </w:p>
    <w:p w:rsidR="006D7C7D" w:rsidRPr="002B2758" w:rsidRDefault="00000000">
      <w:pPr>
        <w:pStyle w:val="Heading3"/>
        <w:rPr>
          <w:rFonts w:ascii="Times New Roman" w:hAnsi="Times New Roman" w:cs="Times New Roman"/>
        </w:rPr>
      </w:pPr>
      <w:bookmarkStart w:id="7" w:name="a.-common-mistakes-review-510-minutes"/>
      <w:r w:rsidRPr="002B2758">
        <w:rPr>
          <w:rFonts w:ascii="Times New Roman" w:hAnsi="Times New Roman" w:cs="Times New Roman"/>
        </w:rPr>
        <w:t>A. Common Mistakes Review (5</w:t>
      </w:r>
      <w:r w:rsidR="002B2758">
        <w:rPr>
          <w:rFonts w:ascii="Times New Roman" w:hAnsi="Times New Roman" w:cs="Times New Roman"/>
        </w:rPr>
        <w:t>-</w:t>
      </w:r>
      <w:r w:rsidRPr="002B2758">
        <w:rPr>
          <w:rFonts w:ascii="Times New Roman" w:hAnsi="Times New Roman" w:cs="Times New Roman"/>
        </w:rPr>
        <w:t>10 minutes)</w:t>
      </w:r>
    </w:p>
    <w:p w:rsidR="006D7C7D" w:rsidRPr="002B2758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2B2758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2B2758">
        <w:rPr>
          <w:rFonts w:ascii="Times New Roman" w:hAnsi="Times New Roman" w:cs="Times New Roman"/>
          <w:sz w:val="28"/>
          <w:szCs w:val="28"/>
        </w:rPr>
        <w:t xml:space="preserve"> — </w:t>
      </w:r>
      <w:r w:rsidRPr="002B2758">
        <w:rPr>
          <w:rFonts w:ascii="Times New Roman" w:hAnsi="Times New Roman" w:cs="Times New Roman"/>
          <w:b/>
          <w:bCs/>
          <w:sz w:val="28"/>
          <w:szCs w:val="28"/>
        </w:rPr>
        <w:t>Session 3</w:t>
      </w:r>
      <w:r w:rsidRPr="002B2758">
        <w:rPr>
          <w:rFonts w:ascii="Times New Roman" w:hAnsi="Times New Roman" w:cs="Times New Roman"/>
          <w:sz w:val="28"/>
          <w:szCs w:val="28"/>
        </w:rPr>
        <w:t>.</w:t>
      </w:r>
    </w:p>
    <w:p w:rsidR="006D7C7D" w:rsidRPr="002B2758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Review link paths and structure (</w:t>
      </w:r>
      <w:proofErr w:type="gramStart"/>
      <w:r w:rsidRPr="002B2758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2B2758">
        <w:rPr>
          <w:rFonts w:ascii="Times New Roman" w:hAnsi="Times New Roman" w:cs="Times New Roman"/>
          <w:sz w:val="28"/>
          <w:szCs w:val="28"/>
        </w:rPr>
        <w:t> nav links to sections).</w:t>
      </w:r>
    </w:p>
    <w:p w:rsidR="006D7C7D" w:rsidRPr="002B2758" w:rsidRDefault="00000000">
      <w:pPr>
        <w:pStyle w:val="Heading3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2B2758">
        <w:rPr>
          <w:rFonts w:ascii="Times New Roman" w:hAnsi="Times New Roman" w:cs="Times New Roman"/>
        </w:rPr>
        <w:t>B. Introduction of Core Concept (40</w:t>
      </w:r>
      <w:r w:rsidR="002B2758">
        <w:rPr>
          <w:rFonts w:ascii="Times New Roman" w:hAnsi="Times New Roman" w:cs="Times New Roman"/>
        </w:rPr>
        <w:t>-</w:t>
      </w:r>
      <w:r w:rsidRPr="002B2758">
        <w:rPr>
          <w:rFonts w:ascii="Times New Roman" w:hAnsi="Times New Roman" w:cs="Times New Roman"/>
        </w:rPr>
        <w:t>60 minutes)</w:t>
      </w:r>
    </w:p>
    <w:p w:rsidR="006D7C7D" w:rsidRPr="002B2758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Instructor explains:</w:t>
      </w:r>
    </w:p>
    <w:p w:rsidR="006D7C7D" w:rsidRPr="002B2758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What “semantic” means: tags that describe meaning, not just layout.</w:t>
      </w:r>
    </w:p>
    <w:p w:rsidR="006D7C7D" w:rsidRPr="002B2758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header</w:t>
      </w:r>
      <w:r w:rsidRPr="002B2758">
        <w:rPr>
          <w:rFonts w:ascii="Times New Roman" w:hAnsi="Times New Roman" w:cs="Times New Roman"/>
          <w:sz w:val="28"/>
          <w:szCs w:val="28"/>
        </w:rPr>
        <w:t>: top of page (often with h1, logo).</w:t>
      </w:r>
    </w:p>
    <w:p w:rsidR="006D7C7D" w:rsidRPr="002B2758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nav</w:t>
      </w:r>
      <w:r w:rsidRPr="002B2758">
        <w:rPr>
          <w:rFonts w:ascii="Times New Roman" w:hAnsi="Times New Roman" w:cs="Times New Roman"/>
          <w:sz w:val="28"/>
          <w:szCs w:val="28"/>
        </w:rPr>
        <w:t>: navigation links.</w:t>
      </w:r>
    </w:p>
    <w:p w:rsidR="006D7C7D" w:rsidRPr="002B2758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B2758">
        <w:rPr>
          <w:rFonts w:ascii="Times New Roman" w:hAnsi="Times New Roman" w:cs="Times New Roman"/>
          <w:sz w:val="28"/>
          <w:szCs w:val="28"/>
        </w:rPr>
        <w:t>: main content (one per page).</w:t>
      </w:r>
    </w:p>
    <w:p w:rsidR="006D7C7D" w:rsidRPr="002B2758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section</w:t>
      </w:r>
      <w:r w:rsidRPr="002B2758">
        <w:rPr>
          <w:rFonts w:ascii="Times New Roman" w:hAnsi="Times New Roman" w:cs="Times New Roman"/>
          <w:sz w:val="28"/>
          <w:szCs w:val="28"/>
        </w:rPr>
        <w:t xml:space="preserve"> /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article</w:t>
      </w:r>
      <w:r w:rsidRPr="002B2758">
        <w:rPr>
          <w:rFonts w:ascii="Times New Roman" w:hAnsi="Times New Roman" w:cs="Times New Roman"/>
          <w:sz w:val="28"/>
          <w:szCs w:val="28"/>
        </w:rPr>
        <w:t>: logical blocks.</w:t>
      </w:r>
    </w:p>
    <w:p w:rsidR="006D7C7D" w:rsidRPr="002B2758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footer</w:t>
      </w:r>
      <w:r w:rsidRPr="002B2758">
        <w:rPr>
          <w:rFonts w:ascii="Times New Roman" w:hAnsi="Times New Roman" w:cs="Times New Roman"/>
          <w:sz w:val="28"/>
          <w:szCs w:val="28"/>
        </w:rPr>
        <w:t>: bottom of page.</w:t>
      </w:r>
    </w:p>
    <w:p w:rsidR="006D7C7D" w:rsidRPr="002B2758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Live coding: wrap existing “About me” content in semantic tags.</w:t>
      </w:r>
    </w:p>
    <w:p w:rsidR="006D7C7D" w:rsidRPr="002B2758" w:rsidRDefault="00000000">
      <w:pPr>
        <w:pStyle w:val="Heading3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2B2758">
        <w:rPr>
          <w:rFonts w:ascii="Times New Roman" w:hAnsi="Times New Roman" w:cs="Times New Roman"/>
        </w:rPr>
        <w:t>C. Guided Practice (30</w:t>
      </w:r>
      <w:r w:rsidR="002B2758">
        <w:rPr>
          <w:rFonts w:ascii="Times New Roman" w:hAnsi="Times New Roman" w:cs="Times New Roman"/>
        </w:rPr>
        <w:t>-</w:t>
      </w:r>
      <w:r w:rsidRPr="002B2758">
        <w:rPr>
          <w:rFonts w:ascii="Times New Roman" w:hAnsi="Times New Roman" w:cs="Times New Roman"/>
        </w:rPr>
        <w:t>45 minutes)</w:t>
      </w:r>
    </w:p>
    <w:p w:rsidR="006D7C7D" w:rsidRPr="002B2758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Students follow instructor to:</w:t>
      </w:r>
    </w:p>
    <w:p w:rsidR="006D7C7D" w:rsidRPr="002B2758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 xml:space="preserve">Add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header</w:t>
      </w:r>
      <w:r w:rsidRPr="002B2758">
        <w:rPr>
          <w:rFonts w:ascii="Times New Roman" w:hAnsi="Times New Roman" w:cs="Times New Roman"/>
          <w:sz w:val="28"/>
          <w:szCs w:val="28"/>
        </w:rPr>
        <w:t xml:space="preserve"> with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h1</w:t>
      </w:r>
      <w:r w:rsidRPr="002B2758">
        <w:rPr>
          <w:rFonts w:ascii="Times New Roman" w:hAnsi="Times New Roman" w:cs="Times New Roman"/>
          <w:sz w:val="28"/>
          <w:szCs w:val="28"/>
        </w:rPr>
        <w:t>.</w:t>
      </w:r>
    </w:p>
    <w:p w:rsidR="006D7C7D" w:rsidRPr="002B2758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 xml:space="preserve">Add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nav</w:t>
      </w:r>
      <w:r w:rsidRPr="002B2758">
        <w:rPr>
          <w:rFonts w:ascii="Times New Roman" w:hAnsi="Times New Roman" w:cs="Times New Roman"/>
          <w:sz w:val="28"/>
          <w:szCs w:val="28"/>
        </w:rPr>
        <w:t xml:space="preserve"> with anchor links to section IDs.</w:t>
      </w:r>
    </w:p>
    <w:p w:rsidR="006D7C7D" w:rsidRPr="002B2758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 xml:space="preserve">Wrap content in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B2758">
        <w:rPr>
          <w:rFonts w:ascii="Times New Roman" w:hAnsi="Times New Roman" w:cs="Times New Roman"/>
          <w:sz w:val="28"/>
          <w:szCs w:val="28"/>
        </w:rPr>
        <w:t xml:space="preserve"> and at least two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section</w:t>
      </w:r>
      <w:r w:rsidRPr="002B2758">
        <w:rPr>
          <w:rFonts w:ascii="Times New Roman" w:hAnsi="Times New Roman" w:cs="Times New Roman"/>
          <w:sz w:val="28"/>
          <w:szCs w:val="28"/>
        </w:rPr>
        <w:t>s.</w:t>
      </w:r>
    </w:p>
    <w:p w:rsidR="006D7C7D" w:rsidRPr="002B2758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 xml:space="preserve">Add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footer</w:t>
      </w:r>
      <w:r w:rsidRPr="002B2758">
        <w:rPr>
          <w:rFonts w:ascii="Times New Roman" w:hAnsi="Times New Roman" w:cs="Times New Roman"/>
          <w:sz w:val="28"/>
          <w:szCs w:val="28"/>
        </w:rPr>
        <w:t>.</w:t>
      </w:r>
    </w:p>
    <w:p w:rsidR="006D7C7D" w:rsidRPr="002B2758" w:rsidRDefault="00000000">
      <w:pPr>
        <w:pStyle w:val="Heading3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2B2758">
        <w:rPr>
          <w:rFonts w:ascii="Times New Roman" w:hAnsi="Times New Roman" w:cs="Times New Roman"/>
        </w:rPr>
        <w:t>D. Independent Practice (30</w:t>
      </w:r>
      <w:r w:rsidR="002B2758">
        <w:rPr>
          <w:rFonts w:ascii="Times New Roman" w:hAnsi="Times New Roman" w:cs="Times New Roman"/>
        </w:rPr>
        <w:t>-</w:t>
      </w:r>
      <w:r w:rsidRPr="002B2758">
        <w:rPr>
          <w:rFonts w:ascii="Times New Roman" w:hAnsi="Times New Roman" w:cs="Times New Roman"/>
        </w:rPr>
        <w:t>60 minutes)</w:t>
      </w:r>
    </w:p>
    <w:p w:rsidR="006D7C7D" w:rsidRPr="002B2758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b/>
          <w:bCs/>
          <w:sz w:val="28"/>
          <w:szCs w:val="28"/>
        </w:rPr>
        <w:t>Main Weekly Exercise:</w:t>
      </w:r>
    </w:p>
    <w:p w:rsidR="006D7C7D" w:rsidRPr="002B2758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Take the Week 2 page and add semantic structure. Must include:</w:t>
      </w:r>
    </w:p>
    <w:p w:rsidR="006D7C7D" w:rsidRPr="002B2758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header</w:t>
      </w:r>
      <w:r w:rsidRPr="002B2758">
        <w:rPr>
          <w:rFonts w:ascii="Times New Roman" w:hAnsi="Times New Roman" w:cs="Times New Roman"/>
          <w:sz w:val="28"/>
          <w:szCs w:val="28"/>
        </w:rPr>
        <w:t xml:space="preserve"> (with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h1</w:t>
      </w:r>
      <w:r w:rsidRPr="002B2758">
        <w:rPr>
          <w:rFonts w:ascii="Times New Roman" w:hAnsi="Times New Roman" w:cs="Times New Roman"/>
          <w:sz w:val="28"/>
          <w:szCs w:val="28"/>
        </w:rPr>
        <w:t>).</w:t>
      </w:r>
    </w:p>
    <w:p w:rsidR="006D7C7D" w:rsidRPr="002B2758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nav</w:t>
      </w:r>
      <w:r w:rsidRPr="002B2758">
        <w:rPr>
          <w:rFonts w:ascii="Times New Roman" w:hAnsi="Times New Roman" w:cs="Times New Roman"/>
          <w:sz w:val="28"/>
          <w:szCs w:val="28"/>
        </w:rPr>
        <w:t xml:space="preserve"> (anchor links to sections).</w:t>
      </w:r>
    </w:p>
    <w:p w:rsidR="006D7C7D" w:rsidRPr="002B2758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B2758">
        <w:rPr>
          <w:rFonts w:ascii="Times New Roman" w:hAnsi="Times New Roman" w:cs="Times New Roman"/>
          <w:sz w:val="28"/>
          <w:szCs w:val="28"/>
        </w:rPr>
        <w:t>.</w:t>
      </w:r>
    </w:p>
    <w:p w:rsidR="006D7C7D" w:rsidRPr="002B2758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 xml:space="preserve">At least two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section</w:t>
      </w:r>
      <w:r w:rsidRPr="002B2758">
        <w:rPr>
          <w:rFonts w:ascii="Times New Roman" w:hAnsi="Times New Roman" w:cs="Times New Roman"/>
          <w:sz w:val="28"/>
          <w:szCs w:val="28"/>
        </w:rPr>
        <w:t>s.</w:t>
      </w:r>
    </w:p>
    <w:p w:rsidR="006D7C7D" w:rsidRPr="002B2758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footer</w:t>
      </w:r>
      <w:r w:rsidRPr="002B2758">
        <w:rPr>
          <w:rFonts w:ascii="Times New Roman" w:hAnsi="Times New Roman" w:cs="Times New Roman"/>
          <w:sz w:val="28"/>
          <w:szCs w:val="28"/>
        </w:rPr>
        <w:t>.</w:t>
      </w:r>
    </w:p>
    <w:p w:rsidR="006D7C7D" w:rsidRPr="002B2758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Keep content the same; only structure changes.</w:t>
      </w:r>
    </w:p>
    <w:p w:rsidR="006D7C7D" w:rsidRPr="002B2758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2B2758">
        <w:rPr>
          <w:rFonts w:ascii="Times New Roman" w:hAnsi="Times New Roman" w:cs="Times New Roman"/>
          <w:sz w:val="28"/>
          <w:szCs w:val="28"/>
        </w:rPr>
        <w:t xml:space="preserve"> “Sites and screen readers use this structure to understand the page.”</w:t>
      </w:r>
    </w:p>
    <w:p w:rsidR="006D7C7D" w:rsidRPr="002B2758" w:rsidRDefault="00000000">
      <w:pPr>
        <w:pStyle w:val="Heading3"/>
        <w:rPr>
          <w:rFonts w:ascii="Times New Roman" w:hAnsi="Times New Roman" w:cs="Times New Roman"/>
        </w:rPr>
      </w:pPr>
      <w:bookmarkStart w:id="11" w:name="e.-assessment"/>
      <w:bookmarkEnd w:id="10"/>
      <w:r w:rsidRPr="002B2758">
        <w:rPr>
          <w:rFonts w:ascii="Times New Roman" w:hAnsi="Times New Roman" w:cs="Times New Roman"/>
        </w:rPr>
        <w:lastRenderedPageBreak/>
        <w:t>E. Assessment</w:t>
      </w:r>
    </w:p>
    <w:p w:rsidR="006D7C7D" w:rsidRPr="002B2758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Students must demonstrate:</w:t>
      </w:r>
    </w:p>
    <w:p w:rsidR="006D7C7D" w:rsidRPr="002B2758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Correct semantic wrapping.</w:t>
      </w:r>
    </w:p>
    <w:p w:rsidR="006D7C7D" w:rsidRPr="002B2758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Working anchor links in nav.</w:t>
      </w:r>
    </w:p>
    <w:p w:rsidR="006D7C7D" w:rsidRPr="002B2758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No structural errors.</w:t>
      </w:r>
    </w:p>
    <w:p w:rsidR="006D7C7D" w:rsidRPr="002B2758" w:rsidRDefault="00000000">
      <w:pPr>
        <w:pStyle w:val="Heading3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2B2758">
        <w:rPr>
          <w:rFonts w:ascii="Times New Roman" w:hAnsi="Times New Roman" w:cs="Times New Roman"/>
        </w:rPr>
        <w:t>F. Wrap-Up Discussion (10</w:t>
      </w:r>
      <w:r w:rsidR="002B2758">
        <w:rPr>
          <w:rFonts w:ascii="Times New Roman" w:hAnsi="Times New Roman" w:cs="Times New Roman"/>
        </w:rPr>
        <w:t>-</w:t>
      </w:r>
      <w:r w:rsidRPr="002B2758">
        <w:rPr>
          <w:rFonts w:ascii="Times New Roman" w:hAnsi="Times New Roman" w:cs="Times New Roman"/>
        </w:rPr>
        <w:t>15 minutes)</w:t>
      </w:r>
    </w:p>
    <w:p w:rsidR="006D7C7D" w:rsidRPr="002B275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What was difficult?</w:t>
      </w:r>
    </w:p>
    <w:p w:rsidR="006D7C7D" w:rsidRPr="002B275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Why do we use semantic HTML?</w:t>
      </w:r>
    </w:p>
    <w:p w:rsidR="006D7C7D" w:rsidRPr="002B2758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How is this used in real life?</w:t>
      </w:r>
    </w:p>
    <w:p w:rsidR="006D7C7D" w:rsidRPr="002B2758" w:rsidRDefault="00000000">
      <w:pPr>
        <w:pStyle w:val="Heading3"/>
        <w:rPr>
          <w:rFonts w:ascii="Times New Roman" w:hAnsi="Times New Roman" w:cs="Times New Roman"/>
        </w:rPr>
      </w:pPr>
      <w:bookmarkStart w:id="13" w:name="g.-homework-light-optional"/>
      <w:bookmarkEnd w:id="12"/>
      <w:r w:rsidRPr="002B2758">
        <w:rPr>
          <w:rFonts w:ascii="Times New Roman" w:hAnsi="Times New Roman" w:cs="Times New Roman"/>
        </w:rPr>
        <w:t>G. Homework (Light / Optional)</w:t>
      </w:r>
    </w:p>
    <w:p w:rsidR="006D7C7D" w:rsidRPr="002B275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>Read “What is CSS?” and “Linking a stylesheet” in Week 2 material.</w:t>
      </w:r>
    </w:p>
    <w:p w:rsidR="006D7C7D" w:rsidRPr="002B2758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sz w:val="28"/>
          <w:szCs w:val="28"/>
        </w:rPr>
        <w:t xml:space="preserve">Add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&lt;link rel="stylesheet" href="styles.css"&gt;</w:t>
      </w:r>
      <w:r w:rsidRPr="002B2758">
        <w:rPr>
          <w:rFonts w:ascii="Times New Roman" w:hAnsi="Times New Roman" w:cs="Times New Roman"/>
          <w:sz w:val="28"/>
          <w:szCs w:val="28"/>
        </w:rPr>
        <w:t xml:space="preserve"> to HTML and create an empty </w:t>
      </w:r>
      <w:r w:rsidRPr="002B2758">
        <w:rPr>
          <w:rStyle w:val="VerbatimChar"/>
          <w:rFonts w:ascii="Times New Roman" w:hAnsi="Times New Roman" w:cs="Times New Roman"/>
          <w:sz w:val="28"/>
          <w:szCs w:val="28"/>
        </w:rPr>
        <w:t>styles.css</w:t>
      </w:r>
      <w:r w:rsidRPr="002B2758">
        <w:rPr>
          <w:rFonts w:ascii="Times New Roman" w:hAnsi="Times New Roman" w:cs="Times New Roman"/>
          <w:sz w:val="28"/>
          <w:szCs w:val="28"/>
        </w:rPr>
        <w:t>.</w:t>
      </w:r>
    </w:p>
    <w:p w:rsidR="006D7C7D" w:rsidRPr="002B2758" w:rsidRDefault="006D7C7D">
      <w:pPr>
        <w:rPr>
          <w:rFonts w:ascii="Times New Roman" w:hAnsi="Times New Roman" w:cs="Times New Roman"/>
          <w:sz w:val="28"/>
          <w:szCs w:val="28"/>
        </w:rPr>
      </w:pPr>
    </w:p>
    <w:p w:rsidR="006D7C7D" w:rsidRPr="002B2758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B2758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6">
        <w:r w:rsidRPr="002B2758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6"/>
      <w:bookmarkEnd w:id="13"/>
    </w:p>
    <w:sectPr w:rsidR="006D7C7D" w:rsidRPr="002B27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1F2B6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7E94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6177774">
    <w:abstractNumId w:val="0"/>
  </w:num>
  <w:num w:numId="2" w16cid:durableId="332533651">
    <w:abstractNumId w:val="1"/>
  </w:num>
  <w:num w:numId="3" w16cid:durableId="1399090133">
    <w:abstractNumId w:val="1"/>
  </w:num>
  <w:num w:numId="4" w16cid:durableId="139347463">
    <w:abstractNumId w:val="1"/>
  </w:num>
  <w:num w:numId="5" w16cid:durableId="1476331614">
    <w:abstractNumId w:val="1"/>
  </w:num>
  <w:num w:numId="6" w16cid:durableId="848913108">
    <w:abstractNumId w:val="1"/>
  </w:num>
  <w:num w:numId="7" w16cid:durableId="824973581">
    <w:abstractNumId w:val="1"/>
  </w:num>
  <w:num w:numId="8" w16cid:durableId="159928881">
    <w:abstractNumId w:val="1"/>
  </w:num>
  <w:num w:numId="9" w16cid:durableId="341057705">
    <w:abstractNumId w:val="1"/>
  </w:num>
  <w:num w:numId="10" w16cid:durableId="395399483">
    <w:abstractNumId w:val="1"/>
  </w:num>
  <w:num w:numId="11" w16cid:durableId="43529230">
    <w:abstractNumId w:val="1"/>
  </w:num>
  <w:num w:numId="12" w16cid:durableId="107508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7C7D"/>
    <w:rsid w:val="002B2758"/>
    <w:rsid w:val="006D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README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2026-02-27T10:42:00Z</dcterms:modified>
</cp:coreProperties>
</file>