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f4e79" w:space="4" w:sz="8" w:val="single"/>
        </w:pBdr>
        <w:spacing w:after="600" w:lineRule="auto"/>
        <w:rPr/>
      </w:pPr>
      <w:r w:rsidDel="00000000" w:rsidR="00000000" w:rsidRPr="00000000">
        <w:rPr>
          <w:rFonts w:ascii="Calibri" w:cs="Calibri" w:eastAsia="Calibri" w:hAnsi="Calibri"/>
          <w:b w:val="1"/>
          <w:bCs w:val="1"/>
          <w:color w:val="1f4e79"/>
          <w:sz w:val="28"/>
          <w:szCs w:val="28"/>
          <w:rtl w:val="0"/>
        </w:rPr>
        <w:t xml:space="preserve">ISEN AP3</w:t>
      </w:r>
      <w:r w:rsidDel="00000000" w:rsidR="00000000" w:rsidRPr="00000000">
        <w:rPr>
          <w:rtl w:val="0"/>
        </w:rPr>
      </w:r>
    </w:p>
    <w:p w:rsidR="00000000" w:rsidDel="00000000" w:rsidP="00000000" w:rsidRDefault="00000000" w:rsidRPr="00000000" w14:paraId="00000002">
      <w:pPr>
        <w:spacing w:after="200" w:before="2400" w:lineRule="auto"/>
        <w:jc w:val="center"/>
        <w:rPr/>
      </w:pPr>
      <w:r w:rsidDel="00000000" w:rsidR="00000000" w:rsidRPr="00000000">
        <w:rPr>
          <w:rFonts w:ascii="Calibri" w:cs="Calibri" w:eastAsia="Calibri" w:hAnsi="Calibri"/>
          <w:b w:val="1"/>
          <w:bCs w:val="1"/>
          <w:color w:val="1f4e79"/>
          <w:sz w:val="40"/>
          <w:szCs w:val="40"/>
          <w:rtl w:val="0"/>
        </w:rPr>
        <w:t xml:space="preserve">RAPPORT DE PROJET</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Calibri" w:cs="Calibri" w:eastAsia="Calibri" w:hAnsi="Calibri"/>
          <w:b w:val="1"/>
          <w:bCs w:val="1"/>
          <w:color w:val="1f4e79"/>
          <w:sz w:val="40"/>
          <w:szCs w:val="40"/>
          <w:rtl w:val="0"/>
        </w:rPr>
        <w:t xml:space="preserve">ÉLECTRONIQUE</w:t>
      </w:r>
      <w:r w:rsidDel="00000000" w:rsidR="00000000" w:rsidRPr="00000000">
        <w:rPr>
          <w:rtl w:val="0"/>
        </w:rPr>
      </w:r>
    </w:p>
    <w:p w:rsidR="00000000" w:rsidDel="00000000" w:rsidP="00000000" w:rsidRDefault="00000000" w:rsidRPr="00000000" w14:paraId="00000004">
      <w:pPr>
        <w:spacing w:after="200" w:before="300" w:lineRule="auto"/>
        <w:jc w:val="center"/>
        <w:rPr/>
      </w:pPr>
      <w:r w:rsidDel="00000000" w:rsidR="00000000" w:rsidRPr="00000000">
        <w:rPr>
          <w:rFonts w:ascii="Calibri" w:cs="Calibri" w:eastAsia="Calibri" w:hAnsi="Calibri"/>
          <w:i w:val="1"/>
          <w:iCs w:val="1"/>
          <w:color w:val="595959"/>
          <w:sz w:val="26"/>
          <w:szCs w:val="26"/>
          <w:rtl w:val="0"/>
        </w:rPr>
        <w:t xml:space="preserve">Conception d'un vu-mètre lumineux à matrice de LEDs RGBW</w:t>
      </w:r>
      <w:r w:rsidDel="00000000" w:rsidR="00000000" w:rsidRPr="00000000">
        <w:rPr>
          <w:rtl w:val="0"/>
        </w:rPr>
      </w:r>
    </w:p>
    <w:p w:rsidR="00000000" w:rsidDel="00000000" w:rsidP="00000000" w:rsidRDefault="00000000" w:rsidRPr="00000000" w14:paraId="00000005">
      <w:pPr>
        <w:spacing w:after="100" w:before="3000" w:lineRule="auto"/>
        <w:jc w:val="center"/>
        <w:rPr/>
      </w:pPr>
      <w:r w:rsidDel="00000000" w:rsidR="00000000" w:rsidRPr="00000000">
        <w:rPr>
          <w:rFonts w:ascii="Calibri" w:cs="Calibri" w:eastAsia="Calibri" w:hAnsi="Calibri"/>
          <w:b w:val="1"/>
          <w:bCs w:val="1"/>
          <w:sz w:val="22"/>
          <w:szCs w:val="22"/>
          <w:rtl w:val="0"/>
        </w:rPr>
        <w:t xml:space="preserve">Réalisé par :</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Calibri" w:cs="Calibri" w:eastAsia="Calibri" w:hAnsi="Calibri"/>
          <w:sz w:val="22"/>
          <w:szCs w:val="22"/>
          <w:rtl w:val="0"/>
        </w:rPr>
        <w:t xml:space="preserve">Esli CORBAXHI · Hugo THOMAS · Beibarys RAKHYMBERDI · Ianis FRAYSSE</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Table des matières</w:t>
      </w:r>
    </w:p>
    <w:sdt>
      <w:sdtPr>
        <w:id w:val="1812424962"/>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des matières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Objectifs</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Présentation du sujet</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Analyse générale du circuit</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Entrée audio et pré-amplification</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Filtrage analogique</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Détection d’enveloppe</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Traitement numérique — Microcontrôleur PIC18F25K40</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Affichage — Matrice de LEDs et LEDs de test</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Analyse des composants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Pont diviseur de tension — référence Vref</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Préamplificateur</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Mixeur stéréo</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Filtres analogiques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Détecteur d'enveloppe</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Résistances de pull-up (boutons de test)</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Diagrammes de Bode expérimentaux des filtres</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Oscillogrammes de commande de la matrice</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Tableau récapitulatif des composants</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Partie numérique — logiciel (C + Assembleur)</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du code</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Configuration matérielle (main.c)</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Boucle principale</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Protocole de commande de la matrice (tx.asm)</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 — Nomenclature des composants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Objectifs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Comprendre, mettre au point, assembler et tester un montage électronique dont la fonction peut aisément être mise en évidence.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Connaître les principes de fonctionnement et les montages de base des principaux composants élémentaires (diodes et amplificateurs opérationnels).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Programmer un microcontrôleur.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Implémenter un système électronique dont l’architecture est représentative des systèmes électroniques mixtes actuels :</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134"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Conformation d’un signal analogique en préparation à un traitement numérique</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134"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Traitement numérique du signal</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134"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Restitution de l’information numérique</w:t>
      </w:r>
    </w:p>
    <w:p w:rsidR="00000000" w:rsidDel="00000000" w:rsidP="00000000" w:rsidRDefault="00000000" w:rsidRPr="00000000" w14:paraId="0000002C">
      <w:pPr>
        <w:pStyle w:val="Heading1"/>
        <w:rPr/>
      </w:pPr>
      <w:r w:rsidDel="00000000" w:rsidR="00000000" w:rsidRPr="00000000">
        <w:rPr>
          <w:rtl w:val="0"/>
        </w:rPr>
        <w:t xml:space="preserve">Présentation du sujet</w:t>
      </w:r>
    </w:p>
    <w:p w:rsidR="00000000" w:rsidDel="00000000" w:rsidP="00000000" w:rsidRDefault="00000000" w:rsidRPr="00000000" w14:paraId="0000002D">
      <w:pPr>
        <w:spacing w:after="160" w:lineRule="auto"/>
        <w:jc w:val="both"/>
        <w:rPr/>
      </w:pPr>
      <w:r w:rsidDel="00000000" w:rsidR="00000000" w:rsidRPr="00000000">
        <w:rPr>
          <w:rFonts w:ascii="Calibri" w:cs="Calibri" w:eastAsia="Calibri" w:hAnsi="Calibri"/>
          <w:sz w:val="22"/>
          <w:szCs w:val="22"/>
          <w:rtl w:val="0"/>
        </w:rPr>
        <w:t xml:space="preserve">Le projet consiste à concevoir le circuit de traitement et d’affichage du niveau sonore d’un signal audio sous la forme d’un vu-mètre lumineux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signal audio d’entrée est prélevé et distribué vers l’étage de filtrage de la carte ainsi que vers une sortie audio permettant de relier des enceintes actives.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signal est ensuite séparé à l’aide de filtres analogiques en 4 bandes de fréquences : basses, bas-médiums, hauts-médiums et aigus.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Enfin, un microcontrôleur prend en charge l’acquisition des signaux correspondant aux différentes bandes de fréquences et commande une matrice de 64 LEDs RGBW (Red/Green/Blue/White) adressables individuellement afin d’afficher en temps réel le niveau sonore dans chaque bande de fréquence.</w:t>
      </w:r>
    </w:p>
    <w:p w:rsidR="00000000" w:rsidDel="00000000" w:rsidP="00000000" w:rsidRDefault="00000000" w:rsidRPr="00000000" w14:paraId="00000031">
      <w:pPr>
        <w:spacing w:after="160" w:lineRule="auto"/>
        <w:jc w:val="both"/>
        <w:rPr/>
      </w:pPr>
      <w:r w:rsidDel="00000000" w:rsidR="00000000" w:rsidRPr="00000000">
        <w:rPr>
          <w:rFonts w:ascii="Calibri" w:cs="Calibri" w:eastAsia="Calibri" w:hAnsi="Calibri"/>
          <w:sz w:val="22"/>
          <w:szCs w:val="22"/>
          <w:rtl w:val="0"/>
        </w:rPr>
        <w:t xml:space="preserve">La carte est alimentée en </w:t>
      </w:r>
      <w:r w:rsidDel="00000000" w:rsidR="00000000" w:rsidRPr="00000000">
        <w:rPr>
          <w:rFonts w:ascii="Calibri" w:cs="Calibri" w:eastAsia="Calibri" w:hAnsi="Calibri"/>
          <w:b w:val="1"/>
          <w:bCs w:val="1"/>
          <w:sz w:val="22"/>
          <w:szCs w:val="22"/>
          <w:rtl w:val="0"/>
        </w:rPr>
        <w:t xml:space="preserve">+5 V</w:t>
      </w:r>
      <w:r w:rsidDel="00000000" w:rsidR="00000000" w:rsidRPr="00000000">
        <w:rPr>
          <w:rFonts w:ascii="Calibri" w:cs="Calibri" w:eastAsia="Calibri" w:hAnsi="Calibri"/>
          <w:sz w:val="22"/>
          <w:szCs w:val="22"/>
          <w:rtl w:val="0"/>
        </w:rPr>
        <w:t xml:space="preserve"> uniquement.</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Analyse générale du circuit</w:t>
      </w:r>
    </w:p>
    <w:p w:rsidR="00000000" w:rsidDel="00000000" w:rsidP="00000000" w:rsidRDefault="00000000" w:rsidRPr="00000000" w14:paraId="00000034">
      <w:pPr>
        <w:spacing w:after="160" w:lineRule="auto"/>
        <w:jc w:val="both"/>
        <w:rPr/>
      </w:pPr>
      <w:r w:rsidDel="00000000" w:rsidR="00000000" w:rsidRPr="00000000">
        <w:rPr>
          <w:rFonts w:ascii="Calibri" w:cs="Calibri" w:eastAsia="Calibri" w:hAnsi="Calibri"/>
          <w:sz w:val="22"/>
          <w:szCs w:val="22"/>
          <w:rtl w:val="0"/>
        </w:rPr>
        <w:t xml:space="preserve">Le circuit se décompose en plusieurs blocs fonctionnels que l’on peut identifier sur le schéma électrique et sur la figure annotée ci-dessous.</w:t>
      </w:r>
      <w:r w:rsidDel="00000000" w:rsidR="00000000" w:rsidRPr="00000000">
        <w:rPr>
          <w:rtl w:val="0"/>
        </w:rPr>
      </w:r>
    </w:p>
    <w:p w:rsidR="00000000" w:rsidDel="00000000" w:rsidP="00000000" w:rsidRDefault="00000000" w:rsidRPr="00000000" w14:paraId="00000035">
      <w:pPr>
        <w:spacing w:after="0" w:before="200" w:lineRule="auto"/>
        <w:jc w:val="center"/>
        <w:rPr/>
      </w:pPr>
      <w:r w:rsidDel="00000000" w:rsidR="00000000" w:rsidRPr="00000000">
        <w:rPr/>
        <w:drawing>
          <wp:inline distB="0" distT="0" distL="0" distR="0">
            <wp:extent cx="4095750" cy="1047750"/>
            <wp:effectExtent b="0" l="0" r="0" t="0"/>
            <wp:docPr id="1"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40957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80" w:lineRule="auto"/>
        <w:jc w:val="center"/>
        <w:rPr/>
      </w:pPr>
      <w:r w:rsidDel="00000000" w:rsidR="00000000" w:rsidRPr="00000000">
        <w:rPr>
          <w:rFonts w:ascii="Calibri" w:cs="Calibri" w:eastAsia="Calibri" w:hAnsi="Calibri"/>
          <w:i w:val="1"/>
          <w:iCs w:val="1"/>
          <w:color w:val="595959"/>
          <w:sz w:val="20"/>
          <w:szCs w:val="20"/>
          <w:rtl w:val="0"/>
        </w:rPr>
        <w:t xml:space="preserve">Figure 1 — Schéma de principe du projet</w:t>
      </w:r>
      <w:r w:rsidDel="00000000" w:rsidR="00000000" w:rsidRPr="00000000">
        <w:rPr>
          <w:rtl w:val="0"/>
        </w:rPr>
      </w:r>
    </w:p>
    <w:p w:rsidR="00000000" w:rsidDel="00000000" w:rsidP="00000000" w:rsidRDefault="00000000" w:rsidRPr="00000000" w14:paraId="00000037">
      <w:pPr>
        <w:spacing w:after="0" w:before="100" w:lineRule="auto"/>
        <w:jc w:val="center"/>
        <w:rPr/>
      </w:pPr>
      <w:r w:rsidDel="00000000" w:rsidR="00000000" w:rsidRPr="00000000">
        <w:rPr/>
        <w:drawing>
          <wp:inline distB="0" distT="0" distL="0" distR="0">
            <wp:extent cx="4095750" cy="3076575"/>
            <wp:effectExtent b="0" l="0" r="0" t="0"/>
            <wp:docPr id="3"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409575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80" w:lineRule="auto"/>
        <w:jc w:val="center"/>
        <w:rPr/>
      </w:pPr>
      <w:r w:rsidDel="00000000" w:rsidR="00000000" w:rsidRPr="00000000">
        <w:rPr>
          <w:rFonts w:ascii="Calibri" w:cs="Calibri" w:eastAsia="Calibri" w:hAnsi="Calibri"/>
          <w:i w:val="1"/>
          <w:iCs w:val="1"/>
          <w:color w:val="595959"/>
          <w:sz w:val="20"/>
          <w:szCs w:val="20"/>
          <w:rtl w:val="0"/>
        </w:rPr>
        <w:t xml:space="preserve">Figure 2 — Photo annotée de la carte (repérage des blocs fonctionnels)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Noir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partie analogique du circuit.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Blanc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pré-amplificateur.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filtre analogique.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Bleu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microcontrôleur, qui réalise la conversion analogique-numérique, traite les données grâce au code en C, puis forme le message de commande des LEDs.</w:t>
      </w:r>
    </w:p>
    <w:p w:rsidR="00000000" w:rsidDel="00000000" w:rsidP="00000000" w:rsidRDefault="00000000" w:rsidRPr="00000000" w14:paraId="0000003D">
      <w:pPr>
        <w:spacing w:after="160" w:lineRule="auto"/>
        <w:jc w:val="both"/>
        <w:rPr/>
      </w:pPr>
      <w:r w:rsidDel="00000000" w:rsidR="00000000" w:rsidRPr="00000000">
        <w:rPr>
          <w:rFonts w:ascii="Calibri" w:cs="Calibri" w:eastAsia="Calibri" w:hAnsi="Calibri"/>
          <w:sz w:val="22"/>
          <w:szCs w:val="22"/>
          <w:rtl w:val="0"/>
        </w:rPr>
        <w:t xml:space="preserve">Le signal audio parcourt le circuit de gauche à droite, en passant successivement par les étages suivants :</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1. Entrée audio et pré-amplification</w:t>
      </w:r>
    </w:p>
    <w:p w:rsidR="00000000" w:rsidDel="00000000" w:rsidP="00000000" w:rsidRDefault="00000000" w:rsidRPr="00000000" w14:paraId="0000003F">
      <w:pPr>
        <w:spacing w:after="160" w:lineRule="auto"/>
        <w:jc w:val="both"/>
        <w:rPr/>
      </w:pPr>
      <w:r w:rsidDel="00000000" w:rsidR="00000000" w:rsidRPr="00000000">
        <w:rPr>
          <w:rFonts w:ascii="Calibri" w:cs="Calibri" w:eastAsia="Calibri" w:hAnsi="Calibri"/>
          <w:sz w:val="22"/>
          <w:szCs w:val="22"/>
          <w:rtl w:val="0"/>
        </w:rPr>
        <w:t xml:space="preserve">Le signal audio stéréo (voies gauche et droite) entre par le connecteur jack d’entrée. Il est ensuite acheminé vers deux amplificateurs opérationnels (voies gauche et droite), visibles en vert sur la figure, qui assurent la pré-amplification du signal. Les deux voies sont ensuite combinées par un étage mixeur (en jaune) afin d’obtenir un signal mono exploitable par la suite. En parallèle, le signal est également renvoyé directement vers la sortie audio jack, permettant de relier des enceintes actives sans altération.</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2. Filtrage analogique</w:t>
      </w:r>
    </w:p>
    <w:p w:rsidR="00000000" w:rsidDel="00000000" w:rsidP="00000000" w:rsidRDefault="00000000" w:rsidRPr="00000000" w14:paraId="00000041">
      <w:pPr>
        <w:spacing w:after="160" w:lineRule="auto"/>
        <w:jc w:val="both"/>
        <w:rPr/>
      </w:pPr>
      <w:r w:rsidDel="00000000" w:rsidR="00000000" w:rsidRPr="00000000">
        <w:rPr>
          <w:rFonts w:ascii="Calibri" w:cs="Calibri" w:eastAsia="Calibri" w:hAnsi="Calibri"/>
          <w:sz w:val="22"/>
          <w:szCs w:val="22"/>
          <w:rtl w:val="0"/>
        </w:rPr>
        <w:t xml:space="preserve">En sortie du mixeur, le signal est distribué vers quatre filtres analogiques (en rouge sur la figure), chacun sélectionnant une bande de fréquences spécifique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Basses : f &lt; 250 Hz</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Bas-médiums : 250 Hz – 1 kHz</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Hauts-médiums : 1 kHz – 4 kHz</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Aigus : f &gt; 4 kHz</w:t>
      </w:r>
    </w:p>
    <w:p w:rsidR="00000000" w:rsidDel="00000000" w:rsidP="00000000" w:rsidRDefault="00000000" w:rsidRPr="00000000" w14:paraId="00000046">
      <w:pPr>
        <w:spacing w:after="160" w:lineRule="auto"/>
        <w:jc w:val="both"/>
        <w:rPr/>
      </w:pPr>
      <w:r w:rsidDel="00000000" w:rsidR="00000000" w:rsidRPr="00000000">
        <w:rPr>
          <w:rFonts w:ascii="Calibri" w:cs="Calibri" w:eastAsia="Calibri" w:hAnsi="Calibri"/>
          <w:sz w:val="22"/>
          <w:szCs w:val="22"/>
          <w:rtl w:val="0"/>
        </w:rPr>
        <w:t xml:space="preserve">Ces filtres sont alimentés par une tension de référence Vref (en magenta), issue du pré-amplificateur, qui polarise les amplificateurs opérationnels autour d’un point milieu (~2,5 V) afin de centrer le signal dans la plage d’alimentation de +5 V, le rendant ainsi compatible avec l’ADC du microcontrôleur.</w:t>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3. Détection d’enveloppe</w:t>
      </w:r>
    </w:p>
    <w:p w:rsidR="00000000" w:rsidDel="00000000" w:rsidP="00000000" w:rsidRDefault="00000000" w:rsidRPr="00000000" w14:paraId="00000048">
      <w:pPr>
        <w:spacing w:after="160" w:lineRule="auto"/>
        <w:jc w:val="both"/>
        <w:rPr/>
      </w:pPr>
      <w:r w:rsidDel="00000000" w:rsidR="00000000" w:rsidRPr="00000000">
        <w:rPr>
          <w:rFonts w:ascii="Calibri" w:cs="Calibri" w:eastAsia="Calibri" w:hAnsi="Calibri"/>
          <w:sz w:val="22"/>
          <w:szCs w:val="22"/>
          <w:rtl w:val="0"/>
        </w:rPr>
        <w:t xml:space="preserve">En sortie de chaque filtre, le signal passe par un détecteur d’enveloppe (en bleu foncé). Cet étage redresse et lisse le signal afin d’en extraire l’amplitude crête, c’est-à-dire le niveau moyen de la bande considérée. C’est ce niveau continu qui sera ensuite lu par le convertisseur analogique-numérique du microcontrôleur.</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4. Traitement numérique — Microcontrôleur PIC18F25K40</w:t>
      </w:r>
    </w:p>
    <w:p w:rsidR="00000000" w:rsidDel="00000000" w:rsidP="00000000" w:rsidRDefault="00000000" w:rsidRPr="00000000" w14:paraId="0000004A">
      <w:pPr>
        <w:spacing w:after="160" w:lineRule="auto"/>
        <w:jc w:val="both"/>
        <w:rPr/>
      </w:pPr>
      <w:r w:rsidDel="00000000" w:rsidR="00000000" w:rsidRPr="00000000">
        <w:rPr>
          <w:rFonts w:ascii="Calibri" w:cs="Calibri" w:eastAsia="Calibri" w:hAnsi="Calibri"/>
          <w:sz w:val="22"/>
          <w:szCs w:val="22"/>
          <w:rtl w:val="0"/>
        </w:rPr>
        <w:t xml:space="preserve">Le signal issu des quatre détecteurs d’enveloppe est acheminé vers le microcontrôleur (en bleu cyan) via ses entrées analogiques. Celui-ci réalise successivement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conversion analogique-numérique (ADC) des quatre signaux ;</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traitement des données en langage C, pour déterminer le nombre de LEDs à allumer dans chaque bande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formation du message de commande des LEDs en assembleur, en respectant le protocole temporel imposé par les LEDs SK6812RGBW (période de 1,25 µs par bit).</w:t>
      </w:r>
    </w:p>
    <w:p w:rsidR="00000000" w:rsidDel="00000000" w:rsidP="00000000" w:rsidRDefault="00000000" w:rsidRPr="00000000" w14:paraId="0000004E">
      <w:pPr>
        <w:pStyle w:val="Heading2"/>
        <w:rPr/>
      </w:pPr>
      <w:r w:rsidDel="00000000" w:rsidR="00000000" w:rsidRPr="00000000">
        <w:rPr>
          <w:rtl w:val="0"/>
        </w:rPr>
        <w:t xml:space="preserve">5. Affichage — Matrice de LEDs et LEDs de test</w:t>
      </w:r>
    </w:p>
    <w:p w:rsidR="00000000" w:rsidDel="00000000" w:rsidP="00000000" w:rsidRDefault="00000000" w:rsidRPr="00000000" w14:paraId="0000004F">
      <w:pPr>
        <w:spacing w:after="160" w:lineRule="auto"/>
        <w:jc w:val="both"/>
        <w:rPr/>
      </w:pPr>
      <w:r w:rsidDel="00000000" w:rsidR="00000000" w:rsidRPr="00000000">
        <w:rPr>
          <w:rFonts w:ascii="Calibri" w:cs="Calibri" w:eastAsia="Calibri" w:hAnsi="Calibri"/>
          <w:sz w:val="22"/>
          <w:szCs w:val="22"/>
          <w:rtl w:val="0"/>
        </w:rPr>
        <w:t xml:space="preserve">En sortie du microcontrôleur, le message de commande est envoyé vers la matrice 8×8 de LEDs RGBW (en gris sur la figure), qui affiche en temps réel le niveau sonore dans chacune des quatre bandes de fréquences. Les neuf LEDs de test présentes sur la carte permettent quant à elles de valider le fonctionnement du programme indépendamment de la matrice.</w:t>
      </w:r>
      <w:r w:rsidDel="00000000" w:rsidR="00000000" w:rsidRPr="00000000">
        <w:rPr>
          <w:rtl w:val="0"/>
        </w:rPr>
      </w:r>
    </w:p>
    <w:p w:rsidR="00000000" w:rsidDel="00000000" w:rsidP="00000000" w:rsidRDefault="00000000" w:rsidRPr="00000000" w14:paraId="00000050">
      <w:pPr>
        <w:spacing w:after="160" w:lineRule="auto"/>
        <w:jc w:val="both"/>
        <w:rPr/>
      </w:pPr>
      <w:r w:rsidDel="00000000" w:rsidR="00000000" w:rsidRPr="00000000">
        <w:rPr>
          <w:rFonts w:ascii="Calibri" w:cs="Calibri" w:eastAsia="Calibri" w:hAnsi="Calibri"/>
          <w:sz w:val="22"/>
          <w:szCs w:val="22"/>
          <w:rtl w:val="0"/>
        </w:rPr>
        <w:t xml:space="preserve">La broche MCLR du microcontrôleur est maintenue à l’état haut par une résistance de pull-up (RMCLR1 = 10 kΩ) afin d’éviter tout reset intempestif.</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780"/>
        <w:gridCol w:w="2780"/>
        <w:tblGridChange w:id="0">
          <w:tblGrid>
            <w:gridCol w:w="3800"/>
            <w:gridCol w:w="2780"/>
            <w:gridCol w:w="2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1">
            <w:pPr>
              <w:jc w:val="center"/>
              <w:rPr/>
            </w:pPr>
            <w:r w:rsidDel="00000000" w:rsidR="00000000" w:rsidRPr="00000000">
              <w:rPr>
                <w:rFonts w:ascii="Calibri" w:cs="Calibri" w:eastAsia="Calibri" w:hAnsi="Calibri"/>
                <w:b w:val="1"/>
                <w:bCs w:val="1"/>
                <w:color w:val="ffffff"/>
                <w:sz w:val="20"/>
                <w:szCs w:val="20"/>
                <w:rtl w:val="0"/>
              </w:rPr>
              <w:t xml:space="preserve">Bloc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2">
            <w:pPr>
              <w:jc w:val="center"/>
              <w:rPr/>
            </w:pPr>
            <w:r w:rsidDel="00000000" w:rsidR="00000000" w:rsidRPr="00000000">
              <w:rPr>
                <w:rFonts w:ascii="Calibri" w:cs="Calibri" w:eastAsia="Calibri" w:hAnsi="Calibri"/>
                <w:b w:val="1"/>
                <w:bCs w:val="1"/>
                <w:color w:val="ffffff"/>
                <w:sz w:val="20"/>
                <w:szCs w:val="20"/>
                <w:rtl w:val="0"/>
              </w:rPr>
              <w:t xml:space="preserve">Domaine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3">
            <w:pPr>
              <w:jc w:val="center"/>
              <w:rPr/>
            </w:pPr>
            <w:r w:rsidDel="00000000" w:rsidR="00000000" w:rsidRPr="00000000">
              <w:rPr>
                <w:rFonts w:ascii="Calibri" w:cs="Calibri" w:eastAsia="Calibri" w:hAnsi="Calibri"/>
                <w:b w:val="1"/>
                <w:bCs w:val="1"/>
                <w:color w:val="ffffff"/>
                <w:sz w:val="20"/>
                <w:szCs w:val="20"/>
                <w:rtl w:val="0"/>
              </w:rPr>
              <w:t xml:space="preserve">Langage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sz w:val="20"/>
                <w:szCs w:val="20"/>
                <w:rtl w:val="0"/>
              </w:rPr>
              <w:t xml:space="preserve">Pré-ampli, mixeur, filtres, détecteurs d'enveloppe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sz w:val="20"/>
                <w:szCs w:val="20"/>
                <w:rtl w:val="0"/>
              </w:rPr>
              <w:t xml:space="preserve">Analogique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sz w:val="20"/>
                <w:szCs w:val="20"/>
                <w:rtl w:val="0"/>
              </w:rPr>
              <w:t xml:space="preserve">Conversion A/N, traitement, LEDs de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sz w:val="20"/>
                <w:szCs w:val="20"/>
                <w:rtl w:val="0"/>
              </w:rPr>
              <w:t xml:space="preserve">Numérique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b w:val="1"/>
                <w:bCs w:val="1"/>
                <w:sz w:val="22"/>
                <w:szCs w:val="22"/>
                <w:rtl w:val="0"/>
              </w:rPr>
              <w:t xml:space="preserve">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sz w:val="20"/>
                <w:szCs w:val="20"/>
                <w:rtl w:val="0"/>
              </w:rPr>
              <w:t xml:space="preserve">Commande de la matrice SK6812 RGBW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sz w:val="20"/>
                <w:szCs w:val="20"/>
                <w:rtl w:val="0"/>
              </w:rPr>
              <w:t xml:space="preserve">Numérique critique (temps réel)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b w:val="1"/>
                <w:bCs w:val="1"/>
                <w:sz w:val="22"/>
                <w:szCs w:val="22"/>
                <w:rtl w:val="0"/>
              </w:rPr>
              <w:t xml:space="preserve">Assembleur</w:t>
            </w:r>
            <w:r w:rsidDel="00000000" w:rsidR="00000000" w:rsidRPr="00000000">
              <w:rPr>
                <w:rtl w:val="0"/>
              </w:rPr>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Analyse des composants</w:t>
      </w:r>
    </w:p>
    <w:p w:rsidR="00000000" w:rsidDel="00000000" w:rsidP="00000000" w:rsidRDefault="00000000" w:rsidRPr="00000000" w14:paraId="0000005F">
      <w:pPr>
        <w:pStyle w:val="Heading2"/>
        <w:rPr/>
      </w:pPr>
      <w:r w:rsidDel="00000000" w:rsidR="00000000" w:rsidRPr="00000000">
        <w:rPr>
          <w:rtl w:val="0"/>
        </w:rPr>
        <w:t xml:space="preserve">Pont diviseur de tension — référence Vref</w:t>
      </w:r>
    </w:p>
    <w:p w:rsidR="00000000" w:rsidDel="00000000" w:rsidP="00000000" w:rsidRDefault="00000000" w:rsidRPr="00000000" w14:paraId="00000060">
      <w:pPr>
        <w:spacing w:after="160" w:lineRule="auto"/>
        <w:jc w:val="both"/>
        <w:rPr/>
      </w:pPr>
      <w:r w:rsidDel="00000000" w:rsidR="00000000" w:rsidRPr="00000000">
        <w:rPr>
          <w:rFonts w:ascii="Calibri" w:cs="Calibri" w:eastAsia="Calibri" w:hAnsi="Calibri"/>
          <w:sz w:val="22"/>
          <w:szCs w:val="22"/>
          <w:rtl w:val="0"/>
        </w:rPr>
        <w:t xml:space="preserve">On utilise un pont diviseur de tension relié à un suiveur, afin de récupérer la valeur de tension sans affecter la répartition d’intensité. Cette valeur, égale à environ 2,5 V (la moitié de la tension d’alimentation), sert de référence pour l’ensemble des étages analogiques.</w:t>
      </w:r>
      <w:r w:rsidDel="00000000" w:rsidR="00000000" w:rsidRPr="00000000">
        <w:rPr>
          <w:rtl w:val="0"/>
        </w:rPr>
      </w:r>
    </w:p>
    <w:p w:rsidR="00000000" w:rsidDel="00000000" w:rsidP="00000000" w:rsidRDefault="00000000" w:rsidRPr="00000000" w14:paraId="00000061">
      <w:pPr>
        <w:spacing w:after="160" w:lineRule="auto"/>
        <w:jc w:val="both"/>
        <w:rPr/>
      </w:pPr>
      <w:r w:rsidDel="00000000" w:rsidR="00000000" w:rsidRPr="00000000">
        <w:rPr>
          <w:rFonts w:ascii="Calibri" w:cs="Calibri" w:eastAsia="Calibri" w:hAnsi="Calibri"/>
          <w:sz w:val="22"/>
          <w:szCs w:val="22"/>
          <w:rtl w:val="0"/>
        </w:rPr>
        <w:t xml:space="preserve">La tension de référence Vref est générée par un pont diviseur (Rref1, Rref2) suivi d’un suiveur (OPA1A, MCP6274) qui en abaisse l’impédance de sortie. Cette référence basse impédance polarise toutes les entrées non-inverseuses des AOP de la chaîne analogique (pré-ampli, mixeur, filtres), afin de centrer le signal audio alternatif autour du point milieu de l’alimentation simple +5 V.</w:t>
      </w:r>
      <w:r w:rsidDel="00000000" w:rsidR="00000000" w:rsidRPr="00000000">
        <w:rPr>
          <w:rtl w:val="0"/>
        </w:rPr>
      </w:r>
    </w:p>
    <w:p w:rsidR="00000000" w:rsidDel="00000000" w:rsidP="00000000" w:rsidRDefault="00000000" w:rsidRPr="00000000" w14:paraId="00000062">
      <w:pPr>
        <w:spacing w:after="0" w:before="100" w:lineRule="auto"/>
        <w:jc w:val="center"/>
        <w:rPr/>
      </w:pPr>
      <w:r w:rsidDel="00000000" w:rsidR="00000000" w:rsidRPr="00000000">
        <w:rPr/>
        <w:drawing>
          <wp:inline distB="0" distT="0" distL="0" distR="0">
            <wp:extent cx="2381250" cy="18954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38125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80" w:lineRule="auto"/>
        <w:jc w:val="center"/>
        <w:rPr/>
      </w:pPr>
      <w:r w:rsidDel="00000000" w:rsidR="00000000" w:rsidRPr="00000000">
        <w:rPr>
          <w:rFonts w:ascii="Calibri" w:cs="Calibri" w:eastAsia="Calibri" w:hAnsi="Calibri"/>
          <w:i w:val="1"/>
          <w:iCs w:val="1"/>
          <w:color w:val="595959"/>
          <w:sz w:val="20"/>
          <w:szCs w:val="20"/>
          <w:rtl w:val="0"/>
        </w:rPr>
        <w:t xml:space="preserve">Figure 3 — Pont diviseur de référence Vref (OPA1A)</w:t>
      </w:r>
      <w:r w:rsidDel="00000000" w:rsidR="00000000" w:rsidRPr="00000000">
        <w:rPr>
          <w:rtl w:val="0"/>
        </w:rPr>
      </w:r>
    </w:p>
    <w:p w:rsidR="00000000" w:rsidDel="00000000" w:rsidP="00000000" w:rsidRDefault="00000000" w:rsidRPr="00000000" w14:paraId="00000064">
      <w:pPr>
        <w:spacing w:after="160" w:lineRule="auto"/>
        <w:jc w:val="both"/>
        <w:rPr/>
      </w:pPr>
      <w:r w:rsidDel="00000000" w:rsidR="00000000" w:rsidRPr="00000000">
        <w:rPr>
          <w:rFonts w:ascii="Calibri" w:cs="Calibri" w:eastAsia="Calibri" w:hAnsi="Calibri"/>
          <w:b w:val="1"/>
          <w:bCs w:val="1"/>
          <w:sz w:val="22"/>
          <w:szCs w:val="22"/>
          <w:rtl w:val="0"/>
        </w:rPr>
        <w:t xml:space="preserve">Loi du pont diviseur :</w:t>
      </w:r>
      <w:r w:rsidDel="00000000" w:rsidR="00000000" w:rsidRPr="00000000">
        <w:rPr>
          <w:rtl w:val="0"/>
        </w:rPr>
      </w:r>
    </w:p>
    <w:p w:rsidR="00000000" w:rsidDel="00000000" w:rsidP="00000000" w:rsidRDefault="00000000" w:rsidRPr="00000000" w14:paraId="00000065">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Vref = Vcc · Rref2 / (Rref1 + Rref2)</w:t>
      </w:r>
      <w:r w:rsidDel="00000000" w:rsidR="00000000" w:rsidRPr="00000000">
        <w:rPr>
          <w:rtl w:val="0"/>
        </w:rPr>
      </w:r>
    </w:p>
    <w:p w:rsidR="00000000" w:rsidDel="00000000" w:rsidP="00000000" w:rsidRDefault="00000000" w:rsidRPr="00000000" w14:paraId="00000066">
      <w:pPr>
        <w:spacing w:after="160" w:lineRule="auto"/>
        <w:jc w:val="both"/>
        <w:rPr/>
      </w:pPr>
      <w:r w:rsidDel="00000000" w:rsidR="00000000" w:rsidRPr="00000000">
        <w:rPr>
          <w:rFonts w:ascii="Calibri" w:cs="Calibri" w:eastAsia="Calibri" w:hAnsi="Calibri"/>
          <w:sz w:val="22"/>
          <w:szCs w:val="22"/>
          <w:rtl w:val="0"/>
        </w:rPr>
        <w:t xml:space="preserve">Pour obtenir le point milieu Vref = Vcc/2, on impose </w:t>
      </w:r>
      <w:r w:rsidDel="00000000" w:rsidR="00000000" w:rsidRPr="00000000">
        <w:rPr>
          <w:rFonts w:ascii="Calibri" w:cs="Calibri" w:eastAsia="Calibri" w:hAnsi="Calibri"/>
          <w:b w:val="1"/>
          <w:bCs w:val="1"/>
          <w:sz w:val="22"/>
          <w:szCs w:val="22"/>
          <w:rtl w:val="0"/>
        </w:rPr>
        <w:t xml:space="preserve">Rref1 = Rref2</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67">
      <w:pPr>
        <w:spacing w:after="160" w:lineRule="auto"/>
        <w:jc w:val="both"/>
        <w:rPr/>
      </w:pPr>
      <w:r w:rsidDel="00000000" w:rsidR="00000000" w:rsidRPr="00000000">
        <w:rPr>
          <w:rFonts w:ascii="Calibri" w:cs="Calibri" w:eastAsia="Calibri" w:hAnsi="Calibri"/>
          <w:b w:val="1"/>
          <w:bCs w:val="1"/>
          <w:sz w:val="22"/>
          <w:szCs w:val="22"/>
          <w:rtl w:val="0"/>
        </w:rPr>
        <w:t xml:space="preserve">Application numérique</w:t>
      </w:r>
      <w:r w:rsidDel="00000000" w:rsidR="00000000" w:rsidRPr="00000000">
        <w:rPr>
          <w:rFonts w:ascii="Calibri" w:cs="Calibri" w:eastAsia="Calibri" w:hAnsi="Calibri"/>
          <w:sz w:val="22"/>
          <w:szCs w:val="22"/>
          <w:rtl w:val="0"/>
        </w:rPr>
        <w:t xml:space="preserve"> (Rref1 = Rref2 = 47 kΩ) :</w:t>
      </w:r>
      <w:r w:rsidDel="00000000" w:rsidR="00000000" w:rsidRPr="00000000">
        <w:rPr>
          <w:rtl w:val="0"/>
        </w:rPr>
      </w:r>
    </w:p>
    <w:p w:rsidR="00000000" w:rsidDel="00000000" w:rsidP="00000000" w:rsidRDefault="00000000" w:rsidRPr="00000000" w14:paraId="00000068">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Vref = 5 · 47 000 / (47 000 + 47 000) = 5 · 0,5 = 2,50 V</w:t>
      </w:r>
      <w:r w:rsidDel="00000000" w:rsidR="00000000" w:rsidRPr="00000000">
        <w:rPr>
          <w:rtl w:val="0"/>
        </w:rPr>
      </w:r>
    </w:p>
    <w:p w:rsidR="00000000" w:rsidDel="00000000" w:rsidP="00000000" w:rsidRDefault="00000000" w:rsidRPr="00000000" w14:paraId="00000069">
      <w:pPr>
        <w:spacing w:after="160" w:lineRule="auto"/>
        <w:jc w:val="both"/>
        <w:rPr/>
      </w:pPr>
      <w:r w:rsidDel="00000000" w:rsidR="00000000" w:rsidRPr="00000000">
        <w:rPr>
          <w:rFonts w:ascii="Calibri" w:cs="Calibri" w:eastAsia="Calibri" w:hAnsi="Calibri"/>
          <w:b w:val="1"/>
          <w:bCs w:val="1"/>
          <w:sz w:val="22"/>
          <w:szCs w:val="22"/>
          <w:rtl w:val="0"/>
        </w:rPr>
        <w:t xml:space="preserve">Vérification du courant de pont</w:t>
      </w:r>
      <w:r w:rsidDel="00000000" w:rsidR="00000000" w:rsidRPr="00000000">
        <w:rPr>
          <w:rFonts w:ascii="Calibri" w:cs="Calibri" w:eastAsia="Calibri" w:hAnsi="Calibri"/>
          <w:sz w:val="22"/>
          <w:szCs w:val="22"/>
          <w:rtl w:val="0"/>
        </w:rPr>
        <w:t xml:space="preserve"> (contrainte : I &lt; 100 µA pour limiter la consommation permanente) :</w:t>
      </w:r>
      <w:r w:rsidDel="00000000" w:rsidR="00000000" w:rsidRPr="00000000">
        <w:rPr>
          <w:rtl w:val="0"/>
        </w:rPr>
      </w:r>
    </w:p>
    <w:p w:rsidR="00000000" w:rsidDel="00000000" w:rsidP="00000000" w:rsidRDefault="00000000" w:rsidRPr="00000000" w14:paraId="0000006A">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I = Vcc / (Rref1 + Rref2) = 5 / 94 000 = 53,2 µA  &lt;  100 µA   ✓</w:t>
      </w:r>
      <w:r w:rsidDel="00000000" w:rsidR="00000000" w:rsidRPr="00000000">
        <w:rPr>
          <w:rtl w:val="0"/>
        </w:rPr>
      </w:r>
    </w:p>
    <w:p w:rsidR="00000000" w:rsidDel="00000000" w:rsidP="00000000" w:rsidRDefault="00000000" w:rsidRPr="00000000" w14:paraId="0000006B">
      <w:pPr>
        <w:spacing w:after="160" w:lineRule="auto"/>
        <w:jc w:val="both"/>
        <w:rPr/>
      </w:pPr>
      <w:r w:rsidDel="00000000" w:rsidR="00000000" w:rsidRPr="00000000">
        <w:rPr>
          <w:rFonts w:ascii="Calibri" w:cs="Calibri" w:eastAsia="Calibri" w:hAnsi="Calibri"/>
          <w:sz w:val="22"/>
          <w:szCs w:val="22"/>
          <w:rtl w:val="0"/>
        </w:rPr>
        <w:t xml:space="preserve">Le choix de 47 kΩ (au lieu d’une valeur plus faible comme 10 kΩ) divise le courant permanent par environ 4,7 et respecte la contrainte fixée. Le suiveur garantit que la consommation des étages aval ne fait pas chuter Vref. Le condensateur de découplage CdecOPA1 = 100 nF, placé sur Vref, filtre le bruit résiduel de l’alimentation.</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Préamplificateur</w:t>
      </w:r>
    </w:p>
    <w:p w:rsidR="00000000" w:rsidDel="00000000" w:rsidP="00000000" w:rsidRDefault="00000000" w:rsidRPr="00000000" w14:paraId="0000006D">
      <w:pPr>
        <w:spacing w:after="160" w:lineRule="auto"/>
        <w:jc w:val="both"/>
        <w:rPr/>
      </w:pPr>
      <w:r w:rsidDel="00000000" w:rsidR="00000000" w:rsidRPr="00000000">
        <w:rPr>
          <w:rFonts w:ascii="Calibri" w:cs="Calibri" w:eastAsia="Calibri" w:hAnsi="Calibri"/>
          <w:sz w:val="22"/>
          <w:szCs w:val="22"/>
          <w:rtl w:val="0"/>
        </w:rPr>
        <w:t xml:space="preserve">Le préamplificateur a pour tâche de mettre en forme le signal reçu afin de respecter deux conditions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fréquence de coupure du filtre de couplage est d'environ 20 Hz (fréquence limite basse de l'audition humaine), afin de bloquer la composante continue de la source sans atténuer les basses utiles.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gain statique de la fonction amplifie la tension d'entrée crête-à-crête (Vccin, mesurée) vers une sortie Vccout d'environ 5 V (tension d'alimentation du circuit), centrée sur Vref.</w:t>
      </w:r>
    </w:p>
    <w:p w:rsidR="00000000" w:rsidDel="00000000" w:rsidP="00000000" w:rsidRDefault="00000000" w:rsidRPr="00000000" w14:paraId="00000070">
      <w:pPr>
        <w:spacing w:after="0" w:before="100" w:lineRule="auto"/>
        <w:jc w:val="center"/>
        <w:rPr/>
      </w:pPr>
      <w:r w:rsidDel="00000000" w:rsidR="00000000" w:rsidRPr="00000000">
        <w:rPr/>
        <w:drawing>
          <wp:inline distB="0" distT="0" distL="0" distR="0">
            <wp:extent cx="2667000" cy="1381125"/>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6670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80" w:lineRule="auto"/>
        <w:jc w:val="center"/>
        <w:rPr/>
      </w:pPr>
      <w:r w:rsidDel="00000000" w:rsidR="00000000" w:rsidRPr="00000000">
        <w:rPr>
          <w:rFonts w:ascii="Calibri" w:cs="Calibri" w:eastAsia="Calibri" w:hAnsi="Calibri"/>
          <w:i w:val="1"/>
          <w:iCs w:val="1"/>
          <w:color w:val="595959"/>
          <w:sz w:val="20"/>
          <w:szCs w:val="20"/>
          <w:rtl w:val="0"/>
        </w:rPr>
        <w:t xml:space="preserve">Figure 4 — Pré-amplificateur, voie droite (OPA1D)</w:t>
      </w:r>
      <w:r w:rsidDel="00000000" w:rsidR="00000000" w:rsidRPr="00000000">
        <w:rPr>
          <w:rtl w:val="0"/>
        </w:rPr>
      </w:r>
    </w:p>
    <w:p w:rsidR="00000000" w:rsidDel="00000000" w:rsidP="00000000" w:rsidRDefault="00000000" w:rsidRPr="00000000" w14:paraId="00000072">
      <w:pPr>
        <w:spacing w:after="0" w:before="100" w:lineRule="auto"/>
        <w:jc w:val="center"/>
        <w:rPr/>
      </w:pPr>
      <w:r w:rsidDel="00000000" w:rsidR="00000000" w:rsidRPr="00000000">
        <w:rPr/>
        <w:drawing>
          <wp:inline distB="0" distT="0" distL="0" distR="0">
            <wp:extent cx="2676525" cy="126682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6765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80" w:lineRule="auto"/>
        <w:jc w:val="center"/>
        <w:rPr/>
      </w:pPr>
      <w:r w:rsidDel="00000000" w:rsidR="00000000" w:rsidRPr="00000000">
        <w:rPr>
          <w:rFonts w:ascii="Calibri" w:cs="Calibri" w:eastAsia="Calibri" w:hAnsi="Calibri"/>
          <w:i w:val="1"/>
          <w:iCs w:val="1"/>
          <w:color w:val="595959"/>
          <w:sz w:val="20"/>
          <w:szCs w:val="20"/>
          <w:rtl w:val="0"/>
        </w:rPr>
        <w:t xml:space="preserve">Figure 5 — Pré-amplificateur, voie gauche (OPA1C)</w:t>
      </w:r>
      <w:r w:rsidDel="00000000" w:rsidR="00000000" w:rsidRPr="00000000">
        <w:rPr>
          <w:rtl w:val="0"/>
        </w:rPr>
      </w:r>
    </w:p>
    <w:p w:rsidR="00000000" w:rsidDel="00000000" w:rsidP="00000000" w:rsidRDefault="00000000" w:rsidRPr="00000000" w14:paraId="00000074">
      <w:pPr>
        <w:spacing w:after="160" w:lineRule="auto"/>
        <w:jc w:val="both"/>
        <w:rPr/>
      </w:pPr>
      <w:r w:rsidDel="00000000" w:rsidR="00000000" w:rsidRPr="00000000">
        <w:rPr>
          <w:rFonts w:ascii="Calibri" w:cs="Calibri" w:eastAsia="Calibri" w:hAnsi="Calibri"/>
          <w:sz w:val="22"/>
          <w:szCs w:val="22"/>
          <w:rtl w:val="0"/>
        </w:rPr>
        <w:t xml:space="preserve">Le préamplificateur est un montage inverseur à couplage capacitif (un par voie, OPA1C et OPA1D du MCP6274). Le condensateur d'entrée Cpre bloque la composante continue de la source ; l'entrée non-inverseuse est polarisée à Vref. La fonction de transfert établie est :</w:t>
      </w:r>
      <w:r w:rsidDel="00000000" w:rsidR="00000000" w:rsidRPr="00000000">
        <w:rPr>
          <w:rtl w:val="0"/>
        </w:rPr>
      </w:r>
    </w:p>
    <w:p w:rsidR="00000000" w:rsidDel="00000000" w:rsidP="00000000" w:rsidRDefault="00000000" w:rsidRPr="00000000" w14:paraId="00000075">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H(jω) = − jω·Rpre1·Cpre0 / (1 + jω·Rpre0·Cpre0)</w:t>
      </w:r>
      <w:r w:rsidDel="00000000" w:rsidR="00000000" w:rsidRPr="00000000">
        <w:rPr>
          <w:rtl w:val="0"/>
        </w:rPr>
      </w:r>
    </w:p>
    <w:p w:rsidR="00000000" w:rsidDel="00000000" w:rsidP="00000000" w:rsidRDefault="00000000" w:rsidRPr="00000000" w14:paraId="00000076">
      <w:pPr>
        <w:spacing w:after="160" w:lineRule="auto"/>
        <w:jc w:val="both"/>
        <w:rPr/>
      </w:pPr>
      <w:r w:rsidDel="00000000" w:rsidR="00000000" w:rsidRPr="00000000">
        <w:rPr>
          <w:rFonts w:ascii="Calibri" w:cs="Calibri" w:eastAsia="Calibri" w:hAnsi="Calibri"/>
          <w:sz w:val="22"/>
          <w:szCs w:val="22"/>
          <w:rtl w:val="0"/>
        </w:rPr>
        <w:t xml:space="preserve">Il s'agit d'un </w:t>
      </w:r>
      <w:r w:rsidDel="00000000" w:rsidR="00000000" w:rsidRPr="00000000">
        <w:rPr>
          <w:rFonts w:ascii="Calibri" w:cs="Calibri" w:eastAsia="Calibri" w:hAnsi="Calibri"/>
          <w:b w:val="1"/>
          <w:bCs w:val="1"/>
          <w:sz w:val="22"/>
          <w:szCs w:val="22"/>
          <w:rtl w:val="0"/>
        </w:rPr>
        <w:t xml:space="preserve">passe-haut du premier ordre</w:t>
      </w:r>
      <w:r w:rsidDel="00000000" w:rsidR="00000000" w:rsidRPr="00000000">
        <w:rPr>
          <w:rFonts w:ascii="Calibri" w:cs="Calibri" w:eastAsia="Calibri" w:hAnsi="Calibri"/>
          <w:sz w:val="22"/>
          <w:szCs w:val="22"/>
          <w:rtl w:val="0"/>
        </w:rPr>
        <w:t xml:space="preserve"> dont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 gain en bande passante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(hautes fréquences audio) vaut, en module :</w:t>
      </w:r>
    </w:p>
    <w:p w:rsidR="00000000" w:rsidDel="00000000" w:rsidP="00000000" w:rsidRDefault="00000000" w:rsidRPr="00000000" w14:paraId="00000078">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|H|max = Rpre1 / Rpre0 = 47 000 / 8 200 = 5,73   →   20·log10(5,73) = 15,2 dB</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fréquence de coupure basse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(filtre de couplage) vaut :</w:t>
      </w:r>
    </w:p>
    <w:p w:rsidR="00000000" w:rsidDel="00000000" w:rsidP="00000000" w:rsidRDefault="00000000" w:rsidRPr="00000000" w14:paraId="0000007A">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fc = 1 / (2·π·Rpre0·Cpre0) = 1 / (2·π · 8 200 · 1·10⁻⁶) = 19,4 Hz  ≈  20 Hz   ✓</w:t>
      </w:r>
      <w:r w:rsidDel="00000000" w:rsidR="00000000" w:rsidRPr="00000000">
        <w:rPr>
          <w:rtl w:val="0"/>
        </w:rPr>
      </w:r>
    </w:p>
    <w:p w:rsidR="00000000" w:rsidDel="00000000" w:rsidP="00000000" w:rsidRDefault="00000000" w:rsidRPr="00000000" w14:paraId="0000007B">
      <w:pPr>
        <w:spacing w:after="160" w:lineRule="auto"/>
        <w:jc w:val="both"/>
        <w:rPr/>
      </w:pPr>
      <w:r w:rsidDel="00000000" w:rsidR="00000000" w:rsidRPr="00000000">
        <w:rPr>
          <w:rFonts w:ascii="Calibri" w:cs="Calibri" w:eastAsia="Calibri" w:hAnsi="Calibri"/>
          <w:b w:val="1"/>
          <w:bCs w:val="1"/>
          <w:sz w:val="22"/>
          <w:szCs w:val="22"/>
          <w:rtl w:val="0"/>
        </w:rPr>
        <w:t xml:space="preserve">Valeurs retenues : </w:t>
      </w:r>
      <w:r w:rsidDel="00000000" w:rsidR="00000000" w:rsidRPr="00000000">
        <w:rPr>
          <w:rFonts w:ascii="Calibri" w:cs="Calibri" w:eastAsia="Calibri" w:hAnsi="Calibri"/>
          <w:sz w:val="22"/>
          <w:szCs w:val="22"/>
          <w:rtl w:val="0"/>
        </w:rPr>
        <w:t xml:space="preserve">Rpre0 = Rpre2 = 8,2 kΩ ; Rpre1 = Rpre3 = 47 kΩ ; Cpre0 = Cpre1 = 1 µF.</w:t>
      </w:r>
      <w:r w:rsidDel="00000000" w:rsidR="00000000" w:rsidRPr="00000000">
        <w:rPr>
          <w:rtl w:val="0"/>
        </w:rPr>
      </w:r>
    </w:p>
    <w:p w:rsidR="00000000" w:rsidDel="00000000" w:rsidP="00000000" w:rsidRDefault="00000000" w:rsidRPr="00000000" w14:paraId="0000007C">
      <w:pPr>
        <w:spacing w:after="160" w:lineRule="auto"/>
        <w:jc w:val="both"/>
        <w:rPr/>
      </w:pPr>
      <w:r w:rsidDel="00000000" w:rsidR="00000000" w:rsidRPr="00000000">
        <w:rPr>
          <w:rFonts w:ascii="Calibri" w:cs="Calibri" w:eastAsia="Calibri" w:hAnsi="Calibri"/>
          <w:sz w:val="22"/>
          <w:szCs w:val="22"/>
          <w:rtl w:val="0"/>
        </w:rPr>
        <w:t xml:space="preserve">La coupure à ~20 Hz correspond à la limite basse de l'audition humaine : la composante continue est éliminée sans atténuer les basses utiles. Le gain de ~5,7 amplifie le signal jack (quelques centaines de mV crête-à-crête) pour exploiter la pleine plage 0–5 V de l'ADC, le signal restant centré sur Vref.</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Mixeur stéréo</w:t>
      </w:r>
    </w:p>
    <w:p w:rsidR="00000000" w:rsidDel="00000000" w:rsidP="00000000" w:rsidRDefault="00000000" w:rsidRPr="00000000" w14:paraId="0000007E">
      <w:pPr>
        <w:spacing w:after="160" w:lineRule="auto"/>
        <w:jc w:val="both"/>
        <w:rPr/>
      </w:pPr>
      <w:r w:rsidDel="00000000" w:rsidR="00000000" w:rsidRPr="00000000">
        <w:rPr>
          <w:rFonts w:ascii="Calibri" w:cs="Calibri" w:eastAsia="Calibri" w:hAnsi="Calibri"/>
          <w:sz w:val="22"/>
          <w:szCs w:val="22"/>
          <w:rtl w:val="0"/>
        </w:rPr>
        <w:t xml:space="preserve">Le mixeur somme les deux voies pré-amplifiées (OUT_PREAMP_L et OUT_PREAMP_R) en un signal mono unique (OUT_MIX) qui alimente les quatre filtres. Il est réalisé par un sommateur inverseur (OPA1B), l'entrée non-inverseuse étant maintenue à Vref pour conserver la polarisation du signal autour de 2,5 V.</w:t>
      </w:r>
      <w:r w:rsidDel="00000000" w:rsidR="00000000" w:rsidRPr="00000000">
        <w:rPr>
          <w:rtl w:val="0"/>
        </w:rPr>
      </w:r>
    </w:p>
    <w:p w:rsidR="00000000" w:rsidDel="00000000" w:rsidP="00000000" w:rsidRDefault="00000000" w:rsidRPr="00000000" w14:paraId="0000007F">
      <w:pPr>
        <w:spacing w:after="0" w:before="100" w:lineRule="auto"/>
        <w:jc w:val="center"/>
        <w:rPr/>
      </w:pPr>
      <w:r w:rsidDel="00000000" w:rsidR="00000000" w:rsidRPr="00000000">
        <w:rPr/>
        <w:drawing>
          <wp:inline distB="0" distT="0" distL="0" distR="0">
            <wp:extent cx="3238500" cy="142875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385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80" w:lineRule="auto"/>
        <w:jc w:val="center"/>
        <w:rPr/>
      </w:pPr>
      <w:r w:rsidDel="00000000" w:rsidR="00000000" w:rsidRPr="00000000">
        <w:rPr>
          <w:rFonts w:ascii="Calibri" w:cs="Calibri" w:eastAsia="Calibri" w:hAnsi="Calibri"/>
          <w:i w:val="1"/>
          <w:iCs w:val="1"/>
          <w:color w:val="595959"/>
          <w:sz w:val="20"/>
          <w:szCs w:val="20"/>
          <w:rtl w:val="0"/>
        </w:rPr>
        <w:t xml:space="preserve">Figure 6 — Mixeur stéréo (sommateur inverseur, OPA1B)</w:t>
      </w:r>
      <w:r w:rsidDel="00000000" w:rsidR="00000000" w:rsidRPr="00000000">
        <w:rPr>
          <w:rtl w:val="0"/>
        </w:rPr>
      </w:r>
    </w:p>
    <w:p w:rsidR="00000000" w:rsidDel="00000000" w:rsidP="00000000" w:rsidRDefault="00000000" w:rsidRPr="00000000" w14:paraId="00000081">
      <w:pPr>
        <w:spacing w:after="160" w:lineRule="auto"/>
        <w:jc w:val="both"/>
        <w:rPr/>
      </w:pPr>
      <w:r w:rsidDel="00000000" w:rsidR="00000000" w:rsidRPr="00000000">
        <w:rPr>
          <w:rFonts w:ascii="Calibri" w:cs="Calibri" w:eastAsia="Calibri" w:hAnsi="Calibri"/>
          <w:b w:val="1"/>
          <w:bCs w:val="1"/>
          <w:sz w:val="22"/>
          <w:szCs w:val="22"/>
          <w:rtl w:val="0"/>
        </w:rPr>
        <w:t xml:space="preserve">Loi du sommateur inverseur</w:t>
      </w:r>
      <w:r w:rsidDel="00000000" w:rsidR="00000000" w:rsidRPr="00000000">
        <w:rPr>
          <w:rFonts w:ascii="Calibri" w:cs="Calibri" w:eastAsia="Calibri" w:hAnsi="Calibri"/>
          <w:sz w:val="22"/>
          <w:szCs w:val="22"/>
          <w:rtl w:val="0"/>
        </w:rPr>
        <w:t xml:space="preserve"> (chaque voie vue depuis le nœud sommateur via Rmix0+Rmix2 = Rmix1+Rmix3) :</w:t>
      </w:r>
      <w:r w:rsidDel="00000000" w:rsidR="00000000" w:rsidRPr="00000000">
        <w:rPr>
          <w:rtl w:val="0"/>
        </w:rPr>
      </w:r>
    </w:p>
    <w:p w:rsidR="00000000" w:rsidDel="00000000" w:rsidP="00000000" w:rsidRDefault="00000000" w:rsidRPr="00000000" w14:paraId="00000082">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Vout − Vref = − [ Rmix4/(Rmix0+Rmix2) · (VL − Vref) + Rmix4/(Rmix1+Rmix3) · (VR − Vref) ]</w:t>
      </w:r>
      <w:r w:rsidDel="00000000" w:rsidR="00000000" w:rsidRPr="00000000">
        <w:rPr>
          <w:rtl w:val="0"/>
        </w:rPr>
      </w:r>
    </w:p>
    <w:p w:rsidR="00000000" w:rsidDel="00000000" w:rsidP="00000000" w:rsidRDefault="00000000" w:rsidRPr="00000000" w14:paraId="00000083">
      <w:pPr>
        <w:spacing w:after="160" w:lineRule="auto"/>
        <w:jc w:val="both"/>
        <w:rPr/>
      </w:pPr>
      <w:r w:rsidDel="00000000" w:rsidR="00000000" w:rsidRPr="00000000">
        <w:rPr>
          <w:rFonts w:ascii="Calibri" w:cs="Calibri" w:eastAsia="Calibri" w:hAnsi="Calibri"/>
          <w:sz w:val="22"/>
          <w:szCs w:val="22"/>
          <w:rtl w:val="0"/>
        </w:rPr>
        <w:t xml:space="preserve">Les deux voies étant symétriques (Rmix0 = Rmix1 et Rmix2 = Rmix3), le mixage L/R est équilibré.</w:t>
      </w:r>
      <w:r w:rsidDel="00000000" w:rsidR="00000000" w:rsidRPr="00000000">
        <w:rPr>
          <w:rtl w:val="0"/>
        </w:rPr>
      </w:r>
    </w:p>
    <w:p w:rsidR="00000000" w:rsidDel="00000000" w:rsidP="00000000" w:rsidRDefault="00000000" w:rsidRPr="00000000" w14:paraId="00000084">
      <w:pPr>
        <w:spacing w:after="160" w:lineRule="auto"/>
        <w:jc w:val="both"/>
        <w:rPr/>
      </w:pPr>
      <w:r w:rsidDel="00000000" w:rsidR="00000000" w:rsidRPr="00000000">
        <w:rPr>
          <w:rFonts w:ascii="Calibri" w:cs="Calibri" w:eastAsia="Calibri" w:hAnsi="Calibri"/>
          <w:b w:val="1"/>
          <w:bCs w:val="1"/>
          <w:sz w:val="22"/>
          <w:szCs w:val="22"/>
          <w:rtl w:val="0"/>
        </w:rPr>
        <w:t xml:space="preserve">Application numérique</w:t>
      </w:r>
      <w:r w:rsidDel="00000000" w:rsidR="00000000" w:rsidRPr="00000000">
        <w:rPr>
          <w:rFonts w:ascii="Calibri" w:cs="Calibri" w:eastAsia="Calibri" w:hAnsi="Calibri"/>
          <w:sz w:val="22"/>
          <w:szCs w:val="22"/>
          <w:rtl w:val="0"/>
        </w:rPr>
        <w:t xml:space="preserve"> (Rmix0 = Rmix1 = Rmix2 = Rmix3 = 22 kΩ ; Rmix4 = 82 kΩ) :</w:t>
      </w:r>
      <w:r w:rsidDel="00000000" w:rsidR="00000000" w:rsidRPr="00000000">
        <w:rPr>
          <w:rtl w:val="0"/>
        </w:rPr>
      </w:r>
    </w:p>
    <w:p w:rsidR="00000000" w:rsidDel="00000000" w:rsidP="00000000" w:rsidRDefault="00000000" w:rsidRPr="00000000" w14:paraId="00000085">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Gain par voie = Rmix4 / (Rmix0 + Rmix2) = 82 000 / 44 000 = 1,86</w:t>
      </w:r>
      <w:r w:rsidDel="00000000" w:rsidR="00000000" w:rsidRPr="00000000">
        <w:rPr>
          <w:rtl w:val="0"/>
        </w:rPr>
      </w:r>
    </w:p>
    <w:p w:rsidR="00000000" w:rsidDel="00000000" w:rsidP="00000000" w:rsidRDefault="00000000" w:rsidRPr="00000000" w14:paraId="00000086">
      <w:pPr>
        <w:spacing w:after="160" w:lineRule="auto"/>
        <w:jc w:val="both"/>
        <w:rPr/>
      </w:pPr>
      <w:r w:rsidDel="00000000" w:rsidR="00000000" w:rsidRPr="00000000">
        <w:rPr>
          <w:rFonts w:ascii="Calibri" w:cs="Calibri" w:eastAsia="Calibri" w:hAnsi="Calibri"/>
          <w:sz w:val="22"/>
          <w:szCs w:val="22"/>
          <w:rtl w:val="0"/>
        </w:rPr>
        <w:t xml:space="preserve">Le potentiomètre </w:t>
      </w:r>
      <w:r w:rsidDel="00000000" w:rsidR="00000000" w:rsidRPr="00000000">
        <w:rPr>
          <w:rFonts w:ascii="Calibri" w:cs="Calibri" w:eastAsia="Calibri" w:hAnsi="Calibri"/>
          <w:b w:val="1"/>
          <w:bCs w:val="1"/>
          <w:sz w:val="22"/>
          <w:szCs w:val="22"/>
          <w:rtl w:val="0"/>
        </w:rPr>
        <w:t xml:space="preserve">Pmix0 = 10 kΩ</w:t>
      </w:r>
      <w:r w:rsidDel="00000000" w:rsidR="00000000" w:rsidRPr="00000000">
        <w:rPr>
          <w:rFonts w:ascii="Calibri" w:cs="Calibri" w:eastAsia="Calibri" w:hAnsi="Calibri"/>
          <w:sz w:val="22"/>
          <w:szCs w:val="22"/>
          <w:rtl w:val="0"/>
        </w:rPr>
        <w:t xml:space="preserve">, dont le curseur est ramené à Vref, sert de réglage de niveau et d'équilibre : il permet d'ajuster finement l'amplitude envoyée vers les filtres et d'éviter la saturation sur signal fort.</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Filtres analogiques</w:t>
      </w:r>
    </w:p>
    <w:p w:rsidR="00000000" w:rsidDel="00000000" w:rsidP="00000000" w:rsidRDefault="00000000" w:rsidRPr="00000000" w14:paraId="00000088">
      <w:pPr>
        <w:spacing w:after="160" w:lineRule="auto"/>
        <w:jc w:val="both"/>
        <w:rPr/>
      </w:pPr>
      <w:r w:rsidDel="00000000" w:rsidR="00000000" w:rsidRPr="00000000">
        <w:rPr>
          <w:rFonts w:ascii="Calibri" w:cs="Calibri" w:eastAsia="Calibri" w:hAnsi="Calibri"/>
          <w:sz w:val="22"/>
          <w:szCs w:val="22"/>
          <w:rtl w:val="0"/>
        </w:rPr>
        <w:t xml:space="preserve">Le montage possède 4 filtres ayant des rôles différents. Ils ont pour but de bloquer certaines fréquences et d'en laisser passer d'autres, selon les 4 bandes suivantes :</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Bande basses : &lt; 250 Hz</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Bande bas-médiums : 250 Hz – 1 kHz</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Bande hauts-médiums : 1 kHz – 4 kHz</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Bande aigus : &gt; 4 kHz</w:t>
      </w:r>
    </w:p>
    <w:p w:rsidR="00000000" w:rsidDel="00000000" w:rsidP="00000000" w:rsidRDefault="00000000" w:rsidRPr="00000000" w14:paraId="0000008D">
      <w:pPr>
        <w:spacing w:after="0" w:before="100" w:lineRule="auto"/>
        <w:jc w:val="center"/>
        <w:rPr/>
      </w:pPr>
      <w:r w:rsidDel="00000000" w:rsidR="00000000" w:rsidRPr="00000000">
        <w:rPr/>
        <w:drawing>
          <wp:inline distB="0" distT="0" distL="0" distR="0">
            <wp:extent cx="3905250" cy="198120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9052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80" w:lineRule="auto"/>
        <w:jc w:val="center"/>
        <w:rPr/>
      </w:pPr>
      <w:r w:rsidDel="00000000" w:rsidR="00000000" w:rsidRPr="00000000">
        <w:rPr>
          <w:rFonts w:ascii="Calibri" w:cs="Calibri" w:eastAsia="Calibri" w:hAnsi="Calibri"/>
          <w:i w:val="1"/>
          <w:iCs w:val="1"/>
          <w:color w:val="595959"/>
          <w:sz w:val="20"/>
          <w:szCs w:val="20"/>
          <w:rtl w:val="0"/>
        </w:rPr>
        <w:t xml:space="preserve">Figure 7 — Les quatre filtres analogiques (OPA2A à OPA2D)</w:t>
      </w:r>
      <w:r w:rsidDel="00000000" w:rsidR="00000000" w:rsidRPr="00000000">
        <w:rPr>
          <w:rtl w:val="0"/>
        </w:rPr>
      </w:r>
    </w:p>
    <w:p w:rsidR="00000000" w:rsidDel="00000000" w:rsidP="00000000" w:rsidRDefault="00000000" w:rsidRPr="00000000" w14:paraId="0000008F">
      <w:pPr>
        <w:spacing w:after="160" w:lineRule="auto"/>
        <w:jc w:val="both"/>
        <w:rPr/>
      </w:pPr>
      <w:r w:rsidDel="00000000" w:rsidR="00000000" w:rsidRPr="00000000">
        <w:rPr>
          <w:rFonts w:ascii="Calibri" w:cs="Calibri" w:eastAsia="Calibri" w:hAnsi="Calibri"/>
          <w:sz w:val="22"/>
          <w:szCs w:val="22"/>
          <w:rtl w:val="0"/>
        </w:rPr>
        <w:t xml:space="preserve">Chaque filtre est un montage actif du premier ordre (AOP MCP6274) dont la fréquence de coupure suit la relation générale :</w:t>
      </w:r>
      <w:r w:rsidDel="00000000" w:rsidR="00000000" w:rsidRPr="00000000">
        <w:rPr>
          <w:rtl w:val="0"/>
        </w:rPr>
      </w:r>
    </w:p>
    <w:p w:rsidR="00000000" w:rsidDel="00000000" w:rsidP="00000000" w:rsidRDefault="00000000" w:rsidRPr="00000000" w14:paraId="00000090">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fc = 1 / (2·π·R·C)</w:t>
      </w:r>
      <w:r w:rsidDel="00000000" w:rsidR="00000000" w:rsidRPr="00000000">
        <w:rPr>
          <w:rtl w:val="0"/>
        </w:rPr>
      </w:r>
    </w:p>
    <w:p w:rsidR="00000000" w:rsidDel="00000000" w:rsidP="00000000" w:rsidRDefault="00000000" w:rsidRPr="00000000" w14:paraId="00000091">
      <w:pPr>
        <w:spacing w:after="160" w:lineRule="auto"/>
        <w:jc w:val="both"/>
        <w:rPr/>
      </w:pPr>
      <w:r w:rsidDel="00000000" w:rsidR="00000000" w:rsidRPr="00000000">
        <w:rPr>
          <w:rFonts w:ascii="Calibri" w:cs="Calibri" w:eastAsia="Calibri" w:hAnsi="Calibri"/>
          <w:sz w:val="22"/>
          <w:szCs w:val="22"/>
          <w:rtl w:val="0"/>
        </w:rPr>
        <w:t xml:space="preserve">Pour les deux filtres passe-bande (filtres 3 et 4), la bande est délimitée par deux coupures (RC d'entrée et RC de contre-réaction) et le gain en bande médiane vaut −R_feedback/R_entrée : les résistances étant prises égales dans chaque filtre, ce rapport vaut 1, soit un gain de 0 dB, comme indiqué dans le cahier des charges.</w:t>
      </w:r>
      <w:r w:rsidDel="00000000" w:rsidR="00000000" w:rsidRPr="00000000">
        <w:rPr>
          <w:rtl w:val="0"/>
        </w:rPr>
      </w:r>
    </w:p>
    <w:tbl>
      <w:tblPr>
        <w:tblStyle w:val="Table2"/>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50"/>
        <w:gridCol w:w="1250"/>
        <w:gridCol w:w="1500"/>
        <w:gridCol w:w="1700"/>
        <w:gridCol w:w="1660"/>
        <w:gridCol w:w="950"/>
        <w:gridCol w:w="950"/>
        <w:tblGridChange w:id="0">
          <w:tblGrid>
            <w:gridCol w:w="700"/>
            <w:gridCol w:w="850"/>
            <w:gridCol w:w="1250"/>
            <w:gridCol w:w="1500"/>
            <w:gridCol w:w="1700"/>
            <w:gridCol w:w="1660"/>
            <w:gridCol w:w="950"/>
            <w:gridCol w:w="9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2">
            <w:pPr>
              <w:jc w:val="center"/>
              <w:rPr/>
            </w:pPr>
            <w:r w:rsidDel="00000000" w:rsidR="00000000" w:rsidRPr="00000000">
              <w:rPr>
                <w:rFonts w:ascii="Calibri" w:cs="Calibri" w:eastAsia="Calibri" w:hAnsi="Calibri"/>
                <w:b w:val="1"/>
                <w:bCs w:val="1"/>
                <w:color w:val="ffffff"/>
                <w:sz w:val="20"/>
                <w:szCs w:val="20"/>
                <w:rtl w:val="0"/>
              </w:rPr>
              <w:t xml:space="preserve">Filtre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3">
            <w:pPr>
              <w:jc w:val="center"/>
              <w:rPr/>
            </w:pPr>
            <w:r w:rsidDel="00000000" w:rsidR="00000000" w:rsidRPr="00000000">
              <w:rPr>
                <w:rFonts w:ascii="Calibri" w:cs="Calibri" w:eastAsia="Calibri" w:hAnsi="Calibri"/>
                <w:b w:val="1"/>
                <w:bCs w:val="1"/>
                <w:color w:val="ffffff"/>
                <w:sz w:val="20"/>
                <w:szCs w:val="20"/>
                <w:rtl w:val="0"/>
              </w:rPr>
              <w:t xml:space="preserve">AOP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4">
            <w:pPr>
              <w:jc w:val="cente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5">
            <w:pPr>
              <w:jc w:val="center"/>
              <w:rPr/>
            </w:pPr>
            <w:r w:rsidDel="00000000" w:rsidR="00000000" w:rsidRPr="00000000">
              <w:rPr>
                <w:rFonts w:ascii="Calibri" w:cs="Calibri" w:eastAsia="Calibri" w:hAnsi="Calibri"/>
                <w:b w:val="1"/>
                <w:bCs w:val="1"/>
                <w:color w:val="ffffff"/>
                <w:sz w:val="20"/>
                <w:szCs w:val="20"/>
                <w:rtl w:val="0"/>
              </w:rPr>
              <w:t xml:space="preserve">Bande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6">
            <w:pPr>
              <w:jc w:val="center"/>
              <w:rPr/>
            </w:pPr>
            <w:r w:rsidDel="00000000" w:rsidR="00000000" w:rsidRPr="00000000">
              <w:rPr>
                <w:rFonts w:ascii="Calibri" w:cs="Calibri" w:eastAsia="Calibri" w:hAnsi="Calibri"/>
                <w:b w:val="1"/>
                <w:bCs w:val="1"/>
                <w:color w:val="ffffff"/>
                <w:sz w:val="20"/>
                <w:szCs w:val="20"/>
                <w:rtl w:val="0"/>
              </w:rPr>
              <w:t xml:space="preserve">Composants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7">
            <w:pPr>
              <w:jc w:val="center"/>
              <w:rPr/>
            </w:pPr>
            <w:r w:rsidDel="00000000" w:rsidR="00000000" w:rsidRPr="00000000">
              <w:rPr>
                <w:rFonts w:ascii="Calibri" w:cs="Calibri" w:eastAsia="Calibri" w:hAnsi="Calibri"/>
                <w:b w:val="1"/>
                <w:bCs w:val="1"/>
                <w:color w:val="ffffff"/>
                <w:sz w:val="20"/>
                <w:szCs w:val="20"/>
                <w:rtl w:val="0"/>
              </w:rPr>
              <w:t xml:space="preserve">Coupure(s) calculée(s)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8">
            <w:pPr>
              <w:jc w:val="center"/>
              <w:rPr/>
            </w:pPr>
            <w:r w:rsidDel="00000000" w:rsidR="00000000" w:rsidRPr="00000000">
              <w:rPr>
                <w:rFonts w:ascii="Calibri" w:cs="Calibri" w:eastAsia="Calibri" w:hAnsi="Calibri"/>
                <w:b w:val="1"/>
                <w:bCs w:val="1"/>
                <w:color w:val="ffffff"/>
                <w:sz w:val="20"/>
                <w:szCs w:val="20"/>
                <w:rtl w:val="0"/>
              </w:rPr>
              <w:t xml:space="preserve">Cible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9">
            <w:pPr>
              <w:jc w:val="center"/>
              <w:rPr/>
            </w:pPr>
            <w:r w:rsidDel="00000000" w:rsidR="00000000" w:rsidRPr="00000000">
              <w:rPr>
                <w:rFonts w:ascii="Calibri" w:cs="Calibri" w:eastAsia="Calibri" w:hAnsi="Calibri"/>
                <w:b w:val="1"/>
                <w:bCs w:val="1"/>
                <w:color w:val="ffffff"/>
                <w:sz w:val="20"/>
                <w:szCs w:val="20"/>
                <w:rtl w:val="0"/>
              </w:rPr>
              <w:t xml:space="preserve">Écart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Fonts w:ascii="Calibri" w:cs="Calibri" w:eastAsia="Calibri" w:hAnsi="Calibri"/>
                <w:sz w:val="20"/>
                <w:szCs w:val="20"/>
                <w:rtl w:val="0"/>
              </w:rPr>
              <w:t xml:space="preserve">OPA2B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Fonts w:ascii="Calibri" w:cs="Calibri" w:eastAsia="Calibri" w:hAnsi="Calibri"/>
                <w:sz w:val="20"/>
                <w:szCs w:val="20"/>
                <w:rtl w:val="0"/>
              </w:rPr>
              <w:t xml:space="preserve">Passe-bas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Fonts w:ascii="Calibri" w:cs="Calibri" w:eastAsia="Calibri" w:hAnsi="Calibri"/>
                <w:sz w:val="20"/>
                <w:szCs w:val="20"/>
                <w:rtl w:val="0"/>
              </w:rPr>
              <w:t xml:space="preserve">Basses(&lt; 250 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sz w:val="20"/>
                <w:szCs w:val="20"/>
                <w:rtl w:val="0"/>
              </w:rPr>
              <w:t xml:space="preserve">R0 = 680 ΩC0 = 1 µF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Fonts w:ascii="Calibri" w:cs="Calibri" w:eastAsia="Calibri" w:hAnsi="Calibri"/>
                <w:sz w:val="20"/>
                <w:szCs w:val="20"/>
                <w:rtl w:val="0"/>
              </w:rPr>
              <w:t xml:space="preserve">fc = 234 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rFonts w:ascii="Calibri" w:cs="Calibri" w:eastAsia="Calibri" w:hAnsi="Calibri"/>
                <w:sz w:val="20"/>
                <w:szCs w:val="20"/>
                <w:rtl w:val="0"/>
              </w:rPr>
              <w:t xml:space="preserve">250 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Fonts w:ascii="Calibri" w:cs="Calibri" w:eastAsia="Calibri" w:hAnsi="Calibri"/>
                <w:sz w:val="20"/>
                <w:szCs w:val="20"/>
                <w:rtl w:val="0"/>
              </w:rPr>
              <w:t xml:space="preserve">−6,4 %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rFonts w:ascii="Calibri" w:cs="Calibri" w:eastAsia="Calibri" w:hAnsi="Calibri"/>
                <w:sz w:val="20"/>
                <w:szCs w:val="20"/>
                <w:rtl w:val="0"/>
              </w:rPr>
              <w:t xml:space="preserve">OPA2A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Calibri" w:cs="Calibri" w:eastAsia="Calibri" w:hAnsi="Calibri"/>
                <w:sz w:val="20"/>
                <w:szCs w:val="20"/>
                <w:rtl w:val="0"/>
              </w:rPr>
              <w:t xml:space="preserve">Passe-haut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Fonts w:ascii="Calibri" w:cs="Calibri" w:eastAsia="Calibri" w:hAnsi="Calibri"/>
                <w:sz w:val="20"/>
                <w:szCs w:val="20"/>
                <w:rtl w:val="0"/>
              </w:rPr>
              <w:t xml:space="preserve">Aigus(&gt; 4 kHz)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Calibri" w:cs="Calibri" w:eastAsia="Calibri" w:hAnsi="Calibri"/>
                <w:sz w:val="20"/>
                <w:szCs w:val="20"/>
                <w:rtl w:val="0"/>
              </w:rPr>
              <w:t xml:space="preserve">R1 = 820 ΩC1 = 47 nF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Calibri" w:cs="Calibri" w:eastAsia="Calibri" w:hAnsi="Calibri"/>
                <w:sz w:val="20"/>
                <w:szCs w:val="20"/>
                <w:rtl w:val="0"/>
              </w:rPr>
              <w:t xml:space="preserve">fc = 4 130 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Calibri" w:cs="Calibri" w:eastAsia="Calibri" w:hAnsi="Calibri"/>
                <w:sz w:val="20"/>
                <w:szCs w:val="20"/>
                <w:rtl w:val="0"/>
              </w:rPr>
              <w:t xml:space="preserve">4 kHz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Calibri" w:cs="Calibri" w:eastAsia="Calibri" w:hAnsi="Calibri"/>
                <w:sz w:val="20"/>
                <w:szCs w:val="20"/>
                <w:rtl w:val="0"/>
              </w:rPr>
              <w:t xml:space="preserve">+3,3 %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Fonts w:ascii="Calibri" w:cs="Calibri" w:eastAsia="Calibri" w:hAnsi="Calibri"/>
                <w:sz w:val="20"/>
                <w:szCs w:val="20"/>
                <w:rtl w:val="0"/>
              </w:rPr>
              <w:t xml:space="preserve">OPA2C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rFonts w:ascii="Calibri" w:cs="Calibri" w:eastAsia="Calibri" w:hAnsi="Calibri"/>
                <w:sz w:val="20"/>
                <w:szCs w:val="20"/>
                <w:rtl w:val="0"/>
              </w:rPr>
              <w:t xml:space="preserve">Passe-bande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rFonts w:ascii="Calibri" w:cs="Calibri" w:eastAsia="Calibri" w:hAnsi="Calibri"/>
                <w:sz w:val="20"/>
                <w:szCs w:val="20"/>
                <w:rtl w:val="0"/>
              </w:rPr>
              <w:t xml:space="preserve">Bas-médiums(250 Hz–1 kHz)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Calibri" w:cs="Calibri" w:eastAsia="Calibri" w:hAnsi="Calibri"/>
                <w:sz w:val="20"/>
                <w:szCs w:val="20"/>
                <w:rtl w:val="0"/>
              </w:rPr>
              <w:t xml:space="preserve">R2=680Ω C2=1µFR3=680Ω C3=0,22µF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rFonts w:ascii="Calibri" w:cs="Calibri" w:eastAsia="Calibri" w:hAnsi="Calibri"/>
                <w:sz w:val="20"/>
                <w:szCs w:val="20"/>
                <w:rtl w:val="0"/>
              </w:rPr>
              <w:t xml:space="preserve">234 Hz / 1 064 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Calibri" w:cs="Calibri" w:eastAsia="Calibri" w:hAnsi="Calibri"/>
                <w:sz w:val="20"/>
                <w:szCs w:val="20"/>
                <w:rtl w:val="0"/>
              </w:rPr>
              <w:t xml:space="preserve">250 Hz /1 kHz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rFonts w:ascii="Calibri" w:cs="Calibri" w:eastAsia="Calibri" w:hAnsi="Calibri"/>
                <w:sz w:val="20"/>
                <w:szCs w:val="20"/>
                <w:rtl w:val="0"/>
              </w:rPr>
              <w:t xml:space="preserve">−6,4 % /+6,4 %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Calibri" w:cs="Calibri" w:eastAsia="Calibri" w:hAnsi="Calibri"/>
                <w:sz w:val="20"/>
                <w:szCs w:val="20"/>
                <w:rtl w:val="0"/>
              </w:rPr>
              <w:t xml:space="preserve">OPA2D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Calibri" w:cs="Calibri" w:eastAsia="Calibri" w:hAnsi="Calibri"/>
                <w:sz w:val="20"/>
                <w:szCs w:val="20"/>
                <w:rtl w:val="0"/>
              </w:rPr>
              <w:t xml:space="preserve">Passe-bande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rFonts w:ascii="Calibri" w:cs="Calibri" w:eastAsia="Calibri" w:hAnsi="Calibri"/>
                <w:sz w:val="20"/>
                <w:szCs w:val="20"/>
                <w:rtl w:val="0"/>
              </w:rPr>
              <w:t xml:space="preserve">Hauts-médiums(1 kHz–4 kHz)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rFonts w:ascii="Calibri" w:cs="Calibri" w:eastAsia="Calibri" w:hAnsi="Calibri"/>
                <w:sz w:val="20"/>
                <w:szCs w:val="20"/>
                <w:rtl w:val="0"/>
              </w:rPr>
              <w:t xml:space="preserve">R4=750Ω C4=0,22µFR5=750Ω C5=47nF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rFonts w:ascii="Calibri" w:cs="Calibri" w:eastAsia="Calibri" w:hAnsi="Calibri"/>
                <w:sz w:val="20"/>
                <w:szCs w:val="20"/>
                <w:rtl w:val="0"/>
              </w:rPr>
              <w:t xml:space="preserve">965 Hz / 4 515 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rFonts w:ascii="Calibri" w:cs="Calibri" w:eastAsia="Calibri" w:hAnsi="Calibri"/>
                <w:sz w:val="20"/>
                <w:szCs w:val="20"/>
                <w:rtl w:val="0"/>
              </w:rPr>
              <w:t xml:space="preserve">1 kHz /4 kHz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rFonts w:ascii="Calibri" w:cs="Calibri" w:eastAsia="Calibri" w:hAnsi="Calibri"/>
                <w:sz w:val="20"/>
                <w:szCs w:val="20"/>
                <w:rtl w:val="0"/>
              </w:rPr>
              <w:t xml:space="preserve">−3,5 % /+12,9 %</w:t>
            </w:r>
            <w:r w:rsidDel="00000000" w:rsidR="00000000" w:rsidRPr="00000000">
              <w:rPr>
                <w:rtl w:val="0"/>
              </w:rPr>
            </w:r>
          </w:p>
        </w:tc>
      </w:tr>
    </w:tbl>
    <w:p w:rsidR="00000000" w:rsidDel="00000000" w:rsidP="00000000" w:rsidRDefault="00000000" w:rsidRPr="00000000" w14:paraId="000000BA">
      <w:pPr>
        <w:spacing w:before="200" w:lineRule="auto"/>
        <w:rPr/>
      </w:pPr>
      <w:r w:rsidDel="00000000" w:rsidR="00000000" w:rsidRPr="00000000">
        <w:rPr>
          <w:rFonts w:ascii="Calibri" w:cs="Calibri" w:eastAsia="Calibri" w:hAnsi="Calibri"/>
          <w:b w:val="1"/>
          <w:bCs w:val="1"/>
          <w:sz w:val="22"/>
          <w:szCs w:val="22"/>
          <w:rtl w:val="0"/>
        </w:rPr>
        <w:t xml:space="preserve">Détail des calculs</w:t>
      </w:r>
      <w:r w:rsidDel="00000000" w:rsidR="00000000" w:rsidRPr="00000000">
        <w:rPr>
          <w:rtl w:val="0"/>
        </w:rPr>
      </w:r>
    </w:p>
    <w:p w:rsidR="00000000" w:rsidDel="00000000" w:rsidP="00000000" w:rsidRDefault="00000000" w:rsidRPr="00000000" w14:paraId="000000BB">
      <w:pPr>
        <w:spacing w:after="160" w:lineRule="auto"/>
        <w:jc w:val="both"/>
        <w:rPr/>
      </w:pPr>
      <w:r w:rsidDel="00000000" w:rsidR="00000000" w:rsidRPr="00000000">
        <w:rPr>
          <w:rFonts w:ascii="Calibri" w:cs="Calibri" w:eastAsia="Calibri" w:hAnsi="Calibri"/>
          <w:sz w:val="22"/>
          <w:szCs w:val="22"/>
          <w:rtl w:val="0"/>
        </w:rPr>
        <w:t xml:space="preserve">Filtre 1 (passe-bas, basses) :</w:t>
      </w:r>
      <w:r w:rsidDel="00000000" w:rsidR="00000000" w:rsidRPr="00000000">
        <w:rPr>
          <w:rtl w:val="0"/>
        </w:rPr>
      </w:r>
    </w:p>
    <w:p w:rsidR="00000000" w:rsidDel="00000000" w:rsidP="00000000" w:rsidRDefault="00000000" w:rsidRPr="00000000" w14:paraId="000000BC">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fc1 = 1 / (2·π · 680 · 1·10⁻⁶) = 234 Hz</w:t>
      </w:r>
      <w:r w:rsidDel="00000000" w:rsidR="00000000" w:rsidRPr="00000000">
        <w:rPr>
          <w:rtl w:val="0"/>
        </w:rPr>
      </w:r>
    </w:p>
    <w:p w:rsidR="00000000" w:rsidDel="00000000" w:rsidP="00000000" w:rsidRDefault="00000000" w:rsidRPr="00000000" w14:paraId="000000BD">
      <w:pPr>
        <w:spacing w:after="160" w:lineRule="auto"/>
        <w:jc w:val="both"/>
        <w:rPr/>
      </w:pPr>
      <w:r w:rsidDel="00000000" w:rsidR="00000000" w:rsidRPr="00000000">
        <w:rPr>
          <w:rFonts w:ascii="Calibri" w:cs="Calibri" w:eastAsia="Calibri" w:hAnsi="Calibri"/>
          <w:sz w:val="22"/>
          <w:szCs w:val="22"/>
          <w:rtl w:val="0"/>
        </w:rPr>
        <w:t xml:space="preserve">Filtre 2 (passe-haut, aigus) :</w:t>
      </w:r>
      <w:r w:rsidDel="00000000" w:rsidR="00000000" w:rsidRPr="00000000">
        <w:rPr>
          <w:rtl w:val="0"/>
        </w:rPr>
      </w:r>
    </w:p>
    <w:p w:rsidR="00000000" w:rsidDel="00000000" w:rsidP="00000000" w:rsidRDefault="00000000" w:rsidRPr="00000000" w14:paraId="000000BE">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fc2 = 1 / (2·π · 820 · 47·10⁻⁹) = 4 130 Hz</w:t>
      </w:r>
      <w:r w:rsidDel="00000000" w:rsidR="00000000" w:rsidRPr="00000000">
        <w:rPr>
          <w:rtl w:val="0"/>
        </w:rPr>
      </w:r>
    </w:p>
    <w:p w:rsidR="00000000" w:rsidDel="00000000" w:rsidP="00000000" w:rsidRDefault="00000000" w:rsidRPr="00000000" w14:paraId="000000BF">
      <w:pPr>
        <w:spacing w:after="160" w:lineRule="auto"/>
        <w:jc w:val="both"/>
        <w:rPr/>
      </w:pPr>
      <w:r w:rsidDel="00000000" w:rsidR="00000000" w:rsidRPr="00000000">
        <w:rPr>
          <w:rFonts w:ascii="Calibri" w:cs="Calibri" w:eastAsia="Calibri" w:hAnsi="Calibri"/>
          <w:sz w:val="22"/>
          <w:szCs w:val="22"/>
          <w:rtl w:val="0"/>
        </w:rPr>
        <w:t xml:space="preserve">Filtre 3 (passe-bande, bas-médiums) :</w:t>
      </w:r>
      <w:r w:rsidDel="00000000" w:rsidR="00000000" w:rsidRPr="00000000">
        <w:rPr>
          <w:rtl w:val="0"/>
        </w:rPr>
      </w:r>
    </w:p>
    <w:p w:rsidR="00000000" w:rsidDel="00000000" w:rsidP="00000000" w:rsidRDefault="00000000" w:rsidRPr="00000000" w14:paraId="000000C0">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f_bas  = 1 / (2·π · 680 · 1·10⁻⁶)    = 234 Hz</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f_haut = 1 / (2·π · 680 · 0,22·10⁻⁶) = 1 064 Hz</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gain médian = −R3/R2 = −680/680 = −1  (0 dB)</w:t>
      </w:r>
      <w:r w:rsidDel="00000000" w:rsidR="00000000" w:rsidRPr="00000000">
        <w:rPr>
          <w:rtl w:val="0"/>
        </w:rPr>
      </w:r>
    </w:p>
    <w:p w:rsidR="00000000" w:rsidDel="00000000" w:rsidP="00000000" w:rsidRDefault="00000000" w:rsidRPr="00000000" w14:paraId="000000C1">
      <w:pPr>
        <w:spacing w:after="160" w:lineRule="auto"/>
        <w:jc w:val="both"/>
        <w:rPr/>
      </w:pPr>
      <w:r w:rsidDel="00000000" w:rsidR="00000000" w:rsidRPr="00000000">
        <w:rPr>
          <w:rFonts w:ascii="Calibri" w:cs="Calibri" w:eastAsia="Calibri" w:hAnsi="Calibri"/>
          <w:sz w:val="22"/>
          <w:szCs w:val="22"/>
          <w:rtl w:val="0"/>
        </w:rPr>
        <w:t xml:space="preserve">Filtre 4 (passe-bande, hauts-médiums) :</w:t>
      </w:r>
      <w:r w:rsidDel="00000000" w:rsidR="00000000" w:rsidRPr="00000000">
        <w:rPr>
          <w:rtl w:val="0"/>
        </w:rPr>
      </w:r>
    </w:p>
    <w:p w:rsidR="00000000" w:rsidDel="00000000" w:rsidP="00000000" w:rsidRDefault="00000000" w:rsidRPr="00000000" w14:paraId="000000C2">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f_bas  = 1 / (2·π · 750 · 0,22·10⁻⁶) = 965 Hz</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f_haut = 1 / (2·π · 750 · 47·10⁻⁹)   = 4 515 Hz</w:t>
      </w:r>
      <w:r w:rsidDel="00000000" w:rsidR="00000000" w:rsidRPr="00000000">
        <w:rPr>
          <w:rtl w:val="0"/>
        </w:rPr>
        <w:br w:type="textWrapping"/>
      </w:r>
      <w:r w:rsidDel="00000000" w:rsidR="00000000" w:rsidRPr="00000000">
        <w:rPr>
          <w:rFonts w:ascii="Consolas" w:cs="Consolas" w:eastAsia="Consolas" w:hAnsi="Consolas"/>
          <w:sz w:val="20"/>
          <w:szCs w:val="20"/>
          <w:rtl w:val="0"/>
        </w:rPr>
        <w:t xml:space="preserve">gain médian = −R5/R4 = −750/750 = −1  (0 dB)</w:t>
      </w:r>
      <w:r w:rsidDel="00000000" w:rsidR="00000000" w:rsidRPr="00000000">
        <w:rPr>
          <w:rtl w:val="0"/>
        </w:rPr>
      </w:r>
    </w:p>
    <w:p w:rsidR="00000000" w:rsidDel="00000000" w:rsidP="00000000" w:rsidRDefault="00000000" w:rsidRPr="00000000" w14:paraId="000000C3">
      <w:pPr>
        <w:spacing w:after="160" w:lineRule="auto"/>
        <w:jc w:val="both"/>
        <w:rPr/>
      </w:pPr>
      <w:r w:rsidDel="00000000" w:rsidR="00000000" w:rsidRPr="00000000">
        <w:rPr>
          <w:rFonts w:ascii="Calibri" w:cs="Calibri" w:eastAsia="Calibri" w:hAnsi="Calibri"/>
          <w:sz w:val="22"/>
          <w:szCs w:val="22"/>
          <w:rtl w:val="0"/>
        </w:rPr>
        <w:t xml:space="preserve">Les écarts obtenus (tous inférieurs à ±13 %) proviennent du choix des valeurs normalisées (séries E12/E24) les plus proches des valeurs idéales, et restent acceptables pour une séparation perceptive des bandes. L'ensemble couvre bien le spectre audio en quatre bandes contiguës : basses → bas-médiums → hauts-médiums → aigus.</w:t>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Détecteur d'enveloppe</w:t>
      </w:r>
    </w:p>
    <w:p w:rsidR="00000000" w:rsidDel="00000000" w:rsidP="00000000" w:rsidRDefault="00000000" w:rsidRPr="00000000" w14:paraId="000000C5">
      <w:pPr>
        <w:spacing w:after="160" w:lineRule="auto"/>
        <w:jc w:val="both"/>
        <w:rPr/>
      </w:pPr>
      <w:r w:rsidDel="00000000" w:rsidR="00000000" w:rsidRPr="00000000">
        <w:rPr>
          <w:rFonts w:ascii="Calibri" w:cs="Calibri" w:eastAsia="Calibri" w:hAnsi="Calibri"/>
          <w:sz w:val="22"/>
          <w:szCs w:val="22"/>
          <w:rtl w:val="0"/>
        </w:rPr>
        <w:t xml:space="preserve">Le détecteur d'enveloppe permet d'obtenir une image de l'amplitude du signal en « bloquant » temporairement sa tension crête. Cette tension crête est maintenue grâce au condensateur, mais diminue progressivement via une décharge capacitive dans la résistance connectée en parallèle. Ainsi, la durée de maintien (ou plus précisément la vitesse de décharge) est déterminée par la constante de temps de la cellule RC du circuit. Le signal ainsi généré fournit une image de l'enveloppe d'amplitude du signal audio, destinée à être affichée sur le vu-mètre à LEDs.</w:t>
      </w:r>
      <w:r w:rsidDel="00000000" w:rsidR="00000000" w:rsidRPr="00000000">
        <w:rPr>
          <w:rtl w:val="0"/>
        </w:rPr>
      </w:r>
    </w:p>
    <w:p w:rsidR="00000000" w:rsidDel="00000000" w:rsidP="00000000" w:rsidRDefault="00000000" w:rsidRPr="00000000" w14:paraId="000000C6">
      <w:pPr>
        <w:spacing w:after="0" w:before="100" w:lineRule="auto"/>
        <w:jc w:val="center"/>
        <w:rPr/>
      </w:pPr>
      <w:r w:rsidDel="00000000" w:rsidR="00000000" w:rsidRPr="00000000">
        <w:rPr/>
        <w:drawing>
          <wp:inline distB="0" distT="0" distL="0" distR="0">
            <wp:extent cx="2190750" cy="30861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1907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80" w:lineRule="auto"/>
        <w:jc w:val="center"/>
        <w:rPr/>
      </w:pPr>
      <w:r w:rsidDel="00000000" w:rsidR="00000000" w:rsidRPr="00000000">
        <w:rPr>
          <w:rFonts w:ascii="Calibri" w:cs="Calibri" w:eastAsia="Calibri" w:hAnsi="Calibri"/>
          <w:i w:val="1"/>
          <w:iCs w:val="1"/>
          <w:color w:val="595959"/>
          <w:sz w:val="20"/>
          <w:szCs w:val="20"/>
          <w:rtl w:val="0"/>
        </w:rPr>
        <w:t xml:space="preserve">Figure 8 — Les quatre détecteurs d'enveloppe (D1–D4, Re·Ce)</w:t>
      </w:r>
      <w:r w:rsidDel="00000000" w:rsidR="00000000" w:rsidRPr="00000000">
        <w:rPr>
          <w:rtl w:val="0"/>
        </w:rPr>
      </w:r>
    </w:p>
    <w:p w:rsidR="00000000" w:rsidDel="00000000" w:rsidP="00000000" w:rsidRDefault="00000000" w:rsidRPr="00000000" w14:paraId="000000C8">
      <w:pPr>
        <w:spacing w:after="160" w:lineRule="auto"/>
        <w:jc w:val="both"/>
        <w:rPr/>
      </w:pPr>
      <w:r w:rsidDel="00000000" w:rsidR="00000000" w:rsidRPr="00000000">
        <w:rPr>
          <w:rFonts w:ascii="Calibri" w:cs="Calibri" w:eastAsia="Calibri" w:hAnsi="Calibri"/>
          <w:sz w:val="22"/>
          <w:szCs w:val="22"/>
          <w:rtl w:val="0"/>
        </w:rPr>
        <w:t xml:space="preserve">La constante de temps de la cellule RC doit respecter </w:t>
      </w:r>
      <w:r w:rsidDel="00000000" w:rsidR="00000000" w:rsidRPr="00000000">
        <w:rPr>
          <w:rFonts w:ascii="Calibri" w:cs="Calibri" w:eastAsia="Calibri" w:hAnsi="Calibri"/>
          <w:b w:val="1"/>
          <w:bCs w:val="1"/>
          <w:sz w:val="22"/>
          <w:szCs w:val="22"/>
          <w:rtl w:val="0"/>
        </w:rPr>
        <w:t xml:space="preserve">deux contraintes</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τ &gt; 20 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durée supérieure à la persistance rétinienne de l'œil humain, pour éviter tout scintillement des LEDs une fois le signal acquis.</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τ ≥ 10 · (1/f_min)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grande devant la période minimale du signal de la bande considérée, pour lisser l'ondulation.</w:t>
      </w:r>
    </w:p>
    <w:p w:rsidR="00000000" w:rsidDel="00000000" w:rsidP="00000000" w:rsidRDefault="00000000" w:rsidRPr="00000000" w14:paraId="000000CB">
      <w:pPr>
        <w:spacing w:after="160" w:lineRule="auto"/>
        <w:jc w:val="both"/>
        <w:rPr/>
      </w:pPr>
      <w:r w:rsidDel="00000000" w:rsidR="00000000" w:rsidRPr="00000000">
        <w:rPr>
          <w:rFonts w:ascii="Calibri" w:cs="Calibri" w:eastAsia="Calibri" w:hAnsi="Calibri"/>
          <w:sz w:val="22"/>
          <w:szCs w:val="22"/>
          <w:rtl w:val="0"/>
        </w:rPr>
        <w:t xml:space="preserve">On retient, pour chaque bande, la plus grande des deux valeurs.</w:t>
      </w:r>
      <w:r w:rsidDel="00000000" w:rsidR="00000000" w:rsidRPr="00000000">
        <w:rPr>
          <w:rtl w:val="0"/>
        </w:rPr>
      </w:r>
    </w:p>
    <w:p w:rsidR="00000000" w:rsidDel="00000000" w:rsidP="00000000" w:rsidRDefault="00000000" w:rsidRPr="00000000" w14:paraId="000000CC">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τ = Re · Ce</w:t>
      </w:r>
      <w:r w:rsidDel="00000000" w:rsidR="00000000" w:rsidRPr="00000000">
        <w:rPr>
          <w:rtl w:val="0"/>
        </w:rPr>
      </w:r>
    </w:p>
    <w:p w:rsidR="00000000" w:rsidDel="00000000" w:rsidP="00000000" w:rsidRDefault="00000000" w:rsidRPr="00000000" w14:paraId="000000CD">
      <w:pPr>
        <w:spacing w:after="160" w:lineRule="auto"/>
        <w:jc w:val="both"/>
        <w:rPr/>
      </w:pPr>
      <w:r w:rsidDel="00000000" w:rsidR="00000000" w:rsidRPr="00000000">
        <w:rPr>
          <w:rFonts w:ascii="Calibri" w:cs="Calibri" w:eastAsia="Calibri" w:hAnsi="Calibri"/>
          <w:b w:val="1"/>
          <w:bCs w:val="1"/>
          <w:sz w:val="22"/>
          <w:szCs w:val="22"/>
          <w:rtl w:val="0"/>
        </w:rPr>
        <w:t xml:space="preserve">Calcul par bande</w:t>
      </w:r>
      <w:r w:rsidDel="00000000" w:rsidR="00000000" w:rsidRPr="00000000">
        <w:rPr>
          <w:rFonts w:ascii="Calibri" w:cs="Calibri" w:eastAsia="Calibri" w:hAnsi="Calibri"/>
          <w:sz w:val="22"/>
          <w:szCs w:val="22"/>
          <w:rtl w:val="0"/>
        </w:rPr>
        <w:t xml:space="preserve"> (le détecteur n°i est alimenté par le filtre n°i) :</w:t>
      </w:r>
      <w:r w:rsidDel="00000000" w:rsidR="00000000" w:rsidRPr="00000000">
        <w:rPr>
          <w:rtl w:val="0"/>
        </w:rPr>
      </w:r>
    </w:p>
    <w:p w:rsidR="00000000" w:rsidDel="00000000" w:rsidP="00000000" w:rsidRDefault="00000000" w:rsidRPr="00000000" w14:paraId="000000CE">
      <w:pPr>
        <w:spacing w:after="160" w:lineRule="auto"/>
        <w:jc w:val="both"/>
        <w:rPr/>
      </w:pPr>
      <w:r w:rsidDel="00000000" w:rsidR="00000000" w:rsidRPr="00000000">
        <w:rPr>
          <w:rFonts w:ascii="Calibri" w:cs="Calibri" w:eastAsia="Calibri" w:hAnsi="Calibri"/>
          <w:sz w:val="22"/>
          <w:szCs w:val="22"/>
          <w:rtl w:val="0"/>
        </w:rPr>
        <w:t xml:space="preserve">Détecteur 1 — bande basses (filtre 1) :</w:t>
      </w:r>
      <w:r w:rsidDel="00000000" w:rsidR="00000000" w:rsidRPr="00000000">
        <w:rPr>
          <w:rtl w:val="0"/>
        </w:rPr>
      </w:r>
    </w:p>
    <w:p w:rsidR="00000000" w:rsidDel="00000000" w:rsidP="00000000" w:rsidRDefault="00000000" w:rsidRPr="00000000" w14:paraId="000000CF">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τ1 = Re1 · Ce1 = 10 000 · 22·10⁻⁶ = 0,220 s = 220 ms      (&gt; 20 ms ✓)</w:t>
      </w:r>
      <w:r w:rsidDel="00000000" w:rsidR="00000000" w:rsidRPr="00000000">
        <w:rPr>
          <w:rtl w:val="0"/>
        </w:rPr>
      </w:r>
    </w:p>
    <w:p w:rsidR="00000000" w:rsidDel="00000000" w:rsidP="00000000" w:rsidRDefault="00000000" w:rsidRPr="00000000" w14:paraId="000000D0">
      <w:pPr>
        <w:spacing w:after="160" w:lineRule="auto"/>
        <w:jc w:val="both"/>
        <w:rPr/>
      </w:pPr>
      <w:r w:rsidDel="00000000" w:rsidR="00000000" w:rsidRPr="00000000">
        <w:rPr>
          <w:rFonts w:ascii="Calibri" w:cs="Calibri" w:eastAsia="Calibri" w:hAnsi="Calibri"/>
          <w:sz w:val="22"/>
          <w:szCs w:val="22"/>
          <w:rtl w:val="0"/>
        </w:rPr>
        <w:t xml:space="preserve">Détecteur 2 — bande aigus (filtre 2) :</w:t>
      </w:r>
      <w:r w:rsidDel="00000000" w:rsidR="00000000" w:rsidRPr="00000000">
        <w:rPr>
          <w:rtl w:val="0"/>
        </w:rPr>
      </w:r>
    </w:p>
    <w:p w:rsidR="00000000" w:rsidDel="00000000" w:rsidP="00000000" w:rsidRDefault="00000000" w:rsidRPr="00000000" w14:paraId="000000D1">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τ2 = Re2 · Ce2 = 1 000 · 33·10⁻⁶ = 0,033 s = 33 ms        (&gt; 20 ms ✓)</w:t>
      </w:r>
      <w:r w:rsidDel="00000000" w:rsidR="00000000" w:rsidRPr="00000000">
        <w:rPr>
          <w:rtl w:val="0"/>
        </w:rPr>
      </w:r>
    </w:p>
    <w:p w:rsidR="00000000" w:rsidDel="00000000" w:rsidP="00000000" w:rsidRDefault="00000000" w:rsidRPr="00000000" w14:paraId="000000D2">
      <w:pPr>
        <w:spacing w:after="160" w:lineRule="auto"/>
        <w:jc w:val="both"/>
        <w:rPr/>
      </w:pPr>
      <w:r w:rsidDel="00000000" w:rsidR="00000000" w:rsidRPr="00000000">
        <w:rPr>
          <w:rFonts w:ascii="Calibri" w:cs="Calibri" w:eastAsia="Calibri" w:hAnsi="Calibri"/>
          <w:sz w:val="22"/>
          <w:szCs w:val="22"/>
          <w:rtl w:val="0"/>
        </w:rPr>
        <w:t xml:space="preserve">Détecteur 3 — bande bas-médiums (filtre 3) :</w:t>
      </w:r>
      <w:r w:rsidDel="00000000" w:rsidR="00000000" w:rsidRPr="00000000">
        <w:rPr>
          <w:rtl w:val="0"/>
        </w:rPr>
      </w:r>
    </w:p>
    <w:p w:rsidR="00000000" w:rsidDel="00000000" w:rsidP="00000000" w:rsidRDefault="00000000" w:rsidRPr="00000000" w14:paraId="000000D3">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τ3 = Re3 · Ce3 = 3 300 · 22·10⁻⁶ = 0,0726 s = 72,6 ms     (&gt; 20 ms ✓)</w:t>
      </w:r>
      <w:r w:rsidDel="00000000" w:rsidR="00000000" w:rsidRPr="00000000">
        <w:rPr>
          <w:rtl w:val="0"/>
        </w:rPr>
      </w:r>
    </w:p>
    <w:p w:rsidR="00000000" w:rsidDel="00000000" w:rsidP="00000000" w:rsidRDefault="00000000" w:rsidRPr="00000000" w14:paraId="000000D4">
      <w:pPr>
        <w:spacing w:after="160" w:lineRule="auto"/>
        <w:jc w:val="both"/>
        <w:rPr/>
      </w:pPr>
      <w:r w:rsidDel="00000000" w:rsidR="00000000" w:rsidRPr="00000000">
        <w:rPr>
          <w:rFonts w:ascii="Calibri" w:cs="Calibri" w:eastAsia="Calibri" w:hAnsi="Calibri"/>
          <w:sz w:val="22"/>
          <w:szCs w:val="22"/>
          <w:rtl w:val="0"/>
        </w:rPr>
        <w:t xml:space="preserve">Détecteur 4 — bande hauts-médiums (filtre 4) :</w:t>
      </w:r>
      <w:r w:rsidDel="00000000" w:rsidR="00000000" w:rsidRPr="00000000">
        <w:rPr>
          <w:rtl w:val="0"/>
        </w:rPr>
      </w:r>
    </w:p>
    <w:p w:rsidR="00000000" w:rsidDel="00000000" w:rsidP="00000000" w:rsidRDefault="00000000" w:rsidRPr="00000000" w14:paraId="000000D5">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τ4 = Re4 · Ce4 = 3 300 · 33·10⁻⁶ = 0,1089 s = 108,9 ms    (&gt; 20 ms ✓)</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160"/>
        <w:gridCol w:w="1560"/>
        <w:gridCol w:w="1560"/>
        <w:gridCol w:w="1560"/>
        <w:gridCol w:w="960"/>
        <w:tblGridChange w:id="0">
          <w:tblGrid>
            <w:gridCol w:w="1560"/>
            <w:gridCol w:w="2160"/>
            <w:gridCol w:w="1560"/>
            <w:gridCol w:w="1560"/>
            <w:gridCol w:w="1560"/>
            <w:gridCol w:w="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D6">
            <w:pPr>
              <w:jc w:val="center"/>
              <w:rPr/>
            </w:pPr>
            <w:r w:rsidDel="00000000" w:rsidR="00000000" w:rsidRPr="00000000">
              <w:rPr>
                <w:rFonts w:ascii="Calibri" w:cs="Calibri" w:eastAsia="Calibri" w:hAnsi="Calibri"/>
                <w:b w:val="1"/>
                <w:bCs w:val="1"/>
                <w:color w:val="ffffff"/>
                <w:sz w:val="20"/>
                <w:szCs w:val="20"/>
                <w:rtl w:val="0"/>
              </w:rPr>
              <w:t xml:space="preserve">Détecteur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D7">
            <w:pPr>
              <w:jc w:val="center"/>
              <w:rPr/>
            </w:pPr>
            <w:r w:rsidDel="00000000" w:rsidR="00000000" w:rsidRPr="00000000">
              <w:rPr>
                <w:rFonts w:ascii="Calibri" w:cs="Calibri" w:eastAsia="Calibri" w:hAnsi="Calibri"/>
                <w:b w:val="1"/>
                <w:bCs w:val="1"/>
                <w:color w:val="ffffff"/>
                <w:sz w:val="20"/>
                <w:szCs w:val="20"/>
                <w:rtl w:val="0"/>
              </w:rPr>
              <w:t xml:space="preserve">Bande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D8">
            <w:pPr>
              <w:jc w:val="center"/>
              <w:rPr/>
            </w:pPr>
            <w:r w:rsidDel="00000000" w:rsidR="00000000" w:rsidRPr="00000000">
              <w:rPr>
                <w:rFonts w:ascii="Calibri" w:cs="Calibri" w:eastAsia="Calibri" w:hAnsi="Calibri"/>
                <w:b w:val="1"/>
                <w:bCs w:val="1"/>
                <w:color w:val="ffffff"/>
                <w:sz w:val="20"/>
                <w:szCs w:val="20"/>
                <w:rtl w:val="0"/>
              </w:rPr>
              <w:t xml:space="preserve">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D9">
            <w:pPr>
              <w:jc w:val="center"/>
              <w:rPr/>
            </w:pPr>
            <w:r w:rsidDel="00000000" w:rsidR="00000000" w:rsidRPr="00000000">
              <w:rPr>
                <w:rFonts w:ascii="Calibri" w:cs="Calibri" w:eastAsia="Calibri" w:hAnsi="Calibri"/>
                <w:b w:val="1"/>
                <w:bCs w:val="1"/>
                <w:color w:val="ffffff"/>
                <w:sz w:val="20"/>
                <w:szCs w:val="20"/>
                <w:rtl w:val="0"/>
              </w:rPr>
              <w:t xml:space="preserve">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DA">
            <w:pPr>
              <w:jc w:val="center"/>
              <w:rPr/>
            </w:pPr>
            <w:r w:rsidDel="00000000" w:rsidR="00000000" w:rsidRPr="00000000">
              <w:rPr>
                <w:rFonts w:ascii="Calibri" w:cs="Calibri" w:eastAsia="Calibri" w:hAnsi="Calibri"/>
                <w:b w:val="1"/>
                <w:bCs w:val="1"/>
                <w:color w:val="ffffff"/>
                <w:sz w:val="20"/>
                <w:szCs w:val="20"/>
                <w:rtl w:val="0"/>
              </w:rPr>
              <w:t xml:space="preserve">τ = Re·Ce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DB">
            <w:pPr>
              <w:jc w:val="center"/>
              <w:rPr/>
            </w:pPr>
            <w:r w:rsidDel="00000000" w:rsidR="00000000" w:rsidRPr="00000000">
              <w:rPr>
                <w:rFonts w:ascii="Calibri" w:cs="Calibri" w:eastAsia="Calibri" w:hAnsi="Calibri"/>
                <w:b w:val="1"/>
                <w:bCs w:val="1"/>
                <w:color w:val="ffffff"/>
                <w:sz w:val="20"/>
                <w:szCs w:val="20"/>
                <w:rtl w:val="0"/>
              </w:rPr>
              <w:t xml:space="preserve">&gt; 20 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rFonts w:ascii="Calibri" w:cs="Calibri" w:eastAsia="Calibri" w:hAnsi="Calibri"/>
                <w:sz w:val="20"/>
                <w:szCs w:val="20"/>
                <w:rtl w:val="0"/>
              </w:rPr>
              <w:t xml:space="preserve">Basses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rFonts w:ascii="Calibri" w:cs="Calibri" w:eastAsia="Calibri" w:hAnsi="Calibri"/>
                <w:sz w:val="20"/>
                <w:szCs w:val="20"/>
                <w:rtl w:val="0"/>
              </w:rPr>
              <w:t xml:space="preserve">10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rFonts w:ascii="Calibri" w:cs="Calibri" w:eastAsia="Calibri" w:hAnsi="Calibri"/>
                <w:sz w:val="20"/>
                <w:szCs w:val="20"/>
                <w:rtl w:val="0"/>
              </w:rPr>
              <w:t xml:space="preserve">22 µF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rFonts w:ascii="Calibri" w:cs="Calibri" w:eastAsia="Calibri" w:hAnsi="Calibri"/>
                <w:sz w:val="20"/>
                <w:szCs w:val="20"/>
                <w:rtl w:val="0"/>
              </w:rPr>
              <w:t xml:space="preserve">220 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rFonts w:ascii="Calibri" w:cs="Calibri" w:eastAsia="Calibri" w:hAnsi="Calibri"/>
                <w:sz w:val="20"/>
                <w:szCs w:val="20"/>
                <w:rtl w:val="0"/>
              </w:rPr>
              <w:t xml:space="preserve">Aigus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rFonts w:ascii="Calibri" w:cs="Calibri" w:eastAsia="Calibri" w:hAnsi="Calibri"/>
                <w:sz w:val="20"/>
                <w:szCs w:val="20"/>
                <w:rtl w:val="0"/>
              </w:rPr>
              <w:t xml:space="preserve">1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rFonts w:ascii="Calibri" w:cs="Calibri" w:eastAsia="Calibri" w:hAnsi="Calibri"/>
                <w:sz w:val="20"/>
                <w:szCs w:val="20"/>
                <w:rtl w:val="0"/>
              </w:rPr>
              <w:t xml:space="preserve">33 µF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rFonts w:ascii="Calibri" w:cs="Calibri" w:eastAsia="Calibri" w:hAnsi="Calibri"/>
                <w:sz w:val="20"/>
                <w:szCs w:val="20"/>
                <w:rtl w:val="0"/>
              </w:rPr>
              <w:t xml:space="preserve">33 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rFonts w:ascii="Calibri" w:cs="Calibri" w:eastAsia="Calibri" w:hAnsi="Calibri"/>
                <w:sz w:val="20"/>
                <w:szCs w:val="20"/>
                <w:rtl w:val="0"/>
              </w:rPr>
              <w:t xml:space="preserve">Bas-médiums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rFonts w:ascii="Calibri" w:cs="Calibri" w:eastAsia="Calibri" w:hAnsi="Calibri"/>
                <w:sz w:val="20"/>
                <w:szCs w:val="20"/>
                <w:rtl w:val="0"/>
              </w:rPr>
              <w:t xml:space="preserve">3,3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rFonts w:ascii="Calibri" w:cs="Calibri" w:eastAsia="Calibri" w:hAnsi="Calibri"/>
                <w:sz w:val="20"/>
                <w:szCs w:val="20"/>
                <w:rtl w:val="0"/>
              </w:rPr>
              <w:t xml:space="preserve">22 µF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rFonts w:ascii="Calibri" w:cs="Calibri" w:eastAsia="Calibri" w:hAnsi="Calibri"/>
                <w:sz w:val="20"/>
                <w:szCs w:val="20"/>
                <w:rtl w:val="0"/>
              </w:rPr>
              <w:t xml:space="preserve">72,6 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rFonts w:ascii="Calibri" w:cs="Calibri" w:eastAsia="Calibri" w:hAnsi="Calibri"/>
                <w:sz w:val="20"/>
                <w:szCs w:val="20"/>
                <w:rtl w:val="0"/>
              </w:rPr>
              <w:t xml:space="preserve">Hauts-médiums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rFonts w:ascii="Calibri" w:cs="Calibri" w:eastAsia="Calibri" w:hAnsi="Calibri"/>
                <w:sz w:val="20"/>
                <w:szCs w:val="20"/>
                <w:rtl w:val="0"/>
              </w:rPr>
              <w:t xml:space="preserve">3,3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rFonts w:ascii="Calibri" w:cs="Calibri" w:eastAsia="Calibri" w:hAnsi="Calibri"/>
                <w:sz w:val="20"/>
                <w:szCs w:val="20"/>
                <w:rtl w:val="0"/>
              </w:rPr>
              <w:t xml:space="preserve">33 µF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rFonts w:ascii="Calibri" w:cs="Calibri" w:eastAsia="Calibri" w:hAnsi="Calibri"/>
                <w:sz w:val="20"/>
                <w:szCs w:val="20"/>
                <w:rtl w:val="0"/>
              </w:rPr>
              <w:t xml:space="preserve">108,9 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0F4">
      <w:pPr>
        <w:spacing w:after="160" w:lineRule="auto"/>
        <w:jc w:val="both"/>
        <w:rPr/>
      </w:pPr>
      <w:r w:rsidDel="00000000" w:rsidR="00000000" w:rsidRPr="00000000">
        <w:rPr>
          <w:rFonts w:ascii="Calibri" w:cs="Calibri" w:eastAsia="Calibri" w:hAnsi="Calibri"/>
          <w:sz w:val="22"/>
          <w:szCs w:val="22"/>
          <w:rtl w:val="0"/>
        </w:rPr>
        <w:t xml:space="preserve">Toutes les constantes dépassent largement la limite anti-scintillement de 20 ms. La bande des basses, dont les périodes sont les plus longues, reçoit la constante la plus grande (220 ms), ce qui est cohérent avec le besoin de lissage le plus fort. Le compromis reste suffisamment court pour que l'affichage suive les variations d'amplitude de la musique (attaques et extinctions).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Résistances de pull-up (boutons de test)</w:t>
      </w:r>
    </w:p>
    <w:p w:rsidR="00000000" w:rsidDel="00000000" w:rsidP="00000000" w:rsidRDefault="00000000" w:rsidRPr="00000000" w14:paraId="000000F7">
      <w:pPr>
        <w:spacing w:after="160" w:lineRule="auto"/>
        <w:jc w:val="both"/>
        <w:rPr/>
      </w:pPr>
      <w:r w:rsidDel="00000000" w:rsidR="00000000" w:rsidRPr="00000000">
        <w:rPr>
          <w:rFonts w:ascii="Calibri" w:cs="Calibri" w:eastAsia="Calibri" w:hAnsi="Calibri"/>
          <w:sz w:val="22"/>
          <w:szCs w:val="22"/>
          <w:rtl w:val="0"/>
        </w:rPr>
        <w:t xml:space="preserve">Le circuit de pull-up est composé de trois branches : la branche supérieure, reliée à +5 V par une résistance, la branche inférieure, reliée à la masse par un bouton (levier), et la branche du milieu, reliée à l'entrée du microcontrôleur.</w:t>
      </w:r>
      <w:r w:rsidDel="00000000" w:rsidR="00000000" w:rsidRPr="00000000">
        <w:rPr>
          <w:rtl w:val="0"/>
        </w:rPr>
      </w:r>
    </w:p>
    <w:p w:rsidR="00000000" w:rsidDel="00000000" w:rsidP="00000000" w:rsidRDefault="00000000" w:rsidRPr="00000000" w14:paraId="000000F8">
      <w:pPr>
        <w:spacing w:after="0" w:before="100" w:lineRule="auto"/>
        <w:jc w:val="center"/>
        <w:rPr/>
      </w:pPr>
      <w:r w:rsidDel="00000000" w:rsidR="00000000" w:rsidRPr="00000000">
        <w:rPr/>
        <w:drawing>
          <wp:inline distB="0" distT="0" distL="0" distR="0">
            <wp:extent cx="1524000" cy="29337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5240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80" w:lineRule="auto"/>
        <w:jc w:val="center"/>
        <w:rPr/>
      </w:pPr>
      <w:r w:rsidDel="00000000" w:rsidR="00000000" w:rsidRPr="00000000">
        <w:rPr>
          <w:rFonts w:ascii="Calibri" w:cs="Calibri" w:eastAsia="Calibri" w:hAnsi="Calibri"/>
          <w:i w:val="1"/>
          <w:iCs w:val="1"/>
          <w:color w:val="595959"/>
          <w:sz w:val="20"/>
          <w:szCs w:val="20"/>
          <w:rtl w:val="0"/>
        </w:rPr>
        <w:t xml:space="preserve">Figure 9 — Schéma des résistances de pull-up (RB0, RB1)</w:t>
      </w:r>
      <w:r w:rsidDel="00000000" w:rsidR="00000000" w:rsidRPr="00000000">
        <w:rPr>
          <w:rtl w:val="0"/>
        </w:rPr>
      </w:r>
    </w:p>
    <w:p w:rsidR="00000000" w:rsidDel="00000000" w:rsidP="00000000" w:rsidRDefault="00000000" w:rsidRPr="00000000" w14:paraId="000000FA">
      <w:pPr>
        <w:spacing w:after="0" w:before="100" w:lineRule="auto"/>
        <w:jc w:val="center"/>
        <w:rPr/>
      </w:pPr>
      <w:r w:rsidDel="00000000" w:rsidR="00000000" w:rsidRPr="00000000">
        <w:rPr/>
        <w:drawing>
          <wp:inline distB="0" distT="0" distL="0" distR="0">
            <wp:extent cx="1524000" cy="3162300"/>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524000" cy="31623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524000" cy="3162300"/>
            <wp:effectExtent b="0" l="0" r="0" t="0"/>
            <wp:docPr id="1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524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80" w:lineRule="auto"/>
        <w:jc w:val="center"/>
        <w:rPr/>
      </w:pPr>
      <w:r w:rsidDel="00000000" w:rsidR="00000000" w:rsidRPr="00000000">
        <w:rPr>
          <w:rFonts w:ascii="Calibri" w:cs="Calibri" w:eastAsia="Calibri" w:hAnsi="Calibri"/>
          <w:i w:val="1"/>
          <w:iCs w:val="1"/>
          <w:color w:val="595959"/>
          <w:sz w:val="20"/>
          <w:szCs w:val="20"/>
          <w:rtl w:val="0"/>
        </w:rPr>
        <w:t xml:space="preserve">Figure 10 — État du nœud de pull-up : bouton relâché (gauche, niveau haut) / bouton appuyé (droite, niveau bas)</w:t>
      </w:r>
      <w:r w:rsidDel="00000000" w:rsidR="00000000" w:rsidRPr="00000000">
        <w:rPr>
          <w:rtl w:val="0"/>
        </w:rPr>
      </w:r>
    </w:p>
    <w:p w:rsidR="00000000" w:rsidDel="00000000" w:rsidP="00000000" w:rsidRDefault="00000000" w:rsidRPr="00000000" w14:paraId="000000FC">
      <w:pPr>
        <w:spacing w:after="160" w:lineRule="auto"/>
        <w:jc w:val="both"/>
        <w:rPr/>
      </w:pPr>
      <w:r w:rsidDel="00000000" w:rsidR="00000000" w:rsidRPr="00000000">
        <w:rPr>
          <w:rFonts w:ascii="Calibri" w:cs="Calibri" w:eastAsia="Calibri" w:hAnsi="Calibri"/>
          <w:sz w:val="22"/>
          <w:szCs w:val="22"/>
          <w:rtl w:val="0"/>
        </w:rPr>
        <w:t xml:space="preserve">Les boutons B0 et B1 sont montés en pull-up : la résistance (RB0, RB1) relie l'entrée du microcontrôleur à +5 V, et le bouton relie cette même entrée à la masse.</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Bouton relâché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(contact ouvert côté masse) : l'entrée est tirée à +5 V → le microcontrôleur lit 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Bouton appuyé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(contact fermé vers la masse) : l'entrée est forcée à 0 V → le microcontrôleur lit 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F">
      <w:pPr>
        <w:spacing w:after="160" w:lineRule="auto"/>
        <w:jc w:val="both"/>
        <w:rPr/>
      </w:pPr>
      <w:r w:rsidDel="00000000" w:rsidR="00000000" w:rsidRPr="00000000">
        <w:rPr>
          <w:rFonts w:ascii="Calibri" w:cs="Calibri" w:eastAsia="Calibri" w:hAnsi="Calibri"/>
          <w:b w:val="1"/>
          <w:bCs w:val="1"/>
          <w:sz w:val="22"/>
          <w:szCs w:val="22"/>
          <w:rtl w:val="0"/>
        </w:rPr>
        <w:t xml:space="preserve">Choix de la valeur (RB0 = RB1 = 20 kΩ) :</w:t>
      </w:r>
      <w:r w:rsidDel="00000000" w:rsidR="00000000" w:rsidRPr="00000000">
        <w:rPr>
          <w:rtl w:val="0"/>
        </w:rPr>
      </w:r>
    </w:p>
    <w:p w:rsidR="00000000" w:rsidDel="00000000" w:rsidP="00000000" w:rsidRDefault="00000000" w:rsidRPr="00000000" w14:paraId="00000100">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Courant consommé, bouton appuyé :  I = Vcc / RB = 5 / 20 000 = 0,25 mA   (négligeable)</w:t>
      </w:r>
      <w:r w:rsidDel="00000000" w:rsidR="00000000" w:rsidRPr="00000000">
        <w:rPr>
          <w:rtl w:val="0"/>
        </w:rPr>
      </w:r>
    </w:p>
    <w:p w:rsidR="00000000" w:rsidDel="00000000" w:rsidP="00000000" w:rsidRDefault="00000000" w:rsidRPr="00000000" w14:paraId="00000101">
      <w:pPr>
        <w:spacing w:after="160" w:lineRule="auto"/>
        <w:jc w:val="both"/>
        <w:rPr/>
      </w:pPr>
      <w:r w:rsidDel="00000000" w:rsidR="00000000" w:rsidRPr="00000000">
        <w:rPr>
          <w:rFonts w:ascii="Calibri" w:cs="Calibri" w:eastAsia="Calibri" w:hAnsi="Calibri"/>
          <w:sz w:val="22"/>
          <w:szCs w:val="22"/>
          <w:rtl w:val="0"/>
        </w:rPr>
        <w:t xml:space="preserve">Une valeur de 20 kΩ constitue un bon compromis : assez faible pour que l'entrée reste peu sensible au bruit (faible impédance), et assez élevée pour ne consommer que 0,25 mA lorsque le bouton est maintenu appuyé.</w:t>
      </w: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Diagrammes de Bode expérimentaux des filtres</w:t>
      </w:r>
    </w:p>
    <w:p w:rsidR="00000000" w:rsidDel="00000000" w:rsidP="00000000" w:rsidRDefault="00000000" w:rsidRPr="00000000" w14:paraId="00000104">
      <w:pPr>
        <w:spacing w:after="160" w:lineRule="auto"/>
        <w:jc w:val="both"/>
        <w:rPr/>
      </w:pPr>
      <w:r w:rsidDel="00000000" w:rsidR="00000000" w:rsidRPr="00000000">
        <w:rPr>
          <w:rFonts w:ascii="Calibri" w:cs="Calibri" w:eastAsia="Calibri" w:hAnsi="Calibri"/>
          <w:b w:val="1"/>
          <w:bCs w:val="1"/>
          <w:sz w:val="22"/>
          <w:szCs w:val="22"/>
          <w:rtl w:val="0"/>
        </w:rPr>
        <w:t xml:space="preserve">Protocole de mesure. </w:t>
      </w:r>
      <w:r w:rsidDel="00000000" w:rsidR="00000000" w:rsidRPr="00000000">
        <w:rPr>
          <w:rtl w:val="0"/>
        </w:rPr>
      </w:r>
    </w:p>
    <w:p w:rsidR="00000000" w:rsidDel="00000000" w:rsidP="00000000" w:rsidRDefault="00000000" w:rsidRPr="00000000" w14:paraId="00000105">
      <w:pPr>
        <w:spacing w:after="160" w:lineRule="auto"/>
        <w:jc w:val="both"/>
        <w:rPr/>
      </w:pPr>
      <w:r w:rsidDel="00000000" w:rsidR="00000000" w:rsidRPr="00000000">
        <w:rPr>
          <w:rFonts w:ascii="Calibri" w:cs="Calibri" w:eastAsia="Calibri" w:hAnsi="Calibri"/>
          <w:sz w:val="22"/>
          <w:szCs w:val="22"/>
          <w:rtl w:val="0"/>
        </w:rPr>
        <w:t xml:space="preserve">Pour chaque filtre, on injecte un sinus d'amplitude constante (par exemple 1 Vpp centré sur Vref) sur OUT_MIX et on mesure l'amplitude de sortie au point de test correspondant (TPF1 à TPF4), en balayant la fréquence de 20 Hz à 20 kHz. Le gain en décibels est calculé par :</w:t>
      </w:r>
      <w:r w:rsidDel="00000000" w:rsidR="00000000" w:rsidRPr="00000000">
        <w:rPr>
          <w:rtl w:val="0"/>
        </w:rPr>
      </w:r>
    </w:p>
    <w:p w:rsidR="00000000" w:rsidDel="00000000" w:rsidP="00000000" w:rsidRDefault="00000000" w:rsidRPr="00000000" w14:paraId="00000106">
      <w:pPr>
        <w:shd w:fill="f2f2f2" w:val="clear"/>
        <w:spacing w:after="120" w:before="120" w:lineRule="auto"/>
        <w:ind w:left="200" w:firstLine="0"/>
        <w:rPr/>
      </w:pPr>
      <w:r w:rsidDel="00000000" w:rsidR="00000000" w:rsidRPr="00000000">
        <w:rPr>
          <w:rFonts w:ascii="Consolas" w:cs="Consolas" w:eastAsia="Consolas" w:hAnsi="Consolas"/>
          <w:sz w:val="20"/>
          <w:szCs w:val="20"/>
          <w:rtl w:val="0"/>
        </w:rPr>
        <w:t xml:space="preserve">G(dB) = 20 · log10( Vout_pp / Vin_pp )</w:t>
      </w:r>
      <w:r w:rsidDel="00000000" w:rsidR="00000000" w:rsidRPr="00000000">
        <w:rPr>
          <w:rtl w:val="0"/>
        </w:rPr>
      </w:r>
    </w:p>
    <w:p w:rsidR="00000000" w:rsidDel="00000000" w:rsidP="00000000" w:rsidRDefault="00000000" w:rsidRPr="00000000" w14:paraId="00000107">
      <w:pPr>
        <w:spacing w:after="160" w:lineRule="auto"/>
        <w:jc w:val="both"/>
        <w:rPr/>
      </w:pPr>
      <w:r w:rsidDel="00000000" w:rsidR="00000000" w:rsidRPr="00000000">
        <w:rPr>
          <w:rFonts w:ascii="Calibri" w:cs="Calibri" w:eastAsia="Calibri" w:hAnsi="Calibri"/>
          <w:sz w:val="22"/>
          <w:szCs w:val="22"/>
          <w:rtl w:val="0"/>
        </w:rPr>
        <w:t xml:space="preserve">La fréquence de coupure expérimentale est relevée au point où le gain chute de −3 dB par rapport au plateau.</w:t>
      </w:r>
      <w:r w:rsidDel="00000000" w:rsidR="00000000" w:rsidRPr="00000000">
        <w:rPr>
          <w:rtl w:val="0"/>
        </w:rPr>
      </w:r>
    </w:p>
    <w:p w:rsidR="00000000" w:rsidDel="00000000" w:rsidP="00000000" w:rsidRDefault="00000000" w:rsidRPr="00000000" w14:paraId="00000108">
      <w:pPr>
        <w:spacing w:after="160" w:lineRule="auto"/>
        <w:jc w:val="both"/>
        <w:rPr/>
      </w:pPr>
      <w:r w:rsidDel="00000000" w:rsidR="00000000" w:rsidRPr="00000000">
        <w:rPr>
          <w:rFonts w:ascii="Calibri" w:cs="Calibri" w:eastAsia="Calibri" w:hAnsi="Calibri"/>
          <w:b w:val="1"/>
          <w:bCs w:val="1"/>
          <w:sz w:val="22"/>
          <w:szCs w:val="22"/>
          <w:rtl w:val="0"/>
        </w:rPr>
        <w:t xml:space="preserve">Valeurs théoriques de référence à comparer aux mesures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560"/>
        <w:gridCol w:w="1100"/>
        <w:gridCol w:w="2740"/>
        <w:gridCol w:w="1800"/>
        <w:tblGridChange w:id="0">
          <w:tblGrid>
            <w:gridCol w:w="2160"/>
            <w:gridCol w:w="1560"/>
            <w:gridCol w:w="1100"/>
            <w:gridCol w:w="274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9">
            <w:pPr>
              <w:jc w:val="center"/>
              <w:rPr/>
            </w:pPr>
            <w:r w:rsidDel="00000000" w:rsidR="00000000" w:rsidRPr="00000000">
              <w:rPr>
                <w:rFonts w:ascii="Calibri" w:cs="Calibri" w:eastAsia="Calibri" w:hAnsi="Calibri"/>
                <w:b w:val="1"/>
                <w:bCs w:val="1"/>
                <w:color w:val="ffffff"/>
                <w:sz w:val="20"/>
                <w:szCs w:val="20"/>
                <w:rtl w:val="0"/>
              </w:rPr>
              <w:t xml:space="preserve">Filtre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A">
            <w:pPr>
              <w:jc w:val="cente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B">
            <w:pPr>
              <w:jc w:val="center"/>
              <w:rPr/>
            </w:pPr>
            <w:r w:rsidDel="00000000" w:rsidR="00000000" w:rsidRPr="00000000">
              <w:rPr>
                <w:rFonts w:ascii="Calibri" w:cs="Calibri" w:eastAsia="Calibri" w:hAnsi="Calibri"/>
                <w:b w:val="1"/>
                <w:bCs w:val="1"/>
                <w:color w:val="ffffff"/>
                <w:sz w:val="20"/>
                <w:szCs w:val="20"/>
                <w:rtl w:val="0"/>
              </w:rPr>
              <w:t xml:space="preserve">Plateau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C">
            <w:pPr>
              <w:jc w:val="center"/>
              <w:rPr/>
            </w:pPr>
            <w:r w:rsidDel="00000000" w:rsidR="00000000" w:rsidRPr="00000000">
              <w:rPr>
                <w:rFonts w:ascii="Calibri" w:cs="Calibri" w:eastAsia="Calibri" w:hAnsi="Calibri"/>
                <w:b w:val="1"/>
                <w:bCs w:val="1"/>
                <w:color w:val="ffffff"/>
                <w:sz w:val="20"/>
                <w:szCs w:val="20"/>
                <w:rtl w:val="0"/>
              </w:rPr>
              <w:t xml:space="preserve">Coupure(s) théorique(s) à −3 dB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D">
            <w:pPr>
              <w:jc w:val="center"/>
              <w:rPr/>
            </w:pPr>
            <w:r w:rsidDel="00000000" w:rsidR="00000000" w:rsidRPr="00000000">
              <w:rPr>
                <w:rFonts w:ascii="Calibri" w:cs="Calibri" w:eastAsia="Calibri" w:hAnsi="Calibri"/>
                <w:b w:val="1"/>
                <w:bCs w:val="1"/>
                <w:color w:val="ffffff"/>
                <w:sz w:val="20"/>
                <w:szCs w:val="20"/>
                <w:rtl w:val="0"/>
              </w:rPr>
              <w:t xml:space="preserve">Pente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rFonts w:ascii="Calibri" w:cs="Calibri" w:eastAsia="Calibri" w:hAnsi="Calibri"/>
                <w:sz w:val="20"/>
                <w:szCs w:val="20"/>
                <w:rtl w:val="0"/>
              </w:rPr>
              <w:t xml:space="preserve">1 — Basses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rFonts w:ascii="Calibri" w:cs="Calibri" w:eastAsia="Calibri" w:hAnsi="Calibri"/>
                <w:sz w:val="20"/>
                <w:szCs w:val="20"/>
                <w:rtl w:val="0"/>
              </w:rPr>
              <w:t xml:space="preserve">Passe-bas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rFonts w:ascii="Calibri" w:cs="Calibri" w:eastAsia="Calibri" w:hAnsi="Calibri"/>
                <w:sz w:val="20"/>
                <w:szCs w:val="20"/>
                <w:rtl w:val="0"/>
              </w:rPr>
              <w:t xml:space="preserve">0 dB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rFonts w:ascii="Calibri" w:cs="Calibri" w:eastAsia="Calibri" w:hAnsi="Calibri"/>
                <w:sz w:val="20"/>
                <w:szCs w:val="20"/>
                <w:rtl w:val="0"/>
              </w:rPr>
              <w:t xml:space="preserve">234 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rFonts w:ascii="Calibri" w:cs="Calibri" w:eastAsia="Calibri" w:hAnsi="Calibri"/>
                <w:sz w:val="20"/>
                <w:szCs w:val="20"/>
                <w:rtl w:val="0"/>
              </w:rPr>
              <w:t xml:space="preserve">−20 dB/décade au-delà</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rFonts w:ascii="Calibri" w:cs="Calibri" w:eastAsia="Calibri" w:hAnsi="Calibri"/>
                <w:sz w:val="20"/>
                <w:szCs w:val="20"/>
                <w:rtl w:val="0"/>
              </w:rPr>
              <w:t xml:space="preserve">2 — Aigus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rFonts w:ascii="Calibri" w:cs="Calibri" w:eastAsia="Calibri" w:hAnsi="Calibri"/>
                <w:sz w:val="20"/>
                <w:szCs w:val="20"/>
                <w:rtl w:val="0"/>
              </w:rPr>
              <w:t xml:space="preserve">Passe-haut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rFonts w:ascii="Calibri" w:cs="Calibri" w:eastAsia="Calibri" w:hAnsi="Calibri"/>
                <w:sz w:val="20"/>
                <w:szCs w:val="20"/>
                <w:rtl w:val="0"/>
              </w:rPr>
              <w:t xml:space="preserve">0 dB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rFonts w:ascii="Calibri" w:cs="Calibri" w:eastAsia="Calibri" w:hAnsi="Calibri"/>
                <w:sz w:val="20"/>
                <w:szCs w:val="20"/>
                <w:rtl w:val="0"/>
              </w:rPr>
              <w:t xml:space="preserve">4 130 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rFonts w:ascii="Calibri" w:cs="Calibri" w:eastAsia="Calibri" w:hAnsi="Calibri"/>
                <w:sz w:val="20"/>
                <w:szCs w:val="20"/>
                <w:rtl w:val="0"/>
              </w:rPr>
              <w:t xml:space="preserve">+20 dB/décade en deçà</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rFonts w:ascii="Calibri" w:cs="Calibri" w:eastAsia="Calibri" w:hAnsi="Calibri"/>
                <w:sz w:val="20"/>
                <w:szCs w:val="20"/>
                <w:rtl w:val="0"/>
              </w:rPr>
              <w:t xml:space="preserve">3 — Bas-médiums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rFonts w:ascii="Calibri" w:cs="Calibri" w:eastAsia="Calibri" w:hAnsi="Calibri"/>
                <w:sz w:val="20"/>
                <w:szCs w:val="20"/>
                <w:rtl w:val="0"/>
              </w:rPr>
              <w:t xml:space="preserve">Passe-bande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rFonts w:ascii="Calibri" w:cs="Calibri" w:eastAsia="Calibri" w:hAnsi="Calibri"/>
                <w:sz w:val="20"/>
                <w:szCs w:val="20"/>
                <w:rtl w:val="0"/>
              </w:rPr>
              <w:t xml:space="preserve">0 dB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rFonts w:ascii="Calibri" w:cs="Calibri" w:eastAsia="Calibri" w:hAnsi="Calibri"/>
                <w:sz w:val="20"/>
                <w:szCs w:val="20"/>
                <w:rtl w:val="0"/>
              </w:rPr>
              <w:t xml:space="preserve">234 Hz et 1 064 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rFonts w:ascii="Calibri" w:cs="Calibri" w:eastAsia="Calibri" w:hAnsi="Calibri"/>
                <w:sz w:val="20"/>
                <w:szCs w:val="20"/>
                <w:rtl w:val="0"/>
              </w:rPr>
              <w:t xml:space="preserve">±20 dB/décade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rFonts w:ascii="Calibri" w:cs="Calibri" w:eastAsia="Calibri" w:hAnsi="Calibri"/>
                <w:sz w:val="20"/>
                <w:szCs w:val="20"/>
                <w:rtl w:val="0"/>
              </w:rPr>
              <w:t xml:space="preserve">4 — Hauts-médiums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rFonts w:ascii="Calibri" w:cs="Calibri" w:eastAsia="Calibri" w:hAnsi="Calibri"/>
                <w:sz w:val="20"/>
                <w:szCs w:val="20"/>
                <w:rtl w:val="0"/>
              </w:rPr>
              <w:t xml:space="preserve">Passe-bande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rFonts w:ascii="Calibri" w:cs="Calibri" w:eastAsia="Calibri" w:hAnsi="Calibri"/>
                <w:sz w:val="20"/>
                <w:szCs w:val="20"/>
                <w:rtl w:val="0"/>
              </w:rPr>
              <w:t xml:space="preserve">0 dB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Fonts w:ascii="Calibri" w:cs="Calibri" w:eastAsia="Calibri" w:hAnsi="Calibri"/>
                <w:sz w:val="20"/>
                <w:szCs w:val="20"/>
                <w:rtl w:val="0"/>
              </w:rPr>
              <w:t xml:space="preserve">965 Hz et 4 515 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Fonts w:ascii="Calibri" w:cs="Calibri" w:eastAsia="Calibri" w:hAnsi="Calibri"/>
                <w:sz w:val="20"/>
                <w:szCs w:val="20"/>
                <w:rtl w:val="0"/>
              </w:rPr>
              <w:t xml:space="preserve">±20 dB/décade</w:t>
            </w:r>
            <w:r w:rsidDel="00000000" w:rsidR="00000000" w:rsidRPr="00000000">
              <w:rPr>
                <w:rtl w:val="0"/>
              </w:rPr>
            </w:r>
          </w:p>
        </w:tc>
      </w:tr>
    </w:tbl>
    <w:p w:rsidR="00000000" w:rsidDel="00000000" w:rsidP="00000000" w:rsidRDefault="00000000" w:rsidRPr="00000000" w14:paraId="00000122">
      <w:pPr>
        <w:spacing w:before="200" w:lineRule="auto"/>
        <w:rPr/>
      </w:pPr>
      <w:r w:rsidDel="00000000" w:rsidR="00000000" w:rsidRPr="00000000">
        <w:rPr>
          <w:rFonts w:ascii="Calibri" w:cs="Calibri" w:eastAsia="Calibri" w:hAnsi="Calibri"/>
          <w:b w:val="1"/>
          <w:bCs w:val="1"/>
          <w:sz w:val="22"/>
          <w:szCs w:val="22"/>
          <w:rtl w:val="0"/>
        </w:rPr>
        <w:t xml:space="preserve">Relevé de mesures (à compléter en laboratoire) :</w:t>
      </w:r>
      <w:r w:rsidDel="00000000" w:rsidR="00000000" w:rsidRPr="00000000">
        <w:rPr>
          <w:rtl w:val="0"/>
        </w:rPr>
      </w:r>
    </w:p>
    <w:tbl>
      <w:tblPr>
        <w:tblStyle w:val="Table5"/>
        <w:tblW w:w="9262.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753"/>
        <w:gridCol w:w="753"/>
        <w:gridCol w:w="753"/>
        <w:gridCol w:w="753"/>
        <w:gridCol w:w="753"/>
        <w:gridCol w:w="753"/>
        <w:gridCol w:w="753"/>
        <w:gridCol w:w="753"/>
        <w:gridCol w:w="753"/>
        <w:gridCol w:w="753"/>
        <w:gridCol w:w="753"/>
        <w:tblGridChange w:id="0">
          <w:tblGrid>
            <w:gridCol w:w="980"/>
            <w:gridCol w:w="753"/>
            <w:gridCol w:w="753"/>
            <w:gridCol w:w="753"/>
            <w:gridCol w:w="753"/>
            <w:gridCol w:w="753"/>
            <w:gridCol w:w="753"/>
            <w:gridCol w:w="753"/>
            <w:gridCol w:w="753"/>
            <w:gridCol w:w="753"/>
            <w:gridCol w:w="753"/>
            <w:gridCol w:w="75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23">
            <w:pPr>
              <w:jc w:val="center"/>
              <w:rPr/>
            </w:pPr>
            <w:r w:rsidDel="00000000" w:rsidR="00000000" w:rsidRPr="00000000">
              <w:rPr>
                <w:rFonts w:ascii="Calibri" w:cs="Calibri" w:eastAsia="Calibri" w:hAnsi="Calibri"/>
                <w:b w:val="1"/>
                <w:bCs w:val="1"/>
                <w:color w:val="ffffff"/>
                <w:sz w:val="20"/>
                <w:szCs w:val="20"/>
                <w:rtl w:val="0"/>
              </w:rPr>
              <w:t xml:space="preserve">f (Hz)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24">
            <w:pPr>
              <w:jc w:val="center"/>
              <w:rPr/>
            </w:pPr>
            <w:r w:rsidDel="00000000" w:rsidR="00000000" w:rsidRPr="00000000">
              <w:rPr>
                <w:rFonts w:ascii="Calibri" w:cs="Calibri" w:eastAsia="Calibri" w:hAnsi="Calibri"/>
                <w:b w:val="1"/>
                <w:bCs w:val="1"/>
                <w:color w:val="ffffff"/>
                <w:sz w:val="20"/>
                <w:szCs w:val="20"/>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25">
            <w:pPr>
              <w:jc w:val="center"/>
              <w:rPr/>
            </w:pPr>
            <w:r w:rsidDel="00000000" w:rsidR="00000000" w:rsidRPr="00000000">
              <w:rPr>
                <w:rFonts w:ascii="Calibri" w:cs="Calibri" w:eastAsia="Calibri" w:hAnsi="Calibri"/>
                <w:b w:val="1"/>
                <w:bCs w:val="1"/>
                <w:color w:val="ffffff"/>
                <w:sz w:val="20"/>
                <w:szCs w:val="20"/>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26">
            <w:pPr>
              <w:jc w:val="center"/>
              <w:rPr/>
            </w:pPr>
            <w:r w:rsidDel="00000000" w:rsidR="00000000" w:rsidRPr="00000000">
              <w:rPr>
                <w:rFonts w:ascii="Calibri" w:cs="Calibri" w:eastAsia="Calibri" w:hAnsi="Calibri"/>
                <w:b w:val="1"/>
                <w:bCs w:val="1"/>
                <w:color w:val="ffffff"/>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27">
            <w:pPr>
              <w:jc w:val="center"/>
              <w:rPr/>
            </w:pPr>
            <w:r w:rsidDel="00000000" w:rsidR="00000000" w:rsidRPr="00000000">
              <w:rPr>
                <w:rFonts w:ascii="Calibri" w:cs="Calibri" w:eastAsia="Calibri" w:hAnsi="Calibri"/>
                <w:b w:val="1"/>
                <w:bCs w:val="1"/>
                <w:color w:val="ffffff"/>
                <w:sz w:val="20"/>
                <w:szCs w:val="20"/>
                <w:rtl w:val="0"/>
              </w:rPr>
              <w:t xml:space="preserve">250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28">
            <w:pPr>
              <w:jc w:val="center"/>
              <w:rPr/>
            </w:pPr>
            <w:r w:rsidDel="00000000" w:rsidR="00000000" w:rsidRPr="00000000">
              <w:rPr>
                <w:rFonts w:ascii="Calibri" w:cs="Calibri" w:eastAsia="Calibri" w:hAnsi="Calibri"/>
                <w:b w:val="1"/>
                <w:bCs w:val="1"/>
                <w:color w:val="ffffff"/>
                <w:sz w:val="20"/>
                <w:szCs w:val="20"/>
                <w:rtl w:val="0"/>
              </w:rPr>
              <w:t xml:space="preserve">500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29">
            <w:pPr>
              <w:jc w:val="center"/>
              <w:rPr/>
            </w:pPr>
            <w:r w:rsidDel="00000000" w:rsidR="00000000" w:rsidRPr="00000000">
              <w:rPr>
                <w:rFonts w:ascii="Calibri" w:cs="Calibri" w:eastAsia="Calibri" w:hAnsi="Calibri"/>
                <w:b w:val="1"/>
                <w:bCs w:val="1"/>
                <w:color w:val="ffffff"/>
                <w:sz w:val="20"/>
                <w:szCs w:val="20"/>
                <w:rtl w:val="0"/>
              </w:rPr>
              <w:t xml:space="preserve">1k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2A">
            <w:pPr>
              <w:jc w:val="center"/>
              <w:rPr/>
            </w:pPr>
            <w:r w:rsidDel="00000000" w:rsidR="00000000" w:rsidRPr="00000000">
              <w:rPr>
                <w:rFonts w:ascii="Calibri" w:cs="Calibri" w:eastAsia="Calibri" w:hAnsi="Calibri"/>
                <w:b w:val="1"/>
                <w:bCs w:val="1"/>
                <w:color w:val="ffffff"/>
                <w:sz w:val="20"/>
                <w:szCs w:val="20"/>
                <w:rtl w:val="0"/>
              </w:rPr>
              <w:t xml:space="preserve">2k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2B">
            <w:pPr>
              <w:jc w:val="center"/>
              <w:rPr/>
            </w:pPr>
            <w:r w:rsidDel="00000000" w:rsidR="00000000" w:rsidRPr="00000000">
              <w:rPr>
                <w:rFonts w:ascii="Calibri" w:cs="Calibri" w:eastAsia="Calibri" w:hAnsi="Calibri"/>
                <w:b w:val="1"/>
                <w:bCs w:val="1"/>
                <w:color w:val="ffffff"/>
                <w:sz w:val="20"/>
                <w:szCs w:val="20"/>
                <w:rtl w:val="0"/>
              </w:rPr>
              <w:t xml:space="preserve">4k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2C">
            <w:pPr>
              <w:jc w:val="center"/>
              <w:rPr/>
            </w:pPr>
            <w:r w:rsidDel="00000000" w:rsidR="00000000" w:rsidRPr="00000000">
              <w:rPr>
                <w:rFonts w:ascii="Calibri" w:cs="Calibri" w:eastAsia="Calibri" w:hAnsi="Calibri"/>
                <w:b w:val="1"/>
                <w:bCs w:val="1"/>
                <w:color w:val="ffffff"/>
                <w:sz w:val="20"/>
                <w:szCs w:val="20"/>
                <w:rtl w:val="0"/>
              </w:rPr>
              <w:t xml:space="preserve">8k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2D">
            <w:pPr>
              <w:jc w:val="center"/>
              <w:rPr/>
            </w:pPr>
            <w:r w:rsidDel="00000000" w:rsidR="00000000" w:rsidRPr="00000000">
              <w:rPr>
                <w:rFonts w:ascii="Calibri" w:cs="Calibri" w:eastAsia="Calibri" w:hAnsi="Calibri"/>
                <w:b w:val="1"/>
                <w:bCs w:val="1"/>
                <w:color w:val="ffffff"/>
                <w:sz w:val="20"/>
                <w:szCs w:val="20"/>
                <w:rtl w:val="0"/>
              </w:rPr>
              <w:t xml:space="preserve">16k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2E">
            <w:pPr>
              <w:jc w:val="center"/>
              <w:rPr/>
            </w:pPr>
            <w:r w:rsidDel="00000000" w:rsidR="00000000" w:rsidRPr="00000000">
              <w:rPr>
                <w:rFonts w:ascii="Calibri" w:cs="Calibri" w:eastAsia="Calibri" w:hAnsi="Calibri"/>
                <w:b w:val="1"/>
                <w:bCs w:val="1"/>
                <w:color w:val="ffffff"/>
                <w:sz w:val="20"/>
                <w:szCs w:val="20"/>
                <w:rtl w:val="0"/>
              </w:rPr>
              <w:t xml:space="preserve">20k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rFonts w:ascii="Calibri" w:cs="Calibri" w:eastAsia="Calibri" w:hAnsi="Calibri"/>
                <w:sz w:val="20"/>
                <w:szCs w:val="20"/>
                <w:rtl w:val="0"/>
              </w:rPr>
              <w:t xml:space="preserve">Vout_pp (V)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rFonts w:ascii="Calibri" w:cs="Calibri" w:eastAsia="Calibri" w:hAnsi="Calibri"/>
                <w:sz w:val="20"/>
                <w:szCs w:val="20"/>
                <w:rtl w:val="0"/>
              </w:rPr>
              <w:t xml:space="preserve">G (dB)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46">
            <w:pPr>
              <w:rPr/>
            </w:pPr>
            <w:r w:rsidDel="00000000" w:rsidR="00000000" w:rsidRPr="00000000">
              <w:rPr>
                <w:rtl w:val="0"/>
              </w:rPr>
            </w:r>
          </w:p>
        </w:tc>
      </w:tr>
    </w:tbl>
    <w:p w:rsidR="00000000" w:rsidDel="00000000" w:rsidP="00000000" w:rsidRDefault="00000000" w:rsidRPr="00000000" w14:paraId="00000147">
      <w:pPr>
        <w:shd w:fill="fff2cc" w:val="clear"/>
        <w:spacing w:after="100" w:before="100" w:lineRule="auto"/>
        <w:ind w:left="100" w:firstLine="0"/>
        <w:rPr/>
      </w:pPr>
      <w:r w:rsidDel="00000000" w:rsidR="00000000" w:rsidRPr="00000000">
        <w:rPr>
          <w:rFonts w:ascii="Calibri" w:cs="Calibri" w:eastAsia="Calibri" w:hAnsi="Calibri"/>
          <w:b w:val="1"/>
          <w:bCs w:val="1"/>
          <w:i w:val="1"/>
          <w:iCs w:val="1"/>
          <w:color w:val="7f6000"/>
          <w:sz w:val="20"/>
          <w:szCs w:val="20"/>
          <w:rtl w:val="0"/>
        </w:rPr>
        <w:t xml:space="preserve">▢ À insérer : Figure — Diagramme de Bode expérimental du filtre 1 (basses)</w:t>
      </w:r>
      <w:r w:rsidDel="00000000" w:rsidR="00000000" w:rsidRPr="00000000">
        <w:rPr>
          <w:rtl w:val="0"/>
        </w:rPr>
      </w:r>
    </w:p>
    <w:p w:rsidR="00000000" w:rsidDel="00000000" w:rsidP="00000000" w:rsidRDefault="00000000" w:rsidRPr="00000000" w14:paraId="00000148">
      <w:pPr>
        <w:shd w:fill="fff2cc" w:val="clear"/>
        <w:spacing w:after="100" w:before="100" w:lineRule="auto"/>
        <w:ind w:left="100" w:firstLine="0"/>
        <w:rPr/>
      </w:pPr>
      <w:r w:rsidDel="00000000" w:rsidR="00000000" w:rsidRPr="00000000">
        <w:rPr>
          <w:rFonts w:ascii="Calibri" w:cs="Calibri" w:eastAsia="Calibri" w:hAnsi="Calibri"/>
          <w:b w:val="1"/>
          <w:bCs w:val="1"/>
          <w:i w:val="1"/>
          <w:iCs w:val="1"/>
          <w:color w:val="7f6000"/>
          <w:sz w:val="20"/>
          <w:szCs w:val="20"/>
          <w:rtl w:val="0"/>
        </w:rPr>
        <w:t xml:space="preserve">▢ À insérer : Figure — Diagramme de Bode expérimental du filtre 2 (aigus)</w:t>
      </w:r>
      <w:r w:rsidDel="00000000" w:rsidR="00000000" w:rsidRPr="00000000">
        <w:rPr>
          <w:rtl w:val="0"/>
        </w:rPr>
      </w:r>
    </w:p>
    <w:p w:rsidR="00000000" w:rsidDel="00000000" w:rsidP="00000000" w:rsidRDefault="00000000" w:rsidRPr="00000000" w14:paraId="00000149">
      <w:pPr>
        <w:shd w:fill="fff2cc" w:val="clear"/>
        <w:spacing w:after="100" w:before="100" w:lineRule="auto"/>
        <w:ind w:left="100" w:firstLine="0"/>
        <w:rPr/>
      </w:pPr>
      <w:r w:rsidDel="00000000" w:rsidR="00000000" w:rsidRPr="00000000">
        <w:rPr>
          <w:rFonts w:ascii="Calibri" w:cs="Calibri" w:eastAsia="Calibri" w:hAnsi="Calibri"/>
          <w:b w:val="1"/>
          <w:bCs w:val="1"/>
          <w:i w:val="1"/>
          <w:iCs w:val="1"/>
          <w:color w:val="7f6000"/>
          <w:sz w:val="20"/>
          <w:szCs w:val="20"/>
          <w:rtl w:val="0"/>
        </w:rPr>
        <w:t xml:space="preserve">▢ À insérer : Figure — Diagramme de Bode expérimental du filtre 3 (bas-médiums)</w:t>
      </w:r>
      <w:r w:rsidDel="00000000" w:rsidR="00000000" w:rsidRPr="00000000">
        <w:rPr>
          <w:rtl w:val="0"/>
        </w:rPr>
      </w:r>
    </w:p>
    <w:p w:rsidR="00000000" w:rsidDel="00000000" w:rsidP="00000000" w:rsidRDefault="00000000" w:rsidRPr="00000000" w14:paraId="0000014A">
      <w:pPr>
        <w:shd w:fill="fff2cc" w:val="clear"/>
        <w:spacing w:after="100" w:before="100" w:lineRule="auto"/>
        <w:ind w:left="100" w:firstLine="0"/>
        <w:rPr/>
      </w:pPr>
      <w:r w:rsidDel="00000000" w:rsidR="00000000" w:rsidRPr="00000000">
        <w:rPr>
          <w:rFonts w:ascii="Calibri" w:cs="Calibri" w:eastAsia="Calibri" w:hAnsi="Calibri"/>
          <w:b w:val="1"/>
          <w:bCs w:val="1"/>
          <w:i w:val="1"/>
          <w:iCs w:val="1"/>
          <w:color w:val="7f6000"/>
          <w:sz w:val="20"/>
          <w:szCs w:val="20"/>
          <w:rtl w:val="0"/>
        </w:rPr>
        <w:t xml:space="preserve">▢ À insérer : Figure — Diagramme de Bode expérimental du filtre 4 (hauts-médiums)</w:t>
      </w:r>
      <w:r w:rsidDel="00000000" w:rsidR="00000000" w:rsidRPr="00000000">
        <w:rPr>
          <w:rtl w:val="0"/>
        </w:rPr>
      </w:r>
    </w:p>
    <w:p w:rsidR="00000000" w:rsidDel="00000000" w:rsidP="00000000" w:rsidRDefault="00000000" w:rsidRPr="00000000" w14:paraId="0000014B">
      <w:pPr>
        <w:pStyle w:val="Heading1"/>
        <w:rPr/>
      </w:pPr>
      <w:r w:rsidDel="00000000" w:rsidR="00000000" w:rsidRPr="00000000">
        <w:rPr>
          <w:rtl w:val="0"/>
        </w:rPr>
        <w:t xml:space="preserve">Oscillogrammes de commande de la matrice</w:t>
      </w:r>
    </w:p>
    <w:p w:rsidR="00000000" w:rsidDel="00000000" w:rsidP="00000000" w:rsidRDefault="00000000" w:rsidRPr="00000000" w14:paraId="0000014C">
      <w:pPr>
        <w:spacing w:after="160" w:lineRule="auto"/>
        <w:jc w:val="both"/>
        <w:rPr/>
      </w:pPr>
      <w:r w:rsidDel="00000000" w:rsidR="00000000" w:rsidRPr="00000000">
        <w:rPr>
          <w:rFonts w:ascii="Calibri" w:cs="Calibri" w:eastAsia="Calibri" w:hAnsi="Calibri"/>
          <w:sz w:val="22"/>
          <w:szCs w:val="22"/>
          <w:rtl w:val="0"/>
        </w:rPr>
        <w:t xml:space="preserve">Le protocole SK6812RGBW encode chaque bit par la durée de l'état haut d'une impulsion de période fixe de 1,25 µs. À FOSC = 64 MHz, un cycle d'instruction vaut Tcy = 62,5 ns. Les durées visées (sujet) et réalisées par le code assembleur sont les suivantes :</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640"/>
        <w:gridCol w:w="2240"/>
        <w:gridCol w:w="1840"/>
        <w:gridCol w:w="1440"/>
        <w:tblGridChange w:id="0">
          <w:tblGrid>
            <w:gridCol w:w="1200"/>
            <w:gridCol w:w="2640"/>
            <w:gridCol w:w="2240"/>
            <w:gridCol w:w="1840"/>
            <w:gridCol w:w="14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4D">
            <w:pPr>
              <w:jc w:val="center"/>
              <w:rPr/>
            </w:pPr>
            <w:r w:rsidDel="00000000" w:rsidR="00000000" w:rsidRPr="00000000">
              <w:rPr>
                <w:rFonts w:ascii="Calibri" w:cs="Calibri" w:eastAsia="Calibri" w:hAnsi="Calibri"/>
                <w:b w:val="1"/>
                <w:bCs w:val="1"/>
                <w:color w:val="ffffff"/>
                <w:sz w:val="20"/>
                <w:szCs w:val="20"/>
                <w:rtl w:val="0"/>
              </w:rPr>
              <w:t xml:space="preserve">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4E">
            <w:pPr>
              <w:jc w:val="center"/>
              <w:rPr/>
            </w:pPr>
            <w:r w:rsidDel="00000000" w:rsidR="00000000" w:rsidRPr="00000000">
              <w:rPr>
                <w:rFonts w:ascii="Calibri" w:cs="Calibri" w:eastAsia="Calibri" w:hAnsi="Calibri"/>
                <w:b w:val="1"/>
                <w:bCs w:val="1"/>
                <w:color w:val="ffffff"/>
                <w:sz w:val="20"/>
                <w:szCs w:val="20"/>
                <w:rtl w:val="0"/>
              </w:rPr>
              <w:t xml:space="preserve">État haut visé (sujet)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4F">
            <w:pPr>
              <w:jc w:val="center"/>
              <w:rPr/>
            </w:pPr>
            <w:r w:rsidDel="00000000" w:rsidR="00000000" w:rsidRPr="00000000">
              <w:rPr>
                <w:rFonts w:ascii="Calibri" w:cs="Calibri" w:eastAsia="Calibri" w:hAnsi="Calibri"/>
                <w:b w:val="1"/>
                <w:bCs w:val="1"/>
                <w:color w:val="ffffff"/>
                <w:sz w:val="20"/>
                <w:szCs w:val="20"/>
                <w:rtl w:val="0"/>
              </w:rPr>
              <w:t xml:space="preserve">Cycles hauts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50">
            <w:pPr>
              <w:jc w:val="center"/>
              <w:rPr/>
            </w:pPr>
            <w:r w:rsidDel="00000000" w:rsidR="00000000" w:rsidRPr="00000000">
              <w:rPr>
                <w:rFonts w:ascii="Calibri" w:cs="Calibri" w:eastAsia="Calibri" w:hAnsi="Calibri"/>
                <w:b w:val="1"/>
                <w:bCs w:val="1"/>
                <w:color w:val="ffffff"/>
                <w:sz w:val="20"/>
                <w:szCs w:val="20"/>
                <w:rtl w:val="0"/>
              </w:rPr>
              <w:t xml:space="preserve">État haut réalisé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51">
            <w:pPr>
              <w:jc w:val="center"/>
              <w:rPr/>
            </w:pPr>
            <w:r w:rsidDel="00000000" w:rsidR="00000000" w:rsidRPr="00000000">
              <w:rPr>
                <w:rFonts w:ascii="Calibri" w:cs="Calibri" w:eastAsia="Calibri" w:hAnsi="Calibri"/>
                <w:b w:val="1"/>
                <w:bCs w:val="1"/>
                <w:color w:val="ffffff"/>
                <w:sz w:val="20"/>
                <w:szCs w:val="20"/>
                <w:rtl w:val="0"/>
              </w:rPr>
              <w:t xml:space="preserve">Période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rFonts w:ascii="Calibri" w:cs="Calibri" w:eastAsia="Calibri" w:hAnsi="Calibri"/>
                <w:sz w:val="20"/>
                <w:szCs w:val="20"/>
                <w:rtl w:val="0"/>
              </w:rPr>
              <w:t xml:space="preserve">0,32 µs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rFonts w:ascii="Calibri" w:cs="Calibri" w:eastAsia="Calibri" w:hAnsi="Calibri"/>
                <w:sz w:val="20"/>
                <w:szCs w:val="20"/>
                <w:rtl w:val="0"/>
              </w:rPr>
              <w:t xml:space="preserve">5 × 62,5 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rFonts w:ascii="Calibri" w:cs="Calibri" w:eastAsia="Calibri" w:hAnsi="Calibri"/>
                <w:sz w:val="20"/>
                <w:szCs w:val="20"/>
                <w:rtl w:val="0"/>
              </w:rPr>
              <w:t xml:space="preserve">≈ 0,31 µs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rFonts w:ascii="Calibri" w:cs="Calibri" w:eastAsia="Calibri" w:hAnsi="Calibri"/>
                <w:sz w:val="20"/>
                <w:szCs w:val="20"/>
                <w:rtl w:val="0"/>
              </w:rPr>
              <w:t xml:space="preserve">1,25 µs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rFonts w:ascii="Calibri" w:cs="Calibri" w:eastAsia="Calibri" w:hAnsi="Calibri"/>
                <w:sz w:val="20"/>
                <w:szCs w:val="20"/>
                <w:rtl w:val="0"/>
              </w:rPr>
              <w:t xml:space="preserve">0,82 µs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rFonts w:ascii="Calibri" w:cs="Calibri" w:eastAsia="Calibri" w:hAnsi="Calibri"/>
                <w:sz w:val="20"/>
                <w:szCs w:val="20"/>
                <w:rtl w:val="0"/>
              </w:rPr>
              <w:t xml:space="preserve">13 × 62,5 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rFonts w:ascii="Calibri" w:cs="Calibri" w:eastAsia="Calibri" w:hAnsi="Calibri"/>
                <w:sz w:val="20"/>
                <w:szCs w:val="20"/>
                <w:rtl w:val="0"/>
              </w:rPr>
              <w:t xml:space="preserve">≈ 0,81 µs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rFonts w:ascii="Calibri" w:cs="Calibri" w:eastAsia="Calibri" w:hAnsi="Calibri"/>
                <w:sz w:val="20"/>
                <w:szCs w:val="20"/>
                <w:rtl w:val="0"/>
              </w:rPr>
              <w:t xml:space="preserve">1,25 µs</w:t>
            </w:r>
            <w:r w:rsidDel="00000000" w:rsidR="00000000" w:rsidRPr="00000000">
              <w:rPr>
                <w:rtl w:val="0"/>
              </w:rPr>
            </w:r>
          </w:p>
        </w:tc>
      </w:tr>
    </w:tbl>
    <w:p w:rsidR="00000000" w:rsidDel="00000000" w:rsidP="00000000" w:rsidRDefault="00000000" w:rsidRPr="00000000" w14:paraId="0000015C">
      <w:pPr>
        <w:spacing w:before="200" w:lineRule="auto"/>
        <w:rPr/>
      </w:pPr>
      <w:r w:rsidDel="00000000" w:rsidR="00000000" w:rsidRPr="00000000">
        <w:rPr>
          <w:rFonts w:ascii="Calibri" w:cs="Calibri" w:eastAsia="Calibri" w:hAnsi="Calibri"/>
          <w:b w:val="1"/>
          <w:bCs w:val="1"/>
          <w:sz w:val="22"/>
          <w:szCs w:val="22"/>
          <w:rtl w:val="0"/>
        </w:rPr>
        <w:t xml:space="preserve">Mesures à relever à l'oscilloscope sur RB5 (tolérance ≈ ±150 ns) :</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2500"/>
        <w:gridCol w:w="2500"/>
        <w:tblGridChange w:id="0">
          <w:tblGrid>
            <w:gridCol w:w="4360"/>
            <w:gridCol w:w="2500"/>
            <w:gridCol w:w="2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5D">
            <w:pPr>
              <w:jc w:val="center"/>
              <w:rPr/>
            </w:pPr>
            <w:r w:rsidDel="00000000" w:rsidR="00000000" w:rsidRPr="00000000">
              <w:rPr>
                <w:rFonts w:ascii="Calibri" w:cs="Calibri" w:eastAsia="Calibri" w:hAnsi="Calibri"/>
                <w:b w:val="1"/>
                <w:bCs w:val="1"/>
                <w:color w:val="ffffff"/>
                <w:sz w:val="20"/>
                <w:szCs w:val="20"/>
                <w:rtl w:val="0"/>
              </w:rPr>
              <w:t xml:space="preserve">Grandeur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5E">
            <w:pPr>
              <w:jc w:val="center"/>
              <w:rPr/>
            </w:pPr>
            <w:r w:rsidDel="00000000" w:rsidR="00000000" w:rsidRPr="00000000">
              <w:rPr>
                <w:rFonts w:ascii="Calibri" w:cs="Calibri" w:eastAsia="Calibri" w:hAnsi="Calibri"/>
                <w:b w:val="1"/>
                <w:bCs w:val="1"/>
                <w:color w:val="ffffff"/>
                <w:sz w:val="20"/>
                <w:szCs w:val="20"/>
                <w:rtl w:val="0"/>
              </w:rPr>
              <w:t xml:space="preserve">Valeur attendue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5F">
            <w:pPr>
              <w:jc w:val="center"/>
              <w:rPr/>
            </w:pPr>
            <w:r w:rsidDel="00000000" w:rsidR="00000000" w:rsidRPr="00000000">
              <w:rPr>
                <w:rFonts w:ascii="Calibri" w:cs="Calibri" w:eastAsia="Calibri" w:hAnsi="Calibri"/>
                <w:b w:val="1"/>
                <w:bCs w:val="1"/>
                <w:color w:val="ffffff"/>
                <w:sz w:val="20"/>
                <w:szCs w:val="20"/>
                <w:rtl w:val="0"/>
              </w:rPr>
              <w:t xml:space="preserve">Valeur mesurée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rFonts w:ascii="Calibri" w:cs="Calibri" w:eastAsia="Calibri" w:hAnsi="Calibri"/>
                <w:sz w:val="20"/>
                <w:szCs w:val="20"/>
                <w:rtl w:val="0"/>
              </w:rPr>
              <w:t xml:space="preserve">Largeur état haut d'un bit « 0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rFonts w:ascii="Calibri" w:cs="Calibri" w:eastAsia="Calibri" w:hAnsi="Calibri"/>
                <w:sz w:val="20"/>
                <w:szCs w:val="20"/>
                <w:rtl w:val="0"/>
              </w:rPr>
              <w:t xml:space="preserve">≈ 0,31 µs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sz w:val="20"/>
                <w:szCs w:val="20"/>
                <w:rtl w:val="0"/>
              </w:rPr>
              <w:t xml:space="preserve">0,32 µs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rFonts w:ascii="Calibri" w:cs="Calibri" w:eastAsia="Calibri" w:hAnsi="Calibri"/>
                <w:sz w:val="20"/>
                <w:szCs w:val="20"/>
                <w:rtl w:val="0"/>
              </w:rPr>
              <w:t xml:space="preserve">Largeur état haut d'un bit « 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rFonts w:ascii="Calibri" w:cs="Calibri" w:eastAsia="Calibri" w:hAnsi="Calibri"/>
                <w:sz w:val="20"/>
                <w:szCs w:val="20"/>
                <w:rtl w:val="0"/>
              </w:rPr>
              <w:t xml:space="preserve">≈ 0,81 µs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sz w:val="20"/>
                <w:szCs w:val="20"/>
                <w:rtl w:val="0"/>
              </w:rPr>
              <w:t xml:space="preserve">0,86 µs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rFonts w:ascii="Calibri" w:cs="Calibri" w:eastAsia="Calibri" w:hAnsi="Calibri"/>
                <w:sz w:val="20"/>
                <w:szCs w:val="20"/>
                <w:rtl w:val="0"/>
              </w:rPr>
              <w:t xml:space="preserve">Période d'un 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rFonts w:ascii="Calibri" w:cs="Calibri" w:eastAsia="Calibri" w:hAnsi="Calibri"/>
                <w:sz w:val="20"/>
                <w:szCs w:val="20"/>
                <w:rtl w:val="0"/>
              </w:rPr>
              <w:t xml:space="preserve">1,2</w:t>
            </w:r>
            <w:r w:rsidDel="00000000" w:rsidR="00000000" w:rsidRPr="00000000">
              <w:rPr>
                <w:sz w:val="20"/>
                <w:szCs w:val="20"/>
                <w:rtl w:val="0"/>
              </w:rPr>
              <w:t xml:space="preserve">4</w:t>
            </w:r>
            <w:r w:rsidDel="00000000" w:rsidR="00000000" w:rsidRPr="00000000">
              <w:rPr>
                <w:rFonts w:ascii="Calibri" w:cs="Calibri" w:eastAsia="Calibri" w:hAnsi="Calibri"/>
                <w:sz w:val="20"/>
                <w:szCs w:val="20"/>
                <w:rtl w:val="0"/>
              </w:rPr>
              <w:t xml:space="preserve"> µs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sz w:val="20"/>
                <w:szCs w:val="20"/>
                <w:rtl w:val="0"/>
              </w:rPr>
              <w:t xml:space="preserve">1,24 µs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rFonts w:ascii="Calibri" w:cs="Calibri" w:eastAsia="Calibri" w:hAnsi="Calibri"/>
                <w:sz w:val="20"/>
                <w:szCs w:val="20"/>
                <w:rtl w:val="0"/>
              </w:rPr>
              <w:t xml:space="preserve">Durée de l'état bas de fin de trame (« reset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6A">
            <w:pPr>
              <w:rPr/>
            </w:pPr>
            <w:r w:rsidDel="00000000" w:rsidR="00000000" w:rsidRPr="00000000">
              <w:rPr>
                <w:rFonts w:ascii="Calibri" w:cs="Calibri" w:eastAsia="Calibri" w:hAnsi="Calibri"/>
                <w:sz w:val="20"/>
                <w:szCs w:val="20"/>
                <w:rtl w:val="0"/>
              </w:rPr>
              <w:t xml:space="preserve">&gt; 50 µs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rPr/>
            </w:pPr>
            <w:r w:rsidDel="00000000" w:rsidR="00000000" w:rsidRPr="00000000">
              <w:rPr>
                <w:sz w:val="20"/>
                <w:szCs w:val="20"/>
                <w:rtl w:val="0"/>
              </w:rPr>
              <w:t xml:space="preserve">≈ 65 µs</w:t>
            </w:r>
            <w:r w:rsidDel="00000000" w:rsidR="00000000" w:rsidRPr="00000000">
              <w:rPr>
                <w:rtl w:val="0"/>
              </w:rPr>
            </w:r>
          </w:p>
        </w:tc>
      </w:tr>
    </w:tbl>
    <w:p w:rsidR="00000000" w:rsidDel="00000000" w:rsidP="00000000" w:rsidRDefault="00000000" w:rsidRPr="00000000" w14:paraId="0000016C">
      <w:pPr>
        <w:shd w:fill="fff2cc" w:val="clear"/>
        <w:spacing w:after="100" w:before="100" w:lineRule="auto"/>
        <w:ind w:left="100" w:firstLine="0"/>
        <w:jc w:val="center"/>
        <w:rPr>
          <w:highlight w:val="white"/>
        </w:rPr>
      </w:pPr>
      <w:r w:rsidDel="00000000" w:rsidR="00000000" w:rsidRPr="00000000">
        <w:rPr>
          <w:highlight w:val="white"/>
        </w:rPr>
        <w:drawing>
          <wp:inline distB="114300" distT="114300" distL="114300" distR="114300">
            <wp:extent cx="5760000" cy="3340800"/>
            <wp:effectExtent b="0" l="0" r="0" t="0"/>
            <wp:docPr id="13"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5760000" cy="33408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Tableau récapitulatif des composants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2200"/>
        <w:gridCol w:w="4260"/>
        <w:tblGridChange w:id="0">
          <w:tblGrid>
            <w:gridCol w:w="2900"/>
            <w:gridCol w:w="2200"/>
            <w:gridCol w:w="42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6F">
            <w:pPr>
              <w:jc w:val="center"/>
              <w:rPr/>
            </w:pPr>
            <w:r w:rsidDel="00000000" w:rsidR="00000000" w:rsidRPr="00000000">
              <w:rPr>
                <w:rFonts w:ascii="Calibri" w:cs="Calibri" w:eastAsia="Calibri" w:hAnsi="Calibri"/>
                <w:b w:val="1"/>
                <w:bCs w:val="1"/>
                <w:color w:val="ffffff"/>
                <w:sz w:val="20"/>
                <w:szCs w:val="20"/>
                <w:rtl w:val="0"/>
              </w:rPr>
              <w:t xml:space="preserve">Désignation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70">
            <w:pPr>
              <w:jc w:val="center"/>
              <w:rPr/>
            </w:pPr>
            <w:r w:rsidDel="00000000" w:rsidR="00000000" w:rsidRPr="00000000">
              <w:rPr>
                <w:rFonts w:ascii="Calibri" w:cs="Calibri" w:eastAsia="Calibri" w:hAnsi="Calibri"/>
                <w:b w:val="1"/>
                <w:bCs w:val="1"/>
                <w:color w:val="ffffff"/>
                <w:sz w:val="20"/>
                <w:szCs w:val="20"/>
                <w:rtl w:val="0"/>
              </w:rPr>
              <w:t xml:space="preserve">Valeur / Réf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71">
            <w:pPr>
              <w:jc w:val="center"/>
              <w:rPr/>
            </w:pPr>
            <w:r w:rsidDel="00000000" w:rsidR="00000000" w:rsidRPr="00000000">
              <w:rPr>
                <w:rFonts w:ascii="Calibri" w:cs="Calibri" w:eastAsia="Calibri" w:hAnsi="Calibri"/>
                <w:b w:val="1"/>
                <w:bCs w:val="1"/>
                <w:color w:val="ffffff"/>
                <w:sz w:val="20"/>
                <w:szCs w:val="20"/>
                <w:rtl w:val="0"/>
              </w:rPr>
              <w:t xml:space="preserve">Rôle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rFonts w:ascii="Calibri" w:cs="Calibri" w:eastAsia="Calibri" w:hAnsi="Calibri"/>
                <w:sz w:val="20"/>
                <w:szCs w:val="20"/>
                <w:rtl w:val="0"/>
              </w:rPr>
              <w:t xml:space="preserve">B0, B1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rFonts w:ascii="Calibri" w:cs="Calibri" w:eastAsia="Calibri" w:hAnsi="Calibri"/>
                <w:sz w:val="20"/>
                <w:szCs w:val="20"/>
                <w:rtl w:val="0"/>
              </w:rPr>
              <w:t xml:space="preserve">1825910-6 (tact switch)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rFonts w:ascii="Calibri" w:cs="Calibri" w:eastAsia="Calibri" w:hAnsi="Calibri"/>
                <w:sz w:val="20"/>
                <w:szCs w:val="20"/>
                <w:rtl w:val="0"/>
              </w:rPr>
              <w:t xml:space="preserve">Boutons de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rFonts w:ascii="Calibri" w:cs="Calibri" w:eastAsia="Calibri" w:hAnsi="Calibri"/>
                <w:sz w:val="20"/>
                <w:szCs w:val="20"/>
                <w:rtl w:val="0"/>
              </w:rPr>
              <w:t xml:space="preserve">C0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rFonts w:ascii="Calibri" w:cs="Calibri" w:eastAsia="Calibri" w:hAnsi="Calibri"/>
                <w:sz w:val="20"/>
                <w:szCs w:val="20"/>
                <w:rtl w:val="0"/>
              </w:rPr>
              <w:t xml:space="preserve">1 µF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rFonts w:ascii="Calibri" w:cs="Calibri" w:eastAsia="Calibri" w:hAnsi="Calibri"/>
                <w:sz w:val="20"/>
                <w:szCs w:val="20"/>
                <w:rtl w:val="0"/>
              </w:rPr>
              <w:t xml:space="preserve">Filtre 1 (passe-bas, basses)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rFonts w:ascii="Calibri" w:cs="Calibri" w:eastAsia="Calibri" w:hAnsi="Calibri"/>
                <w:sz w:val="20"/>
                <w:szCs w:val="20"/>
                <w:rtl w:val="0"/>
              </w:rPr>
              <w:t xml:space="preserve">C1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rFonts w:ascii="Calibri" w:cs="Calibri" w:eastAsia="Calibri" w:hAnsi="Calibri"/>
                <w:sz w:val="20"/>
                <w:szCs w:val="20"/>
                <w:rtl w:val="0"/>
              </w:rPr>
              <w:t xml:space="preserve">47 nF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rFonts w:ascii="Calibri" w:cs="Calibri" w:eastAsia="Calibri" w:hAnsi="Calibri"/>
                <w:sz w:val="20"/>
                <w:szCs w:val="20"/>
                <w:rtl w:val="0"/>
              </w:rPr>
              <w:t xml:space="preserve">Filtre 2 (passe-haut, aigus)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rFonts w:ascii="Calibri" w:cs="Calibri" w:eastAsia="Calibri" w:hAnsi="Calibri"/>
                <w:sz w:val="20"/>
                <w:szCs w:val="20"/>
                <w:rtl w:val="0"/>
              </w:rPr>
              <w:t xml:space="preserve">C2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7C">
            <w:pPr>
              <w:rPr/>
            </w:pPr>
            <w:r w:rsidDel="00000000" w:rsidR="00000000" w:rsidRPr="00000000">
              <w:rPr>
                <w:rFonts w:ascii="Calibri" w:cs="Calibri" w:eastAsia="Calibri" w:hAnsi="Calibri"/>
                <w:sz w:val="20"/>
                <w:szCs w:val="20"/>
                <w:rtl w:val="0"/>
              </w:rPr>
              <w:t xml:space="preserve">1 µF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rFonts w:ascii="Calibri" w:cs="Calibri" w:eastAsia="Calibri" w:hAnsi="Calibri"/>
                <w:sz w:val="20"/>
                <w:szCs w:val="20"/>
                <w:rtl w:val="0"/>
              </w:rPr>
              <w:t xml:space="preserve">Filtre 3 (passe-bande, bas-médiums) — coupure basse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rFonts w:ascii="Calibri" w:cs="Calibri" w:eastAsia="Calibri" w:hAnsi="Calibri"/>
                <w:sz w:val="20"/>
                <w:szCs w:val="20"/>
                <w:rtl w:val="0"/>
              </w:rPr>
              <w:t xml:space="preserve">C3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rPr/>
            </w:pPr>
            <w:r w:rsidDel="00000000" w:rsidR="00000000" w:rsidRPr="00000000">
              <w:rPr>
                <w:rFonts w:ascii="Calibri" w:cs="Calibri" w:eastAsia="Calibri" w:hAnsi="Calibri"/>
                <w:sz w:val="20"/>
                <w:szCs w:val="20"/>
                <w:rtl w:val="0"/>
              </w:rPr>
              <w:t xml:space="preserve">0,22 µF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rFonts w:ascii="Calibri" w:cs="Calibri" w:eastAsia="Calibri" w:hAnsi="Calibri"/>
                <w:sz w:val="20"/>
                <w:szCs w:val="20"/>
                <w:rtl w:val="0"/>
              </w:rPr>
              <w:t xml:space="preserve">Filtre 3 — coupure haute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rFonts w:ascii="Calibri" w:cs="Calibri" w:eastAsia="Calibri" w:hAnsi="Calibri"/>
                <w:sz w:val="20"/>
                <w:szCs w:val="20"/>
                <w:rtl w:val="0"/>
              </w:rPr>
              <w:t xml:space="preserve">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rFonts w:ascii="Calibri" w:cs="Calibri" w:eastAsia="Calibri" w:hAnsi="Calibri"/>
                <w:sz w:val="20"/>
                <w:szCs w:val="20"/>
                <w:rtl w:val="0"/>
              </w:rPr>
              <w:t xml:space="preserve">0,22 µF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rFonts w:ascii="Calibri" w:cs="Calibri" w:eastAsia="Calibri" w:hAnsi="Calibri"/>
                <w:sz w:val="20"/>
                <w:szCs w:val="20"/>
                <w:rtl w:val="0"/>
              </w:rPr>
              <w:t xml:space="preserve">Filtre 4 (passe-bande, hauts-médiums) — coupure basse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rFonts w:ascii="Calibri" w:cs="Calibri" w:eastAsia="Calibri" w:hAnsi="Calibri"/>
                <w:sz w:val="20"/>
                <w:szCs w:val="20"/>
                <w:rtl w:val="0"/>
              </w:rPr>
              <w:t xml:space="preserve">C5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rFonts w:ascii="Calibri" w:cs="Calibri" w:eastAsia="Calibri" w:hAnsi="Calibri"/>
                <w:sz w:val="20"/>
                <w:szCs w:val="20"/>
                <w:rtl w:val="0"/>
              </w:rPr>
              <w:t xml:space="preserve">47 nF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rFonts w:ascii="Calibri" w:cs="Calibri" w:eastAsia="Calibri" w:hAnsi="Calibri"/>
                <w:sz w:val="20"/>
                <w:szCs w:val="20"/>
                <w:rtl w:val="0"/>
              </w:rPr>
              <w:t xml:space="preserve">Filtre 4 — coupure haute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rFonts w:ascii="Calibri" w:cs="Calibri" w:eastAsia="Calibri" w:hAnsi="Calibri"/>
                <w:sz w:val="20"/>
                <w:szCs w:val="20"/>
                <w:rtl w:val="0"/>
              </w:rPr>
              <w:t xml:space="preserve">CdecMATRIX1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88">
            <w:pPr>
              <w:rPr/>
            </w:pPr>
            <w:r w:rsidDel="00000000" w:rsidR="00000000" w:rsidRPr="00000000">
              <w:rPr>
                <w:rFonts w:ascii="Calibri" w:cs="Calibri" w:eastAsia="Calibri" w:hAnsi="Calibri"/>
                <w:sz w:val="20"/>
                <w:szCs w:val="20"/>
                <w:rtl w:val="0"/>
              </w:rPr>
              <w:t xml:space="preserve">10 µF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89">
            <w:pPr>
              <w:rPr/>
            </w:pPr>
            <w:r w:rsidDel="00000000" w:rsidR="00000000" w:rsidRPr="00000000">
              <w:rPr>
                <w:rFonts w:ascii="Calibri" w:cs="Calibri" w:eastAsia="Calibri" w:hAnsi="Calibri"/>
                <w:sz w:val="20"/>
                <w:szCs w:val="20"/>
                <w:rtl w:val="0"/>
              </w:rPr>
              <w:t xml:space="preserve">Découplage alimentation matrice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rFonts w:ascii="Calibri" w:cs="Calibri" w:eastAsia="Calibri" w:hAnsi="Calibri"/>
                <w:sz w:val="20"/>
                <w:szCs w:val="20"/>
                <w:rtl w:val="0"/>
              </w:rPr>
              <w:t xml:space="preserve">CdecOPA1, CdecOPA2, CdecMCU1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rFonts w:ascii="Calibri" w:cs="Calibri" w:eastAsia="Calibri" w:hAnsi="Calibri"/>
                <w:sz w:val="20"/>
                <w:szCs w:val="20"/>
                <w:rtl w:val="0"/>
              </w:rPr>
              <w:t xml:space="preserve">100 nF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rFonts w:ascii="Calibri" w:cs="Calibri" w:eastAsia="Calibri" w:hAnsi="Calibri"/>
                <w:sz w:val="20"/>
                <w:szCs w:val="20"/>
                <w:rtl w:val="0"/>
              </w:rPr>
              <w:t xml:space="preserve">Découplage AOP / microcontrôleur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rFonts w:ascii="Calibri" w:cs="Calibri" w:eastAsia="Calibri" w:hAnsi="Calibri"/>
                <w:sz w:val="20"/>
                <w:szCs w:val="20"/>
                <w:rtl w:val="0"/>
              </w:rPr>
              <w:t xml:space="preserve">Ce1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rFonts w:ascii="Calibri" w:cs="Calibri" w:eastAsia="Calibri" w:hAnsi="Calibri"/>
                <w:sz w:val="20"/>
                <w:szCs w:val="20"/>
                <w:rtl w:val="0"/>
              </w:rPr>
              <w:t xml:space="preserve">22 µF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rFonts w:ascii="Calibri" w:cs="Calibri" w:eastAsia="Calibri" w:hAnsi="Calibri"/>
                <w:sz w:val="20"/>
                <w:szCs w:val="20"/>
                <w:rtl w:val="0"/>
              </w:rPr>
              <w:t xml:space="preserve">Détecteur d'enveloppe 1 (basses)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rFonts w:ascii="Calibri" w:cs="Calibri" w:eastAsia="Calibri" w:hAnsi="Calibri"/>
                <w:sz w:val="20"/>
                <w:szCs w:val="20"/>
                <w:rtl w:val="0"/>
              </w:rPr>
              <w:t xml:space="preserve">Ce2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rFonts w:ascii="Calibri" w:cs="Calibri" w:eastAsia="Calibri" w:hAnsi="Calibri"/>
                <w:sz w:val="20"/>
                <w:szCs w:val="20"/>
                <w:rtl w:val="0"/>
              </w:rPr>
              <w:t xml:space="preserve">33 µF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rFonts w:ascii="Calibri" w:cs="Calibri" w:eastAsia="Calibri" w:hAnsi="Calibri"/>
                <w:sz w:val="20"/>
                <w:szCs w:val="20"/>
                <w:rtl w:val="0"/>
              </w:rPr>
              <w:t xml:space="preserve">Détecteur d'enveloppe 2 (aigus)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93">
            <w:pPr>
              <w:rPr/>
            </w:pPr>
            <w:r w:rsidDel="00000000" w:rsidR="00000000" w:rsidRPr="00000000">
              <w:rPr>
                <w:rFonts w:ascii="Calibri" w:cs="Calibri" w:eastAsia="Calibri" w:hAnsi="Calibri"/>
                <w:sz w:val="20"/>
                <w:szCs w:val="20"/>
                <w:rtl w:val="0"/>
              </w:rPr>
              <w:t xml:space="preserve">Ce3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rFonts w:ascii="Calibri" w:cs="Calibri" w:eastAsia="Calibri" w:hAnsi="Calibri"/>
                <w:sz w:val="20"/>
                <w:szCs w:val="20"/>
                <w:rtl w:val="0"/>
              </w:rPr>
              <w:t xml:space="preserve">22 µF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rFonts w:ascii="Calibri" w:cs="Calibri" w:eastAsia="Calibri" w:hAnsi="Calibri"/>
                <w:sz w:val="20"/>
                <w:szCs w:val="20"/>
                <w:rtl w:val="0"/>
              </w:rPr>
              <w:t xml:space="preserve">Détecteur d'enveloppe 3 (bas-médiums)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rFonts w:ascii="Calibri" w:cs="Calibri" w:eastAsia="Calibri" w:hAnsi="Calibri"/>
                <w:sz w:val="20"/>
                <w:szCs w:val="20"/>
                <w:rtl w:val="0"/>
              </w:rPr>
              <w:t xml:space="preserve">Ce4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rPr/>
            </w:pPr>
            <w:r w:rsidDel="00000000" w:rsidR="00000000" w:rsidRPr="00000000">
              <w:rPr>
                <w:rFonts w:ascii="Calibri" w:cs="Calibri" w:eastAsia="Calibri" w:hAnsi="Calibri"/>
                <w:sz w:val="20"/>
                <w:szCs w:val="20"/>
                <w:rtl w:val="0"/>
              </w:rPr>
              <w:t xml:space="preserve">33 µF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rPr/>
            </w:pPr>
            <w:r w:rsidDel="00000000" w:rsidR="00000000" w:rsidRPr="00000000">
              <w:rPr>
                <w:rFonts w:ascii="Calibri" w:cs="Calibri" w:eastAsia="Calibri" w:hAnsi="Calibri"/>
                <w:sz w:val="20"/>
                <w:szCs w:val="20"/>
                <w:rtl w:val="0"/>
              </w:rPr>
              <w:t xml:space="preserve">Détecteur d'enveloppe 4 (hauts-médiums)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rFonts w:ascii="Calibri" w:cs="Calibri" w:eastAsia="Calibri" w:hAnsi="Calibri"/>
                <w:sz w:val="20"/>
                <w:szCs w:val="20"/>
                <w:rtl w:val="0"/>
              </w:rPr>
              <w:t xml:space="preserve">Cpre0, Cpre1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9A">
            <w:pPr>
              <w:rPr/>
            </w:pPr>
            <w:r w:rsidDel="00000000" w:rsidR="00000000" w:rsidRPr="00000000">
              <w:rPr>
                <w:rFonts w:ascii="Calibri" w:cs="Calibri" w:eastAsia="Calibri" w:hAnsi="Calibri"/>
                <w:sz w:val="20"/>
                <w:szCs w:val="20"/>
                <w:rtl w:val="0"/>
              </w:rPr>
              <w:t xml:space="preserve">1 µF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9B">
            <w:pPr>
              <w:rPr/>
            </w:pPr>
            <w:r w:rsidDel="00000000" w:rsidR="00000000" w:rsidRPr="00000000">
              <w:rPr>
                <w:rFonts w:ascii="Calibri" w:cs="Calibri" w:eastAsia="Calibri" w:hAnsi="Calibri"/>
                <w:sz w:val="20"/>
                <w:szCs w:val="20"/>
                <w:rtl w:val="0"/>
              </w:rPr>
              <w:t xml:space="preserve">Couplage d'entrée du pré-ampli (voies R / 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rPr/>
            </w:pPr>
            <w:r w:rsidDel="00000000" w:rsidR="00000000" w:rsidRPr="00000000">
              <w:rPr>
                <w:rFonts w:ascii="Calibri" w:cs="Calibri" w:eastAsia="Calibri" w:hAnsi="Calibri"/>
                <w:sz w:val="20"/>
                <w:szCs w:val="20"/>
                <w:rtl w:val="0"/>
              </w:rPr>
              <w:t xml:space="preserve">D0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D">
            <w:pPr>
              <w:rPr/>
            </w:pPr>
            <w:r w:rsidDel="00000000" w:rsidR="00000000" w:rsidRPr="00000000">
              <w:rPr>
                <w:rFonts w:ascii="Calibri" w:cs="Calibri" w:eastAsia="Calibri" w:hAnsi="Calibri"/>
                <w:sz w:val="20"/>
                <w:szCs w:val="20"/>
                <w:rtl w:val="0"/>
              </w:rPr>
              <w:t xml:space="preserve">B340LA (Schottky)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rPr/>
            </w:pPr>
            <w:r w:rsidDel="00000000" w:rsidR="00000000" w:rsidRPr="00000000">
              <w:rPr>
                <w:rFonts w:ascii="Calibri" w:cs="Calibri" w:eastAsia="Calibri" w:hAnsi="Calibri"/>
                <w:sz w:val="20"/>
                <w:szCs w:val="20"/>
                <w:rtl w:val="0"/>
              </w:rPr>
              <w:t xml:space="preserve">Protection / redressement alimentation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rFonts w:ascii="Calibri" w:cs="Calibri" w:eastAsia="Calibri" w:hAnsi="Calibri"/>
                <w:sz w:val="20"/>
                <w:szCs w:val="20"/>
                <w:rtl w:val="0"/>
              </w:rPr>
              <w:t xml:space="preserve">D1, D2, D3, D4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A0">
            <w:pPr>
              <w:rPr/>
            </w:pPr>
            <w:r w:rsidDel="00000000" w:rsidR="00000000" w:rsidRPr="00000000">
              <w:rPr>
                <w:rFonts w:ascii="Calibri" w:cs="Calibri" w:eastAsia="Calibri" w:hAnsi="Calibri"/>
                <w:sz w:val="20"/>
                <w:szCs w:val="20"/>
                <w:rtl w:val="0"/>
              </w:rPr>
              <w:t xml:space="preserve">1N4148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A1">
            <w:pPr>
              <w:rPr/>
            </w:pPr>
            <w:r w:rsidDel="00000000" w:rsidR="00000000" w:rsidRPr="00000000">
              <w:rPr>
                <w:rFonts w:ascii="Calibri" w:cs="Calibri" w:eastAsia="Calibri" w:hAnsi="Calibri"/>
                <w:sz w:val="20"/>
                <w:szCs w:val="20"/>
                <w:rtl w:val="0"/>
              </w:rPr>
              <w:t xml:space="preserve">Diodes des détecteurs d'enveloppe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rPr/>
            </w:pPr>
            <w:r w:rsidDel="00000000" w:rsidR="00000000" w:rsidRPr="00000000">
              <w:rPr>
                <w:rFonts w:ascii="Calibri" w:cs="Calibri" w:eastAsia="Calibri" w:hAnsi="Calibri"/>
                <w:sz w:val="20"/>
                <w:szCs w:val="20"/>
                <w:rtl w:val="0"/>
              </w:rPr>
              <w:t xml:space="preserve">IC0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rPr/>
            </w:pPr>
            <w:r w:rsidDel="00000000" w:rsidR="00000000" w:rsidRPr="00000000">
              <w:rPr>
                <w:rFonts w:ascii="Calibri" w:cs="Calibri" w:eastAsia="Calibri" w:hAnsi="Calibri"/>
                <w:sz w:val="20"/>
                <w:szCs w:val="20"/>
                <w:rtl w:val="0"/>
              </w:rPr>
              <w:t xml:space="preserve">PIC18F25K40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rPr/>
            </w:pPr>
            <w:r w:rsidDel="00000000" w:rsidR="00000000" w:rsidRPr="00000000">
              <w:rPr>
                <w:rFonts w:ascii="Calibri" w:cs="Calibri" w:eastAsia="Calibri" w:hAnsi="Calibri"/>
                <w:sz w:val="20"/>
                <w:szCs w:val="20"/>
                <w:rtl w:val="0"/>
              </w:rPr>
              <w:t xml:space="preserve">Microcontrôleur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A5">
            <w:pPr>
              <w:rPr/>
            </w:pPr>
            <w:r w:rsidDel="00000000" w:rsidR="00000000" w:rsidRPr="00000000">
              <w:rPr>
                <w:rFonts w:ascii="Calibri" w:cs="Calibri" w:eastAsia="Calibri" w:hAnsi="Calibri"/>
                <w:sz w:val="20"/>
                <w:szCs w:val="20"/>
                <w:rtl w:val="0"/>
              </w:rPr>
              <w:t xml:space="preserve">OPA1, OPA2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A6">
            <w:pPr>
              <w:rPr/>
            </w:pPr>
            <w:r w:rsidDel="00000000" w:rsidR="00000000" w:rsidRPr="00000000">
              <w:rPr>
                <w:rFonts w:ascii="Calibri" w:cs="Calibri" w:eastAsia="Calibri" w:hAnsi="Calibri"/>
                <w:sz w:val="20"/>
                <w:szCs w:val="20"/>
                <w:rtl w:val="0"/>
              </w:rPr>
              <w:t xml:space="preserve">MCP6274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A7">
            <w:pPr>
              <w:rPr/>
            </w:pPr>
            <w:r w:rsidDel="00000000" w:rsidR="00000000" w:rsidRPr="00000000">
              <w:rPr>
                <w:rFonts w:ascii="Calibri" w:cs="Calibri" w:eastAsia="Calibri" w:hAnsi="Calibri"/>
                <w:sz w:val="20"/>
                <w:szCs w:val="20"/>
                <w:rtl w:val="0"/>
              </w:rPr>
              <w:t xml:space="preserve">AOP quadruples (rail-to-rail, alim. simple)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rPr/>
            </w:pPr>
            <w:r w:rsidDel="00000000" w:rsidR="00000000" w:rsidRPr="00000000">
              <w:rPr>
                <w:rFonts w:ascii="Calibri" w:cs="Calibri" w:eastAsia="Calibri" w:hAnsi="Calibri"/>
                <w:sz w:val="20"/>
                <w:szCs w:val="20"/>
                <w:rtl w:val="0"/>
              </w:rPr>
              <w:t xml:space="preserve">Pmix0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rPr/>
            </w:pPr>
            <w:r w:rsidDel="00000000" w:rsidR="00000000" w:rsidRPr="00000000">
              <w:rPr>
                <w:rFonts w:ascii="Calibri" w:cs="Calibri" w:eastAsia="Calibri" w:hAnsi="Calibri"/>
                <w:sz w:val="20"/>
                <w:szCs w:val="20"/>
                <w:rtl w:val="0"/>
              </w:rPr>
              <w:t xml:space="preserve">10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rPr/>
            </w:pPr>
            <w:r w:rsidDel="00000000" w:rsidR="00000000" w:rsidRPr="00000000">
              <w:rPr>
                <w:rFonts w:ascii="Calibri" w:cs="Calibri" w:eastAsia="Calibri" w:hAnsi="Calibri"/>
                <w:sz w:val="20"/>
                <w:szCs w:val="20"/>
                <w:rtl w:val="0"/>
              </w:rPr>
              <w:t xml:space="preserve">Potentiomètre de réglage du mixeur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AB">
            <w:pPr>
              <w:rPr/>
            </w:pPr>
            <w:r w:rsidDel="00000000" w:rsidR="00000000" w:rsidRPr="00000000">
              <w:rPr>
                <w:rFonts w:ascii="Calibri" w:cs="Calibri" w:eastAsia="Calibri" w:hAnsi="Calibri"/>
                <w:sz w:val="20"/>
                <w:szCs w:val="20"/>
                <w:rtl w:val="0"/>
              </w:rPr>
              <w:t xml:space="preserve">R0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AC">
            <w:pPr>
              <w:rPr/>
            </w:pPr>
            <w:r w:rsidDel="00000000" w:rsidR="00000000" w:rsidRPr="00000000">
              <w:rPr>
                <w:rFonts w:ascii="Calibri" w:cs="Calibri" w:eastAsia="Calibri" w:hAnsi="Calibri"/>
                <w:sz w:val="20"/>
                <w:szCs w:val="20"/>
                <w:rtl w:val="0"/>
              </w:rPr>
              <w:t xml:space="preserve">680 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AD">
            <w:pPr>
              <w:rPr/>
            </w:pPr>
            <w:r w:rsidDel="00000000" w:rsidR="00000000" w:rsidRPr="00000000">
              <w:rPr>
                <w:rFonts w:ascii="Calibri" w:cs="Calibri" w:eastAsia="Calibri" w:hAnsi="Calibri"/>
                <w:sz w:val="20"/>
                <w:szCs w:val="20"/>
                <w:rtl w:val="0"/>
              </w:rPr>
              <w:t xml:space="preserve">Filtre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rPr/>
            </w:pPr>
            <w:r w:rsidDel="00000000" w:rsidR="00000000" w:rsidRPr="00000000">
              <w:rPr>
                <w:rFonts w:ascii="Calibri" w:cs="Calibri" w:eastAsia="Calibri" w:hAnsi="Calibri"/>
                <w:sz w:val="20"/>
                <w:szCs w:val="20"/>
                <w:rtl w:val="0"/>
              </w:rPr>
              <w:t xml:space="preserve">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rPr/>
            </w:pPr>
            <w:r w:rsidDel="00000000" w:rsidR="00000000" w:rsidRPr="00000000">
              <w:rPr>
                <w:rFonts w:ascii="Calibri" w:cs="Calibri" w:eastAsia="Calibri" w:hAnsi="Calibri"/>
                <w:sz w:val="20"/>
                <w:szCs w:val="20"/>
                <w:rtl w:val="0"/>
              </w:rPr>
              <w:t xml:space="preserve">820 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rPr/>
            </w:pPr>
            <w:r w:rsidDel="00000000" w:rsidR="00000000" w:rsidRPr="00000000">
              <w:rPr>
                <w:rFonts w:ascii="Calibri" w:cs="Calibri" w:eastAsia="Calibri" w:hAnsi="Calibri"/>
                <w:sz w:val="20"/>
                <w:szCs w:val="20"/>
                <w:rtl w:val="0"/>
              </w:rPr>
              <w:t xml:space="preserve">Filtre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B1">
            <w:pPr>
              <w:rPr/>
            </w:pPr>
            <w:r w:rsidDel="00000000" w:rsidR="00000000" w:rsidRPr="00000000">
              <w:rPr>
                <w:rFonts w:ascii="Calibri" w:cs="Calibri" w:eastAsia="Calibri" w:hAnsi="Calibri"/>
                <w:sz w:val="20"/>
                <w:szCs w:val="20"/>
                <w:rtl w:val="0"/>
              </w:rPr>
              <w:t xml:space="preserve">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B2">
            <w:pPr>
              <w:rPr/>
            </w:pPr>
            <w:r w:rsidDel="00000000" w:rsidR="00000000" w:rsidRPr="00000000">
              <w:rPr>
                <w:rFonts w:ascii="Calibri" w:cs="Calibri" w:eastAsia="Calibri" w:hAnsi="Calibri"/>
                <w:sz w:val="20"/>
                <w:szCs w:val="20"/>
                <w:rtl w:val="0"/>
              </w:rPr>
              <w:t xml:space="preserve">680 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B3">
            <w:pPr>
              <w:rPr/>
            </w:pPr>
            <w:r w:rsidDel="00000000" w:rsidR="00000000" w:rsidRPr="00000000">
              <w:rPr>
                <w:rFonts w:ascii="Calibri" w:cs="Calibri" w:eastAsia="Calibri" w:hAnsi="Calibri"/>
                <w:sz w:val="20"/>
                <w:szCs w:val="20"/>
                <w:rtl w:val="0"/>
              </w:rPr>
              <w:t xml:space="preserve">Filtre 3 — coupure basse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rPr/>
            </w:pPr>
            <w:r w:rsidDel="00000000" w:rsidR="00000000" w:rsidRPr="00000000">
              <w:rPr>
                <w:rFonts w:ascii="Calibri" w:cs="Calibri" w:eastAsia="Calibri" w:hAnsi="Calibri"/>
                <w:sz w:val="20"/>
                <w:szCs w:val="20"/>
                <w:rtl w:val="0"/>
              </w:rPr>
              <w:t xml:space="preserve">R3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rPr/>
            </w:pPr>
            <w:r w:rsidDel="00000000" w:rsidR="00000000" w:rsidRPr="00000000">
              <w:rPr>
                <w:rFonts w:ascii="Calibri" w:cs="Calibri" w:eastAsia="Calibri" w:hAnsi="Calibri"/>
                <w:sz w:val="20"/>
                <w:szCs w:val="20"/>
                <w:rtl w:val="0"/>
              </w:rPr>
              <w:t xml:space="preserve">680 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rPr/>
            </w:pPr>
            <w:r w:rsidDel="00000000" w:rsidR="00000000" w:rsidRPr="00000000">
              <w:rPr>
                <w:rFonts w:ascii="Calibri" w:cs="Calibri" w:eastAsia="Calibri" w:hAnsi="Calibri"/>
                <w:sz w:val="20"/>
                <w:szCs w:val="20"/>
                <w:rtl w:val="0"/>
              </w:rPr>
              <w:t xml:space="preserve">Filtre 3 — coupure haute (gain médian = R3/R2 =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B7">
            <w:pPr>
              <w:rPr/>
            </w:pPr>
            <w:r w:rsidDel="00000000" w:rsidR="00000000" w:rsidRPr="00000000">
              <w:rPr>
                <w:rFonts w:ascii="Calibri" w:cs="Calibri" w:eastAsia="Calibri" w:hAnsi="Calibri"/>
                <w:sz w:val="20"/>
                <w:szCs w:val="20"/>
                <w:rtl w:val="0"/>
              </w:rPr>
              <w:t xml:space="preserve">R4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B8">
            <w:pPr>
              <w:rPr/>
            </w:pPr>
            <w:r w:rsidDel="00000000" w:rsidR="00000000" w:rsidRPr="00000000">
              <w:rPr>
                <w:rFonts w:ascii="Calibri" w:cs="Calibri" w:eastAsia="Calibri" w:hAnsi="Calibri"/>
                <w:sz w:val="20"/>
                <w:szCs w:val="20"/>
                <w:rtl w:val="0"/>
              </w:rPr>
              <w:t xml:space="preserve">750 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B9">
            <w:pPr>
              <w:rPr/>
            </w:pPr>
            <w:r w:rsidDel="00000000" w:rsidR="00000000" w:rsidRPr="00000000">
              <w:rPr>
                <w:rFonts w:ascii="Calibri" w:cs="Calibri" w:eastAsia="Calibri" w:hAnsi="Calibri"/>
                <w:sz w:val="20"/>
                <w:szCs w:val="20"/>
                <w:rtl w:val="0"/>
              </w:rPr>
              <w:t xml:space="preserve">Filtre 4 — coupure basse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rPr/>
            </w:pPr>
            <w:r w:rsidDel="00000000" w:rsidR="00000000" w:rsidRPr="00000000">
              <w:rPr>
                <w:rFonts w:ascii="Calibri" w:cs="Calibri" w:eastAsia="Calibri" w:hAnsi="Calibri"/>
                <w:sz w:val="20"/>
                <w:szCs w:val="20"/>
                <w:rtl w:val="0"/>
              </w:rPr>
              <w:t xml:space="preserve">R5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B">
            <w:pPr>
              <w:rPr/>
            </w:pPr>
            <w:r w:rsidDel="00000000" w:rsidR="00000000" w:rsidRPr="00000000">
              <w:rPr>
                <w:rFonts w:ascii="Calibri" w:cs="Calibri" w:eastAsia="Calibri" w:hAnsi="Calibri"/>
                <w:sz w:val="20"/>
                <w:szCs w:val="20"/>
                <w:rtl w:val="0"/>
              </w:rPr>
              <w:t xml:space="preserve">750 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rFonts w:ascii="Calibri" w:cs="Calibri" w:eastAsia="Calibri" w:hAnsi="Calibri"/>
                <w:sz w:val="20"/>
                <w:szCs w:val="20"/>
                <w:rtl w:val="0"/>
              </w:rPr>
              <w:t xml:space="preserve">Filtre 4 — coupure haute (gain médian = R5/R4 =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BD">
            <w:pPr>
              <w:rPr/>
            </w:pPr>
            <w:r w:rsidDel="00000000" w:rsidR="00000000" w:rsidRPr="00000000">
              <w:rPr>
                <w:rFonts w:ascii="Calibri" w:cs="Calibri" w:eastAsia="Calibri" w:hAnsi="Calibri"/>
                <w:sz w:val="20"/>
                <w:szCs w:val="20"/>
                <w:rtl w:val="0"/>
              </w:rPr>
              <w:t xml:space="preserve">RB0, RB1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BE">
            <w:pPr>
              <w:rPr/>
            </w:pPr>
            <w:r w:rsidDel="00000000" w:rsidR="00000000" w:rsidRPr="00000000">
              <w:rPr>
                <w:rFonts w:ascii="Calibri" w:cs="Calibri" w:eastAsia="Calibri" w:hAnsi="Calibri"/>
                <w:sz w:val="20"/>
                <w:szCs w:val="20"/>
                <w:rtl w:val="0"/>
              </w:rPr>
              <w:t xml:space="preserve">20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BF">
            <w:pPr>
              <w:rPr/>
            </w:pPr>
            <w:r w:rsidDel="00000000" w:rsidR="00000000" w:rsidRPr="00000000">
              <w:rPr>
                <w:rFonts w:ascii="Calibri" w:cs="Calibri" w:eastAsia="Calibri" w:hAnsi="Calibri"/>
                <w:sz w:val="20"/>
                <w:szCs w:val="20"/>
                <w:rtl w:val="0"/>
              </w:rPr>
              <w:t xml:space="preserve">Pull-up des boutons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rFonts w:ascii="Calibri" w:cs="Calibri" w:eastAsia="Calibri" w:hAnsi="Calibri"/>
                <w:sz w:val="20"/>
                <w:szCs w:val="20"/>
                <w:rtl w:val="0"/>
              </w:rPr>
              <w:t xml:space="preserve">Re1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rPr/>
            </w:pPr>
            <w:r w:rsidDel="00000000" w:rsidR="00000000" w:rsidRPr="00000000">
              <w:rPr>
                <w:rFonts w:ascii="Calibri" w:cs="Calibri" w:eastAsia="Calibri" w:hAnsi="Calibri"/>
                <w:sz w:val="20"/>
                <w:szCs w:val="20"/>
                <w:rtl w:val="0"/>
              </w:rPr>
              <w:t xml:space="preserve">10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2">
            <w:pPr>
              <w:rPr/>
            </w:pPr>
            <w:r w:rsidDel="00000000" w:rsidR="00000000" w:rsidRPr="00000000">
              <w:rPr>
                <w:rFonts w:ascii="Calibri" w:cs="Calibri" w:eastAsia="Calibri" w:hAnsi="Calibri"/>
                <w:sz w:val="20"/>
                <w:szCs w:val="20"/>
                <w:rtl w:val="0"/>
              </w:rPr>
              <w:t xml:space="preserve">Détecteur d'enveloppe 1 (τ = 220 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C3">
            <w:pPr>
              <w:rPr/>
            </w:pPr>
            <w:r w:rsidDel="00000000" w:rsidR="00000000" w:rsidRPr="00000000">
              <w:rPr>
                <w:rFonts w:ascii="Calibri" w:cs="Calibri" w:eastAsia="Calibri" w:hAnsi="Calibri"/>
                <w:sz w:val="20"/>
                <w:szCs w:val="20"/>
                <w:rtl w:val="0"/>
              </w:rPr>
              <w:t xml:space="preserve">Re2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C4">
            <w:pPr>
              <w:rPr/>
            </w:pPr>
            <w:r w:rsidDel="00000000" w:rsidR="00000000" w:rsidRPr="00000000">
              <w:rPr>
                <w:rFonts w:ascii="Calibri" w:cs="Calibri" w:eastAsia="Calibri" w:hAnsi="Calibri"/>
                <w:sz w:val="20"/>
                <w:szCs w:val="20"/>
                <w:rtl w:val="0"/>
              </w:rPr>
              <w:t xml:space="preserve">1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C5">
            <w:pPr>
              <w:rPr/>
            </w:pPr>
            <w:r w:rsidDel="00000000" w:rsidR="00000000" w:rsidRPr="00000000">
              <w:rPr>
                <w:rFonts w:ascii="Calibri" w:cs="Calibri" w:eastAsia="Calibri" w:hAnsi="Calibri"/>
                <w:sz w:val="20"/>
                <w:szCs w:val="20"/>
                <w:rtl w:val="0"/>
              </w:rPr>
              <w:t xml:space="preserve">Détecteur d'enveloppe 2 (τ = 33 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rPr/>
            </w:pPr>
            <w:r w:rsidDel="00000000" w:rsidR="00000000" w:rsidRPr="00000000">
              <w:rPr>
                <w:rFonts w:ascii="Calibri" w:cs="Calibri" w:eastAsia="Calibri" w:hAnsi="Calibri"/>
                <w:sz w:val="20"/>
                <w:szCs w:val="20"/>
                <w:rtl w:val="0"/>
              </w:rPr>
              <w:t xml:space="preserve">Re3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rPr/>
            </w:pPr>
            <w:r w:rsidDel="00000000" w:rsidR="00000000" w:rsidRPr="00000000">
              <w:rPr>
                <w:rFonts w:ascii="Calibri" w:cs="Calibri" w:eastAsia="Calibri" w:hAnsi="Calibri"/>
                <w:sz w:val="20"/>
                <w:szCs w:val="20"/>
                <w:rtl w:val="0"/>
              </w:rPr>
              <w:t xml:space="preserve">3,3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rPr/>
            </w:pPr>
            <w:r w:rsidDel="00000000" w:rsidR="00000000" w:rsidRPr="00000000">
              <w:rPr>
                <w:rFonts w:ascii="Calibri" w:cs="Calibri" w:eastAsia="Calibri" w:hAnsi="Calibri"/>
                <w:sz w:val="20"/>
                <w:szCs w:val="20"/>
                <w:rtl w:val="0"/>
              </w:rPr>
              <w:t xml:space="preserve">Détecteur d'enveloppe 3 (τ = 72,6 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C9">
            <w:pPr>
              <w:rPr/>
            </w:pPr>
            <w:r w:rsidDel="00000000" w:rsidR="00000000" w:rsidRPr="00000000">
              <w:rPr>
                <w:rFonts w:ascii="Calibri" w:cs="Calibri" w:eastAsia="Calibri" w:hAnsi="Calibri"/>
                <w:sz w:val="20"/>
                <w:szCs w:val="20"/>
                <w:rtl w:val="0"/>
              </w:rPr>
              <w:t xml:space="preserve">Re4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CA">
            <w:pPr>
              <w:rPr/>
            </w:pPr>
            <w:r w:rsidDel="00000000" w:rsidR="00000000" w:rsidRPr="00000000">
              <w:rPr>
                <w:rFonts w:ascii="Calibri" w:cs="Calibri" w:eastAsia="Calibri" w:hAnsi="Calibri"/>
                <w:sz w:val="20"/>
                <w:szCs w:val="20"/>
                <w:rtl w:val="0"/>
              </w:rPr>
              <w:t xml:space="preserve">3,3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CB">
            <w:pPr>
              <w:rPr/>
            </w:pPr>
            <w:r w:rsidDel="00000000" w:rsidR="00000000" w:rsidRPr="00000000">
              <w:rPr>
                <w:rFonts w:ascii="Calibri" w:cs="Calibri" w:eastAsia="Calibri" w:hAnsi="Calibri"/>
                <w:sz w:val="20"/>
                <w:szCs w:val="20"/>
                <w:rtl w:val="0"/>
              </w:rPr>
              <w:t xml:space="preserve">Détecteur d'enveloppe 4 (τ = 108,9 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C">
            <w:pPr>
              <w:rPr/>
            </w:pPr>
            <w:r w:rsidDel="00000000" w:rsidR="00000000" w:rsidRPr="00000000">
              <w:rPr>
                <w:rFonts w:ascii="Calibri" w:cs="Calibri" w:eastAsia="Calibri" w:hAnsi="Calibri"/>
                <w:sz w:val="20"/>
                <w:szCs w:val="20"/>
                <w:rtl w:val="0"/>
              </w:rPr>
              <w:t xml:space="preserve">RMCLR1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D">
            <w:pPr>
              <w:rPr/>
            </w:pPr>
            <w:r w:rsidDel="00000000" w:rsidR="00000000" w:rsidRPr="00000000">
              <w:rPr>
                <w:rFonts w:ascii="Calibri" w:cs="Calibri" w:eastAsia="Calibri" w:hAnsi="Calibri"/>
                <w:sz w:val="20"/>
                <w:szCs w:val="20"/>
                <w:rtl w:val="0"/>
              </w:rPr>
              <w:t xml:space="preserve">10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rPr/>
            </w:pPr>
            <w:r w:rsidDel="00000000" w:rsidR="00000000" w:rsidRPr="00000000">
              <w:rPr>
                <w:rFonts w:ascii="Calibri" w:cs="Calibri" w:eastAsia="Calibri" w:hAnsi="Calibri"/>
                <w:sz w:val="20"/>
                <w:szCs w:val="20"/>
                <w:rtl w:val="0"/>
              </w:rPr>
              <w:t xml:space="preserve">Pull-up de la broche MCLR (anti-reset)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CF">
            <w:pPr>
              <w:rPr/>
            </w:pPr>
            <w:r w:rsidDel="00000000" w:rsidR="00000000" w:rsidRPr="00000000">
              <w:rPr>
                <w:rFonts w:ascii="Calibri" w:cs="Calibri" w:eastAsia="Calibri" w:hAnsi="Calibri"/>
                <w:sz w:val="20"/>
                <w:szCs w:val="20"/>
                <w:rtl w:val="0"/>
              </w:rPr>
              <w:t xml:space="preserve">Rmix0, Rmix1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D0">
            <w:pPr>
              <w:rPr/>
            </w:pPr>
            <w:r w:rsidDel="00000000" w:rsidR="00000000" w:rsidRPr="00000000">
              <w:rPr>
                <w:rFonts w:ascii="Calibri" w:cs="Calibri" w:eastAsia="Calibri" w:hAnsi="Calibri"/>
                <w:sz w:val="20"/>
                <w:szCs w:val="20"/>
                <w:rtl w:val="0"/>
              </w:rPr>
              <w:t xml:space="preserve">22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D1">
            <w:pPr>
              <w:rPr/>
            </w:pPr>
            <w:r w:rsidDel="00000000" w:rsidR="00000000" w:rsidRPr="00000000">
              <w:rPr>
                <w:rFonts w:ascii="Calibri" w:cs="Calibri" w:eastAsia="Calibri" w:hAnsi="Calibri"/>
                <w:sz w:val="20"/>
                <w:szCs w:val="20"/>
                <w:rtl w:val="0"/>
              </w:rPr>
              <w:t xml:space="preserve">Entrées du mixeur (voies L / 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2">
            <w:pPr>
              <w:rPr/>
            </w:pPr>
            <w:r w:rsidDel="00000000" w:rsidR="00000000" w:rsidRPr="00000000">
              <w:rPr>
                <w:rFonts w:ascii="Calibri" w:cs="Calibri" w:eastAsia="Calibri" w:hAnsi="Calibri"/>
                <w:sz w:val="20"/>
                <w:szCs w:val="20"/>
                <w:rtl w:val="0"/>
              </w:rPr>
              <w:t xml:space="preserve">Rmix2, Rmix3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3">
            <w:pPr>
              <w:rPr/>
            </w:pPr>
            <w:r w:rsidDel="00000000" w:rsidR="00000000" w:rsidRPr="00000000">
              <w:rPr>
                <w:rFonts w:ascii="Calibri" w:cs="Calibri" w:eastAsia="Calibri" w:hAnsi="Calibri"/>
                <w:sz w:val="20"/>
                <w:szCs w:val="20"/>
                <w:rtl w:val="0"/>
              </w:rPr>
              <w:t xml:space="preserve">22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4">
            <w:pPr>
              <w:rPr/>
            </w:pPr>
            <w:r w:rsidDel="00000000" w:rsidR="00000000" w:rsidRPr="00000000">
              <w:rPr>
                <w:rFonts w:ascii="Calibri" w:cs="Calibri" w:eastAsia="Calibri" w:hAnsi="Calibri"/>
                <w:sz w:val="20"/>
                <w:szCs w:val="20"/>
                <w:rtl w:val="0"/>
              </w:rPr>
              <w:t xml:space="preserve">Sommation du mixeur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D5">
            <w:pPr>
              <w:rPr/>
            </w:pPr>
            <w:r w:rsidDel="00000000" w:rsidR="00000000" w:rsidRPr="00000000">
              <w:rPr>
                <w:rFonts w:ascii="Calibri" w:cs="Calibri" w:eastAsia="Calibri" w:hAnsi="Calibri"/>
                <w:sz w:val="20"/>
                <w:szCs w:val="20"/>
                <w:rtl w:val="0"/>
              </w:rPr>
              <w:t xml:space="preserve">Rmix4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D6">
            <w:pPr>
              <w:rPr/>
            </w:pPr>
            <w:r w:rsidDel="00000000" w:rsidR="00000000" w:rsidRPr="00000000">
              <w:rPr>
                <w:rFonts w:ascii="Calibri" w:cs="Calibri" w:eastAsia="Calibri" w:hAnsi="Calibri"/>
                <w:sz w:val="20"/>
                <w:szCs w:val="20"/>
                <w:rtl w:val="0"/>
              </w:rPr>
              <w:t xml:space="preserve">82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D7">
            <w:pPr>
              <w:rPr/>
            </w:pPr>
            <w:r w:rsidDel="00000000" w:rsidR="00000000" w:rsidRPr="00000000">
              <w:rPr>
                <w:rFonts w:ascii="Calibri" w:cs="Calibri" w:eastAsia="Calibri" w:hAnsi="Calibri"/>
                <w:sz w:val="20"/>
                <w:szCs w:val="20"/>
                <w:rtl w:val="0"/>
              </w:rPr>
              <w:t xml:space="preserve">Contre-réaction du mixeur (gain ≈ 1,86)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rPr/>
            </w:pPr>
            <w:r w:rsidDel="00000000" w:rsidR="00000000" w:rsidRPr="00000000">
              <w:rPr>
                <w:rFonts w:ascii="Calibri" w:cs="Calibri" w:eastAsia="Calibri" w:hAnsi="Calibri"/>
                <w:sz w:val="20"/>
                <w:szCs w:val="20"/>
                <w:rtl w:val="0"/>
              </w:rPr>
              <w:t xml:space="preserve">Rpre0, Rpre2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rPr/>
            </w:pPr>
            <w:r w:rsidDel="00000000" w:rsidR="00000000" w:rsidRPr="00000000">
              <w:rPr>
                <w:rFonts w:ascii="Calibri" w:cs="Calibri" w:eastAsia="Calibri" w:hAnsi="Calibri"/>
                <w:sz w:val="20"/>
                <w:szCs w:val="20"/>
                <w:rtl w:val="0"/>
              </w:rPr>
              <w:t xml:space="preserve">8,2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rPr/>
            </w:pPr>
            <w:r w:rsidDel="00000000" w:rsidR="00000000" w:rsidRPr="00000000">
              <w:rPr>
                <w:rFonts w:ascii="Calibri" w:cs="Calibri" w:eastAsia="Calibri" w:hAnsi="Calibri"/>
                <w:sz w:val="20"/>
                <w:szCs w:val="20"/>
                <w:rtl w:val="0"/>
              </w:rPr>
              <w:t xml:space="preserve">Résistance d'entrée du pré-ampli (fc ≈ 20 Hz)</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DB">
            <w:pPr>
              <w:rPr/>
            </w:pPr>
            <w:r w:rsidDel="00000000" w:rsidR="00000000" w:rsidRPr="00000000">
              <w:rPr>
                <w:rFonts w:ascii="Calibri" w:cs="Calibri" w:eastAsia="Calibri" w:hAnsi="Calibri"/>
                <w:sz w:val="20"/>
                <w:szCs w:val="20"/>
                <w:rtl w:val="0"/>
              </w:rPr>
              <w:t xml:space="preserve">Rpre1, Rpre3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DC">
            <w:pPr>
              <w:rPr/>
            </w:pPr>
            <w:r w:rsidDel="00000000" w:rsidR="00000000" w:rsidRPr="00000000">
              <w:rPr>
                <w:rFonts w:ascii="Calibri" w:cs="Calibri" w:eastAsia="Calibri" w:hAnsi="Calibri"/>
                <w:sz w:val="20"/>
                <w:szCs w:val="20"/>
                <w:rtl w:val="0"/>
              </w:rPr>
              <w:t xml:space="preserve">47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DD">
            <w:pPr>
              <w:rPr/>
            </w:pPr>
            <w:r w:rsidDel="00000000" w:rsidR="00000000" w:rsidRPr="00000000">
              <w:rPr>
                <w:rFonts w:ascii="Calibri" w:cs="Calibri" w:eastAsia="Calibri" w:hAnsi="Calibri"/>
                <w:sz w:val="20"/>
                <w:szCs w:val="20"/>
                <w:rtl w:val="0"/>
              </w:rPr>
              <w:t xml:space="preserve">Contre-réaction du pré-ampli (gain ≈ 5,7)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E">
            <w:pPr>
              <w:rPr/>
            </w:pPr>
            <w:r w:rsidDel="00000000" w:rsidR="00000000" w:rsidRPr="00000000">
              <w:rPr>
                <w:rFonts w:ascii="Calibri" w:cs="Calibri" w:eastAsia="Calibri" w:hAnsi="Calibri"/>
                <w:sz w:val="20"/>
                <w:szCs w:val="20"/>
                <w:rtl w:val="0"/>
              </w:rPr>
              <w:t xml:space="preserve">Rref1, Rref2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rPr/>
            </w:pPr>
            <w:r w:rsidDel="00000000" w:rsidR="00000000" w:rsidRPr="00000000">
              <w:rPr>
                <w:rFonts w:ascii="Calibri" w:cs="Calibri" w:eastAsia="Calibri" w:hAnsi="Calibri"/>
                <w:sz w:val="20"/>
                <w:szCs w:val="20"/>
                <w:rtl w:val="0"/>
              </w:rPr>
              <w:t xml:space="preserve">47 kΩ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rPr/>
            </w:pPr>
            <w:r w:rsidDel="00000000" w:rsidR="00000000" w:rsidRPr="00000000">
              <w:rPr>
                <w:rFonts w:ascii="Calibri" w:cs="Calibri" w:eastAsia="Calibri" w:hAnsi="Calibri"/>
                <w:sz w:val="20"/>
                <w:szCs w:val="20"/>
                <w:rtl w:val="0"/>
              </w:rPr>
              <w:t xml:space="preserve">Pont diviseur de Vref (2,5 V, I = 53 µA)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E1">
            <w:pPr>
              <w:rPr/>
            </w:pPr>
            <w:r w:rsidDel="00000000" w:rsidR="00000000" w:rsidRPr="00000000">
              <w:rPr>
                <w:rFonts w:ascii="Calibri" w:cs="Calibri" w:eastAsia="Calibri" w:hAnsi="Calibri"/>
                <w:sz w:val="20"/>
                <w:szCs w:val="20"/>
                <w:rtl w:val="0"/>
              </w:rPr>
              <w:t xml:space="preserve">R_LED0…7, R_LEDM1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E2">
            <w:pPr>
              <w:rPr/>
            </w:pPr>
            <w:r w:rsidDel="00000000" w:rsidR="00000000" w:rsidRPr="00000000">
              <w:rPr>
                <w:rFonts w:ascii="Calibri" w:cs="Calibri" w:eastAsia="Calibri" w:hAnsi="Calibri"/>
                <w:sz w:val="20"/>
                <w:szCs w:val="20"/>
                <w:rtl w:val="0"/>
              </w:rPr>
              <w:t xml:space="preserve">680 Ω (à confirmer)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E3">
            <w:pPr>
              <w:rPr/>
            </w:pPr>
            <w:r w:rsidDel="00000000" w:rsidR="00000000" w:rsidRPr="00000000">
              <w:rPr>
                <w:rFonts w:ascii="Calibri" w:cs="Calibri" w:eastAsia="Calibri" w:hAnsi="Calibri"/>
                <w:sz w:val="20"/>
                <w:szCs w:val="20"/>
                <w:rtl w:val="0"/>
              </w:rPr>
              <w:t xml:space="preserve">Limitation de courant des 9 LEDs de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rPr/>
            </w:pPr>
            <w:r w:rsidDel="00000000" w:rsidR="00000000" w:rsidRPr="00000000">
              <w:rPr>
                <w:rFonts w:ascii="Calibri" w:cs="Calibri" w:eastAsia="Calibri" w:hAnsi="Calibri"/>
                <w:sz w:val="20"/>
                <w:szCs w:val="20"/>
                <w:rtl w:val="0"/>
              </w:rPr>
              <w:t xml:space="preserve">OPA1/2-SOCKET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rPr/>
            </w:pPr>
            <w:r w:rsidDel="00000000" w:rsidR="00000000" w:rsidRPr="00000000">
              <w:rPr>
                <w:rFonts w:ascii="Calibri" w:cs="Calibri" w:eastAsia="Calibri" w:hAnsi="Calibri"/>
                <w:sz w:val="20"/>
                <w:szCs w:val="20"/>
                <w:rtl w:val="0"/>
              </w:rPr>
              <w:t xml:space="preserve">Socket DIP14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rPr/>
            </w:pPr>
            <w:r w:rsidDel="00000000" w:rsidR="00000000" w:rsidRPr="00000000">
              <w:rPr>
                <w:rFonts w:ascii="Calibri" w:cs="Calibri" w:eastAsia="Calibri" w:hAnsi="Calibri"/>
                <w:sz w:val="20"/>
                <w:szCs w:val="20"/>
                <w:rtl w:val="0"/>
              </w:rPr>
              <w:t xml:space="preserve">Supports des AOP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E7">
            <w:pPr>
              <w:rPr/>
            </w:pPr>
            <w:r w:rsidDel="00000000" w:rsidR="00000000" w:rsidRPr="00000000">
              <w:rPr>
                <w:rFonts w:ascii="Calibri" w:cs="Calibri" w:eastAsia="Calibri" w:hAnsi="Calibri"/>
                <w:sz w:val="20"/>
                <w:szCs w:val="20"/>
                <w:rtl w:val="0"/>
              </w:rPr>
              <w:t xml:space="preserve">IC0-SOCKET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E8">
            <w:pPr>
              <w:rPr/>
            </w:pPr>
            <w:r w:rsidDel="00000000" w:rsidR="00000000" w:rsidRPr="00000000">
              <w:rPr>
                <w:rFonts w:ascii="Calibri" w:cs="Calibri" w:eastAsia="Calibri" w:hAnsi="Calibri"/>
                <w:sz w:val="20"/>
                <w:szCs w:val="20"/>
                <w:rtl w:val="0"/>
              </w:rPr>
              <w:t xml:space="preserve">Socket DIP28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E9">
            <w:pPr>
              <w:rPr/>
            </w:pPr>
            <w:r w:rsidDel="00000000" w:rsidR="00000000" w:rsidRPr="00000000">
              <w:rPr>
                <w:rFonts w:ascii="Calibri" w:cs="Calibri" w:eastAsia="Calibri" w:hAnsi="Calibri"/>
                <w:sz w:val="20"/>
                <w:szCs w:val="20"/>
                <w:rtl w:val="0"/>
              </w:rPr>
              <w:t xml:space="preserve">Support du microcontrôleur</w:t>
            </w:r>
            <w:r w:rsidDel="00000000" w:rsidR="00000000" w:rsidRPr="00000000">
              <w:rPr>
                <w:rtl w:val="0"/>
              </w:rPr>
            </w:r>
          </w:p>
        </w:tc>
      </w:tr>
    </w:tbl>
    <w:p w:rsidR="00000000" w:rsidDel="00000000" w:rsidP="00000000" w:rsidRDefault="00000000" w:rsidRPr="00000000" w14:paraId="000001EA">
      <w:pPr>
        <w:rPr/>
      </w:pP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1"/>
        <w:rPr/>
      </w:pPr>
      <w:r w:rsidDel="00000000" w:rsidR="00000000" w:rsidRPr="00000000">
        <w:rPr>
          <w:rtl w:val="0"/>
        </w:rPr>
        <w:t xml:space="preserve">Partie numérique — logiciel (C + Assembleur)</w:t>
      </w:r>
    </w:p>
    <w:p w:rsidR="00000000" w:rsidDel="00000000" w:rsidP="00000000" w:rsidRDefault="00000000" w:rsidRPr="00000000" w14:paraId="000001EC">
      <w:pPr>
        <w:pStyle w:val="Heading2"/>
        <w:rPr/>
      </w:pPr>
      <w:r w:rsidDel="00000000" w:rsidR="00000000" w:rsidRPr="00000000">
        <w:rPr>
          <w:rtl w:val="0"/>
        </w:rPr>
        <w:t xml:space="preserve">Architecture du code</w:t>
      </w:r>
    </w:p>
    <w:p w:rsidR="00000000" w:rsidDel="00000000" w:rsidP="00000000" w:rsidRDefault="00000000" w:rsidRPr="00000000" w14:paraId="000001ED">
      <w:pPr>
        <w:spacing w:after="160" w:lineRule="auto"/>
        <w:jc w:val="both"/>
        <w:rPr/>
      </w:pPr>
      <w:r w:rsidDel="00000000" w:rsidR="00000000" w:rsidRPr="00000000">
        <w:rPr>
          <w:rFonts w:ascii="Calibri" w:cs="Calibri" w:eastAsia="Calibri" w:hAnsi="Calibri"/>
          <w:sz w:val="22"/>
          <w:szCs w:val="22"/>
          <w:rtl w:val="0"/>
        </w:rPr>
        <w:t xml:space="preserve">Conformément au sujet, le travail est partagé entre deux langages :</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(main.c)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configuration du PIC, acquisition ADC des 4 bandes, traitement, construction de la trame d'affichage, gestion des LEDs de test et des boutons ;</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Assembleur (tx.asm)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commande temps réel de la matrice par bitbang, car le protocole SK6812 impose des contraintes temporelles trop fines pour le C.</w:t>
      </w:r>
    </w:p>
    <w:p w:rsidR="00000000" w:rsidDel="00000000" w:rsidP="00000000" w:rsidRDefault="00000000" w:rsidRPr="00000000" w14:paraId="000001F0">
      <w:pPr>
        <w:spacing w:after="160" w:lineRule="auto"/>
        <w:jc w:val="both"/>
        <w:rPr/>
      </w:pPr>
      <w:r w:rsidDel="00000000" w:rsidR="00000000" w:rsidRPr="00000000">
        <w:rPr>
          <w:rFonts w:ascii="Calibri" w:cs="Calibri" w:eastAsia="Calibri" w:hAnsi="Calibri"/>
          <w:sz w:val="22"/>
          <w:szCs w:val="22"/>
          <w:rtl w:val="0"/>
        </w:rPr>
        <w:t xml:space="preserve">Les deux fichiers partagent, par convention de nommage (préfixe « _ » côté assembleur), les éléments suivants :</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F1">
            <w:pPr>
              <w:jc w:val="center"/>
              <w:rPr/>
            </w:pPr>
            <w:r w:rsidDel="00000000" w:rsidR="00000000" w:rsidRPr="00000000">
              <w:rPr>
                <w:rFonts w:ascii="Calibri" w:cs="Calibri" w:eastAsia="Calibri" w:hAnsi="Calibri"/>
                <w:b w:val="1"/>
                <w:bCs w:val="1"/>
                <w:color w:val="ffffff"/>
                <w:sz w:val="20"/>
                <w:szCs w:val="20"/>
                <w:rtl w:val="0"/>
              </w:rPr>
              <w:t xml:space="preserve">Côté ASM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F2">
            <w:pPr>
              <w:jc w:val="center"/>
              <w:rPr/>
            </w:pPr>
            <w:r w:rsidDel="00000000" w:rsidR="00000000" w:rsidRPr="00000000">
              <w:rPr>
                <w:rFonts w:ascii="Calibri" w:cs="Calibri" w:eastAsia="Calibri" w:hAnsi="Calibri"/>
                <w:b w:val="1"/>
                <w:bCs w:val="1"/>
                <w:color w:val="ffffff"/>
                <w:sz w:val="20"/>
                <w:szCs w:val="20"/>
                <w:rtl w:val="0"/>
              </w:rPr>
              <w:t xml:space="preserve">Côté 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3">
            <w:pPr>
              <w:rPr/>
            </w:pPr>
            <w:r w:rsidDel="00000000" w:rsidR="00000000" w:rsidRPr="00000000">
              <w:rPr>
                <w:rFonts w:ascii="Consolas" w:cs="Consolas" w:eastAsia="Consolas" w:hAnsi="Consolas"/>
                <w:sz w:val="20"/>
                <w:szCs w:val="20"/>
                <w:rtl w:val="0"/>
              </w:rPr>
              <w:t xml:space="preserve">_TX_64LEDS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4">
            <w:pPr>
              <w:rPr/>
            </w:pPr>
            <w:r w:rsidDel="00000000" w:rsidR="00000000" w:rsidRPr="00000000">
              <w:rPr>
                <w:rFonts w:ascii="Consolas" w:cs="Consolas" w:eastAsia="Consolas" w:hAnsi="Consolas"/>
                <w:sz w:val="20"/>
                <w:szCs w:val="20"/>
                <w:rtl w:val="0"/>
              </w:rPr>
              <w:t xml:space="preserve">void TX_64LEDS(void)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F5">
            <w:pPr>
              <w:rPr/>
            </w:pPr>
            <w:r w:rsidDel="00000000" w:rsidR="00000000" w:rsidRPr="00000000">
              <w:rPr>
                <w:rFonts w:ascii="Consolas" w:cs="Consolas" w:eastAsia="Consolas" w:hAnsi="Consolas"/>
                <w:sz w:val="20"/>
                <w:szCs w:val="20"/>
                <w:rtl w:val="0"/>
              </w:rPr>
              <w:t xml:space="preserve">_LED_MATRIX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1F6">
            <w:pPr>
              <w:rPr/>
            </w:pPr>
            <w:r w:rsidDel="00000000" w:rsidR="00000000" w:rsidRPr="00000000">
              <w:rPr>
                <w:rFonts w:ascii="Consolas" w:cs="Consolas" w:eastAsia="Consolas" w:hAnsi="Consolas"/>
                <w:sz w:val="20"/>
                <w:szCs w:val="20"/>
                <w:rtl w:val="0"/>
              </w:rPr>
              <w:t xml:space="preserve">volatile char LED_MATRIX[256]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rPr/>
            </w:pPr>
            <w:r w:rsidDel="00000000" w:rsidR="00000000" w:rsidRPr="00000000">
              <w:rPr>
                <w:rFonts w:ascii="Consolas" w:cs="Consolas" w:eastAsia="Consolas" w:hAnsi="Consolas"/>
                <w:sz w:val="20"/>
                <w:szCs w:val="20"/>
                <w:rtl w:val="0"/>
              </w:rPr>
              <w:t xml:space="preserve">_pC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rPr/>
            </w:pPr>
            <w:r w:rsidDel="00000000" w:rsidR="00000000" w:rsidRPr="00000000">
              <w:rPr>
                <w:rFonts w:ascii="Consolas" w:cs="Consolas" w:eastAsia="Consolas" w:hAnsi="Consolas"/>
                <w:sz w:val="20"/>
                <w:szCs w:val="20"/>
                <w:rtl w:val="0"/>
              </w:rPr>
              <w:t xml:space="preserve">volatile const char * pC</w:t>
            </w:r>
            <w:r w:rsidDel="00000000" w:rsidR="00000000" w:rsidRPr="00000000">
              <w:rPr>
                <w:rtl w:val="0"/>
              </w:rPr>
            </w:r>
          </w:p>
        </w:tc>
      </w:tr>
    </w:tbl>
    <w:p w:rsidR="00000000" w:rsidDel="00000000" w:rsidP="00000000" w:rsidRDefault="00000000" w:rsidRPr="00000000" w14:paraId="000001F9">
      <w:pPr>
        <w:spacing w:after="160" w:lineRule="auto"/>
        <w:jc w:val="both"/>
        <w:rPr/>
      </w:pPr>
      <w:r w:rsidDel="00000000" w:rsidR="00000000" w:rsidRPr="00000000">
        <w:rPr>
          <w:rFonts w:ascii="Consolas" w:cs="Consolas" w:eastAsia="Consolas" w:hAnsi="Consolas"/>
          <w:sz w:val="20"/>
          <w:szCs w:val="20"/>
          <w:rtl w:val="0"/>
        </w:rPr>
        <w:t xml:space="preserve">TX_64LEDS</w:t>
      </w:r>
      <w:r w:rsidDel="00000000" w:rsidR="00000000" w:rsidRPr="00000000">
        <w:rPr>
          <w:rFonts w:ascii="Calibri" w:cs="Calibri" w:eastAsia="Calibri" w:hAnsi="Calibri"/>
          <w:sz w:val="22"/>
          <w:szCs w:val="22"/>
          <w:rtl w:val="0"/>
        </w:rPr>
        <w:t xml:space="preserve"> est définie en assembleur et appelée en C ; </w:t>
      </w:r>
      <w:r w:rsidDel="00000000" w:rsidR="00000000" w:rsidRPr="00000000">
        <w:rPr>
          <w:rFonts w:ascii="Consolas" w:cs="Consolas" w:eastAsia="Consolas" w:hAnsi="Consolas"/>
          <w:sz w:val="20"/>
          <w:szCs w:val="20"/>
          <w:rtl w:val="0"/>
        </w:rPr>
        <w:t xml:space="preserve">LED_MATRIX[256]</w:t>
      </w:r>
      <w:r w:rsidDel="00000000" w:rsidR="00000000" w:rsidRPr="00000000">
        <w:rPr>
          <w:rFonts w:ascii="Calibri" w:cs="Calibri" w:eastAsia="Calibri" w:hAnsi="Calibri"/>
          <w:sz w:val="22"/>
          <w:szCs w:val="22"/>
          <w:rtl w:val="0"/>
        </w:rPr>
        <w:t xml:space="preserve"> (64 LEDs × 4 octets G/R/B/W) est définie en C et lue en assembleur.</w:t>
      </w:r>
      <w:r w:rsidDel="00000000" w:rsidR="00000000" w:rsidRPr="00000000">
        <w:rPr>
          <w:rtl w:val="0"/>
        </w:rPr>
      </w:r>
    </w:p>
    <w:p w:rsidR="00000000" w:rsidDel="00000000" w:rsidP="00000000" w:rsidRDefault="00000000" w:rsidRPr="00000000" w14:paraId="000001FA">
      <w:pPr>
        <w:pStyle w:val="Heading2"/>
        <w:rPr/>
      </w:pPr>
      <w:r w:rsidDel="00000000" w:rsidR="00000000" w:rsidRPr="00000000">
        <w:rPr>
          <w:rtl w:val="0"/>
        </w:rPr>
        <w:t xml:space="preserve">Configuration matérielle (main.c)</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Horloge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interne 64 MHz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RSTOSC = HFINTOSC_64MHZ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oscillateur externe coupé, watchdog désactivé.</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Brochage :</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134" w:right="0" w:hanging="283"/>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CMD_MATRIX = RB5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(données de la matrice, pilotée en assembleur)</w:t>
      </w:r>
    </w:p>
    <w:p w:rsidR="00000000" w:rsidDel="00000000" w:rsidP="00000000" w:rsidRDefault="00000000" w:rsidRPr="00000000" w14:paraId="000001F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134" w:right="0" w:hanging="283"/>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LED_M = RB4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(LED « power » / témoin de mise sous tension)</w:t>
      </w:r>
    </w:p>
    <w:p w:rsidR="00000000" w:rsidDel="00000000" w:rsidP="00000000" w:rsidRDefault="00000000" w:rsidRPr="00000000" w14:paraId="000001F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134" w:right="0" w:hanging="283"/>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LED_0…7 = RC0…RC7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(8 LEDs de test sur PORTC)</w:t>
      </w:r>
    </w:p>
    <w:p w:rsidR="00000000" w:rsidDel="00000000" w:rsidP="00000000" w:rsidRDefault="00000000" w:rsidRPr="00000000" w14:paraId="0000020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134" w:right="0" w:hanging="283"/>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BP0 = RA7, BP1 = RA6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(boutons, pull-up internes activés via WPUA)</w:t>
      </w:r>
    </w:p>
    <w:p w:rsidR="00000000" w:rsidDel="00000000" w:rsidP="00000000" w:rsidRDefault="00000000" w:rsidRPr="00000000" w14:paraId="0000020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134"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Entrées ADC : basses =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AN5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(RA5), bas-médiums =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AN4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hauts-médiums =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AN3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aigus =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AN2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ADC :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ADON =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horloge FRC dédiée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ADCS =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résultat justifié à droite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ADFM =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référence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Vref+ = VDD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Vref- = VSS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Résolution 10 bits → valeurs 0…1023.</w:t>
      </w:r>
    </w:p>
    <w:p w:rsidR="00000000" w:rsidDel="00000000" w:rsidP="00000000" w:rsidRDefault="00000000" w:rsidRPr="00000000" w14:paraId="00000203">
      <w:pPr>
        <w:pStyle w:val="Heading2"/>
        <w:rPr/>
      </w:pPr>
      <w:r w:rsidDel="00000000" w:rsidR="00000000" w:rsidRPr="00000000">
        <w:rPr>
          <w:rtl w:val="0"/>
        </w:rPr>
        <w:t xml:space="preserve">Boucle principale</w:t>
      </w:r>
    </w:p>
    <w:p w:rsidR="00000000" w:rsidDel="00000000" w:rsidP="00000000" w:rsidRDefault="00000000" w:rsidRPr="00000000" w14:paraId="000002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Acquisition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 4 canaux ADC (0–1023) :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adc_read()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sélectionne le canal, attend l'acquisition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__delay_us(5)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lance la conversion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ADGO =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 attend sa fin.</w:t>
      </w:r>
    </w:p>
    <w:p w:rsidR="00000000" w:rsidDel="00000000" w:rsidP="00000000" w:rsidRDefault="00000000" w:rsidRPr="00000000" w14:paraId="000002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chaque valeur en hauteur de barre (0–8 LEDs) :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adc_to_level() → lvl = value × 9 / 1024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bornée à 8.</w:t>
      </w:r>
    </w:p>
    <w:p w:rsidR="00000000" w:rsidDel="00000000" w:rsidP="00000000" w:rsidRDefault="00000000" w:rsidRPr="00000000" w14:paraId="000002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Construction de la trame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build_frame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chaque bande occupe 2 colonnes ; la hauteur de la barre correspond au niveau, avec un dégradé de couleur : lignes 0–3 → vert, lignes 4–5 → jaune, lignes 6–7 → rouge.</w:t>
      </w:r>
    </w:p>
    <w:p w:rsidR="00000000" w:rsidDel="00000000" w:rsidP="00000000" w:rsidRDefault="00000000" w:rsidRPr="00000000" w14:paraId="000002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Envoi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à la matrice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TX_64LEDS()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Rafraîchissement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à ~50 Hz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__delay_ms(20)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 qui laisse également la ligne de données au repos plus de 50 µs (signal « reset » de la matrice).</w:t>
      </w:r>
    </w:p>
    <w:p w:rsidR="00000000" w:rsidDel="00000000" w:rsidP="00000000" w:rsidRDefault="00000000" w:rsidRPr="00000000" w14:paraId="00000209">
      <w:pPr>
        <w:spacing w:after="160" w:lineRule="auto"/>
        <w:jc w:val="both"/>
        <w:rPr/>
      </w:pPr>
      <w:r w:rsidDel="00000000" w:rsidR="00000000" w:rsidRPr="00000000">
        <w:rPr>
          <w:rFonts w:ascii="Calibri" w:cs="Calibri" w:eastAsia="Calibri" w:hAnsi="Calibri"/>
          <w:sz w:val="22"/>
          <w:szCs w:val="22"/>
          <w:rtl w:val="0"/>
        </w:rPr>
        <w:t xml:space="preserve">La matrice est câblée en colonnes de 8 LEDs ; l'index d'une LED est </w:t>
      </w:r>
      <w:r w:rsidDel="00000000" w:rsidR="00000000" w:rsidRPr="00000000">
        <w:rPr>
          <w:rFonts w:ascii="Consolas" w:cs="Consolas" w:eastAsia="Consolas" w:hAnsi="Consolas"/>
          <w:sz w:val="20"/>
          <w:szCs w:val="20"/>
          <w:rtl w:val="0"/>
        </w:rPr>
        <w:t xml:space="preserve">led_index(col, row) = col×8 + row</w:t>
      </w:r>
      <w:r w:rsidDel="00000000" w:rsidR="00000000" w:rsidRPr="00000000">
        <w:rPr>
          <w:rFonts w:ascii="Calibri" w:cs="Calibri" w:eastAsia="Calibri" w:hAnsi="Calibri"/>
          <w:sz w:val="22"/>
          <w:szCs w:val="22"/>
          <w:rtl w:val="0"/>
        </w:rPr>
        <w:t xml:space="preserve">. La LED « master » (</w:t>
      </w:r>
      <w:r w:rsidDel="00000000" w:rsidR="00000000" w:rsidRPr="00000000">
        <w:rPr>
          <w:rFonts w:ascii="Consolas" w:cs="Consolas" w:eastAsia="Consolas" w:hAnsi="Consolas"/>
          <w:sz w:val="20"/>
          <w:szCs w:val="20"/>
          <w:rtl w:val="0"/>
        </w:rPr>
        <w:t xml:space="preserve">LED_M</w:t>
      </w:r>
      <w:r w:rsidDel="00000000" w:rsidR="00000000" w:rsidRPr="00000000">
        <w:rPr>
          <w:rFonts w:ascii="Calibri" w:cs="Calibri" w:eastAsia="Calibri" w:hAnsi="Calibri"/>
          <w:sz w:val="22"/>
          <w:szCs w:val="22"/>
          <w:rtl w:val="0"/>
        </w:rPr>
        <w:t xml:space="preserve">) clignote au démarrage pour signaler la mise sous tension, et les 8 LEDs de PORTC affichent en barre le niveau de la bande « basses » (aide au débogage).</w:t>
      </w:r>
      <w:r w:rsidDel="00000000" w:rsidR="00000000" w:rsidRPr="00000000">
        <w:rPr>
          <w:rtl w:val="0"/>
        </w:rPr>
      </w:r>
    </w:p>
    <w:p w:rsidR="00000000" w:rsidDel="00000000" w:rsidP="00000000" w:rsidRDefault="00000000" w:rsidRPr="00000000" w14:paraId="0000020A">
      <w:pPr>
        <w:shd w:fill="fce4e4" w:val="clear"/>
        <w:spacing w:after="160" w:before="120" w:lineRule="auto"/>
        <w:ind w:left="100" w:firstLine="0"/>
        <w:rPr/>
      </w:pPr>
      <w:r w:rsidDel="00000000" w:rsidR="00000000" w:rsidRPr="00000000">
        <w:rPr>
          <w:rFonts w:ascii="Calibri" w:cs="Calibri" w:eastAsia="Calibri" w:hAnsi="Calibri"/>
          <w:b w:val="1"/>
          <w:bCs w:val="1"/>
          <w:color w:val="9c0006"/>
          <w:sz w:val="21"/>
          <w:szCs w:val="21"/>
          <w:rtl w:val="0"/>
        </w:rPr>
        <w:t xml:space="preserve">⚠ Intensité des LEDs : ne jamais envoyer la valeur 255 (courant excessif, risque d'endommagement de la matrice). On utilise INTENSITY = 24 (quelques dizaines), comme recommandé dans le sujet.</w:t>
      </w:r>
      <w:r w:rsidDel="00000000" w:rsidR="00000000" w:rsidRPr="00000000">
        <w:rPr>
          <w:rtl w:val="0"/>
        </w:rPr>
      </w:r>
    </w:p>
    <w:p w:rsidR="00000000" w:rsidDel="00000000" w:rsidP="00000000" w:rsidRDefault="00000000" w:rsidRPr="00000000" w14:paraId="0000020B">
      <w:pPr>
        <w:pStyle w:val="Heading2"/>
        <w:rPr/>
      </w:pPr>
      <w:r w:rsidDel="00000000" w:rsidR="00000000" w:rsidRPr="00000000">
        <w:rPr>
          <w:rtl w:val="0"/>
        </w:rPr>
        <w:t xml:space="preserve">Protocole de commande de la matrice (tx.asm)</w:t>
      </w:r>
    </w:p>
    <w:p w:rsidR="00000000" w:rsidDel="00000000" w:rsidP="00000000" w:rsidRDefault="00000000" w:rsidRPr="00000000" w14:paraId="0000020C">
      <w:pPr>
        <w:spacing w:after="160" w:lineRule="auto"/>
        <w:jc w:val="both"/>
        <w:rPr/>
      </w:pPr>
      <w:r w:rsidDel="00000000" w:rsidR="00000000" w:rsidRPr="00000000">
        <w:rPr>
          <w:rFonts w:ascii="Calibri" w:cs="Calibri" w:eastAsia="Calibri" w:hAnsi="Calibri"/>
          <w:sz w:val="22"/>
          <w:szCs w:val="22"/>
          <w:rtl w:val="0"/>
        </w:rPr>
        <w:t xml:space="preserve">La matrice SK6812 RGBW utilise un protocole « 1 fil » : chaque bit est encodé par la durée de l'état haut d'une impulsion de période fixe. À FOSC = 64 MHz, un cycle d'instruction vaut Tcy = 62,5 ns. La période d'un bit visée est de 1,25 µs, soit environ 20 cycles :</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600"/>
        <w:gridCol w:w="2600"/>
        <w:gridCol w:w="2600"/>
        <w:tblGridChange w:id="0">
          <w:tblGrid>
            <w:gridCol w:w="1560"/>
            <w:gridCol w:w="2600"/>
            <w:gridCol w:w="260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20D">
            <w:pPr>
              <w:jc w:val="center"/>
              <w:rPr/>
            </w:pPr>
            <w:r w:rsidDel="00000000" w:rsidR="00000000" w:rsidRPr="00000000">
              <w:rPr>
                <w:rFonts w:ascii="Calibri" w:cs="Calibri" w:eastAsia="Calibri" w:hAnsi="Calibri"/>
                <w:b w:val="1"/>
                <w:bCs w:val="1"/>
                <w:color w:val="ffffff"/>
                <w:sz w:val="20"/>
                <w:szCs w:val="20"/>
                <w:rtl w:val="0"/>
              </w:rPr>
              <w:t xml:space="preserve">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20E">
            <w:pPr>
              <w:jc w:val="center"/>
              <w:rPr/>
            </w:pPr>
            <w:r w:rsidDel="00000000" w:rsidR="00000000" w:rsidRPr="00000000">
              <w:rPr>
                <w:rFonts w:ascii="Calibri" w:cs="Calibri" w:eastAsia="Calibri" w:hAnsi="Calibri"/>
                <w:b w:val="1"/>
                <w:bCs w:val="1"/>
                <w:color w:val="ffffff"/>
                <w:sz w:val="20"/>
                <w:szCs w:val="20"/>
                <w:rtl w:val="0"/>
              </w:rPr>
              <w:t xml:space="preserve">État haut visé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20F">
            <w:pPr>
              <w:jc w:val="center"/>
              <w:rPr/>
            </w:pPr>
            <w:r w:rsidDel="00000000" w:rsidR="00000000" w:rsidRPr="00000000">
              <w:rPr>
                <w:rFonts w:ascii="Calibri" w:cs="Calibri" w:eastAsia="Calibri" w:hAnsi="Calibri"/>
                <w:b w:val="1"/>
                <w:bCs w:val="1"/>
                <w:color w:val="ffffff"/>
                <w:sz w:val="20"/>
                <w:szCs w:val="20"/>
                <w:rtl w:val="0"/>
              </w:rPr>
              <w:t xml:space="preserve">Cycles haut (réalisés)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210">
            <w:pPr>
              <w:jc w:val="center"/>
              <w:rPr/>
            </w:pPr>
            <w:r w:rsidDel="00000000" w:rsidR="00000000" w:rsidRPr="00000000">
              <w:rPr>
                <w:rFonts w:ascii="Calibri" w:cs="Calibri" w:eastAsia="Calibri" w:hAnsi="Calibri"/>
                <w:b w:val="1"/>
                <w:bCs w:val="1"/>
                <w:color w:val="ffffff"/>
                <w:sz w:val="20"/>
                <w:szCs w:val="20"/>
                <w:rtl w:val="0"/>
              </w:rPr>
              <w:t xml:space="preserve">Durée réalisée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2">
            <w:pPr>
              <w:rPr/>
            </w:pPr>
            <w:r w:rsidDel="00000000" w:rsidR="00000000" w:rsidRPr="00000000">
              <w:rPr>
                <w:rFonts w:ascii="Calibri" w:cs="Calibri" w:eastAsia="Calibri" w:hAnsi="Calibri"/>
                <w:sz w:val="20"/>
                <w:szCs w:val="20"/>
                <w:rtl w:val="0"/>
              </w:rPr>
              <w:t xml:space="preserve">≈ 0,32 µs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rPr/>
            </w:pPr>
            <w:r w:rsidDel="00000000" w:rsidR="00000000" w:rsidRPr="00000000">
              <w:rPr>
                <w:rFonts w:ascii="Calibri" w:cs="Calibri" w:eastAsia="Calibri" w:hAnsi="Calibri"/>
                <w:sz w:val="20"/>
                <w:szCs w:val="20"/>
                <w:rtl w:val="0"/>
              </w:rPr>
              <w:t xml:space="preserve">5 cycles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rPr/>
            </w:pPr>
            <w:r w:rsidDel="00000000" w:rsidR="00000000" w:rsidRPr="00000000">
              <w:rPr>
                <w:rFonts w:ascii="Calibri" w:cs="Calibri" w:eastAsia="Calibri" w:hAnsi="Calibri"/>
                <w:sz w:val="20"/>
                <w:szCs w:val="20"/>
                <w:rtl w:val="0"/>
              </w:rPr>
              <w:t xml:space="preserve">≈ 0,31 µs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15">
            <w:pPr>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16">
            <w:pPr>
              <w:rPr/>
            </w:pPr>
            <w:r w:rsidDel="00000000" w:rsidR="00000000" w:rsidRPr="00000000">
              <w:rPr>
                <w:rFonts w:ascii="Calibri" w:cs="Calibri" w:eastAsia="Calibri" w:hAnsi="Calibri"/>
                <w:sz w:val="20"/>
                <w:szCs w:val="20"/>
                <w:rtl w:val="0"/>
              </w:rPr>
              <w:t xml:space="preserve">≈ 0,82 µs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17">
            <w:pPr>
              <w:rPr/>
            </w:pPr>
            <w:r w:rsidDel="00000000" w:rsidR="00000000" w:rsidRPr="00000000">
              <w:rPr>
                <w:rFonts w:ascii="Calibri" w:cs="Calibri" w:eastAsia="Calibri" w:hAnsi="Calibri"/>
                <w:sz w:val="20"/>
                <w:szCs w:val="20"/>
                <w:rtl w:val="0"/>
              </w:rPr>
              <w:t xml:space="preserve">13 cycles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80.0" w:type="dxa"/>
              <w:left w:w="120.0" w:type="dxa"/>
              <w:bottom w:w="80.0" w:type="dxa"/>
              <w:right w:w="120.0" w:type="dxa"/>
            </w:tcMar>
            <w:vAlign w:val="center"/>
          </w:tcPr>
          <w:p w:rsidR="00000000" w:rsidDel="00000000" w:rsidP="00000000" w:rsidRDefault="00000000" w:rsidRPr="00000000" w14:paraId="00000218">
            <w:pPr>
              <w:rPr/>
            </w:pPr>
            <w:r w:rsidDel="00000000" w:rsidR="00000000" w:rsidRPr="00000000">
              <w:rPr>
                <w:rFonts w:ascii="Calibri" w:cs="Calibri" w:eastAsia="Calibri" w:hAnsi="Calibri"/>
                <w:sz w:val="20"/>
                <w:szCs w:val="20"/>
                <w:rtl w:val="0"/>
              </w:rPr>
              <w:t xml:space="preserve">≈ 0,81 µs</w:t>
            </w:r>
            <w:r w:rsidDel="00000000" w:rsidR="00000000" w:rsidRPr="00000000">
              <w:rPr>
                <w:rtl w:val="0"/>
              </w:rPr>
            </w:r>
          </w:p>
        </w:tc>
      </w:tr>
    </w:tbl>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Données envoyées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MSB en premier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ordre des octets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 R, B, 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 non R-G-B-W comme la datasheet le suggérerait).</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67"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LEDs × 32 bits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2048 bits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 trame.</w:t>
      </w:r>
    </w:p>
    <w:p w:rsidR="00000000" w:rsidDel="00000000" w:rsidP="00000000" w:rsidRDefault="00000000" w:rsidRPr="00000000" w14:paraId="0000021B">
      <w:pPr>
        <w:spacing w:after="160" w:lineRule="auto"/>
        <w:jc w:val="both"/>
        <w:rPr/>
      </w:pPr>
      <w:r w:rsidDel="00000000" w:rsidR="00000000" w:rsidRPr="00000000">
        <w:rPr>
          <w:rFonts w:ascii="Calibri" w:cs="Calibri" w:eastAsia="Calibri" w:hAnsi="Calibri"/>
          <w:sz w:val="22"/>
          <w:szCs w:val="22"/>
          <w:rtl w:val="0"/>
        </w:rPr>
        <w:t xml:space="preserve">La routine est </w:t>
      </w:r>
      <w:r w:rsidDel="00000000" w:rsidR="00000000" w:rsidRPr="00000000">
        <w:rPr>
          <w:rFonts w:ascii="Calibri" w:cs="Calibri" w:eastAsia="Calibri" w:hAnsi="Calibri"/>
          <w:b w:val="1"/>
          <w:bCs w:val="1"/>
          <w:sz w:val="22"/>
          <w:szCs w:val="22"/>
          <w:rtl w:val="0"/>
        </w:rPr>
        <w:t xml:space="preserve">entièrement déroulée bit par bit</w:t>
      </w:r>
      <w:r w:rsidDel="00000000" w:rsidR="00000000" w:rsidRPr="00000000">
        <w:rPr>
          <w:rFonts w:ascii="Calibri" w:cs="Calibri" w:eastAsia="Calibri" w:hAnsi="Calibri"/>
          <w:sz w:val="22"/>
          <w:szCs w:val="22"/>
          <w:rtl w:val="0"/>
        </w:rPr>
        <w:t xml:space="preserve"> (bits 7 à 0) pour garantir un timing constant. Le bit de poids fort est extrait par </w:t>
      </w:r>
      <w:r w:rsidDel="00000000" w:rsidR="00000000" w:rsidRPr="00000000">
        <w:rPr>
          <w:rFonts w:ascii="Consolas" w:cs="Consolas" w:eastAsia="Consolas" w:hAnsi="Consolas"/>
          <w:sz w:val="20"/>
          <w:szCs w:val="20"/>
          <w:rtl w:val="0"/>
        </w:rPr>
        <w:t xml:space="preserve">RLCF TABLAT</w:t>
      </w:r>
      <w:r w:rsidDel="00000000" w:rsidR="00000000" w:rsidRPr="00000000">
        <w:rPr>
          <w:rFonts w:ascii="Calibri" w:cs="Calibri" w:eastAsia="Calibri" w:hAnsi="Calibri"/>
          <w:sz w:val="22"/>
          <w:szCs w:val="22"/>
          <w:rtl w:val="0"/>
        </w:rPr>
        <w:t xml:space="preserve"> (rotation à gauche, le bit sort dans le Carry), puis </w:t>
      </w:r>
      <w:r w:rsidDel="00000000" w:rsidR="00000000" w:rsidRPr="00000000">
        <w:rPr>
          <w:rFonts w:ascii="Consolas" w:cs="Consolas" w:eastAsia="Consolas" w:hAnsi="Consolas"/>
          <w:sz w:val="20"/>
          <w:szCs w:val="20"/>
          <w:rtl w:val="0"/>
        </w:rPr>
        <w:t xml:space="preserve">BTFSS STATUS,C</w:t>
      </w:r>
      <w:r w:rsidDel="00000000" w:rsidR="00000000" w:rsidRPr="00000000">
        <w:rPr>
          <w:rFonts w:ascii="Calibri" w:cs="Calibri" w:eastAsia="Calibri" w:hAnsi="Calibri"/>
          <w:sz w:val="22"/>
          <w:szCs w:val="22"/>
          <w:rtl w:val="0"/>
        </w:rPr>
        <w:t xml:space="preserve"> aiguille vers le chemin « 1 » (13 cycles hauts) ou « 0 » (5 cycles hauts), le reste étant comblé par des </w:t>
      </w:r>
      <w:r w:rsidDel="00000000" w:rsidR="00000000" w:rsidRPr="00000000">
        <w:rPr>
          <w:rFonts w:ascii="Consolas" w:cs="Consolas" w:eastAsia="Consolas" w:hAnsi="Consolas"/>
          <w:sz w:val="20"/>
          <w:szCs w:val="20"/>
          <w:rtl w:val="0"/>
        </w:rPr>
        <w:t xml:space="preserve">NOP</w:t>
      </w:r>
      <w:r w:rsidDel="00000000" w:rsidR="00000000" w:rsidRPr="00000000">
        <w:rPr>
          <w:rFonts w:ascii="Calibri" w:cs="Calibri" w:eastAsia="Calibri" w:hAnsi="Calibri"/>
          <w:sz w:val="22"/>
          <w:szCs w:val="22"/>
          <w:rtl w:val="0"/>
        </w:rPr>
        <w:t xml:space="preserve"> pour atteindre exactement 20 cycles. L'octet suivant est rechargé pendant l'état bas du dernier bit (</w:t>
      </w:r>
      <w:r w:rsidDel="00000000" w:rsidR="00000000" w:rsidRPr="00000000">
        <w:rPr>
          <w:rFonts w:ascii="Consolas" w:cs="Consolas" w:eastAsia="Consolas" w:hAnsi="Consolas"/>
          <w:sz w:val="20"/>
          <w:szCs w:val="20"/>
          <w:rtl w:val="0"/>
        </w:rPr>
        <w:t xml:space="preserve">MOVF POSTINC0</w:t>
      </w:r>
      <w:r w:rsidDel="00000000" w:rsidR="00000000" w:rsidRPr="00000000">
        <w:rPr>
          <w:rFonts w:ascii="Calibri" w:cs="Calibri" w:eastAsia="Calibri" w:hAnsi="Calibri"/>
          <w:sz w:val="22"/>
          <w:szCs w:val="22"/>
          <w:rtl w:val="0"/>
        </w:rPr>
        <w:t xml:space="preserve">) afin de ne pas perturber le chronogramme.</w:t>
      </w:r>
      <w:r w:rsidDel="00000000" w:rsidR="00000000" w:rsidRPr="00000000">
        <w:rPr>
          <w:rtl w:val="0"/>
        </w:rPr>
      </w:r>
    </w:p>
    <w:p w:rsidR="00000000" w:rsidDel="00000000" w:rsidP="00000000" w:rsidRDefault="00000000" w:rsidRPr="00000000" w14:paraId="0000021C">
      <w:pPr>
        <w:shd w:fill="e2efda" w:val="clear"/>
        <w:spacing w:after="160" w:before="120" w:lineRule="auto"/>
        <w:ind w:left="100" w:firstLine="0"/>
        <w:rPr/>
      </w:pPr>
      <w:r w:rsidDel="00000000" w:rsidR="00000000" w:rsidRPr="00000000">
        <w:rPr>
          <w:rFonts w:ascii="Calibri" w:cs="Calibri" w:eastAsia="Calibri" w:hAnsi="Calibri"/>
          <w:b w:val="1"/>
          <w:bCs w:val="1"/>
          <w:color w:val="375623"/>
          <w:sz w:val="21"/>
          <w:szCs w:val="21"/>
          <w:rtl w:val="0"/>
        </w:rPr>
        <w:t xml:space="preserve">Calibrage / livrable : les délais (nombre de NOP) sont nominaux et doivent être calibrés à l'oscilloscope sur la broche RB5 : on mesure la largeur d'un bit 0 et d'un bit 1 (tolérance ≈ ±150 ns). Ce sont précisément les oscillogrammes demandés dans le livrable.</w:t>
      </w:r>
      <w:r w:rsidDel="00000000" w:rsidR="00000000" w:rsidRPr="00000000">
        <w:rPr>
          <w:rtl w:val="0"/>
        </w:rPr>
      </w:r>
    </w:p>
    <w:p w:rsidR="00000000" w:rsidDel="00000000" w:rsidP="00000000" w:rsidRDefault="00000000" w:rsidRPr="00000000" w14:paraId="0000021D">
      <w:pPr>
        <w:rPr/>
      </w:pPr>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1"/>
        <w:rPr/>
      </w:pPr>
      <w:r w:rsidDel="00000000" w:rsidR="00000000" w:rsidRPr="00000000">
        <w:rPr>
          <w:rtl w:val="0"/>
        </w:rPr>
        <w:t xml:space="preserve">Conclusion</w:t>
      </w:r>
    </w:p>
    <w:p w:rsidR="00000000" w:rsidDel="00000000" w:rsidP="00000000" w:rsidRDefault="00000000" w:rsidRPr="00000000" w14:paraId="0000021F">
      <w:pPr>
        <w:spacing w:after="160" w:lineRule="auto"/>
        <w:jc w:val="both"/>
        <w:rPr/>
      </w:pPr>
      <w:r w:rsidDel="00000000" w:rsidR="00000000" w:rsidRPr="00000000">
        <w:rPr>
          <w:rFonts w:ascii="Calibri" w:cs="Calibri" w:eastAsia="Calibri" w:hAnsi="Calibri"/>
          <w:sz w:val="22"/>
          <w:szCs w:val="22"/>
          <w:rtl w:val="0"/>
        </w:rPr>
        <w:t xml:space="preserve">Ce projet nous a permis de concevoir, dimensionner, assembler et programmer un système électronique mixte complet : une chaîne analogique (pré-amplification → mixage mono → filtrage en 4 bandes → détection d'enveloppe) qui conforme le signal audio, suivie d'une chaîne numérique (acquisition ADC → traitement en C → commande temps réel de la matrice en assembleur) qui restitue l'information sous forme de vu-mètre lumineux.</w:t>
      </w:r>
      <w:r w:rsidDel="00000000" w:rsidR="00000000" w:rsidRPr="00000000">
        <w:rPr>
          <w:rtl w:val="0"/>
        </w:rPr>
      </w:r>
    </w:p>
    <w:p w:rsidR="00000000" w:rsidDel="00000000" w:rsidP="00000000" w:rsidRDefault="00000000" w:rsidRPr="00000000" w14:paraId="00000220">
      <w:pPr>
        <w:spacing w:after="160" w:lineRule="auto"/>
        <w:jc w:val="both"/>
        <w:rPr/>
      </w:pPr>
      <w:r w:rsidDel="00000000" w:rsidR="00000000" w:rsidRPr="00000000">
        <w:rPr>
          <w:rFonts w:ascii="Calibri" w:cs="Calibri" w:eastAsia="Calibri" w:hAnsi="Calibri"/>
          <w:sz w:val="22"/>
          <w:szCs w:val="22"/>
          <w:rtl w:val="0"/>
        </w:rPr>
        <w:t xml:space="preserve">Sur le plan théorique, nous avons appliqué les lois fondamentales des montages à amplificateur opérationnel (gain non-inverseur, sommateur inverseur, théorème de Millman) et des filtres du premier ordre (fc = 1/2πRC), en passant systématiquement de la formule au choix des valeurs normalisées de la série E12. Plusieurs dimensionnements ont dû être corrigés à l'épreuve de la pratique : le mixeur (prise en compte de la fuite du potentiomètre, passage de 4,7 kΩ/10 kΩ à 22 kΩ/82 kΩ) et le pont de référence (passage de 10 kΩ à 47 kΩ pour respecter la contrainte I &lt; 100 µA).</w:t>
      </w:r>
      <w:r w:rsidDel="00000000" w:rsidR="00000000" w:rsidRPr="00000000">
        <w:rPr>
          <w:rtl w:val="0"/>
        </w:rPr>
      </w:r>
    </w:p>
    <w:p w:rsidR="00000000" w:rsidDel="00000000" w:rsidP="00000000" w:rsidRDefault="00000000" w:rsidRPr="00000000" w14:paraId="00000221">
      <w:pPr>
        <w:spacing w:after="160" w:lineRule="auto"/>
        <w:jc w:val="both"/>
        <w:rPr/>
      </w:pPr>
      <w:r w:rsidDel="00000000" w:rsidR="00000000" w:rsidRPr="00000000">
        <w:rPr>
          <w:rFonts w:ascii="Calibri" w:cs="Calibri" w:eastAsia="Calibri" w:hAnsi="Calibri"/>
          <w:sz w:val="22"/>
          <w:szCs w:val="22"/>
          <w:rtl w:val="0"/>
        </w:rPr>
        <w:t xml:space="preserve">Sur le plan pratique, nous avons progressé en technique de soudure et de dessoudage, en diagnostic de carte, et dans l'usage des instruments de mesure (générateur, oscilloscope, multimètre, points de test). La partie logicielle nous a fait manipuler la configuration d'un PIC18, son convertisseur analogique-numérique, et surtout l'interfaçage C ↔ assembleur avec un protocole temps réel exigeant (SK6812, environ 20 cycles par bit).</w:t>
      </w:r>
      <w:r w:rsidDel="00000000" w:rsidR="00000000" w:rsidRPr="00000000">
        <w:rPr>
          <w:rtl w:val="0"/>
        </w:rPr>
      </w:r>
    </w:p>
    <w:p w:rsidR="00000000" w:rsidDel="00000000" w:rsidP="00000000" w:rsidRDefault="00000000" w:rsidRPr="00000000" w14:paraId="00000222">
      <w:pPr>
        <w:spacing w:after="160" w:lineRule="auto"/>
        <w:jc w:val="both"/>
        <w:rPr/>
      </w:pPr>
      <w:r w:rsidDel="00000000" w:rsidR="00000000" w:rsidRPr="00000000">
        <w:rPr>
          <w:rFonts w:ascii="Calibri" w:cs="Calibri" w:eastAsia="Calibri" w:hAnsi="Calibri"/>
          <w:b w:val="1"/>
          <w:bCs w:val="1"/>
          <w:sz w:val="22"/>
          <w:szCs w:val="22"/>
          <w:rtl w:val="0"/>
        </w:rPr>
        <w:t xml:space="preserve">Livrables restant à finaliser pour la validation : </w:t>
      </w:r>
      <w:r w:rsidDel="00000000" w:rsidR="00000000" w:rsidRPr="00000000">
        <w:rPr>
          <w:rFonts w:ascii="Calibri" w:cs="Calibri" w:eastAsia="Calibri" w:hAnsi="Calibri"/>
          <w:sz w:val="22"/>
          <w:szCs w:val="22"/>
          <w:rtl w:val="0"/>
        </w:rPr>
        <w:t xml:space="preserve">les diagrammes de Bode expérimentaux de chaque filtre, ainsi que les oscillogrammes de calibrage du timing de la matrice sur RB5.</w:t>
      </w:r>
      <w:r w:rsidDel="00000000" w:rsidR="00000000" w:rsidRPr="00000000">
        <w:rPr>
          <w:rtl w:val="0"/>
        </w:rPr>
      </w:r>
    </w:p>
    <w:p w:rsidR="00000000" w:rsidDel="00000000" w:rsidP="00000000" w:rsidRDefault="00000000" w:rsidRPr="00000000" w14:paraId="00000223">
      <w:pPr>
        <w:spacing w:after="160" w:lineRule="auto"/>
        <w:jc w:val="both"/>
        <w:rPr/>
      </w:pPr>
      <w:r w:rsidDel="00000000" w:rsidR="00000000" w:rsidRPr="00000000">
        <w:rPr>
          <w:rFonts w:ascii="Calibri" w:cs="Calibri" w:eastAsia="Calibri" w:hAnsi="Calibri"/>
          <w:sz w:val="22"/>
          <w:szCs w:val="22"/>
          <w:rtl w:val="0"/>
        </w:rPr>
        <w:t xml:space="preserve">La principale difficulté commune, levée par le travail d'équipe et l'accompagnement du professeur, aura été la méthode de dimensionnement : comprendre quoi faire des résultats de calcul une fois ceux-ci posés, et les confronter à la réalité de la carte.</w:t>
      </w:r>
      <w:r w:rsidDel="00000000" w:rsidR="00000000" w:rsidRPr="00000000">
        <w:rPr>
          <w:rtl w:val="0"/>
        </w:rPr>
      </w:r>
    </w:p>
    <w:p w:rsidR="00000000" w:rsidDel="00000000" w:rsidP="00000000" w:rsidRDefault="00000000" w:rsidRPr="00000000" w14:paraId="00000224">
      <w:pPr>
        <w:rPr/>
      </w:pPr>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1"/>
        <w:rPr/>
      </w:pPr>
      <w:r w:rsidDel="00000000" w:rsidR="00000000" w:rsidRPr="00000000">
        <w:rPr>
          <w:rtl w:val="0"/>
        </w:rPr>
        <w:t xml:space="preserve">Annexe — Nomenclature des composants</w:t>
      </w:r>
    </w:p>
    <w:p w:rsidR="00000000" w:rsidDel="00000000" w:rsidP="00000000" w:rsidRDefault="00000000" w:rsidRPr="00000000" w14:paraId="00000226">
      <w:pPr>
        <w:spacing w:after="0" w:before="100" w:lineRule="auto"/>
        <w:jc w:val="center"/>
        <w:rPr/>
      </w:pPr>
      <w:r w:rsidDel="00000000" w:rsidR="00000000" w:rsidRPr="00000000">
        <w:rPr/>
        <w:drawing>
          <wp:inline distB="0" distT="0" distL="0" distR="0">
            <wp:extent cx="4381500" cy="7620000"/>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381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240" w:before="80" w:lineRule="auto"/>
        <w:jc w:val="center"/>
        <w:rPr/>
      </w:pPr>
      <w:r w:rsidDel="00000000" w:rsidR="00000000" w:rsidRPr="00000000">
        <w:rPr>
          <w:rFonts w:ascii="Calibri" w:cs="Calibri" w:eastAsia="Calibri" w:hAnsi="Calibri"/>
          <w:i w:val="1"/>
          <w:iCs w:val="1"/>
          <w:color w:val="595959"/>
          <w:sz w:val="20"/>
          <w:szCs w:val="20"/>
          <w:rtl w:val="0"/>
        </w:rPr>
        <w:t xml:space="preserve">Nomenclature complète des composants (BOM) — 102 références au total</w:t>
      </w:r>
      <w:r w:rsidDel="00000000" w:rsidR="00000000" w:rsidRPr="00000000">
        <w:rPr>
          <w:rtl w:val="0"/>
        </w:rPr>
      </w:r>
    </w:p>
    <w:sectPr>
      <w:headerReference r:id="rId19" w:type="default"/>
      <w:headerReference r:id="rId20" w:type="first"/>
      <w:footerReference r:id="rId21" w:type="default"/>
      <w:footerReference r:id="rId22" w:type="first"/>
      <w:pgSz w:h="16838" w:w="11906" w:orient="portrait"/>
      <w:pgMar w:bottom="1417" w:top="1417" w:left="1417" w:right="141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jc w:val="center"/>
      <w:rPr/>
    </w:pPr>
    <w:r w:rsidDel="00000000" w:rsidR="00000000" w:rsidRPr="00000000">
      <w:rPr>
        <w:rFonts w:ascii="Calibri" w:cs="Calibri" w:eastAsia="Calibri" w:hAnsi="Calibri"/>
        <w:color w:val="595959"/>
        <w:sz w:val="18"/>
        <w:szCs w:val="18"/>
        <w:rtl w:val="0"/>
      </w:rPr>
      <w:t xml:space="preserve">Page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pBdr>
        <w:bottom w:color="bfbfbf" w:space="2" w:sz="4" w:val="single"/>
      </w:pBdr>
      <w:tabs>
        <w:tab w:val="right" w:leader="none" w:pos="9026"/>
      </w:tabs>
      <w:rPr/>
    </w:pPr>
    <w:r w:rsidDel="00000000" w:rsidR="00000000" w:rsidRPr="00000000">
      <w:rPr>
        <w:rFonts w:ascii="Calibri" w:cs="Calibri" w:eastAsia="Calibri" w:hAnsi="Calibri"/>
        <w:color w:val="595959"/>
        <w:sz w:val="16"/>
        <w:szCs w:val="16"/>
        <w:rtl w:val="0"/>
      </w:rPr>
      <w:t xml:space="preserve">Rapport de projet électronique — ISEN  AP3 </w:t>
    </w:r>
    <w:r w:rsidDel="00000000" w:rsidR="00000000" w:rsidRPr="00000000">
      <w:rPr>
        <w:rFonts w:ascii="Calibri" w:cs="Calibri" w:eastAsia="Calibri" w:hAnsi="Calibri"/>
        <w:i w:val="1"/>
        <w:iCs w:val="1"/>
        <w:color w:val="595959"/>
        <w:sz w:val="16"/>
        <w:szCs w:val="16"/>
        <w:rtl w:val="0"/>
      </w:rPr>
      <w:t xml:space="preserve">Vu-mètre lumineux RGBW</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283"/>
      </w:pPr>
      <w:rPr/>
    </w:lvl>
    <w:lvl w:ilvl="1">
      <w:start w:val="1"/>
      <w:numFmt w:val="bullet"/>
      <w:lvlText w:val="◦"/>
      <w:lvlJc w:val="left"/>
      <w:pPr>
        <w:ind w:left="1134" w:hanging="282.9999999999999"/>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7" w:hanging="283"/>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67" w:hanging="283"/>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4" w:sz="4" w:val="single"/>
        <w:right w:space="0" w:sz="0" w:val="nil"/>
        <w:between w:space="0" w:sz="0" w:val="nil"/>
      </w:pBdr>
      <w:shd w:fill="auto" w:val="clear"/>
      <w:spacing w:after="240" w:before="360" w:line="240" w:lineRule="auto"/>
      <w:ind w:left="0" w:right="0" w:firstLine="0"/>
      <w:jc w:val="left"/>
    </w:pPr>
    <w:rPr>
      <w:rFonts w:ascii="Calibri" w:cs="Calibri" w:eastAsia="Calibri" w:hAnsi="Calibri"/>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595959"/>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6.png"/><Relationship Id="rId22" Type="http://schemas.openxmlformats.org/officeDocument/2006/relationships/footer" Target="footer2.xml"/><Relationship Id="rId10" Type="http://schemas.openxmlformats.org/officeDocument/2006/relationships/image" Target="media/image5.png"/><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13.jp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0.jpg"/><Relationship Id="rId18" Type="http://schemas.openxmlformats.org/officeDocument/2006/relationships/image" Target="media/image3.png"/><Relationship Id="rId7" Type="http://schemas.openxmlformats.org/officeDocument/2006/relationships/image" Target="media/image1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