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Глоссарий на тему «Строки»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Строки - это основной способ работы с текстом в C++, а std::string упрощает работу с ними.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Конкатенация строк - процесс сложения строк.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br w:type="textWrapping"/>
        <w:t xml:space="preserve">std::string — класс стандартной библиотеки языка C++, реализующий понятие "строка". Описание этого класса содержится в заголовочном файле iostream, внутри которого заголовочный файл string. Но при использовании строк желательно подключать явно #include &lt;string&gt;.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std::cout - это поток для вывода информации (cOUT = вывод).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std::cin - это поток для ввода информации (cIN = ввод).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std::getline() - функция, которая предназначена для ввода данных из потока, например, для ввода данных из консольного окна.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substr - метод для выделения подстроки (например, text.substr(7, 5); // Выделить подстроку, начиная с позиции 7, длиной 5 символов).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replace - метод для замены части строки на другую (например, text.replace(4, 3, "замена"); // Заменить часть строки с позиции 4 на "замена").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clear - метод для очистки строки (например, text.clear(); // Очистить содержимое строки).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empty - метод для проверки строки на пустоту (например, if (text.empty()) { /* строка пуста */ } else { /* строка не пуста */ }).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erase - метод для удаления части строки (например, text.erase(2, 4); // Удалить 4 символа, начиная с позиции 2).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insert - метод для вставки символов внутри строки (например, text.insert(5, "вставка "); // Вставить "вставка " на позицию 5).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append - метод для добавления символов в конец строки (например, text.append("добавление"); // Добавить "добавление" в конец строки).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find - метод для поиска подстроки в строке (например, size_t pos = text.find("поиск"); // Найти позицию подстроки "поиск").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rfind - метод для поиска подстроки в строке справа налево (например, size_t pos = text.rfind("поиск"); // Найти позицию подстроки "поиск" справа налево).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