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360" w:lineRule="auto"/>
        <w:ind w:left="0" w:firstLine="0"/>
        <w:jc w:val="both"/>
        <w:rPr/>
      </w:pPr>
      <w:bookmarkStart w:colFirst="0" w:colLast="0" w:name="_z3ohv1qu8c7m" w:id="0"/>
      <w:bookmarkEnd w:id="0"/>
      <w:r w:rsidDel="00000000" w:rsidR="00000000" w:rsidRPr="00000000">
        <w:rPr>
          <w:rtl w:val="0"/>
        </w:rPr>
        <w:t xml:space="preserve">Глоссарий: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Массивы и</w:t>
      </w:r>
      <w:r w:rsidDel="00000000" w:rsidR="00000000" w:rsidRPr="00000000">
        <w:rPr>
          <w:rtl w:val="0"/>
        </w:rPr>
        <w:t xml:space="preserve"> ГПСЧ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Массив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 совокупность однотипных элементов, которые расположены в определённом порядке и обладают одним именем.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 массива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переменная, имя которой совпадает с именем массива и у которой есть индекс. </w:t>
      </w:r>
      <w:r w:rsidDel="00000000" w:rsidR="00000000" w:rsidRPr="00000000">
        <w:rPr>
          <w:sz w:val="28"/>
          <w:szCs w:val="28"/>
          <w:rtl w:val="0"/>
        </w:rPr>
        <w:t xml:space="preserve">Чтобы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вызвать элемент массива, нужно написать имя массива и указать в квадратных скобках индекс этого элемента. 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Индекс — э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номер элемента в массиве.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Инициализация массива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объявление массива, при которой происходит выделение памяти на определённое количество элементов определённого типа.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Размерность массива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количество индексов, которое необходимо для работы с массивом. 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Одномерный массив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массив, в котором для однозначного обращения к элементу нужен только один индекс.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Размер массива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это количество элементов в массиве.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Случайное событие — </w:t>
      </w:r>
      <w:r w:rsidDel="00000000" w:rsidR="00000000" w:rsidRPr="00000000">
        <w:rPr>
          <w:sz w:val="28"/>
          <w:szCs w:val="28"/>
          <w:rtl w:val="0"/>
        </w:rPr>
        <w:t xml:space="preserve">событие, которое при одних и тех же условиях может произойти, а может и не произойти.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Генератор псевдослучайных чисел</w:t>
      </w:r>
      <w:r w:rsidDel="00000000" w:rsidR="00000000" w:rsidRPr="00000000">
        <w:rPr>
          <w:sz w:val="28"/>
          <w:szCs w:val="28"/>
          <w:rtl w:val="0"/>
        </w:rPr>
        <w:t xml:space="preserve"> — это программа, которая принимает некоторое число (стартовое значение), проводит с ним сложные математические вычисления и возвращает результат, который практически невозможно предугадать.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Стартовое значение</w:t>
      </w:r>
      <w:r w:rsidDel="00000000" w:rsidR="00000000" w:rsidRPr="00000000">
        <w:rPr>
          <w:sz w:val="28"/>
          <w:szCs w:val="28"/>
          <w:rtl w:val="0"/>
        </w:rPr>
        <w:t xml:space="preserve"> — начальное число в последовательности псевдослучайных чисел, с которым проводятся вычисления, чтобы получить все дальнейшие псевдослучайные числа.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