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Массивы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  <w:t xml:space="preserve">Массив - это совокупность однотипных элементов, которые расположены в определённом порядке и обладают одним именем. Пример: int mas[10] - массив из 10 элементов.</w:t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b w:val="1"/>
          <w:rtl w:val="0"/>
        </w:rPr>
        <w:t xml:space="preserve">Элемент массива</w:t>
      </w:r>
      <w:r w:rsidDel="00000000" w:rsidR="00000000" w:rsidRPr="00000000">
        <w:rPr>
          <w:rtl w:val="0"/>
        </w:rPr>
        <w:t xml:space="preserve"> - то переменная, имя которой совпадает с именем массива и у которой есть индекс. Чтобы вызвать элемент массива, нужно написать имя массива и указать в квадратных скобках индекс этого элемента. Пример: mas[0] - нулевой элемент массива.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b w:val="1"/>
          <w:rtl w:val="0"/>
        </w:rPr>
        <w:t xml:space="preserve">Индекс - э</w:t>
      </w:r>
      <w:r w:rsidDel="00000000" w:rsidR="00000000" w:rsidRPr="00000000">
        <w:rPr>
          <w:rtl w:val="0"/>
        </w:rPr>
        <w:t xml:space="preserve">то номер элемента в массиве.</w:t>
      </w:r>
    </w:p>
    <w:p w:rsidR="00000000" w:rsidDel="00000000" w:rsidP="00000000" w:rsidRDefault="00000000" w:rsidRPr="00000000" w14:paraId="00000005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b w:val="1"/>
          <w:rtl w:val="0"/>
        </w:rPr>
        <w:t xml:space="preserve">Важно. </w:t>
      </w:r>
      <w:r w:rsidDel="00000000" w:rsidR="00000000" w:rsidRPr="00000000">
        <w:rPr>
          <w:rtl w:val="0"/>
        </w:rPr>
        <w:t xml:space="preserve">Индексация элементов массива начинается с 0, т.е. у тебя никогда не будет в массиве из 5 элементов элемента под номером 5. Если ты возьмёшь номер элемента равный количеству элементов в массиве или больше него, то будет затронута память, которую не очищали от мусора для размещения массива.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b w:val="1"/>
          <w:rtl w:val="0"/>
        </w:rPr>
        <w:t xml:space="preserve">Важно.</w:t>
      </w:r>
      <w:r w:rsidDel="00000000" w:rsidR="00000000" w:rsidRPr="00000000">
        <w:rPr>
          <w:rtl w:val="0"/>
        </w:rPr>
        <w:t xml:space="preserve"> В массиве могут быть элементы только того типа, которого и сам массив.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  <w:t xml:space="preserve">Пример 1: представьте себе улицу. На улице есть дома, расположенные в определённом порядке. У каждого дома есть свой номер. Здесь улица - массив, дома - элементы массива, номера домов - индексы элементов.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  <w:t xml:space="preserve">Пример 2: представьте себе класс из 20 человек. У классного руководителя есть журнал класса, где записаны все ученики и у каждого есть свой номер. Здесь класс из 20 человек - массив, ученики - элементы массива, а номера в журнале - индексы элементов.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  <w:t xml:space="preserve">Пример 3 (для тех, кто играет в «геншин» и подобные игры): есть персонаж, которому можно собрать 6 созвездий. Чтобы получить С6, нужно выбить этого персонажа 7 раз: один раз, чтобы получить самого персонажа (С0), и ещё 6 раз, чтобы получить на него 6 созвездий. То есть, у вас есть персонаж, которого вы выбиваете 7 раз, чтобы получить С6. Таким образом, это массив с[7], в котором 7 элементов: c[0], c[1], c[2], c[3], c[4], c[5], c[6].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b w:val="1"/>
          <w:rtl w:val="0"/>
        </w:rPr>
        <w:t xml:space="preserve">Инициализация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  <w:t xml:space="preserve">Объявить массив можно разными способами, но есть определённые правила: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и у переменных, у массива должен быть указан тип перед началом работы с этим массивом.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Правила наименования массивов совпадают с правилами наименования переменных. </w:t>
      </w:r>
      <w:r w:rsidDel="00000000" w:rsidR="00000000" w:rsidRPr="00000000">
        <w:rPr>
          <w:b w:val="1"/>
          <w:rtl w:val="0"/>
        </w:rPr>
        <w:t xml:space="preserve">Следите, чтобы не было повторной инициализации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 массива должно быть указано количество элементов.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  <w:t xml:space="preserve">Примеры правильного объявления массивов: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 ar1[3]; - массив из 3 элементов типа int. В дальнейшем мы можем записать нужные нам значения в массив.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double ar2[3] = {1.2, 3, 7.1}; - массив из 3 элементов типа double. Все значения уже указаны, в случае необходимости мы можем в дальнейшем их изменить.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char ar3[] = {'a', 'b', 'c'}; - массив из 3 элементов типа char. Все значения указаны. </w:t>
      </w:r>
    </w:p>
    <w:p w:rsidR="00000000" w:rsidDel="00000000" w:rsidP="00000000" w:rsidRDefault="00000000" w:rsidRPr="00000000" w14:paraId="00000019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b w:val="1"/>
          <w:rtl w:val="0"/>
        </w:rPr>
        <w:t xml:space="preserve">Важно.</w:t>
      </w:r>
      <w:r w:rsidDel="00000000" w:rsidR="00000000" w:rsidRPr="00000000">
        <w:rPr>
          <w:rtl w:val="0"/>
        </w:rPr>
        <w:t xml:space="preserve"> Когда при инициализации массива мы прописываем в фигурных скобках значения элементов массива, мы можем не указывать размер массива. Компилятор посчитает элементы и поймёт, сколько байт нужно выделить на этот массив.</w:t>
      </w:r>
    </w:p>
    <w:p w:rsidR="00000000" w:rsidDel="00000000" w:rsidP="00000000" w:rsidRDefault="00000000" w:rsidRPr="00000000" w14:paraId="0000001B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Важно. </w:t>
      </w:r>
      <w:r w:rsidDel="00000000" w:rsidR="00000000" w:rsidRPr="00000000">
        <w:rPr>
          <w:rtl w:val="0"/>
        </w:rPr>
        <w:t xml:space="preserve">В качестве размера массива может стоять только число или константа. Если использовать обычные переменные, могут возникнуть ошибки.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a = 3;</w:t>
      </w:r>
    </w:p>
    <w:p w:rsidR="00000000" w:rsidDel="00000000" w:rsidP="00000000" w:rsidRDefault="00000000" w:rsidRPr="00000000" w14:paraId="0000001C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ar4[a]; - массив из 3 элементов типа int. Размер массива определён константой.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b w:val="1"/>
          <w:rtl w:val="0"/>
        </w:rPr>
        <w:t xml:space="preserve">Работа с одномерными массивами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 xml:space="preserve">Задача: создать целочисленный массив из чисел от 5 до 10.</w:t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  <w:t xml:space="preserve">Нам нужно объявить массив. Сколько элементов в этом массиве должно быть? Считаем: 5, 6, 7, 8, 9, 10 - в нашем массиве должно быть 6 элементов. Поскольку индексы элементов начинаются с 0, то номера элементов у нас будут от 0 до 5. Следовательно, нам нужно воспользоваться циклом от 0 до 5, чтобы заполнить массив. 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  <w:t xml:space="preserve">Алгоритм: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Начало программы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Объявление массива arr[6]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Объявление переменной i = 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Пока i &lt;=5: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arr[i] = i + 5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i++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Конец программы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Пример реализации: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720"/>
        <w:rPr/>
      </w:pPr>
      <w:r w:rsidDel="00000000" w:rsidR="00000000" w:rsidRPr="00000000">
        <w:rPr>
          <w:rtl w:val="0"/>
        </w:rPr>
        <w:t xml:space="preserve">int arr[6];</w:t>
      </w:r>
    </w:p>
    <w:p w:rsidR="00000000" w:rsidDel="00000000" w:rsidP="00000000" w:rsidRDefault="00000000" w:rsidRPr="00000000" w14:paraId="0000002E">
      <w:pPr>
        <w:ind w:left="720"/>
        <w:rPr/>
      </w:pPr>
      <w:r w:rsidDel="00000000" w:rsidR="00000000" w:rsidRPr="00000000">
        <w:rPr>
          <w:rtl w:val="0"/>
        </w:rPr>
        <w:t xml:space="preserve">for (int i = 0; i &lt;= 5; i++)</w:t>
      </w:r>
    </w:p>
    <w:p w:rsidR="00000000" w:rsidDel="00000000" w:rsidP="00000000" w:rsidRDefault="00000000" w:rsidRPr="00000000" w14:paraId="0000002F">
      <w:pPr>
        <w:ind w:left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arr[i] = i + 5;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Задача: заполнить массив из 6 элементов вручную.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Алгоритм: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Начало программы.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Объявление массива из 6 элементов.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Объявление переменной i = 0.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Пока i меньше 6: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Ввод i-го элемента массива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Завершение программы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  <w:t xml:space="preserve">Пример реализации: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int arr[6];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for (int i = 0; i &lt; 6; i++)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1440" w:firstLine="720"/>
        <w:rPr/>
      </w:pPr>
      <w:r w:rsidDel="00000000" w:rsidR="00000000" w:rsidRPr="00000000">
        <w:rPr>
          <w:rtl w:val="0"/>
        </w:rPr>
        <w:t xml:space="preserve">std::cin &gt;&gt; arr[i];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  <w:t xml:space="preserve">Задача: вывести на экран массив из 3 чисел. Числа заданы при инициализации массива.</w:t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  <w:t xml:space="preserve">Пример реализации:</w:t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int ar[3] = {0, 1, 2};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for (int I = 0; I &lt; 3; I++)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 xml:space="preserve">std::cout &lt;&lt; ar[I];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Генератор псевдослучайных чисел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Виды событий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Виды событий: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Невозможное. То, которое точно не произойдёт.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Достоверное. То, которое точно произойдёт.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Случайное. То, которое может произойти, а может и не произойти.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Пример. Вы бросаете 2 игральных кубика. На каждом из них есть 6 граней, на которых есть определенное количество точек от 1 до 6.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Варианты чисел, которые выпадут на кубике а: 1, 2, 3, 4, 5, 6. Минимальное возможное число - 1, максимальное возможное число - 6.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Варианты чисел, которые выпадут на кубике b: 1, 2, 3, 4, 5, 6. Минимальное возможное число - 1, максимальное возможное число - 6.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Чтобы узнать, сколько выпало на кубиках вместе, нам нужно сложить результаты броска обоих кубиков. Тогда, складывая минимально возможные числа, мы получаем нижнюю границу возможной суммы - 2. Аналогично для верхней границы мы получаем 12.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Следовательно, сумма очков на обоих кубиках будет всегда принадлежать промежутку от 2 до 12.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Событие, когда сумма выпавших очков на кубиках принадлежит этому промежутку, является </w:t>
      </w:r>
      <w:r w:rsidDel="00000000" w:rsidR="00000000" w:rsidRPr="00000000">
        <w:rPr>
          <w:i w:val="1"/>
          <w:rtl w:val="0"/>
        </w:rPr>
        <w:t xml:space="preserve">достоверным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Событие, когда сумма кубиков больше 12 или меньше 2, является </w:t>
      </w:r>
      <w:r w:rsidDel="00000000" w:rsidR="00000000" w:rsidRPr="00000000">
        <w:rPr>
          <w:i w:val="1"/>
          <w:rtl w:val="0"/>
        </w:rPr>
        <w:t xml:space="preserve">невозможным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Допустим, мы хотим, чтобы сумма выпавших очков на кубиках была равна 4. Это возможно, если: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одном из кубиков выпадет 1, на другом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каждом из кубиков выпадет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В остальных случаях, нужный нам исход не наступит. Следовательно, это событие - </w:t>
      </w:r>
      <w:r w:rsidDel="00000000" w:rsidR="00000000" w:rsidRPr="00000000">
        <w:rPr>
          <w:i w:val="1"/>
          <w:rtl w:val="0"/>
        </w:rPr>
        <w:t xml:space="preserve">случайное.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Ещё пример: ты фармишь артефакты. Вероятность того, что у тебя в цветке выпадет главным статом хп - 100%. Это достоверное событие. Вероятность того, что тебе выпадет там главным статом процент атаки - 0%. Это невозможное событие. А вот в подстатах атака может выпасть. А может и не выпасть. Это уже будет случайным событием.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В программировании абсолютной случайности не бывает. Её иллюзию создают сложные алгоритмы, результат выполнения которых сложно предугадать.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Генератор псевдослучайных чисел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Это программа, которая принимает некоторое число (стартовое значение), потом проводит с ним сложные математические операции, и так повторяется для каждого результата.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Пример простейшего ГПСЧ: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0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5; i++) //задаём количество итераций цикла. Наш цикл будет от 0 до 99 включительно, т.е., будет 100 итераций </w:t>
      </w:r>
    </w:p>
    <w:p w:rsidR="00000000" w:rsidDel="00000000" w:rsidP="00000000" w:rsidRDefault="00000000" w:rsidRPr="00000000" w14:paraId="00000071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72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unsigned int r = 16729; //объявляем стартовое значение. Число может быть любым </w:t>
      </w:r>
    </w:p>
    <w:p w:rsidR="00000000" w:rsidDel="00000000" w:rsidP="00000000" w:rsidRDefault="00000000" w:rsidRPr="00000000" w14:paraId="00000073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(r * 8253729 + 2396403); //формула для поиска псевдослучайного числа. Числа в формуле могут быть любыми</w:t>
      </w:r>
    </w:p>
    <w:p w:rsidR="00000000" w:rsidDel="00000000" w:rsidP="00000000" w:rsidRDefault="00000000" w:rsidRPr="00000000" w14:paraId="00000074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 r % 100 &lt;&lt; endl; //нам нужны числа только от 0 до 99. При делении любого числа на 100, у нас всегда в остатке будет число в этом промежутке.</w:t>
      </w:r>
    </w:p>
    <w:p w:rsidR="00000000" w:rsidDel="00000000" w:rsidP="00000000" w:rsidRDefault="00000000" w:rsidRPr="00000000" w14:paraId="00000075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Функция</w:t>
      </w:r>
      <w:r w:rsidDel="00000000" w:rsidR="00000000" w:rsidRPr="00000000">
        <w:rPr>
          <w:b w:val="1"/>
          <w:rtl w:val="0"/>
        </w:rPr>
        <w:t xml:space="preserve"> rand </w:t>
      </w:r>
      <w:r w:rsidDel="00000000" w:rsidR="00000000" w:rsidRPr="00000000">
        <w:rPr>
          <w:rtl w:val="0"/>
        </w:rPr>
        <w:t xml:space="preserve">генерирует случайное число (или последовательность чисел) на основе стартового значения. Для каждого стартового значения будет только один вариант последовательности.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srand</w:t>
      </w:r>
      <w:r w:rsidDel="00000000" w:rsidR="00000000" w:rsidRPr="00000000">
        <w:rPr>
          <w:rtl w:val="0"/>
        </w:rPr>
        <w:t xml:space="preserve"> устанавливает стартовое значение для последовательности случайных чисел. В качестве аргумента (того, что в круглых скобках) можно использовать число, функцию, математическое выражение.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позволяет генерировать различные последовательности для одного стартового значения. Это функция возвращает нам, сколько прошло с 00:00:00 1 января 1970 года. Поскольку время не бывает одинаковым, то и результаты будут разными каждый раз. В нашем случае в качестве аргумента будет использоваться nullptr.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Диапазон генерируемых чисел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Диапазон задается с помощью операции вычисления остатка от деления. Возьмём игральный кубик. У нас 6 граней, пронумерованных от 1 до 6: 1, 2, 3, 4, 5, 6. Если мы напишем rand() % 6, как делали это в первом примере, то у нас будут выводиться числа от 0 до 5 включительно.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Для задания диапазона используется специальная формула: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верхняя граница - нижняя граница + 1.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Для нашего кубика: 6 - 1 + 1 = 6. Следовательно, диапазон значений - 6. Но нам нужно задать ещё и нижнюю границу, потому что нам нужны числа только от 1 до 6. Тогда мы получаем следующую запись: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rand() % 6 + 1</w:t>
      </w:r>
    </w:p>
    <w:sectPr>
      <w:headerReference r:id="rId7" w:type="default"/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320" w:line="276" w:lineRule="auto"/>
      <w:ind w:firstLine="0"/>
      <w:jc w:val="center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line="240" w:lineRule="auto"/>
      <w:ind w:firstLine="0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60" w:before="0" w:line="276" w:lineRule="auto"/>
      <w:ind w:left="0" w:right="0" w:firstLine="1138"/>
      <w:jc w:val="center"/>
    </w:pPr>
    <w:rPr>
      <w:rFonts w:ascii="Arial" w:cs="Arial" w:eastAsia="Arial" w:hAnsi="Arial"/>
      <w:b w:val="1"/>
      <w:color w:val="000000"/>
      <w:sz w:val="56"/>
      <w:szCs w:val="5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320" w:line="276" w:lineRule="auto"/>
      <w:ind w:firstLine="0"/>
      <w:jc w:val="center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line="240" w:lineRule="auto"/>
      <w:ind w:firstLine="0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60" w:before="0" w:line="276" w:lineRule="auto"/>
      <w:ind w:left="0" w:right="0" w:firstLine="1138"/>
      <w:jc w:val="center"/>
    </w:pPr>
    <w:rPr>
      <w:rFonts w:ascii="Arial" w:cs="Arial" w:eastAsia="Arial" w:hAnsi="Arial"/>
      <w:b w:val="1"/>
      <w:color w:val="000000"/>
      <w:sz w:val="56"/>
      <w:szCs w:val="5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320" w:line="276" w:lineRule="auto"/>
      <w:ind w:firstLine="0"/>
      <w:jc w:val="center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line="240" w:lineRule="auto"/>
      <w:ind w:firstLine="0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60" w:before="0" w:line="276" w:lineRule="auto"/>
      <w:ind w:left="0" w:right="0" w:firstLine="1138"/>
      <w:jc w:val="center"/>
    </w:pPr>
    <w:rPr>
      <w:rFonts w:ascii="Arial" w:cs="Arial" w:eastAsia="Arial" w:hAnsi="Arial"/>
      <w:b w:val="1"/>
      <w:color w:val="000000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320" w:before="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320" w:before="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320" w:before="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u55LSmxssr04v8Txno+MXXVj8g==">CgMxLjA4AHIhMU5xRWc4VDhrc1dwLXV3QWRIaFppV2UxVU1uZGttYXFm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