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firstLine="0"/>
        <w:rPr>
          <w:b w:val="1"/>
          <w:color w:val="000000"/>
          <w:sz w:val="30"/>
          <w:szCs w:val="30"/>
        </w:rPr>
      </w:pPr>
      <w:bookmarkStart w:colFirst="0" w:colLast="0" w:name="_py93c4j6svf4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Глоссарий: Калькулятор 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firstLine="0"/>
        <w:rPr/>
      </w:pPr>
      <w:bookmarkStart w:colFirst="0" w:colLast="0" w:name="_mjbi9mcjxxb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Поток ввода-вывода </w:t>
      </w:r>
      <w:r w:rsidDel="00000000" w:rsidR="00000000" w:rsidRPr="00000000">
        <w:rPr>
          <w:rtl w:val="0"/>
        </w:rPr>
        <w:t xml:space="preserve">- это специализированные потоки (такие как cin и cout), которые обеспечивают взаимодействие программы с клавиатурой (cin - вход) и экраном (cout - выход) для считывания и вывода данных соответственно.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Математические операции</w:t>
      </w:r>
      <w:r w:rsidDel="00000000" w:rsidR="00000000" w:rsidRPr="00000000">
        <w:rPr>
          <w:rtl w:val="0"/>
        </w:rPr>
        <w:t xml:space="preserve"> - это специфические действия или операции, которые выполняются над числами или математическими объектами с целью получения новых числовых результатов (+, -, *, / и т.д.).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Условные операторы </w:t>
      </w:r>
      <w:r w:rsidDel="00000000" w:rsidR="00000000" w:rsidRPr="00000000">
        <w:rPr>
          <w:rtl w:val="0"/>
        </w:rPr>
        <w:t xml:space="preserve">- это конструкции в программировании, которые позволяют выполнить различные действия в зависимости от выполнения определенного условия (логического выражения). Условные операторы в C++: "if", "else", "else if".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Бесконечный цикл</w:t>
      </w:r>
      <w:r w:rsidDel="00000000" w:rsidR="00000000" w:rsidRPr="00000000">
        <w:rPr>
          <w:rtl w:val="0"/>
        </w:rPr>
        <w:t xml:space="preserve"> - это цикл, который выполняется бесконечно, то есть без какого-либо условия завершения. Такие циклы чаще всего описываются с помощью конструкции «while (true)». В таком цикле условие, заданное внутри оператора «while», всегда оценивается как истинное (true), и поэтому цикл никогда не завершается сам по себе. Такой цикл может выполняться бесконечно долго, его удобно использовать в программах, которые часто используются несколько раз подряд (например, калькулятор или небольшие игры-головоломки), но он может потреблять значительные ресурсы процессора, поэтому его следует использовать осторожно и только в тех случаях, когда это действительно необходимо.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