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Глоссарий: Контейнеры STL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Контейнер: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Способ организации и хранения данных, например, списки или векторы, которые позволяют легко добавлять, удалять и обрабатывать элементы.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Вектор: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Динамический массив, который может изменять свой размер и хранить элементы в последовательном порядке.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Стек: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Структура данных, которая работает по принципу "последний пришел - первый обслужен" и позволяет добавлять и удалять элементы только с одного конца.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Очередь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Структура данных, которая работает по принципу "первый пришел - первый обслужен" и позволяет добавлять элементы в конец и удалять их из начала.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Двусторонняя очередь (deque):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Структура данных, которая позволяет добавлять и удалять элементы как в начало, так и в конец, похожа на комбинацию стека и очереди.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Итератор: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Объект, который позволяет перебирать элементы контейнера, подобно указателю, который указывает на текущий элемент.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Функция или процедура, предоставляемая STL, которая выполняет определенное действие на контейнере или его элементах, например, сортировка или поиск.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Индекс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Число, которое указывает на позицию элемента в контейнере. Нумерация начинается с 0, то есть первый элемент имеет индекс 0, второй - 1 и так далее.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Размер (size):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Количество элементов в контейнере, то есть сколько элементов содержится в контейнере.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Пустой (empty):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Проверка, содержит ли контейнер элементы или нет. Если контейнер пустой, значит в нем нет ни одного элемента.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Итерация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Повторение цикла или процесса, при котором проходятся по элементам контейнера один за другим.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Процесс нахождения элемента в контейнере по определенному условию или значению.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Сортировка: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Процесс упорядочивания элементов в контейнере по возрастанию или убыванию значений.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