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986" w:rsidRPr="001B6986" w:rsidRDefault="001B6986" w:rsidP="001B698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Урок 1. Сетка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Предварительно изучите </w:t>
      </w:r>
      <w:hyperlink r:id="rId5" w:tgtFrame="_blank" w:tooltip="Теория 1. Введение и подключение сетки" w:history="1">
        <w:r w:rsidRPr="001B698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теорию 1. Введение и подключение сетки</w:t>
        </w:r>
      </w:hyperlink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уроке и в </w:t>
      </w:r>
      <w:proofErr w:type="gram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последующих</w:t>
      </w:r>
      <w:proofErr w:type="gram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мы будем использовать 4-ую версию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6986" w:rsidRPr="001B6986" w:rsidRDefault="001B6986" w:rsidP="001B69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Подключение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Подготовим файлы для нашей работы.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папку на </w:t>
      </w:r>
      <w:proofErr w:type="gram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рабочем</w:t>
      </w:r>
      <w:proofErr w:type="gram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столе под названием </w:t>
      </w:r>
      <w:proofErr w:type="spellStart"/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 этой папке создадим файл под названием </w:t>
      </w: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index.html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2 папки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js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в этих папках создадим </w:t>
      </w:r>
      <w:proofErr w:type="spellStart"/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style.css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main.js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1).</w:t>
      </w:r>
    </w:p>
    <w:p w:rsid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04950" cy="626249"/>
            <wp:effectExtent l="19050" t="0" r="0" b="0"/>
            <wp:docPr id="2" name="Рисунок 2" descr="http://web-verstka.ru/webverstka/kurs_bootstrap/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-verstka.ru/webverstka/kurs_bootstrap/1_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155" cy="62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86" w:rsidRP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— Подготовка папок и файлов 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Откроем файл с помощью любого редактора кода, например, </w:t>
      </w:r>
      <w:hyperlink r:id="rId7" w:tgtFrame="_blank" w:tooltip="Настройки Sublime Text" w:history="1">
        <w:proofErr w:type="spellStart"/>
        <w:r w:rsidRPr="001B698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Sublime</w:t>
        </w:r>
        <w:proofErr w:type="spellEnd"/>
        <w:r w:rsidRPr="001B698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B698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Text</w:t>
        </w:r>
        <w:proofErr w:type="spellEnd"/>
      </w:hyperlink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напишем базовую структуру HTML web-страницы</w:t>
      </w:r>
    </w:p>
    <w:p w:rsidR="001B6986" w:rsidRP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7652"/>
      </w:tblGrid>
      <w:tr w:rsidR="001B6986" w:rsidRPr="001B6986" w:rsidTr="001B6986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&lt;!DOCTYPE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html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html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lang=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ru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"&gt;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head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meta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charset=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"UTF-8"&gt;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meta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name=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viewport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"</w:t>
            </w:r>
            <w:r w:rsidRPr="001B69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content=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width=device-width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, initial-scale=1.0"&gt;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title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&gt;Лабораторная работа 1. Сетка&lt;/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title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head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body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  </w:t>
            </w:r>
            <w:r w:rsidRPr="001B69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body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html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&gt;</w:t>
            </w:r>
          </w:p>
        </w:tc>
      </w:tr>
    </w:tbl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давайте подключим к нашему сайту библиотеку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два способа подключения библиотеки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B6986" w:rsidRPr="001B6986" w:rsidRDefault="001B6986" w:rsidP="001B69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Подключить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CDN.</w:t>
      </w:r>
    </w:p>
    <w:p w:rsidR="001B6986" w:rsidRPr="001B6986" w:rsidRDefault="001B6986" w:rsidP="001B69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Скачать библиотеку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подключить его </w:t>
      </w: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локально.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первый вариант подключения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рассмотрим, что такое CDN.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CDN (</w:t>
      </w:r>
      <w:proofErr w:type="spellStart"/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Content</w:t>
      </w:r>
      <w:proofErr w:type="spellEnd"/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Delivery</w:t>
      </w:r>
      <w:proofErr w:type="spellEnd"/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Network</w:t>
      </w:r>
      <w:proofErr w:type="spellEnd"/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географически распределённая сетевая инфраструктура, обеспечивающая быструю доставку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контента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пользователям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веб-сервисов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сайтов. Входящие в состав CDN </w:t>
      </w:r>
      <w:proofErr w:type="spellStart"/>
      <w:proofErr w:type="gram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ерверы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географически располагаются таким образом, чтобы сделать время ответа для пользователей сайта/сервиса минимальным.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Зайдите на официальный сайт </w:t>
      </w:r>
      <w:hyperlink r:id="rId8" w:tgtFrame="_blank" w:history="1">
        <w:proofErr w:type="spellStart"/>
        <w:r w:rsidRPr="001B698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BootstrapCDN</w:t>
        </w:r>
        <w:proofErr w:type="spellEnd"/>
      </w:hyperlink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(рисунок 2)</w:t>
      </w:r>
    </w:p>
    <w:p w:rsid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82390" cy="1778330"/>
            <wp:effectExtent l="19050" t="0" r="3810" b="0"/>
            <wp:docPr id="3" name="Рисунок 3" descr="http://web-verstka.ru/webverstka/kurs_bootstrap/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-verstka.ru/webverstka/kurs_bootstrap/1_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428" cy="177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86" w:rsidRP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— Официальный сайт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BootstrapCDN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Нажмем на выпадающий треугольник в CSS и скопируем готовый HTML тег для версии 4.6.0 (рисунок 3)</w:t>
      </w:r>
    </w:p>
    <w:p w:rsid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92218" cy="620683"/>
            <wp:effectExtent l="19050" t="0" r="3632" b="0"/>
            <wp:docPr id="4" name="Рисунок 4" descr="http://web-verstka.ru/webverstka/kurs_bootstrap/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-verstka.ru/webverstka/kurs_bootstrap/1_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874" cy="62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86" w:rsidRP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3 — Стиль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bootstrap.min.css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Вставляем наш скопированный тег перед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9"/>
      </w:tblGrid>
      <w:tr w:rsidR="001B6986" w:rsidRPr="001B6986" w:rsidTr="001B6986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link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rel=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stylesheet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href="</w:t>
            </w:r>
            <w:hyperlink r:id="rId11" w:history="1">
              <w:r w:rsidRPr="001B6986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ru-RU"/>
                </w:rPr>
                <w:t>https://cdn.jsdelivr.net/npm/bootstrap@4.6.0/dist/css/bootstrap.min.css</w:t>
              </w:r>
            </w:hyperlink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integrity=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undefined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crossorigin=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anonymous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</w:tc>
      </w:tr>
    </w:tbl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наш стиль от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подключен.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</w:t>
      </w:r>
      <w:proofErr w:type="gram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правильно ли подключен</w:t>
      </w:r>
      <w:proofErr w:type="gram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 CSS файл, создадим кнопку с классом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btn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btn-primary</w:t>
      </w:r>
      <w:proofErr w:type="spellEnd"/>
    </w:p>
    <w:p w:rsidR="001B6986" w:rsidRP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1B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7202"/>
      </w:tblGrid>
      <w:tr w:rsidR="001B6986" w:rsidRPr="001B6986" w:rsidTr="001B6986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type=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btn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btn-primary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"&gt;Кнопка&lt;/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Запустим файл index.html в любом браузере.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7.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Видим, что кнопка применила стиль от библиотеки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4).</w:t>
      </w:r>
    </w:p>
    <w:p w:rsid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62012" cy="1342493"/>
            <wp:effectExtent l="19050" t="0" r="0" b="0"/>
            <wp:docPr id="5" name="Рисунок 5" descr="http://web-verstka.ru/webverstka/kurs_bootstrap/1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-verstka.ru/webverstka/kurs_bootstrap/1_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41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207" cy="134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86" w:rsidRP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4 — Результат 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8.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подключим стили через пути к нашему файлу.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9.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Заходим на официальный сайт </w:t>
      </w:r>
      <w:hyperlink r:id="rId14" w:tgtFrame="_blank" w:history="1">
        <w:proofErr w:type="spellStart"/>
        <w:r w:rsidRPr="001B698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Bootstrap</w:t>
        </w:r>
        <w:proofErr w:type="spellEnd"/>
      </w:hyperlink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нажимаем на кнопку </w:t>
      </w:r>
      <w:proofErr w:type="spellStart"/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Download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5)</w:t>
      </w:r>
    </w:p>
    <w:p w:rsid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05299" cy="1745024"/>
            <wp:effectExtent l="19050" t="0" r="0" b="0"/>
            <wp:docPr id="6" name="Рисунок 6" descr="http://web-verstka.ru/webverstka/kurs_bootstrap/1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eb-verstka.ru/webverstka/kurs_bootstrap/1_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422" cy="174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86" w:rsidRP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5 — Официальный сайт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10.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нужна версия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v4.6, нажимаем на неё (рисунок 6).</w:t>
      </w:r>
    </w:p>
    <w:p w:rsid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0944" cy="1920289"/>
            <wp:effectExtent l="19050" t="0" r="0" b="0"/>
            <wp:docPr id="7" name="Рисунок 7" descr="http://web-verstka.ru/webverstka/kurs_bootstrap/1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-verstka.ru/webverstka/kurs_bootstrap/1_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625" cy="192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86" w:rsidRP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6 —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v4.6 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11.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нажимаем на вкладку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Download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затем на кнопку скачивания (рисунок 7).</w:t>
      </w:r>
    </w:p>
    <w:p w:rsid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77593" cy="1867593"/>
            <wp:effectExtent l="19050" t="0" r="8607" b="0"/>
            <wp:docPr id="8" name="Рисунок 8" descr="http://web-verstka.ru/webverstka/kurs_bootstrap/1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eb-verstka.ru/webverstka/kurs_bootstrap/1_1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188" cy="186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86" w:rsidRP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7 — Скачивание библиотеки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12.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Распаковываем скачанный архив и переходим в папку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копируем файл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bootstrap.min.css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8).</w:t>
      </w:r>
    </w:p>
    <w:p w:rsid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432906" cy="1615907"/>
            <wp:effectExtent l="19050" t="0" r="0" b="0"/>
            <wp:docPr id="9" name="Рисунок 9" descr="http://web-verstka.ru/webverstka/kurs_bootstrap/1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eb-verstka.ru/webverstka/kurs_bootstrap/1_1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224" cy="161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86" w:rsidRP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8 — Файлы CSS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13.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Вставляем наш копируемый файл в нашу папку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9).</w:t>
      </w:r>
    </w:p>
    <w:p w:rsid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03960" cy="617860"/>
            <wp:effectExtent l="19050" t="0" r="1040" b="0"/>
            <wp:docPr id="10" name="Рисунок 10" descr="http://web-verstka.ru/webverstka/kurs_bootstrap/1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eb-verstka.ru/webverstka/kurs_bootstrap/1_12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220" cy="61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86" w:rsidRP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9 —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bootstrap.min.css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14.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Открываем наш файл index.html через редактора кода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Sublime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удаляем</w:t>
      </w:r>
      <w:proofErr w:type="gram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тег </w:t>
      </w:r>
      <w:proofErr w:type="spellStart"/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мы прописали,  и добавляем вместо него следующий тег для подключения нашего стиля перед тегом </w:t>
      </w:r>
      <w:proofErr w:type="spellStart"/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title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121"/>
      </w:tblGrid>
      <w:tr w:rsidR="001B6986" w:rsidRPr="001B6986" w:rsidTr="001B6986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link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rel=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stylesheet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css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bootstrap.min.css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</w:tc>
      </w:tr>
    </w:tbl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15.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синей кнопки добавим </w:t>
      </w:r>
      <w:proofErr w:type="gram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зеленую</w:t>
      </w:r>
      <w:proofErr w:type="gram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добавьте в html-код запись: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7202"/>
      </w:tblGrid>
      <w:tr w:rsidR="001B6986" w:rsidRPr="001B6986" w:rsidTr="001B6986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type=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btn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btn-success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"&gt;Кнопка&lt;/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Проверим правильность подключения стиля (рисунок 10).</w:t>
      </w:r>
    </w:p>
    <w:p w:rsid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17089" cy="1485208"/>
            <wp:effectExtent l="19050" t="0" r="2311" b="0"/>
            <wp:docPr id="11" name="Рисунок 11" descr="http://web-verstka.ru/webverstka/kurs_bootstrap/1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-verstka.ru/webverstka/kurs_bootstrap/1_1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491" cy="148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86" w:rsidRP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10 — Результат </w:t>
      </w:r>
    </w:p>
    <w:p w:rsidR="001B6986" w:rsidRPr="001B6986" w:rsidRDefault="001B6986" w:rsidP="001B69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Сетка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три разных типа контейнеров:</w:t>
      </w:r>
    </w:p>
    <w:p w:rsidR="001B6986" w:rsidRPr="001B6986" w:rsidRDefault="001B6986" w:rsidP="001B69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proofErr w:type="gram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 в каждой отзывчивой контрольной точке;</w:t>
      </w:r>
    </w:p>
    <w:p w:rsidR="001B6986" w:rsidRPr="001B6986" w:rsidRDefault="001B6986" w:rsidP="001B69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container-fluid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ширина </w:t>
      </w:r>
      <w:proofErr w:type="gram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которого</w:t>
      </w:r>
      <w:proofErr w:type="gram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: 100% на всех контрольных точках;</w:t>
      </w:r>
    </w:p>
    <w:p w:rsidR="001B6986" w:rsidRPr="001B6986" w:rsidRDefault="001B6986" w:rsidP="001B69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-{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}, то есть ширина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: 100% до указанной контрольной точки.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Подключите стиль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style.css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подключенного стиля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bootstrap.min.css</w:t>
      </w:r>
      <w:proofErr w:type="spellEnd"/>
    </w:p>
    <w:p w:rsidR="001B6986" w:rsidRP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history="1">
        <w:r w:rsidRPr="001B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5161"/>
      </w:tblGrid>
      <w:tr w:rsidR="001B6986" w:rsidRPr="001B6986" w:rsidTr="001B6986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link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rel=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stylesheet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css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style.css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</w:tc>
      </w:tr>
    </w:tbl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Пропишите базовую структуру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сетки (коды с кнопками можно удалить</w:t>
      </w:r>
      <w:proofErr w:type="gram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proofErr w:type="gramEnd"/>
    </w:p>
    <w:p w:rsidR="001B6986" w:rsidRP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history="1">
        <w:r w:rsidRPr="001B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5461"/>
      </w:tblGrid>
      <w:tr w:rsidR="001B6986" w:rsidRPr="001B6986" w:rsidTr="001B6986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container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row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col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box-1"&gt;Контейнер&lt;/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Классы </w:t>
      </w:r>
      <w:proofErr w:type="spellStart"/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box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box-1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наши с Вами классы, эти классы никак не относятся к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Bootstrap’у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дальнейшем мы будем прописывать другие классы </w:t>
      </w: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box-2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box-3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 д. Для этих классов мы зададим стили, чтобы было наглядно видно, как устроена сетка.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ранее созданный файл </w:t>
      </w:r>
      <w:proofErr w:type="spellStart"/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style.css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пропишите следующий код</w:t>
      </w:r>
      <w:proofErr w:type="gram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</w:p>
    <w:p w:rsidR="001B6986" w:rsidRP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history="1">
        <w:r w:rsidRPr="001B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3121"/>
      </w:tblGrid>
      <w:tr w:rsidR="001B6986" w:rsidRPr="001B6986" w:rsidTr="001B6986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.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{</w:t>
            </w:r>
            <w:proofErr w:type="gramEnd"/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color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: #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fff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height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: 50px;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text-align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: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center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.box-1</w:t>
            </w: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  <w:proofErr w:type="gramEnd"/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background-color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: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green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браузер и обновите страницу, видим, что у нас применились стили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наши стили (рисунок 11).</w:t>
      </w:r>
    </w:p>
    <w:p w:rsid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0364" cy="326967"/>
            <wp:effectExtent l="19050" t="0" r="2136" b="0"/>
            <wp:docPr id="12" name="Рисунок 12" descr="http://web-verstka.ru/webverstka/kurs_bootstrap/1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eb-verstka.ru/webverstka/kurs_bootstrap/1_18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10483" r="10244" b="42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364" cy="32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86" w:rsidRP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11 — Результат 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занимает всю ширину экрана и до ширины </w:t>
      </w: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576px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него имеются отступы и выступы (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код, который будет состоять из двух колонок</w:t>
      </w:r>
      <w:proofErr w:type="gram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061"/>
      </w:tblGrid>
      <w:tr w:rsidR="001B6986" w:rsidRPr="001B6986" w:rsidTr="001B6986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container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row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col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box-1"&gt;Левая колонка&lt;/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col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box-2"&gt;Правая колонка&lt;/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Пропишите стиль для класса .box-2: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3241"/>
      </w:tblGrid>
      <w:tr w:rsidR="001B6986" w:rsidRPr="001B6986" w:rsidTr="001B6986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1ED7" w:rsidRDefault="001B6986" w:rsidP="001B6986">
            <w:pPr>
              <w:spacing w:after="0"/>
              <w:rPr>
                <w:rFonts w:ascii="Courier New" w:eastAsia="Times New Roman" w:hAnsi="Courier New" w:cs="Courier New"/>
                <w:sz w:val="20"/>
                <w:lang w:val="en-US" w:eastAsia="ru-RU"/>
              </w:rPr>
            </w:pPr>
            <w:proofErr w:type="gram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.box-2</w:t>
            </w: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  <w:proofErr w:type="gramEnd"/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background-color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: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orange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7.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Обновите страницу и увидите, что у нас появились две колонки одинакового размера, которую занимают максимальную ею ширину (рисунок 12).</w:t>
      </w:r>
    </w:p>
    <w:p w:rsidR="001B6986" w:rsidRP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05517" cy="570808"/>
            <wp:effectExtent l="19050" t="0" r="0" b="0"/>
            <wp:docPr id="13" name="Рисунок 13" descr="http://web-verstka.ru/webverstka/kurs_bootstrap/1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-verstka.ru/webverstka/kurs_bootstrap/1_21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164" cy="57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12 — Результат 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8.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создайте три колонки</w:t>
      </w:r>
      <w:proofErr w:type="gram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</w:p>
    <w:p w:rsidR="001B6986" w:rsidRP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662"/>
      </w:tblGrid>
      <w:tr w:rsidR="001B6986" w:rsidRPr="001B6986" w:rsidTr="001B6986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container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row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col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box-1"&gt;Левая колонка&lt;/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col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box-2"&gt;Центральная колонка&lt;/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col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box-3"&gt;Правая колонка&lt;/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9.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пропишите стиль для класса .box-3: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3121"/>
      </w:tblGrid>
      <w:tr w:rsidR="001B6986" w:rsidRPr="001B6986" w:rsidTr="001B6986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.box-3</w:t>
            </w: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  <w:proofErr w:type="gramEnd"/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background-color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: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brown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10.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Обновите страницу и вы увидите, что контейнер состоит из трех частей (рисунок 13).</w:t>
      </w:r>
    </w:p>
    <w:p w:rsidR="001B6986" w:rsidRP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56110" cy="576349"/>
            <wp:effectExtent l="19050" t="0" r="1790" b="0"/>
            <wp:docPr id="14" name="Рисунок 14" descr="http://web-verstka.ru/webverstka/kurs_bootstrap/1_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-verstka.ru/webverstka/kurs_bootstrap/1_24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38" cy="576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13 — Результат 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До этого мы создавали колонки, которые по умолчанию занимали одинаковую ширину. Теперь мы создадим 3 колонки разных размеров</w:t>
      </w:r>
      <w:proofErr w:type="gram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3901"/>
      </w:tblGrid>
      <w:tr w:rsidR="001B6986" w:rsidRPr="001B6986" w:rsidTr="001B6986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container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row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"col-6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box-1"&gt;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.col-6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"col-4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box-2"&gt;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.col-4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"col-2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box-3"&gt;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.col-2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11.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откройте страницу и увидите, что у нас 3 колонки, которые состоят из 6, 4 и 2 колонок. Не забывайте, что сетка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12 колонок (рисунок 14).</w:t>
      </w:r>
    </w:p>
    <w:p w:rsidR="001B6986" w:rsidRP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705183" cy="637309"/>
            <wp:effectExtent l="19050" t="0" r="417" b="0"/>
            <wp:docPr id="15" name="Рисунок 15" descr="http://web-verstka.ru/webverstka/kurs_bootstrap/1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-verstka.ru/webverstka/kurs_bootstrap/1_26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734" cy="63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14 — Результат </w:t>
      </w:r>
    </w:p>
    <w:p w:rsidR="001B6986" w:rsidRPr="001B6986" w:rsidRDefault="001B6986" w:rsidP="001B69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Адаптивная сетка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адаптивную разметку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веб-страницы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сетки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15).</w:t>
      </w:r>
    </w:p>
    <w:p w:rsid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46266" cy="2449484"/>
            <wp:effectExtent l="19050" t="0" r="2034" b="0"/>
            <wp:docPr id="16" name="Рисунок 16" descr="http://web-verstka.ru/webverstka/kurs_bootstrap/1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eb-verstka.ru/webverstka/kurs_bootstrap/1_27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128" cy="2450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986" w:rsidRPr="001B6986" w:rsidRDefault="001B6986" w:rsidP="001B69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15 — Адаптивная сетка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разметку блока для мобильных устройств (</w:t>
      </w:r>
      <w:proofErr w:type="spellStart"/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xs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621"/>
      </w:tblGrid>
      <w:tr w:rsidR="001B6986" w:rsidRPr="001B6986" w:rsidTr="001B6986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row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box-1 col-12"&gt;1&lt;/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box-2 col-12"&gt;2&lt;/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box-3 col-12"&gt;3&lt;/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box-4 col-12"&gt;4&lt;/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box-5 col-12"&gt;5&lt;/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Классы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box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, box-1, box-2, box-3, box-4, box-5 будем использовать для стилизации блоков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следующий CSS код для стилизации блоков</w:t>
      </w:r>
      <w:proofErr w:type="gram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</w:p>
    <w:p w:rsidR="001B6986" w:rsidRPr="001B6986" w:rsidRDefault="001B6986" w:rsidP="001B69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9" w:history="1">
        <w:r w:rsidRPr="001B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3361"/>
      </w:tblGrid>
      <w:tr w:rsidR="001B6986" w:rsidRPr="001B6986" w:rsidTr="001B6986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.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{</w:t>
            </w:r>
            <w:proofErr w:type="gramEnd"/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height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: 70px;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line-height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: 70px;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text-align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: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center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color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: #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fff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font-size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: 40px;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font-weight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: 900;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.box-1</w:t>
            </w: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  <w:proofErr w:type="gramEnd"/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background-color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: #C00000;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.box-2</w:t>
            </w: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  <w:proofErr w:type="gramEnd"/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background-color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: #E36C0A;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.box-3</w:t>
            </w: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  <w:proofErr w:type="gramEnd"/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background-color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: #FFC000;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.box-4</w:t>
            </w: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  <w:proofErr w:type="gramEnd"/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background-color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: #00B050;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.box-5</w:t>
            </w:r>
            <w:r w:rsidRPr="001B6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  <w:proofErr w:type="gramEnd"/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background-color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: #00B0F0;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3.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контрольной точки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sm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первым четырем блокам класс col-sm-6, а для последнего блока напишите col-sm-12.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контрольных точек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md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lg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первым трем блокам класс col-md-4, а для последних двух блоках напишите класс col-md-6.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контрольной точки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xl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всем блокам класс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col-xl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Окончательный результат кода: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7972"/>
      </w:tblGrid>
      <w:tr w:rsidR="001B6986" w:rsidRPr="001B6986" w:rsidTr="001B6986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container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row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box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box-1 col-12 col-sm-6 col-md-4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col-xl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"&gt;1&lt;/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box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box-2 col-12 col-sm-6 col-md-4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col-xl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"&gt;2&lt;/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box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box-3 col-12 col-sm-6 col-md-4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col-xl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"&gt;3&lt;/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box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box-4 col-12 col-sm-6 col-md-6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col-xl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"&gt;4&lt;/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1B69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box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box-5 col-12 col-sm-12 col-md-6 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col-xl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"&gt;5&lt;/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1B6986" w:rsidRPr="001B6986" w:rsidRDefault="001B6986" w:rsidP="001B69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1B69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1B6986" w:rsidRPr="001B6986" w:rsidRDefault="001B6986" w:rsidP="001B69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</w:t>
      </w:r>
      <w:proofErr w:type="gram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проверить поведение сетки, в браузере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правом верхнем углу нажмите три вертикальные точки и выберите </w:t>
      </w:r>
      <w:r w:rsidRPr="001B6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инструменты – Инструменты разработчика</w:t>
      </w: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Изменяйте размеры окна и проверьте, как ведут себя блоки сетки.</w:t>
      </w:r>
    </w:p>
    <w:p w:rsidR="001B6986" w:rsidRPr="001B6986" w:rsidRDefault="001B6986" w:rsidP="001B69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B698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Контрольное задание</w:t>
      </w:r>
    </w:p>
    <w:p w:rsidR="001B6986" w:rsidRPr="001B6986" w:rsidRDefault="001B6986" w:rsidP="001B69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простую сетку из трех колонок, размеры колонок 4 | 6 | 2. Укажите им высоту в 200 пикселей и задайте для каждой колонки фон.</w:t>
      </w:r>
    </w:p>
    <w:p w:rsidR="001B6986" w:rsidRPr="001B6986" w:rsidRDefault="001B6986" w:rsidP="001B69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сложную адаптивную сетку из 4 колонок. При XL 4 колонки идут рядом, при LG и MD 3 колонки рядом, а </w:t>
      </w:r>
      <w:proofErr w:type="gramStart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последняя</w:t>
      </w:r>
      <w:proofErr w:type="gramEnd"/>
      <w:r w:rsidRPr="001B6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этими колонками, при SM по 2 колонки и при XS все колонки идут в ряд. Укажите высоту в 150 пикселей и задайте фоновый цвет для каждого блока.</w:t>
      </w:r>
    </w:p>
    <w:p w:rsidR="00F023DB" w:rsidRDefault="00F023DB"/>
    <w:sectPr w:rsidR="00F023DB" w:rsidSect="00F02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E0E16"/>
    <w:multiLevelType w:val="multilevel"/>
    <w:tmpl w:val="2B4C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1B3EE4"/>
    <w:multiLevelType w:val="multilevel"/>
    <w:tmpl w:val="D22A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981F87"/>
    <w:multiLevelType w:val="multilevel"/>
    <w:tmpl w:val="7D6C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/>
  <w:rsids>
    <w:rsidRoot w:val="001B6986"/>
    <w:rsid w:val="001B6986"/>
    <w:rsid w:val="001D1361"/>
    <w:rsid w:val="00301ED7"/>
    <w:rsid w:val="0033075D"/>
    <w:rsid w:val="0040434E"/>
    <w:rsid w:val="009B2584"/>
    <w:rsid w:val="00F0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3DB"/>
  </w:style>
  <w:style w:type="paragraph" w:styleId="1">
    <w:name w:val="heading 1"/>
    <w:basedOn w:val="a"/>
    <w:link w:val="10"/>
    <w:uiPriority w:val="9"/>
    <w:qFormat/>
    <w:rsid w:val="001B69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B69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69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69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">
    <w:name w:val="code"/>
    <w:basedOn w:val="a"/>
    <w:rsid w:val="001B69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B698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69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B6986"/>
    <w:rPr>
      <w:b/>
      <w:bCs/>
    </w:rPr>
  </w:style>
  <w:style w:type="character" w:styleId="HTML">
    <w:name w:val="HTML Code"/>
    <w:basedOn w:val="a0"/>
    <w:uiPriority w:val="99"/>
    <w:semiHidden/>
    <w:unhideWhenUsed/>
    <w:rsid w:val="001B6986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1B69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1B6986"/>
  </w:style>
  <w:style w:type="paragraph" w:styleId="a6">
    <w:name w:val="Balloon Text"/>
    <w:basedOn w:val="a"/>
    <w:link w:val="a7"/>
    <w:uiPriority w:val="99"/>
    <w:semiHidden/>
    <w:unhideWhenUsed/>
    <w:rsid w:val="001B6986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69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2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1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0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7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5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6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8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5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0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4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3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2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0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9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4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7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2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5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4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6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9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2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4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7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4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6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0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2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4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06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5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5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9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3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6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2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0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9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8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9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3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5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9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6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0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8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9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7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36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3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1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4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tstrapcdn.com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hyperlink" Target="http://web-verstka.ru/" TargetMode="External"/><Relationship Id="rId7" Type="http://schemas.openxmlformats.org/officeDocument/2006/relationships/hyperlink" Target="http://web-verstka.ru/verstka-sajta/redaktoryi-veb-verstki/redaktor-koda-sublime-text.-ustanovka-i-nastrojka.html" TargetMode="External"/><Relationship Id="rId12" Type="http://schemas.openxmlformats.org/officeDocument/2006/relationships/hyperlink" Target="http://web-verstka.ru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hyperlink" Target="http://web-verstka.ru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dn.jsdelivr.net/npm/bootstrap@4.6.0/dist/css/bootstrap.min.css" TargetMode="External"/><Relationship Id="rId24" Type="http://schemas.openxmlformats.org/officeDocument/2006/relationships/image" Target="media/image11.jpeg"/><Relationship Id="rId5" Type="http://schemas.openxmlformats.org/officeDocument/2006/relationships/hyperlink" Target="http://web-verstka.ru/uchebnyie-kursyi/uroki-po-frejmvorku-bootstrap-4/teoriya-1.-vvedenie-i-podklyuchenie-setki.html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://web-verstka.ru/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getbootstrap.com/" TargetMode="External"/><Relationship Id="rId22" Type="http://schemas.openxmlformats.org/officeDocument/2006/relationships/hyperlink" Target="http://web-verstka.ru/" TargetMode="External"/><Relationship Id="rId27" Type="http://schemas.openxmlformats.org/officeDocument/2006/relationships/image" Target="media/image1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2023-03-18T07:40:00Z</dcterms:created>
  <dcterms:modified xsi:type="dcterms:W3CDTF">2023-03-18T09:42:00Z</dcterms:modified>
</cp:coreProperties>
</file>