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BD" w:rsidRPr="006118BD" w:rsidRDefault="006160DD" w:rsidP="006A18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Теория. </w:t>
      </w:r>
      <w:r w:rsidR="006118BD" w:rsidRPr="006118B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Медиа-запросы</w:t>
      </w:r>
    </w:p>
    <w:bookmarkEnd w:id="0"/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Дизайнеры могут корректировать свои проекты в соответствии с пожеланиями пользователей. Наиболее ярким примером этого является форм-фактор устройства пользователя: его ширина, соотношение сторон устройства и т.д. Используя </w:t>
      </w:r>
      <w:proofErr w:type="spellStart"/>
      <w:r w:rsidRPr="006118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дизайнеры могут реагировать на эти различные форм-факторы.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инициируются ключевым словом 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@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media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(at-правило CSS) и могут использоваться в различных случаях.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118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Ориентация на различные типы вывода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Веб-сайты часто отображаются на экранах, но CSS можно использовать и для стилизации сайтов под другие виды вывода. Вы можете захотеть, чтобы ваши веб-страницы выглядели на экране одним образом, а при распечатке - другим. Запрос типов носителей позволяет это сделать.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примере цвет фона установлен серым. Но если страница будет распечатана, то цвет фона должен быть прозрачным. Это позволяет сэкономить чернила для принтера пользователя.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body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black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background-color: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grey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}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@media print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body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    background-color: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transparent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использовать правило 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@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media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своей таблице </w:t>
      </w:r>
      <w:proofErr w:type="gram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стилей</w:t>
      </w:r>
      <w:proofErr w:type="gram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либо сделать отдельную таблицу стилей и использовать атрибут 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media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элементе 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link</w:t>
      </w:r>
      <w:proofErr w:type="spellEnd"/>
      <w:r w:rsidRPr="006118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7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60D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&lt;link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stylesheet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="global.css" /&gt;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&lt;link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stylesheet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="print.css" media="print" /&gt;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не укажете ни одного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медиатипадля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вашего CSS, то он автоматически будет иметь значение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медиатипа</w:t>
      </w:r>
      <w:proofErr w:type="gram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all</w:t>
      </w:r>
      <w:proofErr w:type="spellEnd"/>
      <w:proofErr w:type="gram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два блока CSS эквивалентны: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body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black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background-color: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white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642B" w:rsidP="00611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42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@media all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body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    color: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black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background-color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white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   }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две строки HTML также эквивалентны: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</w:p>
        </w:tc>
      </w:tr>
      <w:tr w:rsidR="006118BD" w:rsidRPr="006160D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&lt;link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stylesheet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="global.css" /&gt;</w:t>
            </w:r>
          </w:p>
        </w:tc>
      </w:tr>
    </w:tbl>
    <w:p w:rsidR="006118BD" w:rsidRPr="006118BD" w:rsidRDefault="0061642B" w:rsidP="00611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4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7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60D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&lt;link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stylesheet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="global.css" media="all" /&gt;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118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Условия запроса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медиатипам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добавлять условия. Такие условия называются </w:t>
      </w:r>
      <w:proofErr w:type="spellStart"/>
      <w:r w:rsidRPr="006118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медиазапросами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CSS применяется только в том случае, если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медиатип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условию и условие также истинно. Такие условия называются </w:t>
      </w:r>
      <w:proofErr w:type="spellStart"/>
      <w:r w:rsidRPr="006118B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медиафункциями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синтаксис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медиазапросов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@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mediatypeand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feature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);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использовать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</w:t>
      </w:r>
      <w:proofErr w:type="spellStart"/>
      <w:r w:rsidRPr="006118BD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ваши стили находятся в отдельной таблице стилей: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&lt;link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stylesheet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"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="specific.css"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media=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"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typeand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feature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)"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/&gt;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необходимо применять различные стили в зависимости от того, в каком режиме находится окно браузера: альбомном (ширина области просмотра больше высоты) или портретном (высота области просмотра больше ширины). Для проверки этого существует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медиафункция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orientation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можно использовать: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all and (orientation: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landscape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val="en-US" w:eastAsia="ru-RU"/>
              </w:rPr>
              <w:t>// Styles for landscape mode.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}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all and (orientation: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portrait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6118BD"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eastAsia="ru-RU"/>
              </w:rPr>
              <w:t>Stylesforportraitmode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eastAsia="ru-RU"/>
              </w:rPr>
              <w:t>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118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Настройка стилей в зависимости от размера области просмотра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адаптивного дизайна одна из наиболее </w:t>
      </w:r>
      <w:proofErr w:type="gram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полезных</w:t>
      </w:r>
      <w:proofErr w:type="gram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медиа-функций связана с размерами области просмотра браузера. Чтобы применять стили при ширине окна браузера, превышающей определенное значение, используйте 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min-width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6"/>
        <w:gridCol w:w="45"/>
      </w:tblGrid>
      <w:tr w:rsidR="00C83B84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</w:p>
        </w:tc>
      </w:tr>
      <w:tr w:rsidR="00C83B84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(min-width: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400px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3A804"/>
                <w:sz w:val="20"/>
                <w:szCs w:val="20"/>
                <w:lang w:val="en-US" w:eastAsia="ru-RU"/>
              </w:rPr>
              <w:t xml:space="preserve">  // Styles for viewports wider than 400 pixels.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медиафункцию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max-width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применения стилей шириной менее определенного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(max-width: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400px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B525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66B525"/>
                <w:sz w:val="20"/>
                <w:szCs w:val="20"/>
                <w:lang w:val="en-US" w:eastAsia="ru-RU"/>
              </w:rPr>
              <w:t xml:space="preserve">  // Styles for viewports narrower than 400 pixels.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медиазапросах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любые CSS </w:t>
      </w:r>
      <w:hyperlink r:id="rId4" w:history="1">
        <w:r w:rsidRPr="006118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единицы длины</w:t>
        </w:r>
      </w:hyperlink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содержимое сайта состоит в основном из изображений, то наиболее целесообразно использовать пиксели. Если 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содержимое в основном текстовое, то, вероятно, имеет смысл использовать </w:t>
      </w:r>
      <w:hyperlink r:id="rId5" w:anchor="relative-lengths" w:history="1">
        <w:r w:rsidRPr="006118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относительную единицу</w:t>
        </w:r>
      </w:hyperlink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основанную на размере текста, например 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em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C83B84" w:rsidRPr="00AE0F4F">
        <w:rPr>
          <w:rFonts w:ascii="Courier New" w:eastAsia="Times New Roman" w:hAnsi="Courier New" w:cs="Courier New"/>
          <w:b/>
          <w:lang w:eastAsia="ru-RU"/>
        </w:rPr>
        <w:t>1</w:t>
      </w:r>
      <w:proofErr w:type="spellStart"/>
      <w:r w:rsidR="00C83B84" w:rsidRPr="00AE0F4F">
        <w:rPr>
          <w:rFonts w:ascii="Courier New" w:eastAsia="Times New Roman" w:hAnsi="Courier New" w:cs="Courier New"/>
          <w:b/>
          <w:lang w:val="en-US" w:eastAsia="ru-RU"/>
        </w:rPr>
        <w:t>em</w:t>
      </w:r>
      <w:proofErr w:type="spellEnd"/>
      <w:r w:rsidR="00C83B84" w:rsidRPr="00AE0F4F">
        <w:rPr>
          <w:rFonts w:ascii="Courier New" w:eastAsia="Times New Roman" w:hAnsi="Courier New" w:cs="Courier New"/>
          <w:b/>
          <w:lang w:eastAsia="ru-RU"/>
        </w:rPr>
        <w:t>=16</w:t>
      </w:r>
      <w:proofErr w:type="spellStart"/>
      <w:r w:rsidR="00C83B84" w:rsidRPr="00AE0F4F">
        <w:rPr>
          <w:rFonts w:ascii="Courier New" w:eastAsia="Times New Roman" w:hAnsi="Courier New" w:cs="Courier New"/>
          <w:b/>
          <w:lang w:val="en-US" w:eastAsia="ru-RU"/>
        </w:rPr>
        <w:t>px</w:t>
      </w:r>
      <w:proofErr w:type="spellEnd"/>
      <w:r w:rsidR="00AE0F4F" w:rsidRPr="00AE0F4F">
        <w:rPr>
          <w:rFonts w:ascii="Courier New" w:eastAsia="Times New Roman" w:hAnsi="Courier New" w:cs="Courier New"/>
          <w:b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(min-width: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25em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B525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66B525"/>
                <w:sz w:val="20"/>
                <w:szCs w:val="20"/>
                <w:lang w:val="en-US" w:eastAsia="ru-RU"/>
              </w:rPr>
              <w:t xml:space="preserve">  // Styles for viewports wider than 25em.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также комбинировать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применения более одного условия. Для объединения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медиазапросов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слово </w:t>
      </w:r>
      <w:proofErr w:type="spellStart"/>
      <w:r w:rsidRPr="006118BD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7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(min-width: 50em) and (max-width: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60em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66B525"/>
                <w:sz w:val="20"/>
                <w:szCs w:val="20"/>
                <w:lang w:val="en-US" w:eastAsia="ru-RU"/>
              </w:rPr>
              <w:t>// Styles for viewports wider than 50em and narrower than 60em.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642B" w:rsidP="00611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42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118BD" w:rsidRPr="006118BD" w:rsidRDefault="006118BD" w:rsidP="00611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118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Выбор точек останова в зависимости от содержания</w:t>
      </w:r>
      <w:hyperlink r:id="rId6" w:anchor="_4" w:tooltip="Permanent link" w:history="1">
        <w:r w:rsidRPr="006118BD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¶</w:t>
        </w:r>
      </w:hyperlink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Точка, в которой условие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медиафункции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истинным, называется </w:t>
      </w:r>
      <w:r w:rsidRPr="006118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точкой останова.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останова лучше всего выбирать на основе содержимого, а не популярных размеров устройств, поскольку они могут меняться с каждым циклом выпуска технологий.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</w:t>
      </w:r>
      <w:r w:rsidRPr="006118BD">
        <w:rPr>
          <w:rFonts w:ascii="Courier New" w:eastAsia="Times New Roman" w:hAnsi="Courier New" w:cs="Courier New"/>
          <w:sz w:val="20"/>
          <w:szCs w:val="20"/>
          <w:lang w:eastAsia="ru-RU"/>
        </w:rPr>
        <w:t>50em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точка, в которой строки текста становятся неудобно длинными. Поэтому создается точка останова, чтобы сделать интерфейс более разборчивым. С помощью свойства </w:t>
      </w:r>
      <w:proofErr w:type="spellStart"/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column-count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с этого момента делится на две колонки.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392F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(min-width: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50em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    article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column-count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   }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642B" w:rsidP="00611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42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118BD" w:rsidRPr="006118BD" w:rsidRDefault="006118BD" w:rsidP="00611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118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Комбинации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основанные не только на ширине, но и на высоте области просмотра. Это может быть полезно для оптимизации содержимого интерфейса "над сгибом". В предыдущем примере, если читатель использует широкое, но короткое окно браузера, ему придется прокрутить вниз одну колонку, а затем снова прокрутить вверх, чтобы добраться до верхней части второй колонки. Безопаснее было бы применять колонки только тогда, когда область просмотра достаточно широка и высока.</w:t>
      </w:r>
    </w:p>
    <w:p w:rsidR="006118BD" w:rsidRPr="006118BD" w:rsidRDefault="006118BD" w:rsidP="0061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комбинировать </w:t>
      </w:r>
      <w:proofErr w:type="spellStart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чтобы стили применялись только при выполнении всех условий. В данном примере область просмотра должна быть не менее 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50em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ширину и </w:t>
      </w:r>
      <w:r w:rsidRPr="006118BD">
        <w:rPr>
          <w:rFonts w:ascii="Courier New" w:eastAsia="Times New Roman" w:hAnsi="Courier New" w:cs="Courier New"/>
          <w:b/>
          <w:sz w:val="20"/>
          <w:szCs w:val="20"/>
          <w:lang w:eastAsia="ru-RU"/>
        </w:rPr>
        <w:t>60em</w:t>
      </w:r>
      <w:r w:rsidRPr="0061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высоту, чтобы стили колонок были применены. Эти точки разрыва были выбраны исходя из объема содержимого.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6"/>
        <w:gridCol w:w="45"/>
      </w:tblGrid>
      <w:tr w:rsidR="006118BD" w:rsidRPr="006118BD" w:rsidTr="006118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18BD" w:rsidRPr="006118BD" w:rsidRDefault="006118BD" w:rsidP="0061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18BD" w:rsidRPr="006118BD" w:rsidTr="006118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@media (min-width: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50em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 xml:space="preserve">) and (min-height: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60em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val="en-US" w:eastAsia="ru-RU"/>
              </w:rPr>
              <w:t>) {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article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proofErr w:type="spellStart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column-count</w:t>
            </w:r>
            <w:proofErr w:type="spellEnd"/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: </w:t>
            </w:r>
            <w:r w:rsidRPr="00611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;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 xml:space="preserve">    }</w:t>
            </w:r>
          </w:p>
          <w:p w:rsidR="006118BD" w:rsidRPr="006118BD" w:rsidRDefault="006118BD" w:rsidP="00611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18BD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  <w:lang w:eastAsia="ru-RU"/>
              </w:rPr>
              <w:t>}</w:t>
            </w:r>
          </w:p>
        </w:tc>
      </w:tr>
    </w:tbl>
    <w:p w:rsidR="006118BD" w:rsidRPr="006118BD" w:rsidRDefault="0061642B" w:rsidP="00611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42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E633A" w:rsidRPr="003E633A" w:rsidRDefault="003E633A" w:rsidP="003E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63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какие размеры экрана нужно ориентироваться</w:t>
      </w:r>
    </w:p>
    <w:p w:rsidR="003E633A" w:rsidRPr="003E633A" w:rsidRDefault="003E633A" w:rsidP="003E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составлении </w:t>
      </w:r>
      <w:proofErr w:type="spellStart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медиазапросов</w:t>
      </w:r>
      <w:proofErr w:type="spellEnd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ориентироваться на так называемые </w:t>
      </w:r>
      <w:r w:rsidRPr="003E63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переломные (контрольные) точки дизайна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 xml:space="preserve">/* </w:t>
      </w:r>
      <w:proofErr w:type="spellStart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Smartphones</w:t>
      </w:r>
      <w:proofErr w:type="spellEnd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 xml:space="preserve"> (вертикальная и горизонтальная ориентация)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</w:t>
      </w:r>
      <w:proofErr w:type="gram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width 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</w:t>
      </w:r>
      <w:proofErr w:type="gramEnd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max-width 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480px)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Smartphones (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горизонтальная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321px)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Smartphones (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вертикальная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/* стили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 xml:space="preserve">/* </w:t>
      </w:r>
      <w:proofErr w:type="spellStart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iPads</w:t>
      </w:r>
      <w:proofErr w:type="spellEnd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 xml:space="preserve"> (вертикальная и горизонтальная)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1024px)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proofErr w:type="spellStart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iPads</w:t>
      </w:r>
      <w:proofErr w:type="spellEnd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(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горизонтальная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1024px)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landscape)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proofErr w:type="spellStart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iPads</w:t>
      </w:r>
      <w:proofErr w:type="spellEnd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(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вертикальная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)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1024px)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proofErr w:type="spellStart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iPad</w:t>
      </w:r>
      <w:proofErr w:type="spellEnd"/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3**********/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1024px)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: landscape) and 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-min-device-pixel-ratio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1024px)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orientation: portrait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-min-device-pixel-ratio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/* стили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/* Настольные компьютеры и ноутбуки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@media only 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screen  and</w:t>
      </w:r>
      <w:proofErr w:type="gramEnd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1224px)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Большиеэкраны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@media only 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screen  and</w:t>
      </w:r>
      <w:proofErr w:type="gramEnd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1824px)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iPhone 4 -----------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480px)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landscape)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-min-device-pixel-ratio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480px)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-min-device-pixel-ratio: 2) {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iPhone 5 -----------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(min-width: 320px) and (max-height: 568px) and (orientation: landscape)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lastRenderedPageBreak/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568px)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iPhone 6 -----------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375px)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667px)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landscape)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375px)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667px)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iPhone 6+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(min-width: 414px) and (max-height: 736px) and (orientation: landscape) and (-</w:t>
      </w:r>
      <w:proofErr w:type="spell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-device-pixel-ratio: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414px)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736px)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Samsung Galaxy S3 -----------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: landscape) and 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-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-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2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Samsung Galaxy S4 -----------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: landscape) and 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320px)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/* 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стили</w:t>
      </w: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 xml:space="preserve">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B3D7" w:themeColor="accent1" w:themeTint="99"/>
          <w:sz w:val="18"/>
          <w:szCs w:val="18"/>
          <w:lang w:val="en-US" w:eastAsia="ru-RU"/>
        </w:rPr>
      </w:pP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val="en-US" w:eastAsia="ru-RU"/>
        </w:rPr>
        <w:t>/* Samsung Galaxy S5 -----------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360px)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 xml:space="preserve">: landscape) and 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/* стили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}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@media only screen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min-width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360px)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max-height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640px) and (</w:t>
      </w:r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orientation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portrait) and (-</w:t>
      </w:r>
      <w:proofErr w:type="spellStart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webkit</w:t>
      </w:r>
      <w:proofErr w:type="spellEnd"/>
      <w:r w:rsidRPr="003E633A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-device-pixel-ratio</w:t>
      </w: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: 3</w:t>
      </w:r>
      <w:proofErr w:type="gramStart"/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val="en-US" w:eastAsia="ru-RU"/>
        </w:rPr>
        <w:t>){</w:t>
      </w:r>
      <w:proofErr w:type="gramEnd"/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3A804"/>
          <w:sz w:val="18"/>
          <w:szCs w:val="18"/>
          <w:lang w:eastAsia="ru-RU"/>
        </w:rPr>
        <w:t>/* стили */</w:t>
      </w:r>
    </w:p>
    <w:p w:rsidR="003E633A" w:rsidRPr="003E633A" w:rsidRDefault="003E633A" w:rsidP="003E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eastAsia="ru-RU"/>
        </w:rPr>
      </w:pPr>
      <w:r w:rsidRPr="003E633A">
        <w:rPr>
          <w:rFonts w:ascii="Courier New" w:eastAsia="Times New Roman" w:hAnsi="Courier New" w:cs="Courier New"/>
          <w:color w:val="365F91" w:themeColor="accent1" w:themeShade="BF"/>
          <w:sz w:val="18"/>
          <w:szCs w:val="18"/>
          <w:lang w:eastAsia="ru-RU"/>
        </w:rPr>
        <w:t>}</w:t>
      </w:r>
    </w:p>
    <w:p w:rsidR="003E633A" w:rsidRPr="003E633A" w:rsidRDefault="003E633A" w:rsidP="003E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проверить, как выглядит ваш сайт на разных устройствах, можно воспользоваться сервисом </w:t>
      </w:r>
      <w:hyperlink r:id="rId7" w:tgtFrame="_blank" w:history="1">
        <w:proofErr w:type="spellStart"/>
        <w:r w:rsidRPr="003E63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Responsivedesigntestingforthemasses</w:t>
        </w:r>
        <w:proofErr w:type="spellEnd"/>
      </w:hyperlink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633A" w:rsidRPr="003E633A" w:rsidRDefault="003E633A" w:rsidP="003E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63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Стратегии использования медиа-запросов</w:t>
      </w:r>
    </w:p>
    <w:p w:rsidR="003E633A" w:rsidRPr="003E633A" w:rsidRDefault="003E633A" w:rsidP="003E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дизайна, позволяющего лучшим образом отображать сайт на различных устройствах, используют общие стратегии медиа-запросов: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Уменьшение количества колонок (столбцов) и постепенная отмена обтекания для мобильных устройств.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Использование свойства </w:t>
      </w:r>
      <w:proofErr w:type="spellStart"/>
      <w:r w:rsidRPr="003E633A">
        <w:rPr>
          <w:rFonts w:ascii="Courier New" w:eastAsia="Times New Roman" w:hAnsi="Courier New" w:cs="Courier New"/>
          <w:sz w:val="20"/>
          <w:szCs w:val="20"/>
          <w:lang w:eastAsia="ru-RU"/>
        </w:rPr>
        <w:t>max-width</w:t>
      </w:r>
      <w:proofErr w:type="spellEnd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proofErr w:type="spellStart"/>
      <w:r w:rsidRPr="003E633A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задании ширины блока-контейнера.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</w:t>
      </w:r>
      <w:proofErr w:type="gramEnd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размеров шрифтов для мобильных устройств.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5) Превращение линейных навигационных меню в раскрывающиеся.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6) Скрытие второстепенного содержимого на мобильных устройствах с помощью </w:t>
      </w:r>
      <w:proofErr w:type="spellStart"/>
      <w:r w:rsidRPr="003E633A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3E63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3E633A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E63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7) Подключение фоновых изображений уменьшенных размеров. </w:t>
      </w:r>
      <w:proofErr w:type="gramEnd"/>
    </w:p>
    <w:p w:rsidR="003E633A" w:rsidRDefault="003E633A">
      <w:pPr>
        <w:rPr>
          <w:rFonts w:ascii="Times New Roman" w:hAnsi="Times New Roman" w:cs="Times New Roman"/>
        </w:rPr>
      </w:pPr>
    </w:p>
    <w:p w:rsidR="003E633A" w:rsidRDefault="003E633A">
      <w:pPr>
        <w:rPr>
          <w:rFonts w:ascii="Times New Roman" w:hAnsi="Times New Roman" w:cs="Times New Roman"/>
        </w:rPr>
      </w:pPr>
    </w:p>
    <w:p w:rsidR="007E030A" w:rsidRPr="0081392F" w:rsidRDefault="0081392F">
      <w:pPr>
        <w:rPr>
          <w:rFonts w:ascii="Courier New" w:hAnsi="Courier New" w:cs="Courier New"/>
        </w:rPr>
      </w:pPr>
      <w:r w:rsidRPr="0081392F">
        <w:rPr>
          <w:rFonts w:ascii="Times New Roman" w:hAnsi="Times New Roman" w:cs="Times New Roman"/>
        </w:rPr>
        <w:t>Источники:</w:t>
      </w:r>
      <w:r w:rsidRPr="0081392F">
        <w:rPr>
          <w:rFonts w:ascii="Times New Roman" w:hAnsi="Times New Roman" w:cs="Times New Roman"/>
        </w:rPr>
        <w:br/>
      </w:r>
      <w:r w:rsidRPr="0081392F">
        <w:rPr>
          <w:rFonts w:ascii="Courier New" w:hAnsi="Courier New" w:cs="Courier New"/>
        </w:rPr>
        <w:t>https://hcdev.ru/learn/design/media-queries/#_1</w:t>
      </w:r>
    </w:p>
    <w:sectPr w:rsidR="007E030A" w:rsidRPr="0081392F" w:rsidSect="006118B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18BD"/>
    <w:rsid w:val="003E633A"/>
    <w:rsid w:val="006118BD"/>
    <w:rsid w:val="006160DD"/>
    <w:rsid w:val="0061642B"/>
    <w:rsid w:val="006A184D"/>
    <w:rsid w:val="007E030A"/>
    <w:rsid w:val="0081392F"/>
    <w:rsid w:val="00912AA2"/>
    <w:rsid w:val="00AE0F4F"/>
    <w:rsid w:val="00C83B84"/>
    <w:rsid w:val="00CC2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tkersley.com/respons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dev.ru/learn/design/media-queries/" TargetMode="External"/><Relationship Id="rId5" Type="http://schemas.openxmlformats.org/officeDocument/2006/relationships/hyperlink" Target="https://hcdev.ru/learn/css3/sizing/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s://developer.mozilla.org/docs/Web/CSS/lengt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5</cp:revision>
  <dcterms:created xsi:type="dcterms:W3CDTF">2024-05-20T06:17:00Z</dcterms:created>
  <dcterms:modified xsi:type="dcterms:W3CDTF">2024-05-21T13:51:00Z</dcterms:modified>
</cp:coreProperties>
</file>