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C6" w:rsidRPr="00544EAE" w:rsidRDefault="001F79C6">
      <w:pPr>
        <w:jc w:val="center"/>
        <w:rPr>
          <w:b/>
          <w:color w:val="800080"/>
          <w:sz w:val="28"/>
          <w:szCs w:val="28"/>
        </w:rPr>
      </w:pPr>
      <w:bookmarkStart w:id="0" w:name="_GoBack"/>
      <w:bookmarkEnd w:id="0"/>
      <w:r w:rsidRPr="00544EAE">
        <w:rPr>
          <w:b/>
          <w:color w:val="800080"/>
          <w:sz w:val="28"/>
          <w:szCs w:val="28"/>
        </w:rPr>
        <w:t>Шедевры живописи XVII века</w:t>
      </w:r>
    </w:p>
    <w:p w:rsidR="001F79C6" w:rsidRDefault="001F79C6"/>
    <w:tbl>
      <w:tblPr>
        <w:tblW w:w="9049" w:type="dxa"/>
        <w:tblInd w:w="-152" w:type="dxa"/>
        <w:tblBorders>
          <w:top w:val="thinThickSmallGap" w:sz="24" w:space="0" w:color="800080"/>
          <w:left w:val="thinThickSmallGap" w:sz="24" w:space="0" w:color="800080"/>
          <w:bottom w:val="thinThickSmallGap" w:sz="24" w:space="0" w:color="800080"/>
          <w:right w:val="thinThickSmallGap" w:sz="24" w:space="0" w:color="800080"/>
          <w:insideH w:val="thinThickSmallGap" w:sz="24" w:space="0" w:color="800080"/>
          <w:insideV w:val="thinThickSmallGap" w:sz="24" w:space="0" w:color="80008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882"/>
        <w:gridCol w:w="1985"/>
        <w:gridCol w:w="1701"/>
        <w:gridCol w:w="1701"/>
      </w:tblGrid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1780" w:type="dxa"/>
            <w:vMerge w:val="restart"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первая половина XVII века</w:t>
            </w: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 xml:space="preserve"> художник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страна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год создания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 xml:space="preserve">Аврора и </w:t>
            </w:r>
            <w:proofErr w:type="spellStart"/>
            <w:r w:rsidRPr="00544EAE">
              <w:rPr>
                <w:color w:val="FFFFFF"/>
                <w:sz w:val="24"/>
                <w:szCs w:val="24"/>
              </w:rPr>
              <w:t>кефал</w:t>
            </w:r>
            <w:proofErr w:type="spellEnd"/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Пуссен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Франция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1630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Автопортрет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Ван Дейк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Фландрия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1630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Аврора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proofErr w:type="spellStart"/>
            <w:r w:rsidRPr="00544EAE">
              <w:rPr>
                <w:color w:val="FFFFFF"/>
                <w:sz w:val="24"/>
                <w:szCs w:val="24"/>
              </w:rPr>
              <w:t>Гвидо</w:t>
            </w:r>
            <w:proofErr w:type="spellEnd"/>
            <w:r w:rsidRPr="00544EAE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44EAE">
              <w:rPr>
                <w:color w:val="FFFFFF"/>
                <w:sz w:val="24"/>
                <w:szCs w:val="24"/>
              </w:rPr>
              <w:t>Рени</w:t>
            </w:r>
            <w:proofErr w:type="spellEnd"/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Италия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1631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Автопортрет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Испания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Испания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1651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1780" w:type="dxa"/>
            <w:vMerge w:val="restart"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вторая половина XVII века</w:t>
            </w: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Венера с зеркалом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Веласкес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Испания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1651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Портрет инфанты Маргариты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Веласкес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Испания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1660</w:t>
            </w:r>
          </w:p>
        </w:tc>
      </w:tr>
      <w:tr w:rsidR="001F79C6" w:rsidRPr="00544EAE">
        <w:tblPrEx>
          <w:tblCellMar>
            <w:top w:w="0" w:type="dxa"/>
            <w:bottom w:w="0" w:type="dxa"/>
          </w:tblCellMar>
        </w:tblPrEx>
        <w:trPr>
          <w:cantSplit/>
          <w:trHeight w:val="680"/>
        </w:trPr>
        <w:tc>
          <w:tcPr>
            <w:tcW w:w="1780" w:type="dxa"/>
            <w:vMerge/>
            <w:shd w:val="pct20" w:color="auto" w:fill="FFFFFF"/>
            <w:vAlign w:val="center"/>
          </w:tcPr>
          <w:p w:rsidR="001F79C6" w:rsidRPr="00544EAE" w:rsidRDefault="001F79C6" w:rsidP="00192FA3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Портрет женщины с гвоздикой</w:t>
            </w:r>
          </w:p>
        </w:tc>
        <w:tc>
          <w:tcPr>
            <w:tcW w:w="1985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Рембрандт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ind w:left="143"/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Голландия</w:t>
            </w:r>
          </w:p>
        </w:tc>
        <w:tc>
          <w:tcPr>
            <w:tcW w:w="1701" w:type="dxa"/>
            <w:shd w:val="clear" w:color="auto" w:fill="800080"/>
            <w:vAlign w:val="center"/>
          </w:tcPr>
          <w:p w:rsidR="001F79C6" w:rsidRPr="00544EAE" w:rsidRDefault="001F79C6">
            <w:pPr>
              <w:rPr>
                <w:color w:val="FFFFFF"/>
                <w:sz w:val="24"/>
                <w:szCs w:val="24"/>
              </w:rPr>
            </w:pPr>
            <w:r w:rsidRPr="00544EAE">
              <w:rPr>
                <w:color w:val="FFFFFF"/>
                <w:sz w:val="24"/>
                <w:szCs w:val="24"/>
              </w:rPr>
              <w:t>1662</w:t>
            </w:r>
          </w:p>
        </w:tc>
      </w:tr>
    </w:tbl>
    <w:p w:rsidR="001F79C6" w:rsidRDefault="001F79C6"/>
    <w:sectPr w:rsidR="001F79C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FA3"/>
    <w:rsid w:val="00192FA3"/>
    <w:rsid w:val="001F79C6"/>
    <w:rsid w:val="00544EAE"/>
    <w:rsid w:val="00C7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A07DF97-628F-4639-8861-5EF45E8C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Шедевры живописи XVII века</vt:lpstr>
    </vt:vector>
  </TitlesOfParts>
  <Company> 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Шедевры живописи XVII века</dc:title>
  <dc:subject/>
  <dc:creator>Соловьёва Людмила</dc:creator>
  <cp:keywords/>
  <cp:lastModifiedBy>word</cp:lastModifiedBy>
  <cp:revision>2</cp:revision>
  <dcterms:created xsi:type="dcterms:W3CDTF">2024-02-16T10:19:00Z</dcterms:created>
  <dcterms:modified xsi:type="dcterms:W3CDTF">2024-02-16T10:19:00Z</dcterms:modified>
</cp:coreProperties>
</file>