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Západočeská univerzita v plzni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Fakulta aplikovaných věd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Katedra informatiky a výpočetní techniky</w:t>
      </w: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b/>
          <w:sz w:val="56"/>
          <w:szCs w:val="56"/>
          <w:lang w:val="cs-CZ"/>
        </w:rPr>
        <w:t xml:space="preserve">Semestrální práce 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b/>
          <w:sz w:val="56"/>
          <w:szCs w:val="56"/>
          <w:lang w:val="cs-CZ"/>
        </w:rPr>
        <w:t>KIV/</w:t>
      </w:r>
      <w:r w:rsidR="001A56FA">
        <w:rPr>
          <w:b/>
          <w:sz w:val="56"/>
          <w:szCs w:val="56"/>
          <w:lang w:val="cs-CZ"/>
        </w:rPr>
        <w:t>PD</w:t>
      </w:r>
    </w:p>
    <w:p w:rsidR="00BB1121" w:rsidRPr="00BB1121" w:rsidRDefault="001A56FA" w:rsidP="00BB1121">
      <w:pPr>
        <w:pStyle w:val="Bezmezer"/>
        <w:jc w:val="center"/>
        <w:rPr>
          <w:b/>
          <w:sz w:val="56"/>
          <w:szCs w:val="56"/>
          <w:lang w:val="cs-CZ"/>
        </w:rPr>
      </w:pPr>
      <w:r>
        <w:rPr>
          <w:b/>
          <w:sz w:val="56"/>
          <w:szCs w:val="56"/>
          <w:lang w:val="cs-CZ"/>
        </w:rPr>
        <w:t>Web-sériová konzole</w:t>
      </w: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424A03" w:rsidP="006F2FF0">
      <w:pPr>
        <w:pStyle w:val="Bezmezer"/>
        <w:jc w:val="right"/>
        <w:rPr>
          <w:sz w:val="32"/>
          <w:szCs w:val="32"/>
          <w:lang w:val="cs-CZ"/>
        </w:rPr>
      </w:pPr>
      <w:r w:rsidRPr="00850057">
        <w:rPr>
          <w:sz w:val="32"/>
          <w:szCs w:val="32"/>
          <w:lang w:val="cs-CZ"/>
        </w:rPr>
        <w:br/>
      </w:r>
      <w:r w:rsidRPr="00850057">
        <w:rPr>
          <w:sz w:val="32"/>
          <w:szCs w:val="32"/>
          <w:lang w:val="cs-CZ"/>
        </w:rPr>
        <w:br/>
        <w:t>Plzeň</w:t>
      </w:r>
      <w:r w:rsidR="001A56FA">
        <w:rPr>
          <w:sz w:val="32"/>
          <w:szCs w:val="32"/>
          <w:lang w:val="cs-CZ"/>
        </w:rPr>
        <w:t xml:space="preserve">, </w:t>
      </w:r>
      <w:r w:rsidRPr="00850057">
        <w:rPr>
          <w:sz w:val="32"/>
          <w:szCs w:val="32"/>
          <w:lang w:val="cs-CZ"/>
        </w:rPr>
        <w:t>2012</w:t>
      </w:r>
    </w:p>
    <w:p w:rsidR="0015072B" w:rsidRDefault="00424A03" w:rsidP="006F2FF0">
      <w:pPr>
        <w:pStyle w:val="Bezmezer"/>
        <w:jc w:val="right"/>
        <w:rPr>
          <w:sz w:val="32"/>
          <w:szCs w:val="32"/>
          <w:lang w:val="cs-CZ"/>
        </w:rPr>
      </w:pPr>
      <w:r w:rsidRPr="00850057">
        <w:rPr>
          <w:sz w:val="32"/>
          <w:szCs w:val="32"/>
          <w:lang w:val="cs-CZ"/>
        </w:rPr>
        <w:t>Martin Bydžovský</w:t>
      </w:r>
    </w:p>
    <w:p w:rsidR="001657E8" w:rsidRPr="00850057" w:rsidRDefault="001657E8" w:rsidP="006F2FF0">
      <w:pPr>
        <w:pStyle w:val="Bezmezer"/>
        <w:jc w:val="right"/>
        <w:rPr>
          <w:lang w:val="cs-CZ"/>
        </w:rPr>
      </w:pPr>
      <w:r>
        <w:rPr>
          <w:sz w:val="32"/>
          <w:szCs w:val="32"/>
          <w:lang w:val="cs-CZ"/>
        </w:rPr>
        <w:t>bydgam@gmail.com</w:t>
      </w:r>
    </w:p>
    <w:p w:rsidR="0015072B" w:rsidRDefault="00424A03" w:rsidP="006F2FF0">
      <w:pPr>
        <w:pStyle w:val="Bezmezer"/>
        <w:tabs>
          <w:tab w:val="left" w:pos="3686"/>
          <w:tab w:val="left" w:pos="6946"/>
        </w:tabs>
        <w:jc w:val="right"/>
        <w:rPr>
          <w:sz w:val="32"/>
          <w:szCs w:val="32"/>
          <w:lang w:val="cs-CZ"/>
        </w:rPr>
      </w:pPr>
      <w:r w:rsidRPr="00850057">
        <w:rPr>
          <w:sz w:val="32"/>
          <w:szCs w:val="32"/>
          <w:lang w:val="cs-CZ"/>
        </w:rPr>
        <w:t>A12N0058P</w:t>
      </w:r>
    </w:p>
    <w:p w:rsidR="001657E8" w:rsidRPr="00850057" w:rsidRDefault="001657E8" w:rsidP="006F2FF0">
      <w:pPr>
        <w:pStyle w:val="Bezmezer"/>
        <w:tabs>
          <w:tab w:val="left" w:pos="3686"/>
          <w:tab w:val="left" w:pos="6946"/>
        </w:tabs>
        <w:jc w:val="right"/>
        <w:rPr>
          <w:lang w:val="cs-CZ"/>
        </w:rPr>
      </w:pPr>
    </w:p>
    <w:p w:rsidR="0015072B" w:rsidRPr="00850057" w:rsidRDefault="0015072B">
      <w:pPr>
        <w:pStyle w:val="Vchoz"/>
      </w:pPr>
    </w:p>
    <w:p w:rsidR="0015072B" w:rsidRPr="00850057" w:rsidRDefault="00424A03">
      <w:pPr>
        <w:pStyle w:val="Nadpis1"/>
        <w:pageBreakBefore/>
        <w:rPr>
          <w:lang w:val="cs-CZ"/>
        </w:rPr>
      </w:pPr>
      <w:r w:rsidRPr="00850057">
        <w:rPr>
          <w:lang w:val="cs-CZ"/>
        </w:rPr>
        <w:lastRenderedPageBreak/>
        <w:t>Zadání</w:t>
      </w:r>
    </w:p>
    <w:p w:rsidR="00E92019" w:rsidRDefault="00E92019" w:rsidP="00E92019">
      <w:pPr>
        <w:rPr>
          <w:b/>
          <w:bCs/>
          <w:lang w:val="cs-CZ"/>
        </w:rPr>
      </w:pPr>
      <w:r w:rsidRPr="00E92019">
        <w:rPr>
          <w:lang w:val="cs-CZ"/>
        </w:rPr>
        <w:t>Najít vhodnou implementaci opensource nebo vytvořit WEB aplikaci, která zpřístupní připojenou sériovou kon</w:t>
      </w:r>
      <w:r>
        <w:rPr>
          <w:lang w:val="cs-CZ"/>
        </w:rPr>
        <w:t>z</w:t>
      </w:r>
      <w:r w:rsidRPr="00E92019">
        <w:rPr>
          <w:lang w:val="cs-CZ"/>
        </w:rPr>
        <w:t xml:space="preserve">oli přes WEB rozhraní. </w:t>
      </w:r>
    </w:p>
    <w:p w:rsidR="00DB7479" w:rsidRDefault="002030A7" w:rsidP="00A41D6B">
      <w:pPr>
        <w:pStyle w:val="Nadpis1"/>
        <w:rPr>
          <w:lang w:val="cs-CZ"/>
        </w:rPr>
      </w:pPr>
      <w:r>
        <w:rPr>
          <w:lang w:val="cs-CZ"/>
        </w:rPr>
        <w:t>Popis nalezených řešení</w:t>
      </w:r>
    </w:p>
    <w:p w:rsidR="002030A7" w:rsidRPr="002030A7" w:rsidRDefault="002030A7" w:rsidP="002030A7">
      <w:pPr>
        <w:pStyle w:val="Nadpis2"/>
        <w:rPr>
          <w:lang w:val="cs-CZ"/>
        </w:rPr>
      </w:pPr>
      <w:r>
        <w:rPr>
          <w:lang w:val="cs-CZ"/>
        </w:rPr>
        <w:t>Node.js</w:t>
      </w:r>
    </w:p>
    <w:p w:rsidR="002030A7" w:rsidRDefault="00155025" w:rsidP="00155025">
      <w:pPr>
        <w:rPr>
          <w:lang w:val="cs-CZ"/>
        </w:rPr>
      </w:pPr>
      <w:r>
        <w:rPr>
          <w:lang w:val="cs-CZ"/>
        </w:rPr>
        <w:t>Nejprve jsem se rozhodl jít cestou (poměrně nových) technologií node.js a socket.io. Node je platforma, která umožní na serveru spustit javascri</w:t>
      </w:r>
      <w:r w:rsidR="00506B86">
        <w:rPr>
          <w:lang w:val="cs-CZ"/>
        </w:rPr>
        <w:t>ptový kód, ten je pak interpretován</w:t>
      </w:r>
      <w:r>
        <w:rPr>
          <w:lang w:val="cs-CZ"/>
        </w:rPr>
        <w:t xml:space="preserve"> Google V8 enginem (</w:t>
      </w:r>
      <w:r w:rsidR="00622C8B">
        <w:rPr>
          <w:lang w:val="cs-CZ"/>
        </w:rPr>
        <w:t xml:space="preserve">ten </w:t>
      </w:r>
      <w:r>
        <w:rPr>
          <w:lang w:val="cs-CZ"/>
        </w:rPr>
        <w:t xml:space="preserve">používá </w:t>
      </w:r>
      <w:r w:rsidR="00EA1A06">
        <w:rPr>
          <w:lang w:val="cs-CZ"/>
        </w:rPr>
        <w:t xml:space="preserve">prohlížeč </w:t>
      </w:r>
      <w:r>
        <w:rPr>
          <w:lang w:val="cs-CZ"/>
        </w:rPr>
        <w:t>Chrome na zpracování klientského javascriptu</w:t>
      </w:r>
      <w:r w:rsidR="002D3158">
        <w:rPr>
          <w:lang w:val="cs-CZ"/>
        </w:rPr>
        <w:t>)</w:t>
      </w:r>
      <w:r>
        <w:rPr>
          <w:lang w:val="cs-CZ"/>
        </w:rPr>
        <w:t>.</w:t>
      </w:r>
      <w:r w:rsidR="000D6E07">
        <w:rPr>
          <w:lang w:val="cs-CZ"/>
        </w:rPr>
        <w:t xml:space="preserve"> Pro tuto platformu existuje množství modulů pro práci se soubory, implementace HTTP protokolu nebo např. obsluhu sériového portu.</w:t>
      </w:r>
      <w:r w:rsidR="00677A0E">
        <w:rPr>
          <w:lang w:val="cs-CZ"/>
        </w:rPr>
        <w:t xml:space="preserve"> </w:t>
      </w:r>
    </w:p>
    <w:p w:rsidR="00155025" w:rsidRDefault="00155025" w:rsidP="00155025">
      <w:pPr>
        <w:rPr>
          <w:lang w:val="cs-CZ"/>
        </w:rPr>
      </w:pPr>
      <w:r>
        <w:rPr>
          <w:lang w:val="cs-CZ"/>
        </w:rPr>
        <w:t xml:space="preserve"> Socket.io je potom nadstavba nad protokolem HTTP, kde se po standardní výměně request – response naváže </w:t>
      </w:r>
      <w:r w:rsidR="00FC55DC">
        <w:rPr>
          <w:lang w:val="cs-CZ"/>
        </w:rPr>
        <w:t>(</w:t>
      </w:r>
      <w:r>
        <w:rPr>
          <w:lang w:val="cs-CZ"/>
        </w:rPr>
        <w:t xml:space="preserve">obousměrné </w:t>
      </w:r>
      <w:r w:rsidR="00FC55DC">
        <w:rPr>
          <w:lang w:val="cs-CZ"/>
        </w:rPr>
        <w:t xml:space="preserve">a </w:t>
      </w:r>
      <w:r>
        <w:rPr>
          <w:lang w:val="cs-CZ"/>
        </w:rPr>
        <w:t>spojové</w:t>
      </w:r>
      <w:r w:rsidR="00FC55DC">
        <w:rPr>
          <w:lang w:val="cs-CZ"/>
        </w:rPr>
        <w:t>)</w:t>
      </w:r>
      <w:r>
        <w:rPr>
          <w:lang w:val="cs-CZ"/>
        </w:rPr>
        <w:t xml:space="preserve"> TCP spojení.</w:t>
      </w:r>
      <w:r w:rsidR="00FC55DC">
        <w:rPr>
          <w:lang w:val="cs-CZ"/>
        </w:rPr>
        <w:t xml:space="preserve"> </w:t>
      </w:r>
      <w:r w:rsidR="000A19E3">
        <w:rPr>
          <w:lang w:val="cs-CZ"/>
        </w:rPr>
        <w:t xml:space="preserve">Díky tomu odpadá nutnost, aby se klient pořád dokola ptal serveru, jestli není nějaká aktualizace (nová zpráva/příspěvek </w:t>
      </w:r>
      <w:r w:rsidR="00113ADF">
        <w:rPr>
          <w:lang w:val="cs-CZ"/>
        </w:rPr>
        <w:t>atd.</w:t>
      </w:r>
      <w:r w:rsidR="000A19E3">
        <w:rPr>
          <w:lang w:val="cs-CZ"/>
        </w:rPr>
        <w:t>).</w:t>
      </w:r>
      <w:r w:rsidR="006451D8">
        <w:rPr>
          <w:lang w:val="cs-CZ"/>
        </w:rPr>
        <w:t xml:space="preserve"> Namísto toho server sám může pushovat zprávy o změně stavu klientovi.</w:t>
      </w:r>
      <w:r w:rsidR="000A19E3">
        <w:rPr>
          <w:lang w:val="cs-CZ"/>
        </w:rPr>
        <w:t xml:space="preserve"> </w:t>
      </w:r>
    </w:p>
    <w:p w:rsidR="00D93FC0" w:rsidRDefault="00D93FC0" w:rsidP="00155025">
      <w:pPr>
        <w:rPr>
          <w:lang w:val="cs-CZ"/>
        </w:rPr>
      </w:pPr>
      <w:r>
        <w:rPr>
          <w:lang w:val="cs-CZ"/>
        </w:rPr>
        <w:t>Celou aplikaci se mi podařilo naprogramovat a odladit, bohužel jediné, co API node.js neumožňovalo, bylo posílání signálů (resp. klávesových zkratek) – např. CTRL+A, CTRL-Z atd. do cílového zařízení.</w:t>
      </w:r>
    </w:p>
    <w:p w:rsidR="0074618A" w:rsidRDefault="0074618A" w:rsidP="00155025">
      <w:pPr>
        <w:rPr>
          <w:lang w:val="cs-CZ"/>
        </w:rPr>
      </w:pPr>
      <w:r>
        <w:rPr>
          <w:lang w:val="cs-CZ"/>
        </w:rPr>
        <w:t>Zdrojové soubory tohoto řešení jsou přiloženy k práci. Instalace a spouštění node</w:t>
      </w:r>
      <w:r w:rsidR="001E5C94">
        <w:rPr>
          <w:lang w:val="cs-CZ"/>
        </w:rPr>
        <w:t>.</w:t>
      </w:r>
      <w:r>
        <w:rPr>
          <w:lang w:val="cs-CZ"/>
        </w:rPr>
        <w:t>js platformy a potřebných modulů je následující:</w:t>
      </w:r>
    </w:p>
    <w:p w:rsidR="0074618A" w:rsidRPr="0074618A" w:rsidRDefault="0074618A" w:rsidP="0074618A">
      <w:pPr>
        <w:pStyle w:val="Kd"/>
      </w:pPr>
      <w:r w:rsidRPr="0074618A">
        <w:t>apt-get install python g++ make</w:t>
      </w:r>
    </w:p>
    <w:p w:rsidR="0074618A" w:rsidRPr="0074618A" w:rsidRDefault="0074618A" w:rsidP="0074618A">
      <w:pPr>
        <w:pStyle w:val="Kd"/>
      </w:pPr>
      <w:r w:rsidRPr="0074618A">
        <w:t>wget http://nodejs.org/dist/v0.8.14/node-v0.8.14.tar.gz</w:t>
      </w:r>
    </w:p>
    <w:p w:rsidR="0074618A" w:rsidRPr="0074618A" w:rsidRDefault="0074618A" w:rsidP="0074618A">
      <w:pPr>
        <w:pStyle w:val="Kd"/>
      </w:pPr>
      <w:r w:rsidRPr="0074618A">
        <w:t>tar xvzf node-v0.8.14.tar.gz</w:t>
      </w:r>
    </w:p>
    <w:p w:rsidR="0074618A" w:rsidRPr="0074618A" w:rsidRDefault="0074618A" w:rsidP="0074618A">
      <w:pPr>
        <w:pStyle w:val="Kd"/>
      </w:pPr>
      <w:r w:rsidRPr="0074618A">
        <w:t>cd node-v0.8.14</w:t>
      </w:r>
    </w:p>
    <w:p w:rsidR="0074618A" w:rsidRPr="0074618A" w:rsidRDefault="0074618A" w:rsidP="0074618A">
      <w:pPr>
        <w:pStyle w:val="Kd"/>
      </w:pPr>
      <w:r w:rsidRPr="0074618A">
        <w:t>./configure</w:t>
      </w:r>
    </w:p>
    <w:p w:rsidR="0074618A" w:rsidRPr="0074618A" w:rsidRDefault="0074618A" w:rsidP="0074618A">
      <w:pPr>
        <w:pStyle w:val="Kd"/>
      </w:pPr>
      <w:r w:rsidRPr="0074618A">
        <w:t>make install</w:t>
      </w:r>
    </w:p>
    <w:p w:rsidR="0074618A" w:rsidRPr="0074618A" w:rsidRDefault="0074618A" w:rsidP="0074618A">
      <w:pPr>
        <w:pStyle w:val="Kd"/>
      </w:pPr>
      <w:r w:rsidRPr="0074618A">
        <w:t>cd /home/user/serialport</w:t>
      </w:r>
    </w:p>
    <w:p w:rsidR="0074618A" w:rsidRPr="0074618A" w:rsidRDefault="0074618A" w:rsidP="0074618A">
      <w:pPr>
        <w:pStyle w:val="Kd"/>
      </w:pPr>
      <w:r w:rsidRPr="0074618A">
        <w:t>npm install serialport</w:t>
      </w:r>
      <w:r w:rsidR="001974B8">
        <w:t xml:space="preserve"> socket.io</w:t>
      </w:r>
    </w:p>
    <w:p w:rsidR="0074618A" w:rsidRDefault="0074618A" w:rsidP="0074618A">
      <w:pPr>
        <w:pStyle w:val="Kd"/>
      </w:pPr>
      <w:r>
        <w:t>unzip pd_nodjes.zip</w:t>
      </w:r>
    </w:p>
    <w:p w:rsidR="00603F08" w:rsidRPr="00603F08" w:rsidRDefault="00603F08" w:rsidP="00603F08">
      <w:pPr>
        <w:pStyle w:val="Kd"/>
      </w:pPr>
      <w:r>
        <w:t>node server.js</w:t>
      </w:r>
    </w:p>
    <w:p w:rsidR="0074618A" w:rsidRPr="0074618A" w:rsidRDefault="0074618A" w:rsidP="0074618A">
      <w:pPr>
        <w:pStyle w:val="Zhlav"/>
        <w:rPr>
          <w:lang w:val="cs-CZ"/>
        </w:rPr>
      </w:pPr>
    </w:p>
    <w:p w:rsidR="002030A7" w:rsidRDefault="002030A7" w:rsidP="002030A7">
      <w:pPr>
        <w:pStyle w:val="Nadpis2"/>
        <w:rPr>
          <w:lang w:val="cs-CZ"/>
        </w:rPr>
      </w:pPr>
      <w:r>
        <w:rPr>
          <w:lang w:val="cs-CZ"/>
        </w:rPr>
        <w:t>Shellinabox</w:t>
      </w:r>
    </w:p>
    <w:p w:rsidR="00603F08" w:rsidRDefault="00603F08" w:rsidP="00603F08">
      <w:pPr>
        <w:rPr>
          <w:lang w:val="cs-CZ"/>
        </w:rPr>
      </w:pPr>
      <w:r>
        <w:rPr>
          <w:lang w:val="cs-CZ"/>
        </w:rPr>
        <w:t xml:space="preserve">Protože první řešení nesplňovalo požadavky na 100%, rozhodl </w:t>
      </w:r>
      <w:r w:rsidR="00492156">
        <w:rPr>
          <w:lang w:val="cs-CZ"/>
        </w:rPr>
        <w:t>jsem</w:t>
      </w:r>
      <w:r>
        <w:rPr>
          <w:lang w:val="cs-CZ"/>
        </w:rPr>
        <w:t xml:space="preserve"> se, že se pokusím zprovoznit aplikaci třetí strany Shellinabox. </w:t>
      </w:r>
      <w:r w:rsidR="00F636E6">
        <w:rPr>
          <w:lang w:val="cs-CZ"/>
        </w:rPr>
        <w:t xml:space="preserve">Tato aplikace funguje jako daemon, poslouchá na specifikovaném portu a </w:t>
      </w:r>
      <w:r w:rsidR="00D77BD7">
        <w:rPr>
          <w:lang w:val="cs-CZ"/>
        </w:rPr>
        <w:t>po připojení zobrazí do webového prohlížeče kompletní terminálové okno (defaultně čeká na přihlášení uživatele a pak otevře jeho shell, případně toto chování lze upravit a rovnou spustit zadaný příkaz</w:t>
      </w:r>
      <w:r w:rsidR="00212416">
        <w:rPr>
          <w:lang w:val="cs-CZ"/>
        </w:rPr>
        <w:t>)</w:t>
      </w:r>
      <w:r w:rsidR="00D77BD7">
        <w:rPr>
          <w:lang w:val="cs-CZ"/>
        </w:rPr>
        <w:t>.</w:t>
      </w:r>
      <w:r w:rsidR="00E93D77">
        <w:rPr>
          <w:lang w:val="cs-CZ"/>
        </w:rPr>
        <w:t xml:space="preserve"> Toto řešení se nakonec ukázalo jako optimální.</w:t>
      </w:r>
    </w:p>
    <w:p w:rsidR="00250B2A" w:rsidRDefault="00250B2A" w:rsidP="00603F08">
      <w:pPr>
        <w:rPr>
          <w:lang w:val="cs-CZ"/>
        </w:rPr>
      </w:pPr>
      <w:r>
        <w:rPr>
          <w:lang w:val="cs-CZ"/>
        </w:rPr>
        <w:t>Instalace Shellinaboxu probíhá následovně:</w:t>
      </w:r>
    </w:p>
    <w:p w:rsidR="00250B2A" w:rsidRDefault="00250B2A" w:rsidP="00250B2A">
      <w:pPr>
        <w:pStyle w:val="Kd"/>
      </w:pPr>
      <w:r w:rsidRPr="00250B2A">
        <w:t>git clone https://code.google.com/p/shellinabox/</w:t>
      </w:r>
      <w:r>
        <w:br/>
        <w:t>cd shellinabox</w:t>
      </w:r>
    </w:p>
    <w:p w:rsidR="00250B2A" w:rsidRDefault="00250B2A" w:rsidP="00250B2A">
      <w:pPr>
        <w:pStyle w:val="Kd"/>
      </w:pPr>
      <w:r>
        <w:t>./configure</w:t>
      </w:r>
      <w:r>
        <w:br/>
        <w:t>make install</w:t>
      </w:r>
    </w:p>
    <w:p w:rsidR="00250B2A" w:rsidRDefault="00250B2A" w:rsidP="00250B2A">
      <w:pPr>
        <w:pStyle w:val="Nadpis2"/>
        <w:rPr>
          <w:lang w:val="cs-CZ"/>
        </w:rPr>
      </w:pPr>
      <w:r>
        <w:rPr>
          <w:lang w:val="cs-CZ"/>
        </w:rPr>
        <w:lastRenderedPageBreak/>
        <w:t>Skript otevírající sériové porty</w:t>
      </w:r>
    </w:p>
    <w:p w:rsidR="0054785B" w:rsidRDefault="00250B2A" w:rsidP="00250B2A">
      <w:pPr>
        <w:rPr>
          <w:lang w:val="cs-CZ"/>
        </w:rPr>
      </w:pPr>
      <w:r>
        <w:rPr>
          <w:lang w:val="cs-CZ"/>
        </w:rPr>
        <w:t xml:space="preserve">Z koncepce toho, jak je shellinabox naprogramován je třeba pro každý sériový port mít spouštěnou jednu instanci shellinabox daemona. </w:t>
      </w:r>
      <w:r w:rsidR="0054785B">
        <w:rPr>
          <w:lang w:val="cs-CZ"/>
        </w:rPr>
        <w:t>Protože v momentě, kdy se k sériovému portu připojí více lidí, vznika</w:t>
      </w:r>
      <w:r w:rsidR="0081356D">
        <w:rPr>
          <w:lang w:val="cs-CZ"/>
        </w:rPr>
        <w:t>l</w:t>
      </w:r>
      <w:r w:rsidR="0054785B">
        <w:rPr>
          <w:lang w:val="cs-CZ"/>
        </w:rPr>
        <w:t>y by kolize a</w:t>
      </w:r>
      <w:r w:rsidR="0081356D">
        <w:rPr>
          <w:lang w:val="cs-CZ"/>
        </w:rPr>
        <w:t xml:space="preserve"> připojení uživatelé by si</w:t>
      </w:r>
      <w:r w:rsidR="0054785B">
        <w:rPr>
          <w:lang w:val="cs-CZ"/>
        </w:rPr>
        <w:t xml:space="preserve"> navzájem četli části zpráv podle toho, jak by zrovna OS naplánoval který proces. Proto nad každým sériovým portem poslouchá program screen, který funguje jako supervizor a multiplexuje data přijatá ze sériového portu na všechny aktuálně připojené klienty.</w:t>
      </w:r>
      <w:r w:rsidR="00C370D1">
        <w:rPr>
          <w:lang w:val="cs-CZ"/>
        </w:rPr>
        <w:t xml:space="preserve"> Přiložený sh skript vypadá následov</w:t>
      </w:r>
      <w:r w:rsidR="00EE0843">
        <w:rPr>
          <w:lang w:val="cs-CZ"/>
        </w:rPr>
        <w:t>n</w:t>
      </w:r>
      <w:r w:rsidR="00C370D1">
        <w:rPr>
          <w:lang w:val="cs-CZ"/>
        </w:rPr>
        <w:t>ě: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#!/bin/bash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killall screen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killall shellinaboxd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 xml:space="preserve">screen -dmS session_dev_tty_usb0 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screen -S session_dev_tty_usb0 -X stuff "minicom -o\\n"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shellinaboxd -p 4200 -s '/:root:root:/:screen -x session_dev_tty_usb0' &amp;</w:t>
      </w:r>
    </w:p>
    <w:p w:rsidR="00C370D1" w:rsidRPr="00E12260" w:rsidRDefault="00C370D1" w:rsidP="00C370D1">
      <w:pPr>
        <w:pStyle w:val="Kd"/>
        <w:rPr>
          <w:sz w:val="20"/>
          <w:szCs w:val="20"/>
        </w:rPr>
      </w:pPr>
    </w:p>
    <w:p w:rsidR="00E12260" w:rsidRPr="00E12260" w:rsidRDefault="00E12260" w:rsidP="00E12260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 xml:space="preserve">screen -dmS session_dev_tty_usb1 </w:t>
      </w:r>
    </w:p>
    <w:p w:rsidR="00E12260" w:rsidRPr="00E12260" w:rsidRDefault="00E12260" w:rsidP="00E12260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screen -S session_dev_tty_usb1 -X stuff "minicom -o\\n"</w:t>
      </w:r>
    </w:p>
    <w:p w:rsidR="00C370D1" w:rsidRPr="00E12260" w:rsidRDefault="00E12260" w:rsidP="00C370D1">
      <w:pPr>
        <w:pStyle w:val="Kd"/>
        <w:rPr>
          <w:sz w:val="20"/>
          <w:szCs w:val="20"/>
        </w:rPr>
      </w:pPr>
      <w:r w:rsidRPr="00E12260">
        <w:rPr>
          <w:sz w:val="20"/>
          <w:szCs w:val="20"/>
        </w:rPr>
        <w:t>shellinaboxd -p 4</w:t>
      </w:r>
      <w:r>
        <w:rPr>
          <w:sz w:val="20"/>
          <w:szCs w:val="20"/>
        </w:rPr>
        <w:t>3</w:t>
      </w:r>
      <w:r w:rsidRPr="00E12260">
        <w:rPr>
          <w:sz w:val="20"/>
          <w:szCs w:val="20"/>
        </w:rPr>
        <w:t>00 -s '/:root:root:/:screen -x session_dev_tty_usb1' &amp;</w:t>
      </w:r>
    </w:p>
    <w:p w:rsidR="00C370D1" w:rsidRDefault="00C370D1" w:rsidP="00C370D1">
      <w:pPr>
        <w:rPr>
          <w:lang w:val="cs-CZ"/>
        </w:rPr>
      </w:pPr>
    </w:p>
    <w:p w:rsidR="00382DB8" w:rsidRDefault="00E12260" w:rsidP="00C603B1">
      <w:pPr>
        <w:rPr>
          <w:lang w:val="cs-CZ"/>
        </w:rPr>
      </w:pPr>
      <w:r>
        <w:rPr>
          <w:lang w:val="cs-CZ"/>
        </w:rPr>
        <w:t xml:space="preserve">První příkaz spustí screenu  v detachovaném  módu, druhý do ní pošle příkaz, kterým se uvnitř screeny otevře spojení se sériovým portem a následně se spustí shellinabox daemon, který se připojí k této screeně. </w:t>
      </w:r>
    </w:p>
    <w:p w:rsidR="00BF1E3D" w:rsidRDefault="00BF1E3D" w:rsidP="00C603B1">
      <w:pPr>
        <w:rPr>
          <w:lang w:val="cs-CZ"/>
        </w:rPr>
      </w:pPr>
      <w:r>
        <w:rPr>
          <w:lang w:val="cs-CZ"/>
        </w:rPr>
        <w:t xml:space="preserve">Součástí práce je dále i jednoduchý index.html soubor, který zobrazuje klikací mapu a otevírá popup </w:t>
      </w:r>
      <w:r w:rsidR="004904CB">
        <w:rPr>
          <w:lang w:val="cs-CZ"/>
        </w:rPr>
        <w:t>s odpovídajícím shellinaboxem.</w:t>
      </w:r>
    </w:p>
    <w:p w:rsidR="008A68E0" w:rsidRDefault="008A68E0" w:rsidP="008A68E0">
      <w:pPr>
        <w:pStyle w:val="Nadpis2"/>
        <w:rPr>
          <w:lang w:val="cs-CZ"/>
        </w:rPr>
      </w:pPr>
      <w:r>
        <w:rPr>
          <w:lang w:val="cs-CZ"/>
        </w:rPr>
        <w:t>Konfigurace shellinaboxu</w:t>
      </w:r>
    </w:p>
    <w:p w:rsidR="008A68E0" w:rsidRDefault="00523E8C" w:rsidP="008A68E0">
      <w:pPr>
        <w:rPr>
          <w:lang w:val="cs-CZ"/>
        </w:rPr>
      </w:pPr>
      <w:r>
        <w:rPr>
          <w:lang w:val="cs-CZ"/>
        </w:rPr>
        <w:t>Na serveru je potřeba nadefinovat v sh skriptu otevření spojení na jednotlivé sériové porty – pro každý port je třeba napsat výše uvedené tři řádky, přičemž vždy se mění:</w:t>
      </w:r>
    </w:p>
    <w:p w:rsidR="00523E8C" w:rsidRDefault="00523E8C" w:rsidP="00523E8C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Název vytvářené screen session</w:t>
      </w:r>
    </w:p>
    <w:p w:rsidR="00523E8C" w:rsidRDefault="00523E8C" w:rsidP="00523E8C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Profil minicomu podle sériového portu</w:t>
      </w:r>
    </w:p>
    <w:p w:rsidR="000A0ECC" w:rsidRPr="00004674" w:rsidRDefault="00523E8C" w:rsidP="00004674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Port, na kterém shellinabox poslouchá</w:t>
      </w:r>
    </w:p>
    <w:p w:rsidR="007B7F15" w:rsidRDefault="000A0ECC" w:rsidP="000A0ECC">
      <w:pPr>
        <w:rPr>
          <w:lang w:val="cs-CZ"/>
        </w:rPr>
      </w:pPr>
      <w:r>
        <w:rPr>
          <w:lang w:val="cs-CZ"/>
        </w:rPr>
        <w:t>V index.html souboru se potom mění odkazy klikací mapy podle toho, na jakém portu poslouchá jaké zařízení.</w:t>
      </w:r>
      <w:r w:rsidR="00510664">
        <w:rPr>
          <w:lang w:val="cs-CZ"/>
        </w:rPr>
        <w:t xml:space="preserve"> Pozor, v definici klikací mapy musí být pro každý odkaz definována </w:t>
      </w:r>
      <w:r w:rsidR="00004674">
        <w:rPr>
          <w:lang w:val="cs-CZ"/>
        </w:rPr>
        <w:t>třída „popup „a jedinečné id prvku. Jeden odkaz klikací mapy potom vypadá následovně:</w:t>
      </w:r>
    </w:p>
    <w:p w:rsidR="00004674" w:rsidRDefault="00004674" w:rsidP="007B7F15">
      <w:pPr>
        <w:pStyle w:val="Kd"/>
      </w:pPr>
      <w:r w:rsidRPr="007B7F15">
        <w:t>&lt;area id="/</w:t>
      </w:r>
      <w:r w:rsidR="00DE6877" w:rsidRPr="007B7F15">
        <w:t>dev</w:t>
      </w:r>
      <w:r w:rsidRPr="007B7F15">
        <w:t>/</w:t>
      </w:r>
      <w:r w:rsidR="00DE6877" w:rsidRPr="007B7F15">
        <w:t>tty0</w:t>
      </w:r>
      <w:r w:rsidRPr="007B7F15">
        <w:t>" class="popup" … &gt;</w:t>
      </w:r>
    </w:p>
    <w:p w:rsidR="009A1F49" w:rsidRPr="009A1F49" w:rsidRDefault="009A1F49" w:rsidP="009A1F49">
      <w:pPr>
        <w:pStyle w:val="Zhlav"/>
        <w:rPr>
          <w:lang w:val="cs-CZ"/>
        </w:rPr>
      </w:pPr>
      <w:r>
        <w:rPr>
          <w:lang w:val="cs-CZ"/>
        </w:rPr>
        <w:t>Pro spuštění celé aplikace je třeba mít na serveru nainstalovaný Apache (případně jiný web server) na obsloužení přiloženého index.html souboru.</w:t>
      </w:r>
      <w:r w:rsidR="00C13A13">
        <w:rPr>
          <w:lang w:val="cs-CZ"/>
        </w:rPr>
        <w:t xml:space="preserve"> Do www</w:t>
      </w:r>
      <w:r w:rsidR="00531C2B">
        <w:rPr>
          <w:lang w:val="cs-CZ"/>
        </w:rPr>
        <w:t>rootu</w:t>
      </w:r>
      <w:r w:rsidR="00C13A13">
        <w:rPr>
          <w:lang w:val="cs-CZ"/>
        </w:rPr>
        <w:t xml:space="preserve"> se tedy nahraje </w:t>
      </w:r>
      <w:r w:rsidR="00C13A13" w:rsidRPr="00FF6825">
        <w:rPr>
          <w:rFonts w:ascii="Courier New" w:hAnsi="Courier New" w:cs="Courier New"/>
          <w:lang w:val="cs-CZ"/>
        </w:rPr>
        <w:t>index.html</w:t>
      </w:r>
      <w:r w:rsidR="00C13A13">
        <w:rPr>
          <w:lang w:val="cs-CZ"/>
        </w:rPr>
        <w:t xml:space="preserve"> a </w:t>
      </w:r>
      <w:r w:rsidR="00C13A13" w:rsidRPr="00FF6825">
        <w:rPr>
          <w:rFonts w:ascii="Courier New" w:hAnsi="Courier New" w:cs="Courier New"/>
          <w:lang w:val="cs-CZ"/>
        </w:rPr>
        <w:t>jquery.js</w:t>
      </w:r>
      <w:r w:rsidR="00C13A13">
        <w:rPr>
          <w:lang w:val="cs-CZ"/>
        </w:rPr>
        <w:t xml:space="preserve">. Poté se na serveru spustí (s právy roota) soubor </w:t>
      </w:r>
      <w:r w:rsidR="00C13A13" w:rsidRPr="00FF6825">
        <w:rPr>
          <w:rFonts w:ascii="Courier New" w:hAnsi="Courier New" w:cs="Courier New"/>
          <w:lang w:val="cs-CZ"/>
        </w:rPr>
        <w:t>shellinabox.sh</w:t>
      </w:r>
      <w:r w:rsidR="00FF6825">
        <w:rPr>
          <w:rFonts w:ascii="Courier New" w:hAnsi="Courier New" w:cs="Courier New"/>
          <w:lang w:val="cs-CZ"/>
        </w:rPr>
        <w:t>.</w:t>
      </w:r>
    </w:p>
    <w:sectPr w:rsidR="009A1F49" w:rsidRPr="009A1F49" w:rsidSect="001974B8">
      <w:pgSz w:w="11906" w:h="16838"/>
      <w:pgMar w:top="1417" w:right="1417" w:bottom="1135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9EB"/>
    <w:multiLevelType w:val="multilevel"/>
    <w:tmpl w:val="051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95DBA"/>
    <w:multiLevelType w:val="multilevel"/>
    <w:tmpl w:val="AE84A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BC5019"/>
    <w:multiLevelType w:val="hybridMultilevel"/>
    <w:tmpl w:val="4C6AF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442D7"/>
    <w:multiLevelType w:val="multilevel"/>
    <w:tmpl w:val="E4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34E37EC"/>
    <w:multiLevelType w:val="hybridMultilevel"/>
    <w:tmpl w:val="B28C50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13F51"/>
    <w:multiLevelType w:val="hybridMultilevel"/>
    <w:tmpl w:val="B406E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314F7"/>
    <w:multiLevelType w:val="multilevel"/>
    <w:tmpl w:val="10DC3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5072B"/>
    <w:rsid w:val="00004674"/>
    <w:rsid w:val="00032E9E"/>
    <w:rsid w:val="00056AA7"/>
    <w:rsid w:val="00092AD6"/>
    <w:rsid w:val="000A0ECC"/>
    <w:rsid w:val="000A19E3"/>
    <w:rsid w:val="000A1D42"/>
    <w:rsid w:val="000A24B4"/>
    <w:rsid w:val="000A794E"/>
    <w:rsid w:val="000C1CEE"/>
    <w:rsid w:val="000C4E31"/>
    <w:rsid w:val="000D6E07"/>
    <w:rsid w:val="000E6206"/>
    <w:rsid w:val="000E7FBD"/>
    <w:rsid w:val="00101C4D"/>
    <w:rsid w:val="00107310"/>
    <w:rsid w:val="00113ADF"/>
    <w:rsid w:val="00114B10"/>
    <w:rsid w:val="00121694"/>
    <w:rsid w:val="00122CF5"/>
    <w:rsid w:val="00130B9D"/>
    <w:rsid w:val="001313BD"/>
    <w:rsid w:val="00140B22"/>
    <w:rsid w:val="0014755B"/>
    <w:rsid w:val="0015072B"/>
    <w:rsid w:val="00155025"/>
    <w:rsid w:val="00160DC5"/>
    <w:rsid w:val="0016425A"/>
    <w:rsid w:val="001657E8"/>
    <w:rsid w:val="001675D4"/>
    <w:rsid w:val="00182535"/>
    <w:rsid w:val="001974B8"/>
    <w:rsid w:val="001A56FA"/>
    <w:rsid w:val="001B77B4"/>
    <w:rsid w:val="001E5C94"/>
    <w:rsid w:val="002030A7"/>
    <w:rsid w:val="002032F0"/>
    <w:rsid w:val="00212416"/>
    <w:rsid w:val="00221C2F"/>
    <w:rsid w:val="00234FCE"/>
    <w:rsid w:val="00250B2A"/>
    <w:rsid w:val="0025314E"/>
    <w:rsid w:val="00273657"/>
    <w:rsid w:val="002759B9"/>
    <w:rsid w:val="002764E4"/>
    <w:rsid w:val="002B050D"/>
    <w:rsid w:val="002D03A8"/>
    <w:rsid w:val="002D3158"/>
    <w:rsid w:val="002D73D8"/>
    <w:rsid w:val="0031096C"/>
    <w:rsid w:val="00382DB8"/>
    <w:rsid w:val="00391084"/>
    <w:rsid w:val="00396474"/>
    <w:rsid w:val="003C161C"/>
    <w:rsid w:val="004203C9"/>
    <w:rsid w:val="00424A03"/>
    <w:rsid w:val="0042558A"/>
    <w:rsid w:val="004522D9"/>
    <w:rsid w:val="00452D75"/>
    <w:rsid w:val="004606E9"/>
    <w:rsid w:val="00481A9A"/>
    <w:rsid w:val="004904CB"/>
    <w:rsid w:val="00492156"/>
    <w:rsid w:val="004D4D4C"/>
    <w:rsid w:val="004F2387"/>
    <w:rsid w:val="00500017"/>
    <w:rsid w:val="00506B86"/>
    <w:rsid w:val="00510664"/>
    <w:rsid w:val="00523E8C"/>
    <w:rsid w:val="00526D13"/>
    <w:rsid w:val="00531C2B"/>
    <w:rsid w:val="0054785B"/>
    <w:rsid w:val="005507EB"/>
    <w:rsid w:val="00562307"/>
    <w:rsid w:val="00580238"/>
    <w:rsid w:val="00581767"/>
    <w:rsid w:val="00583D84"/>
    <w:rsid w:val="00595901"/>
    <w:rsid w:val="005C5A38"/>
    <w:rsid w:val="00601059"/>
    <w:rsid w:val="00603F08"/>
    <w:rsid w:val="00622C8B"/>
    <w:rsid w:val="006451D8"/>
    <w:rsid w:val="00645D91"/>
    <w:rsid w:val="00662043"/>
    <w:rsid w:val="00677A0E"/>
    <w:rsid w:val="006975B2"/>
    <w:rsid w:val="006A4CC2"/>
    <w:rsid w:val="006B57ED"/>
    <w:rsid w:val="006E1508"/>
    <w:rsid w:val="006F2FF0"/>
    <w:rsid w:val="00716130"/>
    <w:rsid w:val="0074618A"/>
    <w:rsid w:val="0078293B"/>
    <w:rsid w:val="0078710F"/>
    <w:rsid w:val="00793AA2"/>
    <w:rsid w:val="00796CA2"/>
    <w:rsid w:val="007A1627"/>
    <w:rsid w:val="007B032A"/>
    <w:rsid w:val="007B7DA1"/>
    <w:rsid w:val="007B7F15"/>
    <w:rsid w:val="007F0FEE"/>
    <w:rsid w:val="008010EA"/>
    <w:rsid w:val="008035EB"/>
    <w:rsid w:val="0081087C"/>
    <w:rsid w:val="0081356D"/>
    <w:rsid w:val="00815EFC"/>
    <w:rsid w:val="008221AD"/>
    <w:rsid w:val="00827ACA"/>
    <w:rsid w:val="00850057"/>
    <w:rsid w:val="00884917"/>
    <w:rsid w:val="00895C99"/>
    <w:rsid w:val="008A68E0"/>
    <w:rsid w:val="008A6CD6"/>
    <w:rsid w:val="008B39D6"/>
    <w:rsid w:val="008C3502"/>
    <w:rsid w:val="008C5EF0"/>
    <w:rsid w:val="008D10EB"/>
    <w:rsid w:val="008E1440"/>
    <w:rsid w:val="008E5496"/>
    <w:rsid w:val="008E5A80"/>
    <w:rsid w:val="00907C30"/>
    <w:rsid w:val="00920125"/>
    <w:rsid w:val="009473ED"/>
    <w:rsid w:val="009540C6"/>
    <w:rsid w:val="009709A4"/>
    <w:rsid w:val="00970C75"/>
    <w:rsid w:val="009762DC"/>
    <w:rsid w:val="009A1F49"/>
    <w:rsid w:val="009B7A0D"/>
    <w:rsid w:val="009C5DDE"/>
    <w:rsid w:val="009E3A16"/>
    <w:rsid w:val="009E6BFD"/>
    <w:rsid w:val="00A20EE4"/>
    <w:rsid w:val="00A21BD6"/>
    <w:rsid w:val="00A2640F"/>
    <w:rsid w:val="00A2644A"/>
    <w:rsid w:val="00A41D6B"/>
    <w:rsid w:val="00A62925"/>
    <w:rsid w:val="00A74528"/>
    <w:rsid w:val="00A87A76"/>
    <w:rsid w:val="00A965EA"/>
    <w:rsid w:val="00AA6BD7"/>
    <w:rsid w:val="00AB2EBC"/>
    <w:rsid w:val="00AD717E"/>
    <w:rsid w:val="00AD7AF9"/>
    <w:rsid w:val="00B033A7"/>
    <w:rsid w:val="00B03E25"/>
    <w:rsid w:val="00B04169"/>
    <w:rsid w:val="00B12D31"/>
    <w:rsid w:val="00B244B5"/>
    <w:rsid w:val="00B533E5"/>
    <w:rsid w:val="00B53A19"/>
    <w:rsid w:val="00B630C5"/>
    <w:rsid w:val="00B7026D"/>
    <w:rsid w:val="00BA3CD1"/>
    <w:rsid w:val="00BA6CDA"/>
    <w:rsid w:val="00BB1121"/>
    <w:rsid w:val="00BB2E62"/>
    <w:rsid w:val="00BF1E3D"/>
    <w:rsid w:val="00C045CB"/>
    <w:rsid w:val="00C13A13"/>
    <w:rsid w:val="00C370D1"/>
    <w:rsid w:val="00C41029"/>
    <w:rsid w:val="00C603B1"/>
    <w:rsid w:val="00C647EA"/>
    <w:rsid w:val="00C722E0"/>
    <w:rsid w:val="00C768E4"/>
    <w:rsid w:val="00C80D8A"/>
    <w:rsid w:val="00CA237E"/>
    <w:rsid w:val="00CF1AA2"/>
    <w:rsid w:val="00CF4486"/>
    <w:rsid w:val="00CF6B70"/>
    <w:rsid w:val="00D039CE"/>
    <w:rsid w:val="00D25A37"/>
    <w:rsid w:val="00D62424"/>
    <w:rsid w:val="00D77BD7"/>
    <w:rsid w:val="00D93FC0"/>
    <w:rsid w:val="00DA6CAD"/>
    <w:rsid w:val="00DB007A"/>
    <w:rsid w:val="00DB2CFF"/>
    <w:rsid w:val="00DB7479"/>
    <w:rsid w:val="00DD3B66"/>
    <w:rsid w:val="00DD65F3"/>
    <w:rsid w:val="00DD6D13"/>
    <w:rsid w:val="00DE1B96"/>
    <w:rsid w:val="00DE6877"/>
    <w:rsid w:val="00E026DB"/>
    <w:rsid w:val="00E03925"/>
    <w:rsid w:val="00E06EDC"/>
    <w:rsid w:val="00E12260"/>
    <w:rsid w:val="00E17C3B"/>
    <w:rsid w:val="00E3255E"/>
    <w:rsid w:val="00E460EB"/>
    <w:rsid w:val="00E57CA6"/>
    <w:rsid w:val="00E84CF0"/>
    <w:rsid w:val="00E92019"/>
    <w:rsid w:val="00E93D77"/>
    <w:rsid w:val="00EA1A06"/>
    <w:rsid w:val="00EA2353"/>
    <w:rsid w:val="00EA633F"/>
    <w:rsid w:val="00EB1480"/>
    <w:rsid w:val="00EB4A60"/>
    <w:rsid w:val="00EC12E6"/>
    <w:rsid w:val="00EC4834"/>
    <w:rsid w:val="00EC665F"/>
    <w:rsid w:val="00ED0539"/>
    <w:rsid w:val="00EE0843"/>
    <w:rsid w:val="00EE68DA"/>
    <w:rsid w:val="00EF08A7"/>
    <w:rsid w:val="00F11E94"/>
    <w:rsid w:val="00F167C1"/>
    <w:rsid w:val="00F23884"/>
    <w:rsid w:val="00F3215F"/>
    <w:rsid w:val="00F3680F"/>
    <w:rsid w:val="00F37B32"/>
    <w:rsid w:val="00F41690"/>
    <w:rsid w:val="00F52404"/>
    <w:rsid w:val="00F636E6"/>
    <w:rsid w:val="00F813F3"/>
    <w:rsid w:val="00FC0ABC"/>
    <w:rsid w:val="00FC3531"/>
    <w:rsid w:val="00FC55DC"/>
    <w:rsid w:val="00FE3BE1"/>
    <w:rsid w:val="00FF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794E"/>
  </w:style>
  <w:style w:type="paragraph" w:styleId="Nadpis1">
    <w:name w:val="heading 1"/>
    <w:basedOn w:val="Normln"/>
    <w:next w:val="Normln"/>
    <w:link w:val="Nadpis1Char"/>
    <w:uiPriority w:val="9"/>
    <w:qFormat/>
    <w:rsid w:val="000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A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7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7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7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7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7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7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15072B"/>
    <w:pPr>
      <w:tabs>
        <w:tab w:val="left" w:pos="708"/>
      </w:tabs>
      <w:suppressAutoHyphens/>
    </w:pPr>
    <w:rPr>
      <w:rFonts w:ascii="Calibri" w:eastAsia="DejaVu Sans" w:hAnsi="Calibri"/>
      <w:color w:val="00000A"/>
      <w:lang w:val="cs-CZ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A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ovodkaz">
    <w:name w:val="Internetový odkaz"/>
    <w:basedOn w:val="Standardnpsmoodstavce"/>
    <w:rsid w:val="0015072B"/>
    <w:rPr>
      <w:color w:val="0000FF"/>
      <w:u w:val="single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drky">
    <w:name w:val="Odrážky"/>
    <w:rsid w:val="0015072B"/>
    <w:rPr>
      <w:rFonts w:ascii="OpenSymbol" w:eastAsia="OpenSymbol" w:hAnsi="OpenSymbol" w:cs="OpenSymbol"/>
    </w:rPr>
  </w:style>
  <w:style w:type="character" w:customStyle="1" w:styleId="ListLabel1">
    <w:name w:val="ListLabel 1"/>
    <w:rsid w:val="0015072B"/>
    <w:rPr>
      <w:rFonts w:cs="Symbol"/>
    </w:rPr>
  </w:style>
  <w:style w:type="character" w:customStyle="1" w:styleId="ListLabel2">
    <w:name w:val="ListLabel 2"/>
    <w:rsid w:val="0015072B"/>
    <w:rPr>
      <w:rFonts w:cs="OpenSymbol"/>
    </w:rPr>
  </w:style>
  <w:style w:type="paragraph" w:customStyle="1" w:styleId="Nadpis">
    <w:name w:val="Nadpis"/>
    <w:basedOn w:val="Vchoz"/>
    <w:next w:val="Tlotextu"/>
    <w:rsid w:val="0015072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lotextu">
    <w:name w:val="Tělo textu"/>
    <w:basedOn w:val="Vchoz"/>
    <w:rsid w:val="0015072B"/>
    <w:pPr>
      <w:spacing w:after="120"/>
    </w:pPr>
  </w:style>
  <w:style w:type="paragraph" w:styleId="Seznam">
    <w:name w:val="List"/>
    <w:basedOn w:val="Tlotextu"/>
    <w:rsid w:val="0015072B"/>
  </w:style>
  <w:style w:type="paragraph" w:customStyle="1" w:styleId="Popisek">
    <w:name w:val="Popisek"/>
    <w:basedOn w:val="Vchoz"/>
    <w:rsid w:val="001507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Vchoz"/>
    <w:rsid w:val="0015072B"/>
    <w:pPr>
      <w:suppressLineNumbers/>
    </w:pPr>
  </w:style>
  <w:style w:type="paragraph" w:styleId="Bezmezer">
    <w:name w:val="No Spacing"/>
    <w:link w:val="BezmezerChar"/>
    <w:uiPriority w:val="1"/>
    <w:qFormat/>
    <w:rsid w:val="000A794E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0A7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0A7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0A7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0A7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A7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A7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A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A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A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0A794E"/>
    <w:rPr>
      <w:b/>
      <w:bCs/>
    </w:rPr>
  </w:style>
  <w:style w:type="character" w:styleId="Zvraznn">
    <w:name w:val="Emphasis"/>
    <w:basedOn w:val="Standardnpsmoodstavce"/>
    <w:uiPriority w:val="20"/>
    <w:qFormat/>
    <w:rsid w:val="000A794E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0A794E"/>
  </w:style>
  <w:style w:type="paragraph" w:styleId="Odstavecseseznamem">
    <w:name w:val="List Paragraph"/>
    <w:basedOn w:val="Normln"/>
    <w:uiPriority w:val="34"/>
    <w:qFormat/>
    <w:rsid w:val="000A794E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0A794E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0A794E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0A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0A794E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0A794E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0A794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0A794E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0A794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0A794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A794E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8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2535"/>
    <w:rPr>
      <w:rFonts w:ascii="Tahoma" w:hAnsi="Tahoma" w:cs="Tahoma"/>
      <w:sz w:val="16"/>
      <w:szCs w:val="16"/>
    </w:rPr>
  </w:style>
  <w:style w:type="paragraph" w:styleId="Revize">
    <w:name w:val="Revision"/>
    <w:hidden/>
    <w:uiPriority w:val="99"/>
    <w:semiHidden/>
    <w:rsid w:val="00182535"/>
    <w:pPr>
      <w:spacing w:after="0" w:line="240" w:lineRule="auto"/>
    </w:pPr>
  </w:style>
  <w:style w:type="paragraph" w:customStyle="1" w:styleId="Kd">
    <w:name w:val="Kód"/>
    <w:basedOn w:val="Bezmezer"/>
    <w:next w:val="Zhlav"/>
    <w:link w:val="KdChar"/>
    <w:qFormat/>
    <w:rsid w:val="00A20E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noProof/>
      <w:lang w:val="cs-CZ"/>
    </w:rPr>
  </w:style>
  <w:style w:type="character" w:customStyle="1" w:styleId="KdChar">
    <w:name w:val="Kód Char"/>
    <w:basedOn w:val="BezmezerChar"/>
    <w:link w:val="Kd"/>
    <w:rsid w:val="00A20EE4"/>
    <w:rPr>
      <w:rFonts w:ascii="Courier New" w:hAnsi="Courier New" w:cs="Courier New"/>
      <w:noProof/>
      <w:shd w:val="clear" w:color="auto" w:fill="D9D9D9" w:themeFill="background1" w:themeFillShade="D9"/>
      <w:lang w:val="cs-CZ"/>
    </w:rPr>
  </w:style>
  <w:style w:type="paragraph" w:styleId="Zhlav">
    <w:name w:val="header"/>
    <w:basedOn w:val="Normln"/>
    <w:link w:val="ZhlavChar"/>
    <w:uiPriority w:val="99"/>
    <w:semiHidden/>
    <w:unhideWhenUsed/>
    <w:rsid w:val="00A20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20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60ADC-560E-4929-B133-40E4FB27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646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bydga</cp:lastModifiedBy>
  <cp:revision>56</cp:revision>
  <cp:lastPrinted>2012-12-05T13:14:00Z</cp:lastPrinted>
  <dcterms:created xsi:type="dcterms:W3CDTF">2012-12-05T20:37:00Z</dcterms:created>
  <dcterms:modified xsi:type="dcterms:W3CDTF">2012-12-05T22:52:00Z</dcterms:modified>
</cp:coreProperties>
</file>