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D58E" w14:textId="77777777" w:rsidR="000B50D0" w:rsidRDefault="000B50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1B56ECC" w14:textId="77777777" w:rsidR="000B50D0" w:rsidRDefault="00C966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14:paraId="28684328" w14:textId="77777777" w:rsidR="000B50D0" w:rsidRDefault="000B50D0"/>
    <w:p w14:paraId="42E50E1B" w14:textId="77777777" w:rsidR="000B50D0" w:rsidRDefault="000B50D0"/>
    <w:p w14:paraId="685AF19B" w14:textId="77777777" w:rsidR="000B50D0" w:rsidRDefault="000B50D0"/>
    <w:p w14:paraId="03F3B24F" w14:textId="77777777" w:rsidR="000B50D0" w:rsidRDefault="000B50D0"/>
    <w:p w14:paraId="370C42DD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DDAAB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6ACFC6" w14:textId="77777777" w:rsidR="000B50D0" w:rsidRDefault="00C966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14:paraId="15B1D04D" w14:textId="77777777" w:rsidR="000B50D0" w:rsidRDefault="00C966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«Обработка экспериментальных данных»</w:t>
      </w:r>
    </w:p>
    <w:p w14:paraId="6190C6A1" w14:textId="77777777" w:rsidR="000B50D0" w:rsidRDefault="00C966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гипотез о видах распределения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Statistica</w:t>
      </w:r>
      <w:proofErr w:type="spellEnd"/>
    </w:p>
    <w:p w14:paraId="0A20F239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91F1E" w14:textId="77777777" w:rsidR="000B50D0" w:rsidRDefault="000B50D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B9464" w14:textId="77777777" w:rsidR="000B50D0" w:rsidRDefault="00C966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0402-02 </w:t>
      </w:r>
    </w:p>
    <w:p w14:paraId="5EE8C001" w14:textId="03DBEFB9" w:rsidR="000B50D0" w:rsidRDefault="00C966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="00A64EC7">
        <w:rPr>
          <w:rFonts w:ascii="Times New Roman" w:eastAsia="Times New Roman" w:hAnsi="Times New Roman" w:cs="Times New Roman"/>
          <w:sz w:val="28"/>
          <w:szCs w:val="28"/>
        </w:rPr>
        <w:t xml:space="preserve">Иванов </w:t>
      </w:r>
      <w:proofErr w:type="gramStart"/>
      <w:r w:rsidR="00A64EC7">
        <w:rPr>
          <w:rFonts w:ascii="Times New Roman" w:eastAsia="Times New Roman" w:hAnsi="Times New Roman" w:cs="Times New Roman"/>
          <w:sz w:val="28"/>
          <w:szCs w:val="28"/>
        </w:rPr>
        <w:t>С.С</w:t>
      </w:r>
      <w:proofErr w:type="gramEnd"/>
    </w:p>
    <w:p w14:paraId="221AD3FC" w14:textId="77777777" w:rsidR="000B50D0" w:rsidRDefault="00C966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Самаркина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Е.И.</w:t>
      </w:r>
    </w:p>
    <w:p w14:paraId="7A433A6B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250CD7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6A5239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E11E71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98CBA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786D78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C93BE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8CE9AA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ED1286" w14:textId="77777777" w:rsidR="000B50D0" w:rsidRDefault="000B50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EC6A94" w14:textId="77777777" w:rsidR="000B50D0" w:rsidRDefault="00C966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14:paraId="37C1B00B" w14:textId="77777777" w:rsidR="000B50D0" w:rsidRDefault="00C9664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1C8B6EA4" w14:textId="77777777" w:rsidR="000B50D0" w:rsidRDefault="00C96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 работы: изучение статистических методов проверки гипотезы о виде распределения.</w:t>
      </w:r>
    </w:p>
    <w:p w14:paraId="2C20387C" w14:textId="77777777" w:rsidR="000B50D0" w:rsidRDefault="00C9664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 исследования: </w:t>
      </w:r>
    </w:p>
    <w:p w14:paraId="6B23BBA5" w14:textId="77777777" w:rsidR="000B50D0" w:rsidRDefault="00C96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Проверьте гипотезы о виде распределения A, B, C, D</w:t>
      </w:r>
    </w:p>
    <w:p w14:paraId="54E29789" w14:textId="77777777" w:rsidR="000B50D0" w:rsidRDefault="00C96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Подберите наиболее правдоподобный закон распределения для случайных величин по выборкам B, C.</w:t>
      </w:r>
    </w:p>
    <w:p w14:paraId="13DC4082" w14:textId="77777777" w:rsidR="000B50D0" w:rsidRDefault="00C96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Проверьте гипотезы о нормальности распределения A, C, D, E</w:t>
      </w:r>
    </w:p>
    <w:p w14:paraId="03A3779F" w14:textId="77777777" w:rsidR="000B50D0" w:rsidRDefault="00C96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</w:p>
    <w:p w14:paraId="3130D1AD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E89531" w14:textId="45DCFE76" w:rsidR="000B50D0" w:rsidRDefault="000B50D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B04D3F" w14:textId="77777777" w:rsidR="000B50D0" w:rsidRDefault="000B50D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F90388F" w14:textId="77777777" w:rsidR="000B50D0" w:rsidRDefault="000B50D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AD6BB83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46A47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CE0FE5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447F76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DA9F59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FC5C4" w14:textId="4A1AD4ED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F2BF08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974CAE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658096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02B803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5A036F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42A9F2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E5C9E" w14:textId="27883173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DDC6D2" w14:textId="77777777" w:rsidR="00A64EC7" w:rsidRDefault="00A64E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3D99D" w14:textId="77777777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02911" w14:textId="77777777" w:rsidR="000B50D0" w:rsidRDefault="00C96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«Точечные характеристики A, B, C и D»</w:t>
      </w:r>
    </w:p>
    <w:tbl>
      <w:tblPr>
        <w:tblStyle w:val="af4"/>
        <w:tblW w:w="12582" w:type="dxa"/>
        <w:tblInd w:w="-728" w:type="dxa"/>
        <w:tblLayout w:type="fixed"/>
        <w:tblLook w:val="0400" w:firstRow="0" w:lastRow="0" w:firstColumn="0" w:lastColumn="0" w:noHBand="0" w:noVBand="1"/>
      </w:tblPr>
      <w:tblGrid>
        <w:gridCol w:w="1713"/>
        <w:gridCol w:w="1134"/>
        <w:gridCol w:w="1417"/>
        <w:gridCol w:w="1418"/>
        <w:gridCol w:w="1134"/>
        <w:gridCol w:w="5766"/>
      </w:tblGrid>
      <w:tr w:rsidR="000B50D0" w14:paraId="478F16CD" w14:textId="77777777" w:rsidTr="00A64EC7">
        <w:trPr>
          <w:trHeight w:val="240"/>
        </w:trPr>
        <w:tc>
          <w:tcPr>
            <w:tcW w:w="1713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3241A2A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Термин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анг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B0C7E72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95BB64D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7E6D8E79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4BFFA461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5766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51F0C9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Комментарий</w:t>
            </w:r>
          </w:p>
        </w:tc>
      </w:tr>
      <w:tr w:rsidR="000B50D0" w14:paraId="431574C4" w14:textId="77777777" w:rsidTr="00A64EC7">
        <w:trPr>
          <w:trHeight w:val="271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6A90C3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Count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D780A9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</w:t>
            </w:r>
          </w:p>
          <w:p w14:paraId="2E405DF6" w14:textId="4851638F" w:rsidR="000B50D0" w:rsidRDefault="000B5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81ACBD6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</w:t>
            </w:r>
          </w:p>
          <w:p w14:paraId="76616707" w14:textId="70ECD26C" w:rsidR="000B50D0" w:rsidRDefault="000B50D0">
            <w:pPr>
              <w:tabs>
                <w:tab w:val="left" w:pos="795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58617599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</w:t>
            </w:r>
          </w:p>
          <w:p w14:paraId="11BA6E62" w14:textId="03CD2ABA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49192C24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334</w:t>
            </w:r>
          </w:p>
          <w:p w14:paraId="38295C60" w14:textId="6C63D2FD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5C9A040" w14:textId="77777777" w:rsidR="000B50D0" w:rsidRDefault="000B50D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</w:rPr>
            </w:pPr>
          </w:p>
        </w:tc>
      </w:tr>
      <w:tr w:rsidR="000B50D0" w14:paraId="67D5D85B" w14:textId="77777777" w:rsidTr="00A64EC7">
        <w:trPr>
          <w:trHeight w:val="366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2D61EA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D81690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44,73183</w:t>
            </w:r>
          </w:p>
          <w:p w14:paraId="4D121843" w14:textId="0D21290E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455A83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45,02775</w:t>
            </w:r>
          </w:p>
          <w:p w14:paraId="4A399C67" w14:textId="4C30AB7E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7EAB8D1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16,02819</w:t>
            </w:r>
          </w:p>
          <w:p w14:paraId="1F3201FF" w14:textId="022FDD77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74C63591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46,54409</w:t>
            </w:r>
          </w:p>
          <w:p w14:paraId="5C8360A9" w14:textId="014FC5CC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720291C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Среднее выборочное, оценка в точке математического ожидания</w:t>
            </w:r>
          </w:p>
        </w:tc>
      </w:tr>
      <w:tr w:rsidR="000B50D0" w14:paraId="6C83F427" w14:textId="77777777" w:rsidTr="00A64EC7">
        <w:trPr>
          <w:trHeight w:val="385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1DA1C50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BE0937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44,85300</w:t>
            </w:r>
          </w:p>
          <w:p w14:paraId="777CE933" w14:textId="75653532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08BFB5A" w14:textId="77777777" w:rsidR="006630DB" w:rsidRDefault="006630DB" w:rsidP="006630D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44,90650</w:t>
            </w:r>
          </w:p>
          <w:p w14:paraId="0E0B35F4" w14:textId="20B2E5B2" w:rsidR="000B50D0" w:rsidRDefault="000B50D0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9872587" w14:textId="77777777" w:rsidR="006630DB" w:rsidRDefault="006630DB" w:rsidP="006630D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8,10500</w:t>
            </w:r>
          </w:p>
          <w:p w14:paraId="5F217ED2" w14:textId="0A228FCB" w:rsidR="000B50D0" w:rsidRDefault="000B50D0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3EB2AA9D" w14:textId="77777777" w:rsidR="006630DB" w:rsidRDefault="006630DB" w:rsidP="006630D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46,34350</w:t>
            </w:r>
          </w:p>
          <w:p w14:paraId="230B2C70" w14:textId="1F8C8DBB" w:rsidR="000B50D0" w:rsidRDefault="000B50D0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EB4789C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Точка, соответствующая 50% доле объема выборки</w:t>
            </w:r>
          </w:p>
        </w:tc>
      </w:tr>
      <w:tr w:rsidR="000B50D0" w14:paraId="1A1B6C9C" w14:textId="77777777" w:rsidTr="00A64EC7">
        <w:trPr>
          <w:trHeight w:val="577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3A6332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Mode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3025338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37,98400</w:t>
            </w:r>
          </w:p>
          <w:p w14:paraId="63FC45B6" w14:textId="46B6AD9C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90840EE" w14:textId="77777777" w:rsidR="006630DB" w:rsidRDefault="006630DB" w:rsidP="006630DB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14:paraId="600B3B12" w14:textId="58A72E95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618B46CC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8,072000</w:t>
            </w:r>
          </w:p>
          <w:p w14:paraId="29E60738" w14:textId="0D08A41C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74CE0A11" w14:textId="77777777" w:rsidR="006630DB" w:rsidRDefault="006630DB" w:rsidP="006630DB">
            <w:pPr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</w:p>
          <w:p w14:paraId="78AFB579" w14:textId="32AB4243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7D1E3C3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Значение случайной величины, обладающее наибольшей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частостью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(максимум гистограммы) не считается для непрерывных величин</w:t>
            </w:r>
          </w:p>
        </w:tc>
      </w:tr>
      <w:tr w:rsidR="000B50D0" w14:paraId="5D337E68" w14:textId="77777777" w:rsidTr="00A64EC7">
        <w:trPr>
          <w:trHeight w:val="231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225C10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Geometric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BABF3E5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42,46658</w:t>
            </w:r>
          </w:p>
          <w:p w14:paraId="26329EEA" w14:textId="692F099E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B6EF17" w14:textId="77777777" w:rsidR="006630DB" w:rsidRDefault="006630DB" w:rsidP="006630DB">
            <w:r>
              <w:rPr>
                <w:rFonts w:ascii="Arial" w:hAnsi="Arial" w:cs="Arial"/>
                <w:color w:val="000000"/>
                <w:sz w:val="20"/>
                <w:szCs w:val="20"/>
              </w:rPr>
              <w:t>44,89286</w:t>
            </w:r>
          </w:p>
          <w:p w14:paraId="7F074D52" w14:textId="66795B0F" w:rsidR="000B50D0" w:rsidRDefault="000B50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6E41BE1B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7,48990</w:t>
            </w:r>
          </w:p>
          <w:p w14:paraId="562E4C95" w14:textId="6F19BFFB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31B378CF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43,79465</w:t>
            </w:r>
          </w:p>
          <w:p w14:paraId="493CCB77" w14:textId="4E0D20A7" w:rsidR="000B50D0" w:rsidRDefault="000B50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C567E2E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 считается, если присутствуют отрицательные элементы</w:t>
            </w:r>
          </w:p>
        </w:tc>
      </w:tr>
      <w:tr w:rsidR="006630DB" w14:paraId="358C2C47" w14:textId="77777777" w:rsidTr="00A64EC7">
        <w:trPr>
          <w:trHeight w:val="596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B853180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Variance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A5C512C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184,3453</w:t>
            </w:r>
          </w:p>
          <w:p w14:paraId="5FC8CD8B" w14:textId="4C90EB55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2DA0ADF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17,1492</w:t>
            </w:r>
          </w:p>
          <w:p w14:paraId="358249BA" w14:textId="173BA6C4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3A0A9EA2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567,6708</w:t>
            </w:r>
          </w:p>
          <w:p w14:paraId="6253448D" w14:textId="68AA9470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7F28DC43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216,8190</w:t>
            </w:r>
          </w:p>
          <w:p w14:paraId="2F79C937" w14:textId="730D6A7F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28FD59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Мера разброса данных по отношению к среднему, оценка несмещенная</w:t>
            </w:r>
          </w:p>
        </w:tc>
      </w:tr>
      <w:tr w:rsidR="006630DB" w14:paraId="56F991B7" w14:textId="77777777" w:rsidTr="00A64EC7">
        <w:trPr>
          <w:trHeight w:val="489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D8B7DD4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Standard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deviation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AABB23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13,57738</w:t>
            </w:r>
          </w:p>
          <w:p w14:paraId="4B670648" w14:textId="6EA0FC29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FE04AE9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4,14116</w:t>
            </w:r>
          </w:p>
          <w:p w14:paraId="4A68D0F2" w14:textId="0AAFD99A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253D5ACF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23,82584</w:t>
            </w:r>
          </w:p>
          <w:p w14:paraId="3224B71F" w14:textId="64BB73DC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04531E05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14,72477</w:t>
            </w:r>
          </w:p>
          <w:p w14:paraId="4591E69F" w14:textId="0658A427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9492ABF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Мера разброса данных в выборке, в отличие от среднего квадрата измеряется в тех же единицах, что и сама случайная величина</w:t>
            </w:r>
          </w:p>
        </w:tc>
      </w:tr>
      <w:tr w:rsidR="006630DB" w14:paraId="044737C5" w14:textId="77777777" w:rsidTr="00A64EC7">
        <w:trPr>
          <w:trHeight w:val="525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F57F964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Standard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BE1601B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0,742921</w:t>
            </w:r>
          </w:p>
          <w:p w14:paraId="2D0737FD" w14:textId="30F69A65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84C9345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0,226594</w:t>
            </w:r>
          </w:p>
          <w:p w14:paraId="08FBA367" w14:textId="2AC2B53E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A960F4B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1,303692</w:t>
            </w:r>
          </w:p>
          <w:p w14:paraId="38B86CA0" w14:textId="119E2EDB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524E6FC4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0,805704</w:t>
            </w:r>
          </w:p>
          <w:p w14:paraId="162C1789" w14:textId="7C78545B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48F9B57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Равна отношению стандартного отклонения к корню из объема выборки</w:t>
            </w:r>
          </w:p>
        </w:tc>
      </w:tr>
      <w:tr w:rsidR="006630DB" w14:paraId="78B1744B" w14:textId="77777777" w:rsidTr="00A64EC7">
        <w:trPr>
          <w:trHeight w:val="259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B3327E8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Minimum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94E6986" w14:textId="77777777" w:rsidR="006630DB" w:rsidRDefault="006630DB" w:rsidP="006630D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11,23900</w:t>
            </w:r>
          </w:p>
          <w:p w14:paraId="348EB09F" w14:textId="7F8DE4F0" w:rsidR="006630DB" w:rsidRDefault="006630DB" w:rsidP="006630D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470B281" w14:textId="77777777" w:rsidR="006630DB" w:rsidRDefault="006630DB" w:rsidP="006630D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20,22700</w:t>
            </w:r>
          </w:p>
          <w:p w14:paraId="611A8639" w14:textId="2C8CA182" w:rsidR="006630DB" w:rsidRDefault="006630DB" w:rsidP="006630D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6A508C32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0,25300</w:t>
            </w:r>
          </w:p>
          <w:p w14:paraId="519C16F7" w14:textId="3A371C27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4E601064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3,51700</w:t>
            </w:r>
          </w:p>
          <w:p w14:paraId="6C29EEE6" w14:textId="2F492E3B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FBEE059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Минимальное значение случайной величины в выборке</w:t>
            </w:r>
          </w:p>
        </w:tc>
      </w:tr>
      <w:tr w:rsidR="006630DB" w14:paraId="2C03D383" w14:textId="77777777" w:rsidTr="00A64EC7">
        <w:trPr>
          <w:trHeight w:val="540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AC769C4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Maximum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1BC1E0A" w14:textId="77777777" w:rsidR="006630DB" w:rsidRDefault="006630DB" w:rsidP="006630D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82,7560</w:t>
            </w:r>
          </w:p>
          <w:p w14:paraId="5F315C3E" w14:textId="0194B9A3" w:rsidR="006630DB" w:rsidRDefault="006630DB" w:rsidP="006630D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6C023C9" w14:textId="77777777" w:rsidR="006630DB" w:rsidRDefault="006630DB" w:rsidP="006630D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109,1590</w:t>
            </w:r>
          </w:p>
          <w:p w14:paraId="03ACA0C7" w14:textId="3F4DF3BE" w:rsidR="006630DB" w:rsidRDefault="006630DB" w:rsidP="006630D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5D1B0184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218,8000</w:t>
            </w:r>
          </w:p>
          <w:p w14:paraId="10A09523" w14:textId="6F3FE4BF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0D16D39E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97,1170</w:t>
            </w:r>
          </w:p>
          <w:p w14:paraId="7B8624F2" w14:textId="013778C3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44451D2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6630DB" w14:paraId="3861C533" w14:textId="77777777" w:rsidTr="00A64EC7">
        <w:trPr>
          <w:trHeight w:val="495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D6037C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Range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DB0F00D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71,5170</w:t>
            </w:r>
          </w:p>
          <w:p w14:paraId="12507D0C" w14:textId="41A24BCD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46ADC01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88,9320</w:t>
            </w:r>
          </w:p>
          <w:p w14:paraId="34D9F666" w14:textId="0A42CA0C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6ECEEC27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218,5470</w:t>
            </w:r>
          </w:p>
          <w:p w14:paraId="28CE7402" w14:textId="4820909B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208C93D4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93,6000</w:t>
            </w:r>
          </w:p>
          <w:p w14:paraId="1345391C" w14:textId="245853E4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1ACAC7B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Расстояние между минимумом и максимумом выборки</w:t>
            </w:r>
          </w:p>
        </w:tc>
      </w:tr>
      <w:tr w:rsidR="006630DB" w14:paraId="0227BAB6" w14:textId="77777777" w:rsidTr="00A64EC7">
        <w:trPr>
          <w:trHeight w:val="435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9D6F931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quartile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806664F" w14:textId="77777777" w:rsidR="006630DB" w:rsidRDefault="006630DB" w:rsidP="006630DB">
            <w:r>
              <w:rPr>
                <w:rFonts w:ascii="Arial" w:hAnsi="Arial" w:cs="Arial"/>
                <w:color w:val="000000"/>
                <w:sz w:val="20"/>
                <w:szCs w:val="20"/>
              </w:rPr>
              <w:t>34,82500</w:t>
            </w:r>
          </w:p>
          <w:p w14:paraId="67228119" w14:textId="5ED19B8B" w:rsidR="006630DB" w:rsidRDefault="006630DB" w:rsidP="006630D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F8358C1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44,70800</w:t>
            </w:r>
          </w:p>
          <w:p w14:paraId="31BF940B" w14:textId="1F8D46A7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BF33978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2,90000</w:t>
            </w:r>
          </w:p>
          <w:p w14:paraId="1D9F3C6B" w14:textId="6B971F00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40CBF96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36,94600</w:t>
            </w:r>
          </w:p>
          <w:p w14:paraId="00DDA739" w14:textId="2A48FED6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64DAB9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25%-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процентиль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(точка, отсекающая 25% объема выборки)</w:t>
            </w:r>
          </w:p>
        </w:tc>
      </w:tr>
      <w:tr w:rsidR="006630DB" w14:paraId="4AD7F1EA" w14:textId="77777777" w:rsidTr="00A64EC7">
        <w:trPr>
          <w:trHeight w:val="363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9328C58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Upper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quartile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49E8BC2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53,73900</w:t>
            </w:r>
          </w:p>
          <w:p w14:paraId="086AC67C" w14:textId="21FC587F" w:rsidR="006630DB" w:rsidRDefault="006630DB" w:rsidP="006630DB">
            <w:pPr>
              <w:jc w:val="center"/>
            </w:pPr>
          </w:p>
          <w:p w14:paraId="333ED69A" w14:textId="5E16A8E2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AD98B42" w14:textId="77777777" w:rsidR="006630DB" w:rsidRDefault="006630DB" w:rsidP="006630DB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45,09300</w:t>
            </w:r>
          </w:p>
          <w:p w14:paraId="0CBB9921" w14:textId="4B6ADFC0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F2A9D59" w14:textId="77777777" w:rsidR="006630DB" w:rsidRDefault="006630DB" w:rsidP="006630D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18,90500</w:t>
            </w:r>
          </w:p>
          <w:p w14:paraId="13EE4FE6" w14:textId="6E298F49" w:rsidR="006630DB" w:rsidRDefault="006630DB" w:rsidP="006630D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05D0FE8C" w14:textId="77777777" w:rsidR="006630DB" w:rsidRDefault="006630DB" w:rsidP="006630DB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56,11600</w:t>
            </w:r>
          </w:p>
          <w:p w14:paraId="387BD3EA" w14:textId="475DA256" w:rsidR="006630DB" w:rsidRDefault="006630DB" w:rsidP="006630D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17D9C0B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75%-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ный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процентиль</w:t>
            </w:r>
            <w:proofErr w:type="spellEnd"/>
          </w:p>
        </w:tc>
      </w:tr>
      <w:tr w:rsidR="006630DB" w14:paraId="02FBA717" w14:textId="77777777" w:rsidTr="00A64EC7">
        <w:trPr>
          <w:trHeight w:val="810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9688662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Interquartile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range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9F843E2" w14:textId="5C676F3F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450E641" w14:textId="7F6077F8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0E9E2B73" w14:textId="32E752F1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64F59A77" w14:textId="6F65A61D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D33B035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6630DB" w14:paraId="7B947E3C" w14:textId="77777777" w:rsidTr="00A64EC7">
        <w:trPr>
          <w:trHeight w:val="630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B45DBED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Skewness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964C3C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0,11279</w:t>
            </w:r>
          </w:p>
          <w:p w14:paraId="1212B9EA" w14:textId="6E98A186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4875E6D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11,05001</w:t>
            </w:r>
          </w:p>
          <w:p w14:paraId="737313EC" w14:textId="319106CE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71C6A64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3,87875</w:t>
            </w:r>
          </w:p>
          <w:p w14:paraId="20D03218" w14:textId="5DFDA856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35E5FFBF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0,08379</w:t>
            </w:r>
          </w:p>
          <w:p w14:paraId="6E1E8D6B" w14:textId="672FD87C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52445BF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случае асимметрии медиа на значительно отличается от среднего, знак "+" соответствует случаю, когда правая часть выборки на гистограмме больше левой, "-" – обратной ситуации</w:t>
            </w:r>
          </w:p>
        </w:tc>
      </w:tr>
      <w:tr w:rsidR="006630DB" w14:paraId="61C7DC47" w14:textId="77777777" w:rsidTr="00A64EC7">
        <w:trPr>
          <w:trHeight w:val="896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ABBB970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skewness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B2235C4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0,133433</w:t>
            </w:r>
          </w:p>
          <w:p w14:paraId="5EC5B80E" w14:textId="70798C69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1E2B18C" w14:textId="77777777" w:rsidR="000077B9" w:rsidRDefault="000077B9" w:rsidP="000077B9">
            <w:r>
              <w:rPr>
                <w:rFonts w:ascii="Arial" w:hAnsi="Arial" w:cs="Arial"/>
                <w:color w:val="000000"/>
                <w:sz w:val="20"/>
                <w:szCs w:val="20"/>
              </w:rPr>
              <w:t>0,133433</w:t>
            </w:r>
          </w:p>
          <w:p w14:paraId="6232DE08" w14:textId="358B7F1E" w:rsidR="006630DB" w:rsidRDefault="006630DB" w:rsidP="006630D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642F3E68" w14:textId="77777777" w:rsidR="000077B9" w:rsidRDefault="000077B9" w:rsidP="000077B9">
            <w:r>
              <w:rPr>
                <w:rFonts w:ascii="Arial" w:hAnsi="Arial" w:cs="Arial"/>
                <w:color w:val="000000"/>
                <w:sz w:val="20"/>
                <w:szCs w:val="20"/>
              </w:rPr>
              <w:t>0,133433</w:t>
            </w:r>
          </w:p>
          <w:p w14:paraId="547CB6CA" w14:textId="439879DE" w:rsidR="006630DB" w:rsidRDefault="006630DB" w:rsidP="006630D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E517CEE" w14:textId="77777777" w:rsidR="000077B9" w:rsidRDefault="000077B9" w:rsidP="000077B9">
            <w:r>
              <w:rPr>
                <w:rFonts w:ascii="Arial" w:hAnsi="Arial" w:cs="Arial"/>
                <w:color w:val="000000"/>
                <w:sz w:val="20"/>
                <w:szCs w:val="20"/>
              </w:rPr>
              <w:t>0,133433</w:t>
            </w:r>
          </w:p>
          <w:p w14:paraId="4F7D5413" w14:textId="4B880D91" w:rsidR="006630DB" w:rsidRDefault="006630DB" w:rsidP="006630D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60F3DF0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Стандартизованное значение асимметрии, которое можно сравнивать с данными по выборкам иного объема и размерности. </w:t>
            </w:r>
          </w:p>
        </w:tc>
      </w:tr>
      <w:tr w:rsidR="006630DB" w14:paraId="50B0AE82" w14:textId="77777777" w:rsidTr="00A64EC7">
        <w:trPr>
          <w:trHeight w:val="559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B5A838F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Kurtosis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BD1CC44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-0,3039</w:t>
            </w:r>
          </w:p>
          <w:p w14:paraId="6A75D0C6" w14:textId="5D0D261E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8378854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179,6675</w:t>
            </w:r>
          </w:p>
          <w:p w14:paraId="44D7353D" w14:textId="64C10C99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C44D753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21,6289</w:t>
            </w:r>
          </w:p>
          <w:p w14:paraId="0F2241ED" w14:textId="06898507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299A1EA2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0,2194</w:t>
            </w:r>
          </w:p>
          <w:p w14:paraId="3047CFA1" w14:textId="0D9775A9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DF5259C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Степень заострения или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сплющенности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" выборки, для нормального распределения – равен 0.</w:t>
            </w:r>
          </w:p>
        </w:tc>
      </w:tr>
      <w:tr w:rsidR="000077B9" w14:paraId="62951B1D" w14:textId="77777777" w:rsidTr="00636436">
        <w:trPr>
          <w:trHeight w:val="596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5238D17" w14:textId="77777777" w:rsidR="000077B9" w:rsidRDefault="000077B9" w:rsidP="0000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kurtoss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FE8795B" w14:textId="3EA9BB59" w:rsidR="000077B9" w:rsidRDefault="000077B9" w:rsidP="000077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0,266088</w:t>
            </w: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4847544" w14:textId="10850ED7" w:rsidR="000077B9" w:rsidRDefault="000077B9" w:rsidP="000077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0,266088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1893B069" w14:textId="5B9708D9" w:rsidR="000077B9" w:rsidRDefault="000077B9" w:rsidP="000077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0,266088</w:t>
            </w: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4E3659D" w14:textId="4C3B5641" w:rsidR="000077B9" w:rsidRDefault="000077B9" w:rsidP="000077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0,266088</w:t>
            </w: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2BE1E16" w14:textId="77777777" w:rsidR="000077B9" w:rsidRDefault="000077B9" w:rsidP="0000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Стандартизованный коэффициент эксцесса, если выборка подчиняется з. нормального распределения, то коэффициент лежит в пределах от -2 до2</w:t>
            </w:r>
          </w:p>
        </w:tc>
      </w:tr>
      <w:tr w:rsidR="006630DB" w14:paraId="46CEAD31" w14:textId="77777777" w:rsidTr="00A64EC7">
        <w:trPr>
          <w:trHeight w:val="930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D3E21AC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Coeff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variation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C2FA8B0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30,3528</w:t>
            </w:r>
          </w:p>
          <w:p w14:paraId="239E79CF" w14:textId="5FFE5D78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1C76931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9,1969</w:t>
            </w:r>
          </w:p>
          <w:p w14:paraId="11B3C821" w14:textId="004130EB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48F1BEE7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148,6496</w:t>
            </w:r>
          </w:p>
          <w:p w14:paraId="391149DE" w14:textId="028D429D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9C2B0BA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31,6362</w:t>
            </w:r>
          </w:p>
          <w:p w14:paraId="674BA61C" w14:textId="04C43B5C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C305F8E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Коэффициент, который позволяет сравнивать разброс данных выборок, в том числе и в разных единицах измерения.</w:t>
            </w:r>
          </w:p>
        </w:tc>
      </w:tr>
      <w:tr w:rsidR="006630DB" w14:paraId="5BCF8399" w14:textId="77777777" w:rsidTr="00A64EC7">
        <w:trPr>
          <w:trHeight w:val="326"/>
        </w:trPr>
        <w:tc>
          <w:tcPr>
            <w:tcW w:w="1713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1D70C24" w14:textId="77777777" w:rsidR="006630DB" w:rsidRDefault="006630DB" w:rsidP="00663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Sum</w:t>
            </w:r>
            <w:proofErr w:type="spellEnd"/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278F91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14940,43</w:t>
            </w:r>
          </w:p>
          <w:p w14:paraId="31F984AA" w14:textId="3C54BAFA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DD95753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15039,27</w:t>
            </w:r>
          </w:p>
          <w:p w14:paraId="4C634174" w14:textId="1995D21A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14:paraId="2936034D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5353,42</w:t>
            </w:r>
          </w:p>
          <w:p w14:paraId="16D2EBDD" w14:textId="23A9FBA6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14:paraId="48E82605" w14:textId="77777777" w:rsidR="000077B9" w:rsidRDefault="000077B9" w:rsidP="000077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15545,73</w:t>
            </w:r>
          </w:p>
          <w:p w14:paraId="34AF4644" w14:textId="7725DC9C" w:rsidR="006630DB" w:rsidRDefault="006630DB" w:rsidP="006630D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6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3277565" w14:textId="77777777" w:rsidR="006630DB" w:rsidRDefault="006630DB" w:rsidP="006630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F8719A" w14:textId="77777777" w:rsidR="000B50D0" w:rsidRDefault="00C96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График Гистограммы выборок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,B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C, D и выводы</w:t>
      </w:r>
    </w:p>
    <w:tbl>
      <w:tblPr>
        <w:tblStyle w:val="af5"/>
        <w:tblW w:w="106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55"/>
        <w:gridCol w:w="5710"/>
        <w:gridCol w:w="3657"/>
      </w:tblGrid>
      <w:tr w:rsidR="000B50D0" w14:paraId="7F6E3754" w14:textId="77777777">
        <w:trPr>
          <w:trHeight w:val="1665"/>
        </w:trPr>
        <w:tc>
          <w:tcPr>
            <w:tcW w:w="12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2B05CC" w14:textId="77777777" w:rsidR="000B50D0" w:rsidRDefault="00C966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Пар-р</w:t>
            </w:r>
          </w:p>
        </w:tc>
        <w:tc>
          <w:tcPr>
            <w:tcW w:w="5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8A4FAF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График</w:t>
            </w:r>
          </w:p>
        </w:tc>
        <w:tc>
          <w:tcPr>
            <w:tcW w:w="36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1FA79E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 xml:space="preserve">Вывод на основе качественного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анализа  графика</w:t>
            </w:r>
            <w:proofErr w:type="gramEnd"/>
          </w:p>
        </w:tc>
      </w:tr>
      <w:tr w:rsidR="000B50D0" w14:paraId="3CE7E65F" w14:textId="77777777">
        <w:trPr>
          <w:trHeight w:val="1665"/>
        </w:trPr>
        <w:tc>
          <w:tcPr>
            <w:tcW w:w="12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D970A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7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C483EF" w14:textId="77777777" w:rsidR="006630DB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35A8287C" w14:textId="5222EC65" w:rsidR="000B50D0" w:rsidRDefault="006630DB" w:rsidP="006630D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5385" w:dyaOrig="4046" w14:anchorId="0F19D7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69.25pt;height:202.5pt" o:ole="">
                  <v:imagedata r:id="rId8" o:title=""/>
                </v:shape>
                <o:OLEObject Type="Embed" ProgID="STATISTICA.Graph" ShapeID="_x0000_i1034" DrawAspect="Content" ObjectID="_1810203786" r:id="rId9">
                  <o:FieldCodes>\s</o:FieldCodes>
                </o:OLEObject>
              </w:object>
            </w:r>
          </w:p>
        </w:tc>
        <w:tc>
          <w:tcPr>
            <w:tcW w:w="36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25EC53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Предположительно нормальное распределение</w:t>
            </w:r>
          </w:p>
        </w:tc>
      </w:tr>
      <w:tr w:rsidR="000B50D0" w14:paraId="55C75F59" w14:textId="77777777">
        <w:trPr>
          <w:trHeight w:val="1665"/>
        </w:trPr>
        <w:tc>
          <w:tcPr>
            <w:tcW w:w="1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7DA986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B</w:t>
            </w:r>
          </w:p>
        </w:tc>
        <w:tc>
          <w:tcPr>
            <w:tcW w:w="5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ADD3972" w14:textId="710D313D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6630DB">
              <w:object w:dxaOrig="5280" w:dyaOrig="3961" w14:anchorId="5A839955">
                <v:shape id="_x0000_i1041" type="#_x0000_t75" style="width:264pt;height:198pt" o:ole="">
                  <v:imagedata r:id="rId10" o:title=""/>
                </v:shape>
                <o:OLEObject Type="Embed" ProgID="STATISTICA.Graph" ShapeID="_x0000_i1041" DrawAspect="Content" ObjectID="_1810203787" r:id="rId11">
                  <o:FieldCodes>\s</o:FieldCodes>
                </o:OLEObject>
              </w:object>
            </w:r>
          </w:p>
        </w:tc>
        <w:tc>
          <w:tcPr>
            <w:tcW w:w="3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F193FF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Предположительно какое-то другое распределение</w:t>
            </w:r>
          </w:p>
        </w:tc>
      </w:tr>
      <w:tr w:rsidR="000B50D0" w14:paraId="2F300A7C" w14:textId="77777777">
        <w:trPr>
          <w:trHeight w:val="1665"/>
        </w:trPr>
        <w:tc>
          <w:tcPr>
            <w:tcW w:w="1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A1BEA2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5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1B3CDF" w14:textId="5CE6B7F9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6630DB">
              <w:object w:dxaOrig="5305" w:dyaOrig="3975" w14:anchorId="3BBB0F69">
                <v:shape id="_x0000_i1048" type="#_x0000_t75" style="width:265.5pt;height:198.75pt" o:ole="">
                  <v:imagedata r:id="rId12" o:title=""/>
                </v:shape>
                <o:OLEObject Type="Embed" ProgID="STATISTICA.Graph" ShapeID="_x0000_i1048" DrawAspect="Content" ObjectID="_1810203788" r:id="rId13">
                  <o:FieldCodes>\s</o:FieldCodes>
                </o:OLEObject>
              </w:object>
            </w:r>
          </w:p>
        </w:tc>
        <w:tc>
          <w:tcPr>
            <w:tcW w:w="3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3FAFFB1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Предположительно какое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-то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другое распределение</w:t>
            </w:r>
          </w:p>
        </w:tc>
      </w:tr>
      <w:tr w:rsidR="000B50D0" w14:paraId="57DCCD40" w14:textId="77777777">
        <w:trPr>
          <w:trHeight w:val="1665"/>
        </w:trPr>
        <w:tc>
          <w:tcPr>
            <w:tcW w:w="1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0F0113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5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A9216D" w14:textId="129773F6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6630DB">
              <w:object w:dxaOrig="4861" w:dyaOrig="3645" w14:anchorId="6166D544">
                <v:shape id="_x0000_i1053" type="#_x0000_t75" style="width:243pt;height:182.25pt" o:ole="">
                  <v:imagedata r:id="rId14" o:title=""/>
                </v:shape>
                <o:OLEObject Type="Embed" ProgID="STATISTICA.Graph" ShapeID="_x0000_i1053" DrawAspect="Content" ObjectID="_1810203789" r:id="rId15">
                  <o:FieldCodes>\s</o:FieldCodes>
                </o:OLEObject>
              </w:object>
            </w:r>
          </w:p>
        </w:tc>
        <w:tc>
          <w:tcPr>
            <w:tcW w:w="3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E741F2C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Предположительно нормальное распределение</w:t>
            </w:r>
          </w:p>
        </w:tc>
      </w:tr>
    </w:tbl>
    <w:p w14:paraId="4CBAEA2A" w14:textId="77777777" w:rsidR="000B50D0" w:rsidRDefault="000B50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625E6" w14:textId="2082989E" w:rsidR="000B50D0" w:rsidRDefault="000B50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25A443" w14:textId="2D47D6CC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081DA9" w14:textId="2A66B629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70D99" w14:textId="29818418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55A91" w14:textId="10606251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877A5" w14:textId="4602D3F3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89F767" w14:textId="48E51A5C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123A6" w14:textId="3031642F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DD207C" w14:textId="4B3424D7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6263F" w14:textId="11A60612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43A972" w14:textId="23C84A24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104BE" w14:textId="4EAFD9AB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3E5D7F" w14:textId="3295ABF3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268D0" w14:textId="77777777" w:rsidR="00A64EC7" w:rsidRDefault="00A64E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8BDD3" w14:textId="77777777" w:rsidR="000B50D0" w:rsidRDefault="00C96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Графики вариационного ряда выборок A, B, C, D и выводы</w:t>
      </w:r>
    </w:p>
    <w:tbl>
      <w:tblPr>
        <w:tblStyle w:val="af6"/>
        <w:tblW w:w="106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0"/>
        <w:gridCol w:w="5652"/>
        <w:gridCol w:w="3969"/>
      </w:tblGrid>
      <w:tr w:rsidR="000B50D0" w14:paraId="754E54B8" w14:textId="77777777">
        <w:trPr>
          <w:trHeight w:val="1665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F71640" w14:textId="77777777" w:rsidR="000B50D0" w:rsidRDefault="00C9664F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Пар-р</w:t>
            </w:r>
          </w:p>
        </w:tc>
        <w:tc>
          <w:tcPr>
            <w:tcW w:w="5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1D83D7" w14:textId="77777777" w:rsidR="000B50D0" w:rsidRDefault="00C9664F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График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57D334" w14:textId="77777777" w:rsidR="000B50D0" w:rsidRDefault="00C9664F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 xml:space="preserve">Вывод на основе качественного 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анализа  графика</w:t>
            </w:r>
            <w:proofErr w:type="gramEnd"/>
          </w:p>
        </w:tc>
      </w:tr>
      <w:tr w:rsidR="000B50D0" w14:paraId="3A8A276D" w14:textId="77777777">
        <w:trPr>
          <w:trHeight w:val="1665"/>
        </w:trPr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150716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BDB4BB" w14:textId="45A06906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077B9">
              <w:object w:dxaOrig="5200" w:dyaOrig="3900" w14:anchorId="4C1C0257">
                <v:shape id="_x0000_i1058" type="#_x0000_t75" style="width:260.25pt;height:195pt" o:ole="">
                  <v:imagedata r:id="rId16" o:title=""/>
                </v:shape>
                <o:OLEObject Type="Embed" ProgID="STATISTICA.Graph" ShapeID="_x0000_i1058" DrawAspect="Content" ObjectID="_1810203790" r:id="rId17">
                  <o:FieldCodes>\s</o:FieldCodes>
                </o:OLEObject>
              </w:objec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CB2654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Предположительно нормальное распределение</w:t>
            </w:r>
          </w:p>
        </w:tc>
      </w:tr>
      <w:tr w:rsidR="000B50D0" w14:paraId="1EE66515" w14:textId="77777777">
        <w:trPr>
          <w:trHeight w:val="1665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17624D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5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231EC7" w14:textId="3A38A702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077B9">
              <w:object w:dxaOrig="5521" w:dyaOrig="4141" w14:anchorId="3E3AF0E9">
                <v:shape id="_x0000_i1063" type="#_x0000_t75" style="width:276pt;height:207pt" o:ole="">
                  <v:imagedata r:id="rId18" o:title=""/>
                </v:shape>
                <o:OLEObject Type="Embed" ProgID="STATISTICA.Graph" ShapeID="_x0000_i1063" DrawAspect="Content" ObjectID="_1810203791" r:id="rId19">
                  <o:FieldCodes>\s</o:FieldCodes>
                </o:OLEObject>
              </w:objec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60AD55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Предположительно какое-то другое распределение </w:t>
            </w:r>
          </w:p>
        </w:tc>
      </w:tr>
      <w:tr w:rsidR="000B50D0" w14:paraId="77311584" w14:textId="77777777">
        <w:trPr>
          <w:trHeight w:val="1665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C089E2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</w:t>
            </w:r>
          </w:p>
        </w:tc>
        <w:tc>
          <w:tcPr>
            <w:tcW w:w="5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765FDF" w14:textId="12D07D24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077B9">
              <w:object w:dxaOrig="5351" w:dyaOrig="4020" w14:anchorId="7A18BCCA">
                <v:shape id="_x0000_i1071" type="#_x0000_t75" style="width:267.75pt;height:201pt" o:ole="">
                  <v:imagedata r:id="rId20" o:title=""/>
                </v:shape>
                <o:OLEObject Type="Embed" ProgID="STATISTICA.Graph" ShapeID="_x0000_i1071" DrawAspect="Content" ObjectID="_1810203792" r:id="rId21">
                  <o:FieldCodes>\s</o:FieldCodes>
                </o:OLEObject>
              </w:objec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48AD66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Предположительно какое-то другое распределение</w:t>
            </w:r>
          </w:p>
        </w:tc>
      </w:tr>
      <w:tr w:rsidR="000B50D0" w14:paraId="4D8D28C4" w14:textId="77777777">
        <w:trPr>
          <w:trHeight w:val="1665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137119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5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1E6A792" w14:textId="3EE0B986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0077B9">
              <w:object w:dxaOrig="5431" w:dyaOrig="4080" w14:anchorId="50DAF4F7">
                <v:shape id="_x0000_i1079" type="#_x0000_t75" style="width:271.5pt;height:204pt" o:ole="">
                  <v:imagedata r:id="rId22" o:title=""/>
                </v:shape>
                <o:OLEObject Type="Embed" ProgID="STATISTICA.Graph" ShapeID="_x0000_i1079" DrawAspect="Content" ObjectID="_1810203793" r:id="rId23">
                  <o:FieldCodes>\s</o:FieldCodes>
                </o:OLEObject>
              </w:objec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B75D90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Предположительно нормальное распределение</w:t>
            </w:r>
          </w:p>
        </w:tc>
      </w:tr>
    </w:tbl>
    <w:p w14:paraId="3B61BDAC" w14:textId="77777777" w:rsidR="000B50D0" w:rsidRDefault="000B50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63A7D" w14:textId="77777777" w:rsidR="000B50D0" w:rsidRDefault="000B50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EEA06D" w14:textId="77777777" w:rsidR="000B50D0" w:rsidRDefault="00C96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«Проверка гипотезы о виде распределения» для выборки А</w:t>
      </w:r>
    </w:p>
    <w:tbl>
      <w:tblPr>
        <w:tblStyle w:val="af7"/>
        <w:tblW w:w="106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8"/>
        <w:gridCol w:w="2683"/>
        <w:gridCol w:w="6771"/>
      </w:tblGrid>
      <w:tr w:rsidR="000B50D0" w14:paraId="3F8F7569" w14:textId="77777777">
        <w:trPr>
          <w:trHeight w:val="900"/>
        </w:trPr>
        <w:tc>
          <w:tcPr>
            <w:tcW w:w="385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8D7FB0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Параметр</w:t>
            </w:r>
          </w:p>
        </w:tc>
        <w:tc>
          <w:tcPr>
            <w:tcW w:w="6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4687A25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Значение</w:t>
            </w:r>
          </w:p>
          <w:p w14:paraId="6722DD44" w14:textId="77777777" w:rsidR="000B50D0" w:rsidRDefault="000B5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50D0" w14:paraId="3F8D110A" w14:textId="77777777">
        <w:trPr>
          <w:trHeight w:val="369"/>
        </w:trPr>
        <w:tc>
          <w:tcPr>
            <w:tcW w:w="3851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9812B6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Уровень доверительной вероятности</w:t>
            </w:r>
          </w:p>
        </w:tc>
        <w:tc>
          <w:tcPr>
            <w:tcW w:w="6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E12BA97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95%</w:t>
            </w:r>
          </w:p>
        </w:tc>
      </w:tr>
      <w:tr w:rsidR="000B50D0" w14:paraId="53D9B6D6" w14:textId="77777777">
        <w:trPr>
          <w:trHeight w:val="123"/>
        </w:trPr>
        <w:tc>
          <w:tcPr>
            <w:tcW w:w="385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D392D6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Нулевая гипотеза:</w:t>
            </w:r>
          </w:p>
        </w:tc>
        <w:tc>
          <w:tcPr>
            <w:tcW w:w="6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B4EC4A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следует нормальному закону распределения</w:t>
            </w:r>
          </w:p>
        </w:tc>
      </w:tr>
      <w:tr w:rsidR="000B50D0" w14:paraId="4E176E96" w14:textId="77777777">
        <w:trPr>
          <w:trHeight w:val="73"/>
        </w:trPr>
        <w:tc>
          <w:tcPr>
            <w:tcW w:w="385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48156B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Альтернативная гипотеза:</w:t>
            </w:r>
          </w:p>
        </w:tc>
        <w:tc>
          <w:tcPr>
            <w:tcW w:w="6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6A965F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 не следует нормальному закону распределения</w:t>
            </w:r>
          </w:p>
        </w:tc>
      </w:tr>
      <w:tr w:rsidR="000B50D0" w:rsidRPr="000077B9" w14:paraId="4BEC0376" w14:textId="77777777">
        <w:trPr>
          <w:trHeight w:val="279"/>
        </w:trPr>
        <w:tc>
          <w:tcPr>
            <w:tcW w:w="385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FA538C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Chi-Square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–χ2 статистики</w:t>
            </w:r>
          </w:p>
        </w:tc>
        <w:tc>
          <w:tcPr>
            <w:tcW w:w="6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56417A5" w14:textId="559BDB07" w:rsidR="000B50D0" w:rsidRPr="000077B9" w:rsidRDefault="0000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077B9">
              <w:rPr>
                <w:rFonts w:ascii="Times New Roman CYR" w:hAnsi="Times New Roman CYR" w:cs="Times New Roman CYR"/>
                <w:color w:val="000000"/>
                <w:kern w:val="1"/>
                <w:sz w:val="28"/>
                <w:szCs w:val="28"/>
                <w:lang w:val="en-US"/>
              </w:rPr>
              <w:t xml:space="preserve">9,14043 </w:t>
            </w:r>
          </w:p>
        </w:tc>
      </w:tr>
      <w:tr w:rsidR="000B50D0" w14:paraId="61739D78" w14:textId="77777777">
        <w:trPr>
          <w:trHeight w:val="320"/>
        </w:trPr>
        <w:tc>
          <w:tcPr>
            <w:tcW w:w="385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4D9CA3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степеней свободы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6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7ED9BB" w14:textId="2DB5029B" w:rsidR="000B50D0" w:rsidRPr="000077B9" w:rsidRDefault="0000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0B50D0" w14:paraId="68270468" w14:textId="77777777">
        <w:trPr>
          <w:trHeight w:val="630"/>
        </w:trPr>
        <w:tc>
          <w:tcPr>
            <w:tcW w:w="385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6CE9D3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Значение P-статистики</w:t>
            </w:r>
          </w:p>
        </w:tc>
        <w:tc>
          <w:tcPr>
            <w:tcW w:w="6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530658" w14:textId="25FD7306" w:rsidR="000B50D0" w:rsidRPr="000077B9" w:rsidRDefault="0000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77B9">
              <w:rPr>
                <w:rFonts w:ascii="Times New Roman CYR" w:hAnsi="Times New Roman CYR" w:cs="Times New Roman CYR"/>
                <w:color w:val="000000"/>
                <w:kern w:val="1"/>
                <w:sz w:val="28"/>
                <w:szCs w:val="28"/>
                <w:lang w:val="en-US"/>
              </w:rPr>
              <w:t>0,42441</w:t>
            </w:r>
          </w:p>
        </w:tc>
      </w:tr>
      <w:tr w:rsidR="000B50D0" w14:paraId="762C088F" w14:textId="77777777">
        <w:trPr>
          <w:trHeight w:val="1362"/>
        </w:trPr>
        <w:tc>
          <w:tcPr>
            <w:tcW w:w="11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E0EA97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Вывод:</w:t>
            </w:r>
          </w:p>
        </w:tc>
        <w:tc>
          <w:tcPr>
            <w:tcW w:w="945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947068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Поскольку расчетное Р-значение 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меньше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чем 0,05, мы не можем отвергнуть нулевую гипотезу</w:t>
            </w:r>
          </w:p>
          <w:p w14:paraId="5FA91F8B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A следует нормальному закону распределения, что подтверждает предварительный качественный анализ графика</w:t>
            </w:r>
          </w:p>
        </w:tc>
      </w:tr>
    </w:tbl>
    <w:p w14:paraId="125159D3" w14:textId="77777777" w:rsidR="000B50D0" w:rsidRDefault="000B5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FC180" w14:textId="77777777" w:rsidR="000B50D0" w:rsidRDefault="000B50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F4123" w14:textId="77777777" w:rsidR="000B50D0" w:rsidRDefault="00C96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«Проверка гипотезы о виде распределения» для выборки D</w:t>
      </w:r>
    </w:p>
    <w:tbl>
      <w:tblPr>
        <w:tblStyle w:val="af8"/>
        <w:tblW w:w="106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18"/>
        <w:gridCol w:w="6804"/>
      </w:tblGrid>
      <w:tr w:rsidR="000B50D0" w14:paraId="70FFE99F" w14:textId="77777777">
        <w:trPr>
          <w:trHeight w:val="900"/>
        </w:trPr>
        <w:tc>
          <w:tcPr>
            <w:tcW w:w="38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D2BC4C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Параметр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8E8E9F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Значение</w:t>
            </w:r>
          </w:p>
          <w:p w14:paraId="5F022986" w14:textId="77777777" w:rsidR="000B50D0" w:rsidRDefault="000B5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50D0" w14:paraId="47FE90E2" w14:textId="77777777">
        <w:trPr>
          <w:trHeight w:val="751"/>
        </w:trPr>
        <w:tc>
          <w:tcPr>
            <w:tcW w:w="38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B260D7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Уровень доверительной вероятности</w:t>
            </w:r>
          </w:p>
        </w:tc>
        <w:tc>
          <w:tcPr>
            <w:tcW w:w="68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39D71E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95%</w:t>
            </w:r>
          </w:p>
        </w:tc>
      </w:tr>
      <w:tr w:rsidR="000B50D0" w14:paraId="4C4E052B" w14:textId="77777777">
        <w:trPr>
          <w:trHeight w:val="253"/>
        </w:trPr>
        <w:tc>
          <w:tcPr>
            <w:tcW w:w="3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091907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Нулевая гипотеза: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11DCBC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 следует нормальному закону распределения</w:t>
            </w:r>
          </w:p>
        </w:tc>
      </w:tr>
      <w:tr w:rsidR="000B50D0" w14:paraId="356EE1CA" w14:textId="77777777">
        <w:trPr>
          <w:trHeight w:val="309"/>
        </w:trPr>
        <w:tc>
          <w:tcPr>
            <w:tcW w:w="3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8291989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Альтернативная гипотеза: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C59196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 не следует нормальному закону распределения</w:t>
            </w:r>
          </w:p>
        </w:tc>
      </w:tr>
      <w:tr w:rsidR="000B50D0" w14:paraId="42F1C4E5" w14:textId="77777777">
        <w:trPr>
          <w:trHeight w:val="495"/>
        </w:trPr>
        <w:tc>
          <w:tcPr>
            <w:tcW w:w="3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D8C1FE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Chi-Square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–χ2 статистики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9735A5" w14:textId="37481F0A" w:rsidR="000B50D0" w:rsidRDefault="0000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 CYR" w:hAnsi="Arial CYR" w:cs="Arial CYR"/>
                <w:color w:val="000000"/>
                <w:kern w:val="1"/>
                <w:sz w:val="20"/>
                <w:szCs w:val="20"/>
              </w:rPr>
              <w:t>2,87384</w:t>
            </w:r>
          </w:p>
        </w:tc>
      </w:tr>
      <w:tr w:rsidR="000B50D0" w14:paraId="18C83886" w14:textId="77777777">
        <w:trPr>
          <w:trHeight w:val="405"/>
        </w:trPr>
        <w:tc>
          <w:tcPr>
            <w:tcW w:w="3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01B69BF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степеней свободы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B49516" w14:textId="207C738E" w:rsidR="000B50D0" w:rsidRPr="000077B9" w:rsidRDefault="0000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B50D0" w14:paraId="310C2F08" w14:textId="77777777">
        <w:trPr>
          <w:trHeight w:val="303"/>
        </w:trPr>
        <w:tc>
          <w:tcPr>
            <w:tcW w:w="3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2D23C0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P-статистики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C169FE" w14:textId="243EC7D9" w:rsidR="000B50D0" w:rsidRDefault="0000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 CYR" w:hAnsi="Arial CYR" w:cs="Arial CYR"/>
                <w:color w:val="000000"/>
                <w:kern w:val="1"/>
                <w:sz w:val="20"/>
                <w:szCs w:val="20"/>
              </w:rPr>
              <w:t>0,57915</w:t>
            </w:r>
          </w:p>
        </w:tc>
      </w:tr>
      <w:tr w:rsidR="000B50D0" w14:paraId="3D8094FF" w14:textId="77777777">
        <w:trPr>
          <w:trHeight w:val="1671"/>
        </w:trPr>
        <w:tc>
          <w:tcPr>
            <w:tcW w:w="3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75261D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Вывод: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440912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Поскольку расчетное Р-значение 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меньше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чем 0,05, мы не можем отвергнуть нулевую гипотезу</w:t>
            </w:r>
          </w:p>
          <w:p w14:paraId="051CA58D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D следует нормальному закону распределения, что подтверждает предварительный качественный анализ графика</w:t>
            </w:r>
          </w:p>
          <w:p w14:paraId="3707B391" w14:textId="77777777" w:rsidR="000B50D0" w:rsidRDefault="000B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8E0D3E1" w14:textId="0C693AE9" w:rsidR="000B50D0" w:rsidRDefault="000B50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05C2EE" w14:textId="4413FD77" w:rsidR="00A64EC7" w:rsidRDefault="00A64E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EFA70E" w14:textId="7DE8A258" w:rsidR="00A64EC7" w:rsidRDefault="00A64E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A8F723" w14:textId="4D1DEC94" w:rsidR="00A64EC7" w:rsidRDefault="00A64E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09D511" w14:textId="643FA4D8" w:rsidR="00A64EC7" w:rsidRDefault="00A64E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A3F118" w14:textId="77777777" w:rsidR="00A64EC7" w:rsidRDefault="00A64E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2D1F07" w14:textId="77777777" w:rsidR="000B50D0" w:rsidRDefault="00C96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«Проверка гипотезы о виде распределения» для выборки С</w:t>
      </w:r>
    </w:p>
    <w:tbl>
      <w:tblPr>
        <w:tblStyle w:val="af9"/>
        <w:tblW w:w="1076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76"/>
        <w:gridCol w:w="7087"/>
      </w:tblGrid>
      <w:tr w:rsidR="000B50D0" w14:paraId="53442AB3" w14:textId="77777777">
        <w:trPr>
          <w:trHeight w:val="1005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0C238A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70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BC305C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Значение</w:t>
            </w:r>
          </w:p>
          <w:p w14:paraId="5C982159" w14:textId="77777777" w:rsidR="000B50D0" w:rsidRDefault="000B5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50D0" w14:paraId="183A26C5" w14:textId="77777777">
        <w:trPr>
          <w:trHeight w:val="694"/>
        </w:trPr>
        <w:tc>
          <w:tcPr>
            <w:tcW w:w="3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26E6EC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Уровень доверительной вероятности</w:t>
            </w:r>
          </w:p>
        </w:tc>
        <w:tc>
          <w:tcPr>
            <w:tcW w:w="70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75DA07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95%</w:t>
            </w:r>
          </w:p>
        </w:tc>
      </w:tr>
      <w:tr w:rsidR="000B50D0" w14:paraId="5C5E6C72" w14:textId="77777777">
        <w:trPr>
          <w:trHeight w:val="481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EE2072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Нулевая гипотеза:</w:t>
            </w:r>
          </w:p>
        </w:tc>
        <w:tc>
          <w:tcPr>
            <w:tcW w:w="7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5F76D4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 следует логнормальному закону распределения</w:t>
            </w:r>
          </w:p>
        </w:tc>
      </w:tr>
      <w:tr w:rsidR="000B50D0" w14:paraId="4FC92779" w14:textId="77777777">
        <w:trPr>
          <w:trHeight w:val="394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732B8E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Альтернативная гипотеза:</w:t>
            </w:r>
          </w:p>
        </w:tc>
        <w:tc>
          <w:tcPr>
            <w:tcW w:w="7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5AADC5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 не следует логнормальному закону распределения</w:t>
            </w:r>
          </w:p>
        </w:tc>
      </w:tr>
      <w:tr w:rsidR="000B50D0" w14:paraId="0D85C7E2" w14:textId="77777777">
        <w:trPr>
          <w:trHeight w:val="495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FC1CAE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Chi-Square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–χ2 статистики</w:t>
            </w:r>
          </w:p>
        </w:tc>
        <w:tc>
          <w:tcPr>
            <w:tcW w:w="7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E5233D" w14:textId="158F68FB" w:rsidR="000B50D0" w:rsidRDefault="0000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 CYR" w:hAnsi="Arial CYR" w:cs="Arial CYR"/>
                <w:color w:val="000000"/>
                <w:kern w:val="1"/>
                <w:sz w:val="20"/>
                <w:szCs w:val="20"/>
              </w:rPr>
              <w:t>334,67286</w:t>
            </w:r>
          </w:p>
        </w:tc>
      </w:tr>
      <w:tr w:rsidR="000B50D0" w14:paraId="7D50B7B2" w14:textId="77777777">
        <w:trPr>
          <w:trHeight w:val="490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51F214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степеней свободы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7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C0E652" w14:textId="762CE418" w:rsidR="000B50D0" w:rsidRPr="000077B9" w:rsidRDefault="0000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B50D0" w14:paraId="5261BC0A" w14:textId="77777777">
        <w:trPr>
          <w:trHeight w:val="389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A414B0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P-статистики</w:t>
            </w:r>
          </w:p>
        </w:tc>
        <w:tc>
          <w:tcPr>
            <w:tcW w:w="7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962FC2" w14:textId="77777777" w:rsidR="000077B9" w:rsidRDefault="000077B9" w:rsidP="000077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CYR" w:hAnsi="Arial CYR" w:cs="Arial CYR"/>
                <w:color w:val="000000"/>
                <w:kern w:val="1"/>
                <w:sz w:val="20"/>
                <w:szCs w:val="20"/>
              </w:rPr>
            </w:pPr>
            <w:r>
              <w:rPr>
                <w:rFonts w:ascii="Arial CYR" w:hAnsi="Arial CYR" w:cs="Arial CYR"/>
                <w:color w:val="000000"/>
                <w:kern w:val="1"/>
                <w:sz w:val="20"/>
                <w:szCs w:val="20"/>
              </w:rPr>
              <w:t>0,00000</w:t>
            </w:r>
          </w:p>
          <w:p w14:paraId="5DBA6280" w14:textId="43656043" w:rsidR="000B50D0" w:rsidRDefault="000B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50D0" w14:paraId="441CC875" w14:textId="77777777">
        <w:trPr>
          <w:trHeight w:val="1687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77A8EC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Вывод:</w:t>
            </w:r>
          </w:p>
        </w:tc>
        <w:tc>
          <w:tcPr>
            <w:tcW w:w="7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981EAE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Поскольку расчетное Р-значение 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меньше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чем 0,05, мы не можем отвергнуть нулевую гипотезу</w:t>
            </w:r>
          </w:p>
          <w:p w14:paraId="05DDD4DA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74xfl95yus66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 следует нормальному закону распределения, что подтверждает предварительный качественный анализ графика</w:t>
            </w:r>
          </w:p>
          <w:p w14:paraId="2A3B684B" w14:textId="77777777" w:rsidR="000B50D0" w:rsidRDefault="000B5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F4307B9" w14:textId="232AC169" w:rsidR="000B50D0" w:rsidRDefault="000B50D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4A8F2B" w14:textId="59633D09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2968FF" w14:textId="02ADD99B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81B00D" w14:textId="244BCB07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B89008" w14:textId="657A3721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A1DDFC" w14:textId="08CDBCBB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DFD8A" w14:textId="14848C66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0AE2CC" w14:textId="08AB795D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BA2AD" w14:textId="177CA20A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610F49" w14:textId="5D941917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382B1" w14:textId="33375C10" w:rsidR="00A64EC7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3A8A7" w14:textId="77777777" w:rsidR="000077B9" w:rsidRDefault="000077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8EAC43" w14:textId="77777777" w:rsidR="00A64EC7" w:rsidRPr="006630DB" w:rsidRDefault="00A64EC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98C082A" w14:textId="77777777" w:rsidR="000B50D0" w:rsidRDefault="00C966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«Проверка гипотезы о нормальности» для выборок A, D, E</w:t>
      </w:r>
    </w:p>
    <w:tbl>
      <w:tblPr>
        <w:tblStyle w:val="afa"/>
        <w:tblW w:w="104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71"/>
        <w:gridCol w:w="2405"/>
        <w:gridCol w:w="2135"/>
        <w:gridCol w:w="2135"/>
      </w:tblGrid>
      <w:tr w:rsidR="000B50D0" w14:paraId="2805FD36" w14:textId="77777777">
        <w:trPr>
          <w:trHeight w:val="690"/>
        </w:trPr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2229CC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Параметр</w:t>
            </w:r>
          </w:p>
        </w:tc>
        <w:tc>
          <w:tcPr>
            <w:tcW w:w="24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AA383A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Значение</w:t>
            </w:r>
          </w:p>
          <w:p w14:paraId="6E3BB6A0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А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14:paraId="03DA02C1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Значение</w:t>
            </w:r>
          </w:p>
          <w:p w14:paraId="5DA84582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D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14:paraId="1B7F6A30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Значение</w:t>
            </w:r>
          </w:p>
          <w:p w14:paraId="021984BD" w14:textId="77777777" w:rsidR="000B50D0" w:rsidRDefault="00C96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E</w:t>
            </w:r>
          </w:p>
        </w:tc>
      </w:tr>
      <w:tr w:rsidR="000B50D0" w14:paraId="424520D2" w14:textId="77777777">
        <w:trPr>
          <w:trHeight w:val="535"/>
        </w:trPr>
        <w:tc>
          <w:tcPr>
            <w:tcW w:w="3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FBD17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Уровень доверительной вероятности</w:t>
            </w:r>
          </w:p>
        </w:tc>
        <w:tc>
          <w:tcPr>
            <w:tcW w:w="24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95D5E0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95%</w:t>
            </w:r>
          </w:p>
        </w:tc>
        <w:tc>
          <w:tcPr>
            <w:tcW w:w="21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</w:tcPr>
          <w:p w14:paraId="233AC6E5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95%</w:t>
            </w:r>
          </w:p>
        </w:tc>
        <w:tc>
          <w:tcPr>
            <w:tcW w:w="21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</w:tcPr>
          <w:p w14:paraId="20ED14D6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95%</w:t>
            </w:r>
          </w:p>
        </w:tc>
      </w:tr>
      <w:tr w:rsidR="000B50D0" w14:paraId="7F436D66" w14:textId="77777777">
        <w:trPr>
          <w:trHeight w:val="387"/>
        </w:trPr>
        <w:tc>
          <w:tcPr>
            <w:tcW w:w="1044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08F246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 по Колмогорову -Смирнову</w:t>
            </w:r>
          </w:p>
        </w:tc>
      </w:tr>
      <w:tr w:rsidR="000B50D0" w14:paraId="0B084E0F" w14:textId="77777777">
        <w:trPr>
          <w:trHeight w:val="253"/>
        </w:trPr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C8D990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d-статистики</w:t>
            </w:r>
          </w:p>
        </w:tc>
        <w:tc>
          <w:tcPr>
            <w:tcW w:w="2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4F5EBA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,02399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</w:tcPr>
          <w:p w14:paraId="7BF1D13F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,02810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</w:tcPr>
          <w:p w14:paraId="06F54943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,02568</w:t>
            </w:r>
          </w:p>
        </w:tc>
      </w:tr>
      <w:tr w:rsidR="000B50D0" w14:paraId="0C0C8076" w14:textId="77777777">
        <w:trPr>
          <w:trHeight w:val="359"/>
        </w:trPr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A74A33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P-статистики</w:t>
            </w:r>
          </w:p>
        </w:tc>
        <w:tc>
          <w:tcPr>
            <w:tcW w:w="2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D65B93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&gt;.20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</w:tcPr>
          <w:p w14:paraId="4E83D019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&gt;.20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</w:tcPr>
          <w:p w14:paraId="31D323AD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&gt;.20</w:t>
            </w:r>
          </w:p>
        </w:tc>
      </w:tr>
      <w:tr w:rsidR="000B50D0" w14:paraId="2AEB7A04" w14:textId="77777777">
        <w:trPr>
          <w:trHeight w:val="405"/>
        </w:trPr>
        <w:tc>
          <w:tcPr>
            <w:tcW w:w="1044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A8F5D3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Тест по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ЛилиФорсу</w:t>
            </w:r>
            <w:proofErr w:type="spellEnd"/>
          </w:p>
        </w:tc>
      </w:tr>
      <w:tr w:rsidR="000B50D0" w14:paraId="1303D963" w14:textId="77777777">
        <w:trPr>
          <w:trHeight w:val="11"/>
        </w:trPr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B4C78B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P-статистики</w:t>
            </w:r>
          </w:p>
        </w:tc>
        <w:tc>
          <w:tcPr>
            <w:tcW w:w="2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57DC0B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&gt;.20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</w:tcPr>
          <w:p w14:paraId="45A13C7B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&gt;.20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</w:tcPr>
          <w:p w14:paraId="559A1426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&gt;.20</w:t>
            </w:r>
          </w:p>
        </w:tc>
      </w:tr>
      <w:tr w:rsidR="000B50D0" w14:paraId="38FC2C36" w14:textId="77777777">
        <w:trPr>
          <w:trHeight w:val="390"/>
        </w:trPr>
        <w:tc>
          <w:tcPr>
            <w:tcW w:w="1044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B76DCE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 по Шапиро-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Вилксу</w:t>
            </w:r>
            <w:proofErr w:type="spellEnd"/>
          </w:p>
        </w:tc>
      </w:tr>
      <w:tr w:rsidR="000B50D0" w14:paraId="73C9F0F1" w14:textId="77777777">
        <w:trPr>
          <w:trHeight w:val="390"/>
        </w:trPr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38EC2F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W-статистики</w:t>
            </w:r>
          </w:p>
        </w:tc>
        <w:tc>
          <w:tcPr>
            <w:tcW w:w="2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C99560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,99707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</w:tcPr>
          <w:p w14:paraId="0F745699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,99623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</w:tcPr>
          <w:p w14:paraId="7D2AF36F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,99739</w:t>
            </w:r>
          </w:p>
        </w:tc>
      </w:tr>
      <w:tr w:rsidR="000B50D0" w14:paraId="67A429A9" w14:textId="77777777">
        <w:trPr>
          <w:trHeight w:val="390"/>
        </w:trPr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2D4510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P-статистики</w:t>
            </w:r>
          </w:p>
        </w:tc>
        <w:tc>
          <w:tcPr>
            <w:tcW w:w="2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BF45DC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,67226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</w:tcPr>
          <w:p w14:paraId="48E7FAF6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,44057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</w:tcPr>
          <w:p w14:paraId="06939ABE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,76607</w:t>
            </w:r>
          </w:p>
        </w:tc>
      </w:tr>
      <w:tr w:rsidR="000B50D0" w14:paraId="5E8FB2CD" w14:textId="77777777">
        <w:trPr>
          <w:trHeight w:val="1860"/>
        </w:trPr>
        <w:tc>
          <w:tcPr>
            <w:tcW w:w="3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DF32E8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Вывод:</w:t>
            </w:r>
          </w:p>
        </w:tc>
        <w:tc>
          <w:tcPr>
            <w:tcW w:w="2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0B0A115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Поскольку расчетное Р-значение 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меньше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чем 0,05, мы не можем отвергнуть нулевую гипотезу</w:t>
            </w:r>
          </w:p>
          <w:p w14:paraId="23208250" w14:textId="77777777" w:rsidR="000B50D0" w:rsidRDefault="00C9664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Случайная величина A следует нормальному закону распределения, что подтверждает предварительный качественный анализ графика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</w:tcPr>
          <w:p w14:paraId="31340F2E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Поскольку расчетное Р-значение 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меньше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чем 0,05, мы не можем отвергнуть нулевую гипотезу</w:t>
            </w:r>
          </w:p>
          <w:p w14:paraId="35372291" w14:textId="77777777" w:rsidR="000B50D0" w:rsidRDefault="00C9664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Случайная величина D следует нормальному закону распределения, что подтверждает предварительный качественный анализ графика</w:t>
            </w:r>
          </w:p>
        </w:tc>
        <w:tc>
          <w:tcPr>
            <w:tcW w:w="2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</w:tcPr>
          <w:p w14:paraId="1F35D9C3" w14:textId="77777777" w:rsidR="000B50D0" w:rsidRDefault="00C96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Поскольку расчетное Р-значение 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меньше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чем 0,05, мы не можем отвергнуть нулеву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 гипотезу</w:t>
            </w:r>
          </w:p>
          <w:p w14:paraId="6FEFD372" w14:textId="77777777" w:rsidR="000B50D0" w:rsidRDefault="00C9664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Случайная величина E следует нормальному закону распределения, что подтверждает предварительный качественный анализ графика</w:t>
            </w:r>
          </w:p>
        </w:tc>
      </w:tr>
    </w:tbl>
    <w:p w14:paraId="49CB3C03" w14:textId="77777777" w:rsidR="000B50D0" w:rsidRDefault="000B50D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B50D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ECE35" w14:textId="77777777" w:rsidR="00C9664F" w:rsidRDefault="00C9664F">
      <w:pPr>
        <w:spacing w:after="0" w:line="240" w:lineRule="auto"/>
      </w:pPr>
      <w:r>
        <w:separator/>
      </w:r>
    </w:p>
  </w:endnote>
  <w:endnote w:type="continuationSeparator" w:id="0">
    <w:p w14:paraId="47B0B8D5" w14:textId="77777777" w:rsidR="00C9664F" w:rsidRDefault="00C96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5158" w14:textId="77777777" w:rsidR="000B50D0" w:rsidRDefault="000B50D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5BC8" w14:textId="77777777" w:rsidR="000B50D0" w:rsidRDefault="000B50D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CAA7E" w14:textId="77777777" w:rsidR="000B50D0" w:rsidRDefault="000B50D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C7391" w14:textId="77777777" w:rsidR="00C9664F" w:rsidRDefault="00C9664F">
      <w:pPr>
        <w:spacing w:after="0" w:line="240" w:lineRule="auto"/>
      </w:pPr>
      <w:r>
        <w:separator/>
      </w:r>
    </w:p>
  </w:footnote>
  <w:footnote w:type="continuationSeparator" w:id="0">
    <w:p w14:paraId="0813B71D" w14:textId="77777777" w:rsidR="00C9664F" w:rsidRDefault="00C96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2AB2E" w14:textId="77777777" w:rsidR="000B50D0" w:rsidRDefault="000B50D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56E9" w14:textId="77777777" w:rsidR="000B50D0" w:rsidRDefault="000B50D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50CFB" w14:textId="77777777" w:rsidR="000B50D0" w:rsidRDefault="000B50D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2F9D"/>
    <w:multiLevelType w:val="multilevel"/>
    <w:tmpl w:val="CC9038F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650FE"/>
    <w:multiLevelType w:val="multilevel"/>
    <w:tmpl w:val="E01AC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0D0"/>
    <w:rsid w:val="000077B9"/>
    <w:rsid w:val="000B50D0"/>
    <w:rsid w:val="006630DB"/>
    <w:rsid w:val="00A64EC7"/>
    <w:rsid w:val="00C9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33FB"/>
  <w15:docId w15:val="{3CF245C7-23FC-4149-ACA5-570D1A1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0D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">
    <w:name w:val="Normal (Web)"/>
    <w:basedOn w:val="a"/>
    <w:uiPriority w:val="99"/>
    <w:semiHidden/>
    <w:unhideWhenUsed/>
    <w:rsid w:val="00D1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0">
    <w:name w:val="header"/>
    <w:basedOn w:val="a"/>
    <w:link w:val="af1"/>
    <w:uiPriority w:val="99"/>
    <w:unhideWhenUsed/>
    <w:rsid w:val="00AA6A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A6A7F"/>
  </w:style>
  <w:style w:type="paragraph" w:styleId="af2">
    <w:name w:val="footer"/>
    <w:basedOn w:val="a"/>
    <w:link w:val="af3"/>
    <w:uiPriority w:val="99"/>
    <w:unhideWhenUsed/>
    <w:rsid w:val="00AA6A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A6A7F"/>
  </w:style>
  <w:style w:type="table" w:customStyle="1" w:styleId="a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HGQWHLroFe+UoqmIYmHpoeXaw==">CgMxLjAyDmguNzR4Zmw5NXl1czY2OAByITFJQU4zNHgteXVtckQtTGJHUzlEV29PZjRFR0hSX2tQcQ==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Forza 4</cp:lastModifiedBy>
  <cp:revision>3</cp:revision>
  <dcterms:created xsi:type="dcterms:W3CDTF">2025-03-29T06:21:00Z</dcterms:created>
  <dcterms:modified xsi:type="dcterms:W3CDTF">2025-05-31T10:36:00Z</dcterms:modified>
</cp:coreProperties>
</file>