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VUE开发注意事项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PS:本文档配置说明针对vue-cli 2.9.x版本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1.webpack配置注意事项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1.1 build文件夹下 utils.js 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ExtractTextPlugin.extract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选项增加</w:t>
      </w: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publicPath: '../../'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属性值（解决打包后图片路径404问题）;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1.2 build文件夹下build.js修改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搜索‘</w:t>
      </w: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process.env.NODE_ENV = 'production'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’并注释掉（指定node运行环境所用）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1.3 build文件夹下webpack.prod.conf.js修改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变量env值改为</w:t>
      </w:r>
      <w:r>
        <w:rPr>
          <w:rFonts w:hint="eastAsia" w:asciiTheme="minorEastAsia" w:hAnsiTheme="minorEastAsia" w:cstheme="minorEastAsia"/>
          <w:color w:val="auto"/>
          <w:sz w:val="24"/>
          <w:szCs w:val="24"/>
          <w:highlight w:val="red"/>
          <w:lang w:val="en-US" w:eastAsia="zh-CN"/>
        </w:rPr>
        <w:t xml:space="preserve"> config.build[process.env.ENV_CONFIG+'Env']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none"/>
          <w:lang w:val="en-US" w:eastAsia="zh-CN"/>
        </w:rPr>
        <w:t>Ps：作用---&gt;根据环境进行打包操作(指定BASE_URL)；可与原有设置进行比较分析其作用。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1.4  config文件夹下 index.js修改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1.4.1 dev选项配置修改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host值改为0.0.0.0(解决局域网移动端无法扫码测试访问);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1.4.2 build选项配置修改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1.4.2.1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red"/>
          <w:lang w:val="en-US" w:eastAsia="zh-CN"/>
        </w:rPr>
        <w:t>assetsPublicPath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值改为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./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（解决打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包资源路径问题）；</w:t>
      </w: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productionSourceMap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值改为</w:t>
      </w: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‘process.env.NODE_ENV === 'production' ? false : true’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（根据运行环境决定是否打包map文件，测试则打包方便调试。正式打包去除map文件减小文件体积，）；</w:t>
      </w: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productionGzip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值改为</w:t>
      </w: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true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（压缩打包文件，需要后台服务容器配置:nginx--&gt;gzip on;gzip_static on;）此项安装插件npm install --save-dev compression-webpack-plugin;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1.4.2.2 增加三个字段，如下图所示（稍后1.5会解释对应字段的用途）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952365" cy="17526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1.5  不同环境参数配置(以ajax请求BASE_URL为例)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上述中讲到需要添加三个字段，现对其进行说明：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devEnv字段代表开发环境（本地及测试</w:t>
      </w:r>
      <w:r>
        <w:rPr>
          <w:rFonts w:hint="eastAsia"/>
          <w:lang w:val="en-US" w:eastAsia="zh-CN"/>
        </w:rPr>
        <w:t>dev.env.js文件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）配置如下图：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580890" cy="180022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proEnv字段代表生产环境（prod.env.js文件），配置如下：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523740" cy="17811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preEnv为我们手动创建的pre.env.js文件，此处为预发布环境配置：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571365" cy="1819275"/>
            <wp:effectExtent l="0" t="0" r="63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eastAsiaTheme="minor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PS：NODE_ENV为node运行环境； BASE_URL为ajax请求基础url；ENV_CONFIG为环境信息。（NODE_ENV及ENV_CONFIG仅为注释作用，无实际作用，起实际作用的为下属2中script打包脚本设置的值）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package.json文件修改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把scripts启动脚本配置中的build改为多个，一个为测试打包，一个为生产环境打包，一个为预发布环境包，具体如下图：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</w:pPr>
      <w:r>
        <w:drawing>
          <wp:inline distT="0" distB="0" distL="114300" distR="114300">
            <wp:extent cx="5271770" cy="1700530"/>
            <wp:effectExtent l="0" t="0" r="508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其中 buildOnline为线上打包，buildTest为测试环境打包，buildPre为预发布环境打包（需要安装cross-env---&gt;</w:t>
      </w:r>
      <w:r>
        <w:rPr>
          <w:rFonts w:hint="eastAsia"/>
          <w:color w:val="auto"/>
          <w:highlight w:val="red"/>
          <w:lang w:val="en-US" w:eastAsia="zh-CN"/>
        </w:rPr>
        <w:t>npm i cross-env -D</w:t>
      </w:r>
      <w:r>
        <w:rPr>
          <w:rFonts w:hint="eastAsia"/>
          <w:lang w:val="en-US" w:eastAsia="zh-CN"/>
        </w:rPr>
        <w:t xml:space="preserve">）；运行方式 </w:t>
      </w:r>
      <w:r>
        <w:rPr>
          <w:rFonts w:hint="eastAsia"/>
          <w:highlight w:val="red"/>
          <w:lang w:val="en-US" w:eastAsia="zh-CN"/>
        </w:rPr>
        <w:t>npm run buildTest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ajax请求工具 axios的配置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3.1 全局引用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安装依赖 npm install axios --save在main.js 引入import axios from 'axios'以及import qs from 'qs'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3.2 配置axios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处理返回数据 去除headers status等值只保留后台返回信息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axios.interceptors.response.use(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response =&gt; response.data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处理post请求时向后台传递数据格式问题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axios.defaults.transformRequest = [data =&gt; qs.stringify(data)];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设置请求头的格式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axios.defaults.headers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'Content-Type': 'application/x-www-form-urlencoded;charset=UTF-8',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'Access-Control-Allow-Credentials':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设置请求链接的基础路径 ---&gt;根据运行环境确定baseUrl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axios.defaults.baseURL=process.env.BASE_URL;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设置发送请 cookie认证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axios.defaults.withCredentials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//设置全局使用axios ---&gt; this.$axios.post().....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Vue.prototype.$axios = axios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Chrome浏览器解除跨域限制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Chars="0"/>
        <w:jc w:val="both"/>
        <w:textAlignment w:val="auto"/>
        <w:outlineLvl w:val="9"/>
      </w:pPr>
      <w:r>
        <w:drawing>
          <wp:inline distT="0" distB="0" distL="114300" distR="114300">
            <wp:extent cx="3942715" cy="42951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新复制一个Chrome快捷方式，然后鼠标右键属性打开如上图所示，在目标位置后面添加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--args --disable-web-security --user-data-dir （注意--args前面有一空格），然后保存退出，利用修改后的快捷方式打开chrome即可去除跨域问题。打开后在状态栏会有一警告，此警告即是跨域限制去除的标识：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88060"/>
            <wp:effectExtent l="0" t="0" r="698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ind w:lef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PS:打开之前请关闭其他的所有chrome窗口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46615B"/>
    <w:multiLevelType w:val="singleLevel"/>
    <w:tmpl w:val="E646615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837CC"/>
    <w:rsid w:val="12AE785A"/>
    <w:rsid w:val="14E77023"/>
    <w:rsid w:val="1AA11AAA"/>
    <w:rsid w:val="1C7B4A84"/>
    <w:rsid w:val="219963F6"/>
    <w:rsid w:val="238E240A"/>
    <w:rsid w:val="26CB6281"/>
    <w:rsid w:val="27A138C5"/>
    <w:rsid w:val="2D7772DD"/>
    <w:rsid w:val="321D741A"/>
    <w:rsid w:val="446E2505"/>
    <w:rsid w:val="51BF6268"/>
    <w:rsid w:val="5962347A"/>
    <w:rsid w:val="5DB962C3"/>
    <w:rsid w:val="5DBD0E1D"/>
    <w:rsid w:val="6B8D69ED"/>
    <w:rsid w:val="76AE79C1"/>
    <w:rsid w:val="76CD79D4"/>
    <w:rsid w:val="7A0A3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zhongzairong</dc:creator>
  <cp:lastModifiedBy>HFJK</cp:lastModifiedBy>
  <dcterms:modified xsi:type="dcterms:W3CDTF">2018-06-20T11:38:01Z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