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>
        <w:rPr>
          <w:rFonts w:asciiTheme="majorEastAsia" w:eastAsiaTheme="majorEastAsia" w:hAnsiTheme="majorEastAsia" w:cs="Arial Unicode MS"/>
          <w:b/>
          <w:bCs/>
          <w:sz w:val="44"/>
          <w:szCs w:val="44"/>
        </w:rPr>
        <w:t>[</w:t>
      </w:r>
      <w:r>
        <w:rPr>
          <w:rFonts w:asciiTheme="majorEastAsia" w:eastAsiaTheme="majorEastAsia" w:hAnsiTheme="majorEastAsia" w:cs="Arial Unicode MS"/>
          <w:b/>
          <w:bCs/>
          <w:sz w:val="44"/>
          <w:szCs w:val="44"/>
        </w:rPr>
        <w:t>DEEP DIVE</w:t>
      </w:r>
      <w:r>
        <w:rPr>
          <w:rFonts w:asciiTheme="majorEastAsia" w:eastAsiaTheme="majorEastAsia" w:hAnsiTheme="majorEastAsia" w:cs="Arial Unicode MS"/>
          <w:b/>
          <w:bCs/>
          <w:sz w:val="44"/>
          <w:szCs w:val="44"/>
        </w:rPr>
        <w:t>] 1차 프로젝트 기획서</w:t>
      </w:r>
    </w:p>
    <w:p/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1975"/>
        <w:gridCol w:w="2551"/>
        <w:gridCol w:w="1985"/>
        <w:gridCol w:w="2489"/>
      </w:tblGrid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프로젝트 기간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color w:val="000000"/>
                <w:sz w:val="22"/>
                <w:szCs w:val="22"/>
                <w:rtl w:val="off"/>
              </w:rPr>
              <w:t>2026.02.11(수) ~ 2026.03.11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일자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color w:val="000000"/>
                <w:sz w:val="22"/>
                <w:szCs w:val="22"/>
                <w:rtl w:val="off"/>
              </w:rPr>
              <w:t>2026.02.13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과정명</w:t>
            </w:r>
            <w:r>
              <w:rPr>
                <w:rFonts w:asciiTheme="minorEastAsia" w:hAnsiTheme="minorEastAsia" w:cs="Arial Unicode MS"/>
                <w:b/>
                <w:bCs/>
              </w:rPr>
              <w:t>(</w:t>
            </w:r>
            <w:r>
              <w:rPr>
                <w:rFonts w:asciiTheme="minorEastAsia" w:hAnsiTheme="minorEastAsia" w:cs="Arial Unicode MS"/>
                <w:b/>
                <w:bCs/>
              </w:rPr>
              <w:t>회차</w:t>
            </w:r>
            <w:r>
              <w:rPr>
                <w:rFonts w:asciiTheme="minorEastAsia" w:hAnsiTheme="minorEastAsia" w:cs="Arial Unicode MS"/>
                <w:b/>
                <w:bCs/>
              </w:rPr>
              <w:t>)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color w:val="000000"/>
                <w:sz w:val="22"/>
                <w:szCs w:val="22"/>
                <w:rtl w:val="off"/>
              </w:rPr>
              <w:t>생성 AI - 7회차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참여인원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center" w:pos="1175"/>
              </w:tabs>
              <w:spacing w:line="240" w:lineRule="auto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color w:val="000000"/>
                <w:sz w:val="22"/>
                <w:szCs w:val="22"/>
                <w:rtl w:val="off"/>
              </w:rPr>
              <w:t>4명</w:t>
            </w:r>
          </w:p>
        </w:tc>
        <w:tc>
          <w:tcPr>
            <w:tcW w:w="1985" w:type="dxa"/>
            <w:shd w:val="clear" w:color="auto" w:fill="F2F2F2" w:themeFill="lt1" w:themeFillShade="f2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  <w:color w:val="000000"/>
              </w:rPr>
            </w:pPr>
            <w:r>
              <w:rPr>
                <w:rFonts w:asciiTheme="minorEastAsia" w:hAnsiTheme="minorEastAsia"/>
                <w:b/>
                <w:bCs/>
                <w:color w:val="000000"/>
              </w:rPr>
              <w:t>팀장</w:t>
            </w:r>
          </w:p>
        </w:tc>
        <w:tc>
          <w:tcPr>
            <w:tcW w:w="2489" w:type="dxa"/>
            <w:shd w:val="clear" w:color="auto" w:fill="auto"/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>
              <w:rPr>
                <w:lang w:eastAsia="ko-KR"/>
                <w:rFonts w:asciiTheme="minorEastAsia" w:hAnsiTheme="minorEastAsia"/>
                <w:color w:val="000000"/>
                <w:sz w:val="22"/>
                <w:szCs w:val="22"/>
                <w:rtl w:val="off"/>
              </w:rPr>
              <w:t>최은철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구성원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>
              <w:rPr>
                <w:lang w:eastAsia="ko-KR"/>
                <w:rFonts w:asciiTheme="minorEastAsia" w:hAnsiTheme="minorEastAsia"/>
                <w:color w:val="000000"/>
                <w:sz w:val="22"/>
                <w:szCs w:val="22"/>
                <w:rtl w:val="off"/>
              </w:rPr>
              <w:t>강주찬, 고준, 김병규, 최은철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프로젝트명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EastAsia" w:hAnsiTheme="minorEastAsia"/>
                <w:color w:val="000000"/>
                <w:sz w:val="18"/>
                <w:szCs w:val="18"/>
                <w:rtl w:val="off"/>
              </w:rPr>
              <w:t>팜가든(임시)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주제</w:t>
            </w:r>
          </w:p>
        </w:tc>
        <w:tc>
          <w:tcPr>
            <w:tcW w:w="7025" w:type="dxa"/>
            <w:gridSpan w:val="3"/>
          </w:tcPr>
          <w:p>
            <w:pPr>
              <w:rPr>
                <w:rFonts w:asciiTheme="minorEastAsia" w:hAnsiTheme="minorEastAsia"/>
              </w:rPr>
            </w:pPr>
            <w:r>
              <w:rPr/>
              <w:t>의약품 패키지/처방전 OCR 인식 및 LLM을 활용한 개인 맞춤형 복약 안전 가이드 개발</w:t>
            </w:r>
          </w:p>
        </w:tc>
      </w:tr>
      <w:tr>
        <w:trPr>
          <w:trHeight w:val="5734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100" w:firstLine="22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100" w:firstLine="22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주제 선정 이유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ind w:firstLine="0"/>
              <w:jc w:val="left"/>
              <w:shd w:val="clear" w:color="auto" w:fill="auto"/>
              <w:rPr>
                <w:lang w:eastAsia="ko-KR"/>
                <w:rFonts w:asciiTheme="minorEastAsia" w:hAnsiTheme="minorEastAsia"/>
                <w:rtl w:val="off"/>
              </w:rPr>
            </w:pPr>
            <w:r>
              <w:rPr>
                <w:lang w:eastAsia="ko-KR"/>
                <w:rFonts w:asciiTheme="minorEastAsia" w:hAnsiTheme="minorEastAsia"/>
                <w:rtl w:val="off"/>
              </w:rPr>
              <w:t>시장 변화 및 통계: 스스로 건강을 챙기는 ' 셀프 메디케이션' 트렌드가 확산되면서, 최근 국내 건강기능식품 시장 규모는 2025년 기준 약 6조원에 육박할 정도로 급성장하였습니다. 또한 편의점 안전상비의약품 매출 증가율이 매년 30% 상승하는 등 이처럼 건강기능식품을 통해 건강을 챙기거나 혹은 약국, 편의점에서 의약품을 쉽게 접근할 수 있고 이용자가 증가하고 있습니다.</w:t>
            </w:r>
          </w:p>
          <w:p>
            <w:pPr>
              <w:ind w:firstLine="0"/>
              <w:jc w:val="left"/>
              <w:shd w:val="clear" w:color="auto" w:fill="auto"/>
              <w:rPr>
                <w:lang w:eastAsia="ko-KR"/>
                <w:rFonts w:asciiTheme="minorEastAsia" w:hAnsiTheme="minorEastAsia"/>
                <w:rtl w:val="off"/>
              </w:rPr>
            </w:pPr>
            <w:r>
              <w:rPr>
                <w:lang w:eastAsia="ko-KR"/>
                <w:rFonts w:asciiTheme="minorEastAsia" w:hAnsiTheme="minorEastAsia"/>
                <w:rtl w:val="off"/>
              </w:rPr>
              <w:t xml:space="preserve">(출처:  </w:t>
            </w:r>
            <w:r>
              <w:rPr>
                <w:caps w:val="off"/>
                <w:rFonts w:ascii="Roboto" w:eastAsia="Roboto" w:hAnsi="Roboto" w:cs="Roboto"/>
                <w:b w:val="0"/>
                <w:i w:val="0"/>
                <w:sz w:val="20"/>
              </w:rPr>
              <w:t>KHFF TV 한국건강기능식품협회</w:t>
            </w:r>
            <w:r>
              <w:rPr>
                <w:caps w:val="off"/>
                <w:lang w:eastAsia="ko-KR"/>
                <w:rFonts w:ascii="Roboto" w:eastAsia="Roboto" w:hAnsi="Roboto" w:cs="Roboto"/>
                <w:b w:val="0"/>
                <w:i w:val="0"/>
                <w:sz w:val="20"/>
                <w:rtl w:val="off"/>
              </w:rPr>
              <w:t xml:space="preserve"> : </w:t>
            </w:r>
            <w:r>
              <w:rPr>
                <w:lang w:eastAsia="ko-KR"/>
                <w:rFonts w:asciiTheme="minorEastAsia" w:hAnsiTheme="minorEastAsia"/>
                <w:rtl w:val="off"/>
              </w:rPr>
              <w:fldChar w:fldCharType="begin"/>
            </w:r>
            <w:r>
              <w:rPr>
                <w:lang w:eastAsia="ko-KR"/>
                <w:rFonts w:asciiTheme="minorEastAsia" w:hAnsiTheme="minorEastAsia"/>
                <w:rtl w:val="off"/>
              </w:rPr>
              <w:instrText xml:space="preserve"> HYPERLINK "https://www.youtube.com/watch?v=DFUtcy3pxBw)" </w:instrText>
            </w:r>
            <w:r>
              <w:rPr>
                <w:lang w:eastAsia="ko-KR"/>
                <w:rFonts w:asciiTheme="minorEastAsia" w:hAnsiTheme="minorEastAsia"/>
                <w:rtl w:val="off"/>
              </w:rPr>
              <w:fldChar w:fldCharType="separate"/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fldChar w:fldCharType="begin"/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instrText xml:space="preserve"> HYPERLINK "https://www.youtube.com/watch?v=DFUtcy3pxBw" </w:instrText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fldChar w:fldCharType="separate"/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t>https://www.youtube.com/watch?v=DFUtcy3pxBw</w:t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fldChar w:fldCharType="end"/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t xml:space="preserve"> , https://www.khff.or.kr/user/info/InfoBoardUserView.do?_menuNo=369&amp;boardSeqno=10035&amp;postsSeqno=120107)</w:t>
            </w:r>
            <w:r>
              <w:rPr>
                <w:lang w:eastAsia="ko-KR"/>
                <w:rFonts w:asciiTheme="minorEastAsia" w:hAnsiTheme="minorEastAsia"/>
                <w:rtl w:val="off"/>
              </w:rPr>
              <w:fldChar w:fldCharType="end"/>
            </w:r>
            <w:r>
              <w:rPr>
                <w:lang w:eastAsia="ko-KR"/>
                <w:rFonts w:asciiTheme="minorEastAsia" w:hAnsiTheme="minorEastAsia"/>
                <w:rtl w:val="off"/>
              </w:rPr>
              <w:t xml:space="preserve"> </w:t>
            </w:r>
          </w:p>
          <w:p>
            <w:pPr>
              <w:ind w:firstLine="0"/>
              <w:jc w:val="left"/>
              <w:shd w:val="clear" w:color="auto" w:fill="auto"/>
              <w:rPr>
                <w:lang w:eastAsia="ko-KR"/>
                <w:rFonts w:asciiTheme="minorEastAsia" w:hAnsiTheme="minorEastAsia"/>
                <w:rtl w:val="off"/>
              </w:rPr>
            </w:pPr>
            <w:r>
              <w:rPr>
                <w:lang w:eastAsia="ko-KR"/>
                <w:rFonts w:asciiTheme="minorEastAsia" w:hAnsiTheme="minorEastAsia"/>
                <w:rtl w:val="off"/>
              </w:rPr>
              <w:t xml:space="preserve">(출처: 뉴스토마토: </w:t>
            </w:r>
            <w:r>
              <w:rPr>
                <w:lang w:eastAsia="ko-KR"/>
                <w:rFonts w:asciiTheme="minorEastAsia" w:hAnsiTheme="minorEastAsia"/>
                <w:rtl w:val="off"/>
              </w:rPr>
              <w:fldChar w:fldCharType="begin"/>
            </w:r>
            <w:r>
              <w:rPr>
                <w:lang w:eastAsia="ko-KR"/>
                <w:rFonts w:asciiTheme="minorEastAsia" w:hAnsiTheme="minorEastAsia"/>
                <w:rtl w:val="off"/>
              </w:rPr>
              <w:instrText xml:space="preserve"> HYPERLINK "https://www.youtube.com/watch?v=gSI50k822k4)" </w:instrText>
            </w:r>
            <w:r>
              <w:rPr>
                <w:lang w:eastAsia="ko-KR"/>
                <w:rFonts w:asciiTheme="minorEastAsia" w:hAnsiTheme="minorEastAsia"/>
                <w:rtl w:val="off"/>
              </w:rPr>
              <w:fldChar w:fldCharType="separate"/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fldChar w:fldCharType="begin"/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instrText xml:space="preserve"> HYPERLINK "https://www.youtube.com/watch?v=gSI50k822k4" </w:instrText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fldChar w:fldCharType="separate"/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t>https://www.youtube.com/watch?v=gSI50k822k4</w:t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fldChar w:fldCharType="end"/>
            </w:r>
            <w:r>
              <w:rPr>
                <w:rStyle w:val="affff8"/>
                <w:lang w:eastAsia="ko-KR"/>
                <w:rFonts w:asciiTheme="minorEastAsia" w:hAnsiTheme="minorEastAsia"/>
                <w:rtl w:val="off"/>
              </w:rPr>
              <w:t xml:space="preserve"> , https://www.mk.co.kr/news/it/11361073)</w:t>
            </w:r>
            <w:r>
              <w:rPr>
                <w:lang w:eastAsia="ko-KR"/>
                <w:rFonts w:asciiTheme="minorEastAsia" w:hAnsiTheme="minorEastAsia"/>
                <w:rtl w:val="off"/>
              </w:rPr>
              <w:fldChar w:fldCharType="end"/>
            </w:r>
            <w:r>
              <w:rPr>
                <w:lang w:eastAsia="ko-KR"/>
                <w:rFonts w:asciiTheme="minorEastAsia" w:hAnsiTheme="minorEastAsia"/>
                <w:rtl w:val="off"/>
              </w:rPr>
              <w:t xml:space="preserve">   </w:t>
            </w:r>
          </w:p>
          <w:p>
            <w:pPr>
              <w:ind w:firstLine="0"/>
              <w:jc w:val="left"/>
              <w:shd w:val="clear" w:color="auto" w:fill="auto"/>
              <w:rPr>
                <w:lang w:eastAsia="ko-KR"/>
                <w:rFonts w:asciiTheme="minorEastAsia" w:hAnsiTheme="minorEastAsia"/>
                <w:rtl w:val="off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lang w:eastAsia="ko-KR"/>
                <w:rFonts w:asciiTheme="minorEastAsia" w:hAnsiTheme="minorEastAsia"/>
                <w:rtl w:val="off"/>
              </w:rPr>
            </w:pPr>
            <w:r>
              <w:rPr>
                <w:lang w:eastAsia="ko-KR"/>
                <w:rFonts w:asciiTheme="minorEastAsia" w:hAnsiTheme="minorEastAsia"/>
                <w:rtl w:val="off"/>
              </w:rPr>
              <w:t xml:space="preserve">1. 셀프 메디케이션 사각지대와 다제병용 위험: </w:t>
            </w:r>
            <w:r>
              <w:rPr>
                <w:lang w:eastAsia="ko-KR"/>
                <w:rFonts w:hint="eastAsia"/>
                <w:rtl w:val="off"/>
              </w:rPr>
              <w:t xml:space="preserve">병원 처방약은 의/약사의 시스템을 통해 안전성이 검증되지만,  </w:t>
            </w:r>
            <w:r>
              <w:rPr>
                <w:lang w:eastAsia="ko-KR"/>
                <w:rFonts w:asciiTheme="minorEastAsia" w:hAnsiTheme="minorEastAsia"/>
                <w:rtl w:val="off"/>
              </w:rPr>
              <w:t>이용자가 약국이나 편의점에서 임의로 구매하는 일반의약품 및 건강기능식품은 의사가 통제할 수 없는 안전 사각지대라고 판단되어 처방약과 임의 구매 약품을 병용할 때 발생하는 충돌 위험(약물 상호작용)을 사용자 스스로 즉각 체크할 수 있는 AI 안정망 서비스를 도입하면 좋을 것 같다고 생각되었습니다.</w:t>
            </w:r>
          </w:p>
          <w:p>
            <w:pPr>
              <w:ind w:firstLine="0"/>
              <w:jc w:val="left"/>
              <w:shd w:val="clear" w:color="auto" w:fill="auto"/>
              <w:rPr>
                <w:lang w:eastAsia="ko-KR"/>
                <w:rFonts w:asciiTheme="minorEastAsia" w:hAnsiTheme="minorEastAsia"/>
                <w:rtl w:val="off"/>
              </w:rPr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lang w:eastAsia="ko-KR"/>
                <w:rFonts w:asciiTheme="minorEastAsia" w:hAnsiTheme="minorEastAsia"/>
                <w:rtl w:val="off"/>
              </w:rPr>
            </w:pPr>
            <w:r>
              <w:rPr>
                <w:lang w:eastAsia="ko-KR"/>
                <w:rFonts w:asciiTheme="minorEastAsia" w:hAnsiTheme="minorEastAsia"/>
                <w:rtl w:val="off"/>
              </w:rPr>
              <w:t>2. 의약 정보의 비대칭성 및 문해력 격차 해소: 의약품 설명서는 전문 용어가 표기되어 있어, 고령층이나 일반인이 부작용 및 주의사항을 정확히 이해하기 어렵습니다. 이에 이미지 인식(OCR) 기술로 텍스트를 추출하고, 멀티모달 LLM을 결합해 복잡한 의학 정보를 누구나 이해하기 쉬운 일상어로 자동 번역 및 요약해 주는 사용자 친화적 도구가 있으면 좋을 것 같다고 판단되었습니다.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lang w:eastAsia="ko-KR"/>
                <w:rFonts w:asciiTheme="minorEastAsia" w:hAnsiTheme="minorEastAsia"/>
                <w:rtl w:val="off"/>
              </w:rPr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</w:rPr>
            </w:pPr>
            <w:r>
              <w:rPr>
                <w:lang w:eastAsia="ko-KR"/>
                <w:rFonts w:asciiTheme="minorEastAsia" w:hAnsiTheme="minorEastAsia"/>
                <w:rtl w:val="off"/>
              </w:rPr>
              <w:t>3. 가정 내 방치된 의약품의 관리 부재: 처방받은 약 봉투나 개봉한 상비약은 시간이 지남에 따라 유통기한 확인이 어렵습니다. 변질된 약물의 오복용하는 사고를 차단하기 위해, 이미지 인식 기반으로 유통기한을 자동 추적하는 시스템을 추가로 도입해보고 싶었습니다.</w:t>
            </w:r>
          </w:p>
        </w:tc>
      </w:tr>
      <w:tr>
        <w:trPr>
          <w:trHeight w:val="23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ind w:firstLineChars="100" w:firstLine="22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프로젝트</w:t>
            </w:r>
            <w:r>
              <w:rPr>
                <w:rFonts w:asciiTheme="minorEastAsia" w:hAnsiTheme="minorEastAsia" w:cs="Arial Unicode MS"/>
                <w:b/>
                <w:bCs/>
              </w:rPr>
              <w:t xml:space="preserve"> 목표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</w:rPr>
            </w:pPr>
          </w:p>
          <w:p>
            <w:pPr>
              <w:rPr>
                <w:b w:val="0"/>
              </w:rPr>
            </w:pPr>
            <w:r>
              <w:rPr/>
              <w:t>1. 데이터 처리 및 정보 제공 시스템 구현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단순히 약 봉투의 글자를 읽는 것을 넘어, 스마트폰으로 촬영한 사진이 '사용자에게 꼭 필요한 안전 정보'로 바뀌어 전달되는 </w:t>
            </w:r>
            <w:r>
              <w:rPr/>
              <w:t>4단계 처리 과정</w:t>
            </w:r>
            <w:r>
              <w:rPr/>
              <w:t>을 개발합니다.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1단계 [이미지 인식 및 텍스트 추출]:</w:t>
            </w:r>
            <w:r>
              <w:rPr/>
              <w:t>사용자가 약 봉투나 상자를 촬영할 때 손떨림이 있거나 조명이 어두워도 글자를 잘 읽을 수 있도록 이미지를 선명하게 보정합니다. 그 후, 광학 문자 인식(OCR) 기술을 활용해 사진 속의 약 이름, 성분명, 유통기한과 같은 핵심 글자를 빠짐없이 읽어냅니다.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2단계 [정보 확인 및 오타 자동 수정]:</w:t>
            </w:r>
            <w:r>
              <w:rPr/>
              <w:t xml:space="preserve">AI가 글자를 잘못 읽어서 '타이레놀'을 '타이러놀'로 인식하는 실수를 방지하기 위해, 읽어낸 글자를 </w:t>
            </w:r>
            <w:r>
              <w:rPr/>
              <w:t>'한국의약품안전관리원 공공데이터'</w:t>
            </w:r>
            <w:r>
              <w:rPr/>
              <w:t>목록과 실시간으로 대조합니다. 만약 오타가 발견되면, 가장 비슷한 실제 약 이름으로 자동 수정하여 정보의 정확도를 높입니다.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3단계 [전문 의학 정보 결합]:</w:t>
            </w:r>
            <w:r>
              <w:rPr/>
              <w:t>정확한 약 이름이 확인되면, 공공데이터에서 해당 약의 효능, 올바른 복용법, 그리고 '같이 먹으면 안 되는 약(병용 금기)'에 대한 전문적인 정보를 가져와 결합합니다.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4단계 [쉬운 말로 변환 및 안내]:</w:t>
            </w:r>
            <w:r>
              <w:rPr/>
              <w:t>확보된 어려운 의학 정보를 생성형 AI(LLM)에게 전달하여, "신장애 환자 투여 금지"와 같은 전문 용어를 "신장이 안 좋으신 분은 드시면 안 됩니다"처럼 누구나 이해하기 쉬운 일상 용어로 바꾸어 화면에 보여줍니다.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b w:val="0"/>
              </w:rPr>
            </w:pPr>
            <w:r>
              <w:rPr/>
              <w:t>2. 성능 검증 및 목표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인식 정확도 개선 및 비교:</w:t>
            </w:r>
            <w:r>
              <w:rPr/>
              <w:t>단순히 이미지만 읽었을 때 발생하는 오타나 오류를, 우리가 만든 '공공데이터 대조 기술'을 적용했을 때 얼마나 줄일 수 있는지 비교하고 검증합니다. 이를 통해 사용자가 믿고 쓸 수 있는 수준의 정확도를 확보하는 것을 목표로 합니다.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위험 약물 탐지 테스트:</w:t>
            </w:r>
            <w:r>
              <w:rPr/>
              <w:t xml:space="preserve">고혈압 약과 진통제처럼 같이 먹으면 위험한 약 조합을 촬영했을 때, 시스템이 이를 놓치지 않고 </w:t>
            </w:r>
            <w:r>
              <w:rPr/>
              <w:t>'위험' 경고</w:t>
            </w:r>
            <w:r>
              <w:rPr/>
              <w:t>를 제대로 띄워주는지 반복 테스트하여 안전성을 증명합니다.</w:t>
            </w:r>
          </w:p>
          <w:p>
            <w:pPr>
              <w:rPr>
                <w:b w:val="0"/>
              </w:rPr>
            </w:pPr>
          </w:p>
          <w:p>
            <w:pPr>
              <w:rPr>
                <w:b w:val="0"/>
              </w:rPr>
            </w:pPr>
            <w:r>
              <w:rPr/>
              <w:t>핵심 기능 개발 (사용자 서비스)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기능 1. 약 궁합 안전 신호등:</w:t>
            </w:r>
            <w:r>
              <w:rPr/>
              <w:t xml:space="preserve">내가 현재 먹고 있는 약과 편의점에서 새로 산 약을 같이 찍으면, 두 약이 섞였을 때 부작용이 없는지 분석하여 </w:t>
            </w:r>
            <w:r>
              <w:rPr/>
              <w:t>'안전(초록색)'</w:t>
            </w:r>
            <w:r>
              <w:rPr/>
              <w:t xml:space="preserve">, </w:t>
            </w:r>
            <w:r>
              <w:rPr/>
              <w:t>'주의(노란색)'</w:t>
            </w:r>
            <w:r>
              <w:rPr/>
              <w:t>, '위험(빨간색)'으로 알기 쉽게 보여줍니다.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기능 2. 눈높이 복약 상담사:</w:t>
            </w:r>
            <w:r>
              <w:rPr/>
              <w:t>깨알 같은 설명서 대신, AI가 어르신이나 어린이도 이해할 수 있는 큰 글씨와 쉬운 말로 "이 약은 식사 후에 드세요", "운전할 때는 드시지 마세요"라고 친절하게 요약해 줍니다.</w:t>
            </w:r>
          </w:p>
          <w:p>
            <w:pPr>
              <w:rPr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</w:rPr>
            </w:pPr>
            <w:r>
              <w:rPr/>
              <w:t>기능 3. 우리 집 약 유통기한 관리:</w:t>
            </w:r>
            <w:r>
              <w:rPr/>
              <w:t>약 상자에 적힌 날짜를 AI가 읽어서 저장해두고, 유통기한이 지나 약이 상하기 전에 "이 약은 폐기해주세요"라고 알림을 보내 오남용 사고를 막습니다.</w:t>
            </w:r>
          </w:p>
        </w:tc>
      </w:tr>
      <w:tr>
        <w:trPr>
          <w:trHeight w:val="3424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기대효과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b w:val="0"/>
              </w:rPr>
            </w:pPr>
            <w:r>
              <w:rPr/>
              <w:t>1. 사용자에게 주는 도움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편리하고 안전한 약 복용:</w:t>
            </w:r>
            <w:r>
              <w:rPr/>
              <w:t>일일이 인터넷에 약 이름을 검색하거나 약국에 다시 갈 필요 없이, 스마트폰 사진 한 장만 찍으면 "이거 먹어도 되나?"에 대한 명확한 답을 즉시 얻을 수 있어 편리합니다.</w:t>
            </w:r>
          </w:p>
          <w:p>
            <w:pPr>
              <w:rPr/>
            </w:pPr>
          </w:p>
          <w:p>
            <w:pPr>
              <w:rPr>
                <w:lang/>
                <w:rtl w:val="off"/>
              </w:rPr>
            </w:pPr>
            <w:r>
              <w:rPr/>
              <w:t>건강 정보 이해력 향상:</w:t>
            </w:r>
            <w:r>
              <w:rPr/>
              <w:t xml:space="preserve">복잡한 의학 용어 때문에 약 설명서를 읽기 힘들었던 고령층이나 정보 소외 계층도, </w:t>
            </w:r>
            <w:r>
              <w:rPr/>
              <w:t>쉬운 말과 직관적인 설명</w:t>
            </w:r>
            <w:r>
              <w:rPr/>
              <w:t>을 통해 자신의 건강을 스스로 지킬 수 있게 됩니다.</w:t>
            </w:r>
          </w:p>
          <w:p>
            <w:pPr>
              <w:rPr>
                <w:b w:val="0"/>
              </w:rPr>
            </w:pPr>
          </w:p>
          <w:p>
            <w:pPr>
              <w:rPr>
                <w:b w:val="0"/>
              </w:rPr>
            </w:pPr>
            <w:r>
              <w:rPr/>
              <w:t>2. 사회적 기여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약물 사고 예방:</w:t>
            </w:r>
            <w:r>
              <w:rPr/>
              <w:t>최근 편의점이나 해외 직구로 약을 사는 사람들이 늘어나면서 발생하는 예기치 못한 약물 혼용 사고나 부작용 피해를 줄여, 국민들이 더 안전하게 약을 복용하는 문화를 만듭니다.</w:t>
            </w:r>
          </w:p>
          <w:p>
            <w:pPr>
              <w:rPr/>
            </w:pPr>
          </w:p>
          <w:p>
            <w:pPr>
              <w:rPr>
                <w:rFonts w:asciiTheme="minorEastAsia" w:hAnsiTheme="minorEastAsia"/>
              </w:rPr>
            </w:pPr>
            <w:r>
              <w:rPr/>
              <w:t>의료 사각지대 해소:</w:t>
            </w:r>
            <w:r>
              <w:rPr/>
              <w:t>전문가의 도움을 받기 어려운 늦은 밤이나 휴일에도 AI를 통해 최소한의 안전 정보를 제공받을 수 있어, 의료 안전의 빈틈을 메우는 역할을 합니다.</w:t>
            </w:r>
          </w:p>
        </w:tc>
      </w:tr>
      <w:tr>
        <w:trPr>
          <w:trHeight w:val="2502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 xml:space="preserve">추진 일정 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/>
            </w:pPr>
            <w:r>
              <w:rPr/>
              <w:t>[1주차] 기획 및 기술 검증 (2/11 ~ 2/13)</w:t>
            </w:r>
          </w:p>
          <w:p>
            <w:pPr>
              <w:rPr>
                <w:lang/>
                <w:rtl w:val="off"/>
              </w:rPr>
            </w:pPr>
            <w:r>
              <w:rPr/>
              <w:t>2/13(금):</w:t>
            </w:r>
            <w:r>
              <w:rPr/>
              <w:t>기획안 작성 및 최종 확정, GitHub 저장소 개설 및 개발 환경 세팅, 강사님 피드백 반영.</w:t>
            </w:r>
          </w:p>
          <w:p>
            <w:pPr>
              <w:rPr>
                <w:b w:val="0"/>
              </w:rPr>
            </w:pPr>
          </w:p>
          <w:p>
            <w:pPr>
              <w:rPr>
                <w:b w:val="0"/>
              </w:rPr>
            </w:pPr>
            <w:r>
              <w:rPr/>
              <w:t>[휴식] 설 연휴 (2/14 ~ 2/19)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각자 맡은 파트의 기술 레퍼런스(EasyOCR 사용법, 공공 API 문서 등) 가볍게 리서치.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[2주차] 핵심 기능 구현 및 프로토타입 개발 (2/20 ~ 2/27)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2/2</w:t>
            </w:r>
            <w:r>
              <w:rPr>
                <w:lang w:eastAsia="ko-KR"/>
                <w:rtl w:val="off"/>
              </w:rPr>
              <w:t>2</w:t>
            </w:r>
            <w:r>
              <w:rPr/>
              <w:t>(</w:t>
            </w:r>
            <w:r>
              <w:rPr>
                <w:lang w:eastAsia="ko-KR"/>
                <w:rtl w:val="off"/>
              </w:rPr>
              <w:t>일</w:t>
            </w:r>
            <w:r>
              <w:rPr/>
              <w:t>):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설 연휴 리서치 결과 공유 및 기술 스택 확정</w:t>
            </w:r>
            <w:r>
              <w:rPr/>
              <w:t>, OCR 모델 비교 테스트 수행.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2/23(월):</w:t>
            </w:r>
            <w:r>
              <w:rPr/>
              <w:t>기획안 발표(PPT), 피드백 바탕으로 기능 우선순위 조정, 데이터 전처리 로직 구현.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2/24(화) ~ 2/26(목):</w:t>
            </w:r>
            <w:r>
              <w:rPr/>
              <w:t>백엔드 로직 구현 (이미지 업로드 -&gt; 텍스트 추출 -&gt; API 매칭 -&gt; LLM 변환 파이프라인 연결).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2/27(금):</w:t>
            </w:r>
            <w:r>
              <w:rPr/>
              <w:t>Streamlit을 활용한 프론트엔드 UI 개발 및 기능 통합 (1차 MVP 완성).</w:t>
            </w:r>
          </w:p>
          <w:p>
            <w:pPr>
              <w:rPr>
                <w:b w:val="0"/>
              </w:rPr>
            </w:pPr>
            <w:r>
              <w:rPr/>
              <w:t>[3주차] 고도화 및 최종 점검 (2/28 ~ 3/11)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3/2(월) ~ 3/4(수):</w:t>
            </w:r>
            <w:r>
              <w:rPr/>
              <w:t>오류 수정(디버깅), OCR 인식률 및 금기 약물 탐지 테스트 수행, UI/UX 개선.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3/5(목) ~ 3/6(금):</w:t>
            </w:r>
            <w:r>
              <w:rPr/>
              <w:t>시연 영상 촬영 및 편집, 성능 평가 보고서 작성.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/>
              <w:t>3/9(월) ~ 3/10(화):</w:t>
            </w:r>
            <w:r>
              <w:rPr/>
              <w:t>최종 발표 자료(PPT) 제작, 리허설 및 최종 점검.</w:t>
            </w:r>
          </w:p>
          <w:p>
            <w:pPr>
              <w:rPr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1280"/>
              </w:tabs>
              <w:spacing w:line="240" w:lineRule="auto"/>
              <w:rPr>
                <w:rFonts w:asciiTheme="minorEastAsia" w:hAnsiTheme="minorEastAsia"/>
              </w:rPr>
            </w:pPr>
            <w:r>
              <w:rPr/>
              <w:t>3/11(수):</w:t>
            </w:r>
            <w:r>
              <w:rPr/>
              <w:t>프로젝트 최종 제출 및 발표.</w:t>
            </w:r>
          </w:p>
        </w:tc>
      </w:tr>
      <w:tr>
        <w:trPr>
          <w:trHeight w:val="3279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역할분담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최은철 (</w:t>
            </w:r>
            <w:r>
              <w:rPr>
                <w:lang w:eastAsia="ko-KR"/>
                <w:rtl w:val="off"/>
              </w:rPr>
              <w:t>PM / 백엔드 개발</w:t>
            </w:r>
            <w:r>
              <w:rPr/>
              <w:t>)</w:t>
            </w:r>
          </w:p>
          <w:p>
            <w:pPr>
              <w:rPr/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프로젝트 총괄:</w:t>
            </w:r>
            <w:r>
              <w:rPr/>
              <w:t>전체 일정 관리 및 개발 진행 상황 체크 (설 연휴 이후 일정 조율).</w:t>
            </w:r>
          </w:p>
          <w:p>
            <w:pPr>
              <w:rPr>
                <w:b w:val="0"/>
              </w:rPr>
            </w:pPr>
          </w:p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고준 (AI 엔지니어 / </w:t>
            </w:r>
            <w:r>
              <w:rPr>
                <w:lang w:eastAsia="ko-KR"/>
                <w:rtl w:val="off"/>
              </w:rPr>
              <w:t>OCR</w:t>
            </w:r>
            <w:r>
              <w:rPr/>
              <w:t>)</w:t>
            </w:r>
          </w:p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강주찬 (AI 엔지니어 / </w:t>
            </w:r>
            <w:r>
              <w:rPr>
                <w:lang w:eastAsia="ko-KR"/>
                <w:rtl w:val="off"/>
              </w:rPr>
              <w:t>LLM</w:t>
            </w:r>
            <w:r>
              <w:rPr/>
              <w:t>)</w:t>
            </w:r>
          </w:p>
          <w:p>
            <w:pPr>
              <w:rPr>
                <w:lang w:eastAsia="ko-KR"/>
                <w:rFonts w:asciiTheme="minorEastAsia" w:hAnsiTheme="minor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김병규 (프론트엔드 / </w:t>
            </w:r>
            <w:r>
              <w:rPr>
                <w:lang w:eastAsia="ko-KR"/>
                <w:rtl w:val="off"/>
              </w:rPr>
              <w:t>UI</w:t>
            </w:r>
            <w:r>
              <w:rPr/>
              <w:t>)</w:t>
            </w:r>
          </w:p>
          <w:p>
            <w:pPr>
              <w:rPr>
                <w:rFonts w:asciiTheme="minorEastAsia" w:hAnsiTheme="minorEastAsia"/>
              </w:rPr>
            </w:pPr>
            <w:r>
              <w:rPr/>
              <w:t>발표 자료:</w:t>
            </w:r>
            <w:r>
              <w:rPr/>
              <w:t>프로젝트의 성과가 잘 드러나도록 발표용 PPT</w:t>
            </w:r>
            <w:r>
              <w:rPr>
                <w:lang w:eastAsia="ko-KR"/>
                <w:rtl w:val="off"/>
              </w:rPr>
              <w:t xml:space="preserve"> 제작</w:t>
            </w:r>
          </w:p>
        </w:tc>
      </w:tr>
    </w:tbl>
    <w:p>
      <w:pPr>
        <w:rPr>
          <w:rFonts w:asciiTheme="minorEastAsia" w:hAnsiTheme="minorEastAsia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uto"/>
    <w:charset w:val="00"/>
    <w:notTrueType w:val="false"/>
    <w:sig w:usb0="FFFFFFFF" w:usb1="E9FFFFFF" w:usb2="0000003F" w:usb3="00000001" w:csb0="603F01FF" w:csb1="FFFF0000"/>
  </w:font>
  <w:font w:name="Roboto">
    <w:panose1 w:val="02000000000000000000"/>
    <w:charset w:val="00"/>
    <w:notTrueType w:val="false"/>
    <w:sig w:usb0="E00002FF" w:usb1="5000205B" w:usb2="00000020" w:usb3="00000001" w:csb0="2000019F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5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88835" w:unhideWhenUsed="1"/>
    <w:lsdException w:name="toc 2" w:semiHidden="1" w:uiPriority="1388835" w:unhideWhenUsed="1"/>
    <w:lsdException w:name="toc 3" w:semiHidden="1" w:uiPriority="1388835" w:unhideWhenUsed="1"/>
    <w:lsdException w:name="toc 4" w:semiHidden="1" w:uiPriority="1388835" w:unhideWhenUsed="1"/>
    <w:lsdException w:name="toc 5" w:semiHidden="1" w:uiPriority="1388835" w:unhideWhenUsed="1"/>
    <w:lsdException w:name="toc 6" w:semiHidden="1" w:uiPriority="1388835" w:unhideWhenUsed="1"/>
    <w:lsdException w:name="toc 7" w:semiHidden="1" w:uiPriority="1388835" w:unhideWhenUsed="1"/>
    <w:lsdException w:name="toc 8" w:semiHidden="1" w:uiPriority="1388835" w:unhideWhenUsed="1"/>
    <w:lsdException w:name="toc 9" w:semiHidden="1" w:uiPriority="13888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8869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4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4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53094" w:qFormat="1"/>
    <w:lsdException w:name="Emphasis" w:uiPriority="13959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888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5009334"/>
    <w:lsdException w:name="Light List" w:uiPriority="35009335"/>
    <w:lsdException w:name="Light Grid" w:uiPriority="35009348"/>
    <w:lsdException w:name="Medium Shading 1" w:uiPriority="35009349"/>
    <w:lsdException w:name="Medium Shading 2" w:uiPriority="421734532"/>
    <w:lsdException w:name="Medium List 1" w:uiPriority="421734533"/>
    <w:lsdException w:name="Medium List 2" w:uiPriority="422802258"/>
    <w:lsdException w:name="Medium Grid 1" w:uiPriority="422802259"/>
    <w:lsdException w:name="Medium Grid 2" w:uiPriority="422802728"/>
    <w:lsdException w:name="Medium Grid 3" w:uiPriority="422802729"/>
    <w:lsdException w:name="Dark List" w:uiPriority="422807686"/>
    <w:lsdException w:name="Colorful Shading" w:uiPriority="422807687"/>
    <w:lsdException w:name="Colorful List" w:uiPriority="422868888"/>
    <w:lsdException w:name="Colorful Grid" w:uiPriority="422868889"/>
    <w:lsdException w:name="Light Shading Accent 1" w:uiPriority="35009334"/>
    <w:lsdException w:name="Light List Accent 1" w:uiPriority="35009335"/>
    <w:lsdException w:name="Light Grid Accent 1" w:uiPriority="35009348"/>
    <w:lsdException w:name="Medium Shading 1 Accent 1" w:uiPriority="35009349"/>
    <w:lsdException w:name="Medium Shading 2 Accent 1" w:uiPriority="421734532"/>
    <w:lsdException w:name="Medium List 1 Accent 1" w:uiPriority="421734533"/>
    <w:lsdException w:name="Revision" w:semiHidden="1"/>
    <w:lsdException w:name="List Paragraph" w:uiPriority="1388692" w:qFormat="1"/>
    <w:lsdException w:name="Quote" w:uiPriority="1257875" w:qFormat="1"/>
    <w:lsdException w:name="Intense Quote" w:uiPriority="1273956" w:qFormat="1"/>
    <w:lsdException w:name="Medium List 2 Accent 1" w:uiPriority="422802258"/>
    <w:lsdException w:name="Medium Grid 1 Accent 1" w:uiPriority="422802259"/>
    <w:lsdException w:name="Medium Grid 2 Accent 1" w:uiPriority="422802728"/>
    <w:lsdException w:name="Medium Grid 3 Accent 1" w:uiPriority="422802729"/>
    <w:lsdException w:name="Dark List Accent 1" w:uiPriority="422807686"/>
    <w:lsdException w:name="Colorful Shading Accent 1" w:uiPriority="422807687"/>
    <w:lsdException w:name="Colorful List Accent 1" w:uiPriority="422868888"/>
    <w:lsdException w:name="Colorful Grid Accent 1" w:uiPriority="422868889"/>
    <w:lsdException w:name="Light Shading Accent 2" w:uiPriority="35009334"/>
    <w:lsdException w:name="Light List Accent 2" w:uiPriority="35009335"/>
    <w:lsdException w:name="Light Grid Accent 2" w:uiPriority="35009348"/>
    <w:lsdException w:name="Medium Shading 1 Accent 2" w:uiPriority="35009349"/>
    <w:lsdException w:name="Medium Shading 2 Accent 2" w:uiPriority="421734532"/>
    <w:lsdException w:name="Medium List 1 Accent 2" w:uiPriority="421734533"/>
    <w:lsdException w:name="Medium List 2 Accent 2" w:uiPriority="422802258"/>
    <w:lsdException w:name="Medium Grid 1 Accent 2" w:uiPriority="422802259"/>
    <w:lsdException w:name="Medium Grid 2 Accent 2" w:uiPriority="422802728"/>
    <w:lsdException w:name="Medium Grid 3 Accent 2" w:uiPriority="422802729"/>
    <w:lsdException w:name="Dark List Accent 2" w:uiPriority="422807686"/>
    <w:lsdException w:name="Colorful Shading Accent 2" w:uiPriority="422807687"/>
    <w:lsdException w:name="Colorful List Accent 2" w:uiPriority="422868888"/>
    <w:lsdException w:name="Colorful Grid Accent 2" w:uiPriority="422868889"/>
    <w:lsdException w:name="Light Shading Accent 3" w:uiPriority="35009334"/>
    <w:lsdException w:name="Light List Accent 3" w:uiPriority="35009335"/>
    <w:lsdException w:name="Light Grid Accent 3" w:uiPriority="35009348"/>
    <w:lsdException w:name="Medium Shading 1 Accent 3" w:uiPriority="35009349"/>
    <w:lsdException w:name="Medium Shading 2 Accent 3" w:uiPriority="421734532"/>
    <w:lsdException w:name="Medium List 1 Accent 3" w:uiPriority="421734533"/>
    <w:lsdException w:name="Medium List 2 Accent 3" w:uiPriority="422802258"/>
    <w:lsdException w:name="Medium Grid 1 Accent 3" w:uiPriority="422802259"/>
    <w:lsdException w:name="Medium Grid 2 Accent 3" w:uiPriority="422802728"/>
    <w:lsdException w:name="Medium Grid 3 Accent 3" w:uiPriority="422802729"/>
    <w:lsdException w:name="Dark List Accent 3" w:uiPriority="422807686"/>
    <w:lsdException w:name="Colorful Shading Accent 3" w:uiPriority="422807687"/>
    <w:lsdException w:name="Colorful List Accent 3" w:uiPriority="422868888"/>
    <w:lsdException w:name="Colorful Grid Accent 3" w:uiPriority="422868889"/>
    <w:lsdException w:name="Light Shading Accent 4" w:uiPriority="35009334"/>
    <w:lsdException w:name="Light List Accent 4" w:uiPriority="35009335"/>
    <w:lsdException w:name="Light Grid Accent 4" w:uiPriority="35009348"/>
    <w:lsdException w:name="Medium Shading 1 Accent 4" w:uiPriority="35009349"/>
    <w:lsdException w:name="Medium Shading 2 Accent 4" w:uiPriority="421734532"/>
    <w:lsdException w:name="Medium List 1 Accent 4" w:uiPriority="421734533"/>
    <w:lsdException w:name="Medium List 2 Accent 4" w:uiPriority="422802258"/>
    <w:lsdException w:name="Medium Grid 1 Accent 4" w:uiPriority="422802259"/>
    <w:lsdException w:name="Medium Grid 2 Accent 4" w:uiPriority="422802728"/>
    <w:lsdException w:name="Medium Grid 3 Accent 4" w:uiPriority="422802729"/>
    <w:lsdException w:name="Dark List Accent 4" w:uiPriority="422807686"/>
    <w:lsdException w:name="Colorful Shading Accent 4" w:uiPriority="422807687"/>
    <w:lsdException w:name="Colorful List Accent 4" w:uiPriority="422868888"/>
    <w:lsdException w:name="Colorful Grid Accent 4" w:uiPriority="422868889"/>
    <w:lsdException w:name="Light Shading Accent 5" w:uiPriority="35009334"/>
    <w:lsdException w:name="Light List Accent 5" w:uiPriority="35009335"/>
    <w:lsdException w:name="Light Grid Accent 5" w:uiPriority="35009348"/>
    <w:lsdException w:name="Medium Shading 1 Accent 5" w:uiPriority="35009349"/>
    <w:lsdException w:name="Medium Shading 2 Accent 5" w:uiPriority="421734532"/>
    <w:lsdException w:name="Medium List 1 Accent 5" w:uiPriority="421734533"/>
    <w:lsdException w:name="Medium List 2 Accent 5" w:uiPriority="422802258"/>
    <w:lsdException w:name="Medium Grid 1 Accent 5" w:uiPriority="422802259"/>
    <w:lsdException w:name="Medium Grid 2 Accent 5" w:uiPriority="422802728"/>
    <w:lsdException w:name="Medium Grid 3 Accent 5" w:uiPriority="422802729"/>
    <w:lsdException w:name="Dark List Accent 5" w:uiPriority="422807686"/>
    <w:lsdException w:name="Colorful Shading Accent 5" w:uiPriority="422807687"/>
    <w:lsdException w:name="Colorful List Accent 5" w:uiPriority="422868888"/>
    <w:lsdException w:name="Colorful Grid Accent 5" w:uiPriority="422868889"/>
    <w:lsdException w:name="Light Shading Accent 6" w:uiPriority="35009334"/>
    <w:lsdException w:name="Light List Accent 6" w:uiPriority="35009335"/>
    <w:lsdException w:name="Light Grid Accent 6" w:uiPriority="35009348"/>
    <w:lsdException w:name="Medium Shading 1 Accent 6" w:uiPriority="35009349"/>
    <w:lsdException w:name="Medium Shading 2 Accent 6" w:uiPriority="421734532"/>
    <w:lsdException w:name="Medium List 1 Accent 6" w:uiPriority="421734533"/>
    <w:lsdException w:name="Medium List 2 Accent 6" w:uiPriority="422802258"/>
    <w:lsdException w:name="Medium Grid 1 Accent 6" w:uiPriority="422802259"/>
    <w:lsdException w:name="Medium Grid 2 Accent 6" w:uiPriority="422802728"/>
    <w:lsdException w:name="Medium Grid 3 Accent 6" w:uiPriority="422802729"/>
    <w:lsdException w:name="Dark List Accent 6" w:uiPriority="422807686"/>
    <w:lsdException w:name="Colorful Shading Accent 6" w:uiPriority="422807687"/>
    <w:lsdException w:name="Colorful List Accent 6" w:uiPriority="422868888"/>
    <w:lsdException w:name="Colorful Grid Accent 6" w:uiPriority="422868889"/>
    <w:lsdException w:name="Subtle Emphasis" w:uiPriority="25609" w:qFormat="1"/>
    <w:lsdException w:name="Intense Emphasis" w:uiPriority="139593" w:qFormat="1"/>
    <w:lsdException w:name="Subtle Reference" w:uiPriority="1273957" w:qFormat="1"/>
    <w:lsdException w:name="Intense Reference" w:uiPriority="1283474" w:qFormat="1"/>
    <w:lsdException w:name="Book Title" w:uiPriority="1283475" w:qFormat="1"/>
    <w:lsdException w:name="Bibliography" w:semiHidden="1" w:uiPriority="1388695" w:unhideWhenUsed="1"/>
    <w:lsdException w:name="TOC Heading" w:semiHidden="1" w:uiPriority="1388835" w:unhideWhenUsed="1" w:qFormat="1"/>
    <w:lsdException w:name="Plain Table 1" w:uiPriority="19232885"/>
    <w:lsdException w:name="Plain Table 2" w:uiPriority="19337352"/>
    <w:lsdException w:name="Plain Table 3" w:uiPriority="19337353"/>
    <w:lsdException w:name="Plain Table 4" w:uiPriority="19337528"/>
    <w:lsdException w:name="Plain Table 5" w:uiPriority="19337529"/>
    <w:lsdException w:name="Grid Table Light" w:uiPriority="19232884"/>
    <w:lsdException w:name="Grid Table 1 Light" w:uiPriority="19338886"/>
    <w:lsdException w:name="Grid Table 2" w:uiPriority="19338887"/>
    <w:lsdException w:name="Grid Table 3" w:uiPriority="19347798"/>
    <w:lsdException w:name="Grid Table 4" w:uiPriority="19347799"/>
    <w:lsdException w:name="Grid Table 5 Dark" w:uiPriority="19412084"/>
    <w:lsdException w:name="Grid Table 6 Colorful" w:uiPriority="19412085"/>
    <w:lsdException w:name="Grid Table 7 Colorful" w:uiPriority="20481682"/>
    <w:lsdException w:name="Grid Table 1 Light Accent 1" w:uiPriority="19338886"/>
    <w:lsdException w:name="Grid Table 2 Accent 1" w:uiPriority="19338887"/>
    <w:lsdException w:name="Grid Table 3 Accent 1" w:uiPriority="19347798"/>
    <w:lsdException w:name="Grid Table 4 Accent 1" w:uiPriority="19347799"/>
    <w:lsdException w:name="Grid Table 5 Dark Accent 1" w:uiPriority="19412084"/>
    <w:lsdException w:name="Grid Table 6 Colorful Accent 1" w:uiPriority="19412085"/>
    <w:lsdException w:name="Grid Table 7 Colorful Accent 1" w:uiPriority="20481682"/>
    <w:lsdException w:name="Grid Table 1 Light Accent 2" w:uiPriority="19338886"/>
    <w:lsdException w:name="Grid Table 2 Accent 2" w:uiPriority="19338887"/>
    <w:lsdException w:name="Grid Table 3 Accent 2" w:uiPriority="19347798"/>
    <w:lsdException w:name="Grid Table 4 Accent 2" w:uiPriority="19347799"/>
    <w:lsdException w:name="Grid Table 5 Dark Accent 2" w:uiPriority="19412084"/>
    <w:lsdException w:name="Grid Table 6 Colorful Accent 2" w:uiPriority="19412085"/>
    <w:lsdException w:name="Grid Table 7 Colorful Accent 2" w:uiPriority="20481682"/>
    <w:lsdException w:name="Grid Table 1 Light Accent 3" w:uiPriority="19338886"/>
    <w:lsdException w:name="Grid Table 2 Accent 3" w:uiPriority="19338887"/>
    <w:lsdException w:name="Grid Table 3 Accent 3" w:uiPriority="19347798"/>
    <w:lsdException w:name="Grid Table 4 Accent 3" w:uiPriority="19347799"/>
    <w:lsdException w:name="Grid Table 5 Dark Accent 3" w:uiPriority="19412084"/>
    <w:lsdException w:name="Grid Table 6 Colorful Accent 3" w:uiPriority="19412085"/>
    <w:lsdException w:name="Grid Table 7 Colorful Accent 3" w:uiPriority="20481682"/>
    <w:lsdException w:name="Grid Table 1 Light Accent 4" w:uiPriority="19338886"/>
    <w:lsdException w:name="Grid Table 2 Accent 4" w:uiPriority="19338887"/>
    <w:lsdException w:name="Grid Table 3 Accent 4" w:uiPriority="19347798"/>
    <w:lsdException w:name="Grid Table 4 Accent 4" w:uiPriority="19347799"/>
    <w:lsdException w:name="Grid Table 5 Dark Accent 4" w:uiPriority="19412084"/>
    <w:lsdException w:name="Grid Table 6 Colorful Accent 4" w:uiPriority="19412085"/>
    <w:lsdException w:name="Grid Table 7 Colorful Accent 4" w:uiPriority="20481682"/>
    <w:lsdException w:name="Grid Table 1 Light Accent 5" w:uiPriority="19338886"/>
    <w:lsdException w:name="Grid Table 2 Accent 5" w:uiPriority="19338887"/>
    <w:lsdException w:name="Grid Table 3 Accent 5" w:uiPriority="19347798"/>
    <w:lsdException w:name="Grid Table 4 Accent 5" w:uiPriority="19347799"/>
    <w:lsdException w:name="Grid Table 5 Dark Accent 5" w:uiPriority="19412084"/>
    <w:lsdException w:name="Grid Table 6 Colorful Accent 5" w:uiPriority="19412085"/>
    <w:lsdException w:name="Grid Table 7 Colorful Accent 5" w:uiPriority="20481682"/>
    <w:lsdException w:name="Grid Table 1 Light Accent 6" w:uiPriority="19338886"/>
    <w:lsdException w:name="Grid Table 2 Accent 6" w:uiPriority="19338887"/>
    <w:lsdException w:name="Grid Table 3 Accent 6" w:uiPriority="19347798"/>
    <w:lsdException w:name="Grid Table 4 Accent 6" w:uiPriority="19347799"/>
    <w:lsdException w:name="Grid Table 5 Dark Accent 6" w:uiPriority="19412084"/>
    <w:lsdException w:name="Grid Table 6 Colorful Accent 6" w:uiPriority="19412085"/>
    <w:lsdException w:name="Grid Table 7 Colorful Accent 6" w:uiPriority="20481682"/>
    <w:lsdException w:name="List Table 1 Light" w:uiPriority="19338886"/>
    <w:lsdException w:name="List Table 2" w:uiPriority="19338887"/>
    <w:lsdException w:name="List Table 3" w:uiPriority="19347798"/>
    <w:lsdException w:name="List Table 4" w:uiPriority="19347799"/>
    <w:lsdException w:name="List Table 5 Dark" w:uiPriority="19412084"/>
    <w:lsdException w:name="List Table 6 Colorful" w:uiPriority="19412085"/>
    <w:lsdException w:name="List Table 7 Colorful" w:uiPriority="20481682"/>
    <w:lsdException w:name="List Table 1 Light Accent 1" w:uiPriority="19338886"/>
    <w:lsdException w:name="List Table 2 Accent 1" w:uiPriority="19338887"/>
    <w:lsdException w:name="List Table 3 Accent 1" w:uiPriority="19347798"/>
    <w:lsdException w:name="List Table 4 Accent 1" w:uiPriority="19347799"/>
    <w:lsdException w:name="List Table 5 Dark Accent 1" w:uiPriority="19412084"/>
    <w:lsdException w:name="List Table 6 Colorful Accent 1" w:uiPriority="19412085"/>
    <w:lsdException w:name="List Table 7 Colorful Accent 1" w:uiPriority="20481682"/>
    <w:lsdException w:name="List Table 1 Light Accent 2" w:uiPriority="19338886"/>
    <w:lsdException w:name="List Table 2 Accent 2" w:uiPriority="19338887"/>
    <w:lsdException w:name="List Table 3 Accent 2" w:uiPriority="19347798"/>
    <w:lsdException w:name="List Table 4 Accent 2" w:uiPriority="19347799"/>
    <w:lsdException w:name="List Table 5 Dark Accent 2" w:uiPriority="19412084"/>
    <w:lsdException w:name="List Table 6 Colorful Accent 2" w:uiPriority="19412085"/>
    <w:lsdException w:name="List Table 7 Colorful Accent 2" w:uiPriority="20481682"/>
    <w:lsdException w:name="List Table 1 Light Accent 3" w:uiPriority="19338886"/>
    <w:lsdException w:name="List Table 2 Accent 3" w:uiPriority="19338887"/>
    <w:lsdException w:name="List Table 3 Accent 3" w:uiPriority="19347798"/>
    <w:lsdException w:name="List Table 4 Accent 3" w:uiPriority="19347799"/>
    <w:lsdException w:name="List Table 5 Dark Accent 3" w:uiPriority="19412084"/>
    <w:lsdException w:name="List Table 6 Colorful Accent 3" w:uiPriority="19412085"/>
    <w:lsdException w:name="List Table 7 Colorful Accent 3" w:uiPriority="20481682"/>
    <w:lsdException w:name="List Table 1 Light Accent 4" w:uiPriority="19338886"/>
    <w:lsdException w:name="List Table 2 Accent 4" w:uiPriority="19338887"/>
    <w:lsdException w:name="List Table 3 Accent 4" w:uiPriority="19347798"/>
    <w:lsdException w:name="List Table 4 Accent 4" w:uiPriority="19347799"/>
    <w:lsdException w:name="List Table 5 Dark Accent 4" w:uiPriority="19412084"/>
    <w:lsdException w:name="List Table 6 Colorful Accent 4" w:uiPriority="19412085"/>
    <w:lsdException w:name="List Table 7 Colorful Accent 4" w:uiPriority="20481682"/>
    <w:lsdException w:name="List Table 1 Light Accent 5" w:uiPriority="19338886"/>
    <w:lsdException w:name="List Table 2 Accent 5" w:uiPriority="19338887"/>
    <w:lsdException w:name="List Table 3 Accent 5" w:uiPriority="19347798"/>
    <w:lsdException w:name="List Table 4 Accent 5" w:uiPriority="19347799"/>
    <w:lsdException w:name="List Table 5 Dark Accent 5" w:uiPriority="19412084"/>
    <w:lsdException w:name="List Table 6 Colorful Accent 5" w:uiPriority="19412085"/>
    <w:lsdException w:name="List Table 7 Colorful Accent 5" w:uiPriority="20481682"/>
    <w:lsdException w:name="List Table 1 Light Accent 6" w:uiPriority="19338886"/>
    <w:lsdException w:name="List Table 2 Accent 6" w:uiPriority="19338887"/>
    <w:lsdException w:name="List Table 3 Accent 6" w:uiPriority="19347798"/>
    <w:lsdException w:name="List Table 4 Accent 6" w:uiPriority="19347799"/>
    <w:lsdException w:name="List Table 5 Dark Accent 6" w:uiPriority="19412084"/>
    <w:lsdException w:name="List Table 6 Colorful Accent 6" w:uiPriority="19412085"/>
    <w:lsdException w:name="List Table 7 Colorful Accent 6" w:uiPriority="204816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paragraph" w:styleId="a7">
    <w:name w:val="List Paragraph"/>
    <w:uiPriority w:val="34"/>
    <w:basedOn w:val="a"/>
    <w:qFormat/>
    <w:pPr>
      <w:ind w:leftChars="400" w:left="800"/>
    </w:pPr>
  </w:style>
  <w:style w:type="character" w:styleId="affff8">
    <w:name w:val="Hyperlink"/>
    <w:uiPriority w:val="99"/>
    <w:basedOn w:val="a0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goorm</dc:creator>
  <cp:keywords/>
  <dc:description/>
  <cp:lastModifiedBy>dmscj</cp:lastModifiedBy>
  <cp:revision>1</cp:revision>
  <dcterms:created xsi:type="dcterms:W3CDTF">2026-02-12T17:21:38Z</dcterms:created>
  <dcterms:modified xsi:type="dcterms:W3CDTF">2026-02-23T00:20:32Z</dcterms:modified>
  <cp:version>1100.0100.01</cp:version>
</cp:coreProperties>
</file>