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Java设计模式精讲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定义与类型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适用场景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第1节UML类图及时序图入门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1.1本章导航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1.2UML定义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统一建模语言（Unified Modeling Language，缩写UML）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非专利的第三代建模和规约语言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1.3UML特点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UML是一种开放的方法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用于说明、可视化（源代码、测试用例）、构建和编写一个正在开发的面向对象的、软件密集系统的制品的开放方法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UML展现了一系列最佳工程实践，这些最佳实践在对大规模、复杂系统进行建模方面，特别是在软件架构层次已经被验证有效，方便程序员直接沟通交流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1.4UML2.2分类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UML2.2中一共定义了14中图示，分类如下：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结构式图形：强调的是系统式的建模；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行为式图形：强调系统模型中触发的事件；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交互式图形：属于行为式图形子集合，强调系统模型中资料流程；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静态图（类图，对象图，包图）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实现图（组件图，部署图）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剖面图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交互概述图（UML2.0）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时间图（UML2.0）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Diagram：用于表示类、接口、实例等之间相互的静态关系；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虽然名字叫类图，但类图中并不只有类；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1.5UML类图及记忆技巧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UML箭头方向：从子类指向父类；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提示：错误理解：可能会认为子类是以父类为基础的，箭头应从父类指向子类；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定义子类时需要通过extends关键字指定父类；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子类一定知道父类定义的，但父类并不知道子类的定义；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</w:t>
      </w:r>
      <w:r>
        <w:rPr>
          <w:rFonts w:hint="eastAsia"/>
          <w:highlight w:val="yellow"/>
          <w:lang w:val="en-US" w:eastAsia="zh-CN"/>
        </w:rPr>
        <w:t>知道对方信息</w:t>
      </w:r>
      <w:r>
        <w:rPr>
          <w:rFonts w:hint="eastAsia"/>
          <w:lang w:val="en-US" w:eastAsia="zh-CN"/>
        </w:rPr>
        <w:t>时才能指向对方；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所以箭头方向是子类指向父类；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实线-继承 | 虚线-实现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295015" cy="30949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空心三角箭头：继承或实现；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实线</w:t>
      </w:r>
      <w:r>
        <w:rPr>
          <w:rFonts w:hint="eastAsia"/>
          <w:lang w:val="en-US" w:eastAsia="zh-CN"/>
        </w:rPr>
        <w:t>-继承：is a关系，扩展目的，不虚，很结实；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虚线-实现：虚线代表“虚”无实体；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 | 虚线-依赖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66490" cy="2171700"/>
            <wp:effectExtent l="0" t="0" r="1016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实线-关联关系：关系稳定，实打实的关系，铁哥们；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表示一个类对象和另一个类对象有关联；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通常是一个类中有另一个类对象作为属性；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6565" cy="2143125"/>
            <wp:effectExtent l="0" t="0" r="6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虚线-依赖关系：临时用一下，若即若离，虚无缥缈，若有若无；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表示一种使用关系，一个类需要借助另一个类来实现功能；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一般是一个类使用另一个类作为参数使用，或作为返回值；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空心菱形-聚合 | 实心菱形-组合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菱形就是一个盛东西的器皿（例如盘子）；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聚合：代表空器皿里可以放很多相同的东西，聚在一起（箭头方向所指的类）；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组合：代表器皿里已经有实体结构的存在，生死与共，强关系；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284730"/>
            <wp:effectExtent l="0" t="0" r="571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整体和局部的关系，两者有着独立的生命周期，是</w:t>
      </w:r>
      <w:r>
        <w:rPr>
          <w:rFonts w:hint="eastAsia"/>
          <w:lang w:val="en-US" w:eastAsia="zh-CN"/>
        </w:rPr>
        <w:t>has a的关系；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消极的词：弱-空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37990" cy="2371725"/>
            <wp:effectExtent l="0" t="0" r="1016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整体与局部的关系，和聚合的关系相比，关系更加强烈，两者有着相同的生命周期，</w:t>
      </w:r>
      <w:r>
        <w:rPr>
          <w:rFonts w:hint="eastAsia"/>
          <w:lang w:val="en-US" w:eastAsia="zh-CN"/>
        </w:rPr>
        <w:t>contains a的关系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积极的词：强-满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实心菱形-组合关系中，常见数字表达及含义，假设有A类和B类，数字标记在A类侧：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0..1 ：0个或1个实例；（系统某一时刻）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0..* ：0个或多个实例；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1..1 ：1个实例；== 1..1 表示一个B实例只能与一个A实例相关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：只能有一个实例；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1..* ：至少有一个实例；表示B实例可以与多个A实例相关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1.6UML时序图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Sequence Diagram：是显示对象之间交互的图，这些对象是按时间顺序排列的。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时序图中包括的建模元素主要有：对象（Actor）、生命线（Lifeline）、控制焦点（Focus of control）、消息（Message）等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36470"/>
            <wp:effectExtent l="0" t="0" r="7620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第2节UML急速入门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2.1why设计模式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程序员必备，面试高频考点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2.2学习思路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设计模式定义；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设计模式应用；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系统学习；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结合大量场景Coding；不枯燥、不空洞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动态递进式讲解；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采用Debug方式及内存分析；多线程Debug，人工干预线程；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更容易理解设计模式；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JDK及热门开源框架解析；JDK、Spring、Mybatis、Logback、Gruva等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真正学懂设计模式；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序列攻击，反序列化破坏...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2.3大纲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1）UML基础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UML时序图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UML类关系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UML记忆技巧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2）7大设计原则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合成复用原则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设计模式-创建型模式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设计模式-结构型模式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享元模式；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设计模式-行为型模式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辅助学习资料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实战工厂能力；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抽象思维能力；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2.4UML类图讲解</w:t>
      </w:r>
    </w:p>
    <w:p>
      <w:r>
        <w:drawing>
          <wp:inline distT="0" distB="0" distL="114300" distR="114300">
            <wp:extent cx="4247515" cy="4028440"/>
            <wp:effectExtent l="0" t="0" r="63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2.5UML类图讲解-自上而下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65772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2.6UML类图讲解-对比讲解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17720"/>
            <wp:effectExtent l="0" t="0" r="635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软件设计七大原则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3.1本章导航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迪米特法则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合成/复用原则（组合/复用原则）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3.2开闭原则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定义：一个软件实体如类、模块和函数应该对扩展开放，对修改关闭。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用抽象构建框架，用实现扩展细节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优点：提高软件系统的可复用性及可维护性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37915" cy="5123815"/>
            <wp:effectExtent l="0" t="0" r="635" b="63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Integer getId();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Double 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JavaOriginCourse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price;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JavaDiscountCourse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(id, name, price);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getOriginPrice()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.getPrice()*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ICourse javaCourse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348d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JavaDiscountCourse javaDiscountCourse = (JavaDiscountCourse)javaCourse;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"课程打折价格："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"课程原来价格："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javaDiscountCourse.getOriginPrice());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3.3依赖倒置原则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定义：高层模块不应该依赖低层模块，二者都应该依赖其抽象；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抽象不应该依赖细节；细节应该依赖抽象；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针对接口编程，不要针对实现编程；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优点：可以减少类间耦合性、提高系统稳定性，提高代码可读性和可维护性，可降低修改程序所造成的风险；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45080"/>
            <wp:effectExtent l="0" t="0" r="698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"学习FE课程"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"学习Java课程"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Gelly(ICourse course){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setCourse(ICourse course)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类内部实现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gelly.studyJavaCourse();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gelly.studyFECourse();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接口方法实现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PythonCourse());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构造方法实现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setter方法实现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 gelly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gelly.setCourse(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3.4单一职责原则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定义：不要存在对于一个导致类变更的原因；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一个类/接口/方法只负责一项职责；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优点：降低类的负责度、提高类的可读性，提高系统的可维护性、降低变更引起的风险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66515" cy="140017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.equals(birdName))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/*Bird bird = new Bird();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bird.mainMoveMode("鸵鸟");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bird.mainMoveMode("大雁");*/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FlyBird flyBird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flyBird.mainMoveMode(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"大雁"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 walkBird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56915" cy="2181225"/>
            <wp:effectExtent l="0" t="0" r="63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ICourseContent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getCourseName();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ICourseManager, ICourseContent{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public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new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362075"/>
            <wp:effectExtent l="0" t="0" r="1016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3.5接口隔离原则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定义：用多个专门的接口，而不使用单一的总接口；客户端不应该依赖它不需要的接口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一个类对一个类的依赖应该建立在最小的接口上；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建立单一接口，不要建立庞大臃肿的接口；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尽量细化接口，接口中的方法尽量少；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注意适度原则，一定要适度；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优点：符合我们常说的高内聚低耦合的设计思想，从而使得类具有很好的可读性、可扩展性和可维护性。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180022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IFlyAnimalAction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Bird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 IFlyAnimalAction{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Dog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3.6迪米特原则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定义：一个对象应该对其他对象保持最少的了解。又叫最少知道原则；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尽量降低类与类之间的耦合；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强调只和朋友交流，不和陌生人说话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朋友：出现在成员变量、方法的输入、输出参数中的类成为成员朋友类，而出现在方法体内部的类不输入朋友类。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81555"/>
            <wp:effectExtent l="0" t="0" r="3810" b="444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commandCheckNumber(TeamLeader teamLeader){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teamLeader.checkNumberOfCourse();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checkNumberOfCourse()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List&lt;Course&gt; courseList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courseList.add(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"在线课程的数量是："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courseList.size());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main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 boss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 teamLeader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boss.commandCheckNumber(teamLeader);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4.1定义与类型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定义：由一个工厂对象决定创建出哪一种产品的实例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类型：创建型，但不属于GOF23种设计模式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4.2使用场景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工厂类负责创建的对象比较少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客户端（应用层）只知道传入工厂类的参数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对于如何创建对象（逻辑）不关心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4.3优点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只需要传入一个正确的参数，就可以获取所需要的对象，而无需知道其创建细节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4.4缺点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工厂类的职责相对过重，增加新的产品需要修改工厂类的判断逻辑，违背开闭原则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getVideo(Class c)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video = (Video) 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(c.getName()).newInstance();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(InstantiationException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(IllegalAccessException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/*public Video getVideo(String type)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("java".equalsIgnoreCase(type)){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JavaVideo();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 else if ("python".equalsIgnoreCase(type))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return null;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videoFactory.getVideo(JavaVideo.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(video 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/*VideoFactory videoFactory = new VideoFactory();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 video = videoFactory.getVideo("java");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(video == null){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video.produce();*/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4.6UML类图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094990" cy="35236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36569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4.7源码解析（JDK、Log4j、sql驱动）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Calendar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628390" cy="2771140"/>
            <wp:effectExtent l="0" t="0" r="1016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MysqlDriver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LogFactory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第5节工厂方法-关注产品等级结构（一类事务：冰箱）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5.1定义与类型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定义：定义一个创建对象的接口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但让实现这个接口的类来决定实例化哪个类；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工厂方法让类的实例化推迟到子类中进行；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5.2适用场景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1）创建对象需要大量重复的代码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2）客户端（应用层）不依赖与产品类实例如何创建、实现等细节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3）一个类通过其子类来指定创建哪个对象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面向对象多态性、里氏替换原则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5.3优点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1）用户只需要关心所需产品对应的工厂，无须关心创建细节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2）加入新产品符合开闭原则，提高可扩展性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5.4缺点：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1）类的个数容易过多，增加负责度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2）增加了系统的抽象性和理解难度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为什么使用抽象类，而不使用接口，这个类对某些行为或某些属性都是已知的，使用抽象类比较合适，如果不知道，使用接口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 只定义契约，不定义实现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PythonVideo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"录制FE课程视频"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videoFactory3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5.6UML类图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61765"/>
            <wp:effectExtent l="0" t="0" r="825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5.7源码解析（Collection、URLStreamHandlerFactory）</w:t>
      </w:r>
    </w:p>
    <w:p>
      <w:pPr>
        <w:numPr>
          <w:ilvl w:val="0"/>
          <w:numId w:val="17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 == 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 == JavaVideoFactory</w:t>
      </w:r>
    </w:p>
    <w:p>
      <w:pPr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Itr() == JavaVideo</w:t>
      </w:r>
    </w:p>
    <w:p>
      <w:pPr>
        <w:numPr>
          <w:ilvl w:val="0"/>
          <w:numId w:val="0"/>
        </w:numPr>
        <w:ind w:leftChars="400"/>
      </w:pPr>
      <w:r>
        <w:drawing>
          <wp:inline distT="0" distB="0" distL="114300" distR="114300">
            <wp:extent cx="5268595" cy="5020945"/>
            <wp:effectExtent l="0" t="0" r="825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 == JavaVideoFactory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 == JavaVideo</w:t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ILoggerFactory == 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LoggerContext、NOPLoggerFactory、SubstituteLoggerFactory == JavaVideoFactory、PythonVideoFactory、FEVideoFactory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 == JavaVideo</w:t>
      </w:r>
    </w:p>
    <w:p>
      <w:pPr>
        <w:numPr>
          <w:ilvl w:val="0"/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14345"/>
            <wp:effectExtent l="0" t="0" r="3810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第6节抽象工厂-关注产品族（同一品牌家电）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6.1定义与类型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定义：抽象工厂模式提供一个创建一系列相关或相互依赖对象的接口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无须指定它们具体的类</w:t>
      </w:r>
    </w:p>
    <w:p>
      <w:pPr>
        <w:numPr>
          <w:ilvl w:val="0"/>
          <w:numId w:val="1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6.2适用场景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客户端（应用层）不依赖与产品类实例如何被创建、实现等细节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强调一系列相关的产品对象（属于同一产品族）一起使用创建对象需要大量重复的代码；</w:t>
      </w:r>
    </w:p>
    <w:p>
      <w:pPr>
        <w:numPr>
          <w:ilvl w:val="0"/>
          <w:numId w:val="1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提供一个产品类的库，所有的产品以同样的接口出现，从而使客户端不依赖于具体实现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6.3优点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具体产品在应用层代码隔离，无须关心创建细节；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将一个系列的产品族统一到一起创建；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6.4缺点</w:t>
      </w:r>
    </w:p>
    <w:p>
      <w:pPr>
        <w:numPr>
          <w:ilvl w:val="0"/>
          <w:numId w:val="21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规定了所有可能被创建的产品集合，产品族中扩展新的产品困难，需要修改抽象工厂的接口；</w:t>
      </w:r>
    </w:p>
    <w:p>
      <w:pPr>
        <w:numPr>
          <w:ilvl w:val="0"/>
          <w:numId w:val="2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增加系统抽象性；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6.5产品等级结构与产品族</w:t>
      </w:r>
    </w:p>
    <w:p>
      <w:r>
        <w:drawing>
          <wp:inline distT="0" distB="0" distL="114300" distR="114300">
            <wp:extent cx="5272405" cy="2728595"/>
            <wp:effectExtent l="0" t="0" r="4445" b="1460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28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139950"/>
            <wp:effectExtent l="0" t="0" r="8255" b="12700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39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6.6 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Video 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getArticl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PythonCourseFactory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getArticl()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PythonArticle();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PythonArticle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Article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"Python文章"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CourseFactory courseFactory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JavaCourseFactory();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courseFactory.getVideio();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 article = courseFactory.getArticl();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article.produce();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6.7UML类图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139440"/>
            <wp:effectExtent l="0" t="0" r="4445" b="381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6.8源码解析（mybatis）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java.sql.connection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java.sql.statement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</w:t>
      </w:r>
    </w:p>
    <w:p>
      <w:pPr>
        <w:numPr>
          <w:ilvl w:val="0"/>
          <w:numId w:val="2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Org.apache.ibatis.session.SqlSessionFactory -- &gt; DefaultSqlSessionFactory --&gt;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F12打开类的方法目录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alt + b打开接口的实现类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n查找class类名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第7节建造者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7.1定义与类型</w:t>
      </w:r>
    </w:p>
    <w:p>
      <w:pPr>
        <w:numPr>
          <w:ilvl w:val="0"/>
          <w:numId w:val="2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定义：讲一个复杂对象的构建与它的表示分离，使得同样的构建过程可以创建不同的表示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用户只需要指定需要建造的类型就可以得到它们，建造过程及细节不需要知道</w:t>
      </w:r>
    </w:p>
    <w:p>
      <w:pPr>
        <w:numPr>
          <w:ilvl w:val="0"/>
          <w:numId w:val="23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7.2适用场景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如果一个对象有非常复杂的内部结构（很多属性）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想把复杂对象的创建和使用分离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7.3优点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封装性好，创建和使用分离</w:t>
      </w:r>
    </w:p>
    <w:p>
      <w:pPr>
        <w:numPr>
          <w:ilvl w:val="0"/>
          <w:numId w:val="2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扩展性好、建造类之间独立、一定程度上解耦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7.4缺点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产生多余的Builder对象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产品内部发生变化，建造者都需要修改，成本较大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7.5建造者与工厂模式区别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建造者模式更关注方法地调用顺序，工厂模式注重产品；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创建对象的粒度不同，建造者模式可以创建复杂的产品，由各种复杂的部件组成，工厂模式创建出来都一样；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关注点：工厂模式只关注把产品创建出来，而建造者模式还要关注产品由哪些部件组成；</w:t>
      </w:r>
    </w:p>
    <w:p>
      <w:pPr>
        <w:numPr>
          <w:ilvl w:val="0"/>
          <w:numId w:val="2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建造者模式由不同的建造顺序，根据不同产品，建造顺序不同，工厂模式不关注顺序。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getCourseArticle()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getCourseNmae()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setCourseNmae(String courseNmae)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getCoursePPT()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getCouseVideio()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setCouseVideio(String couseVideio)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couseVideio;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getCourseQA()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buildCourseName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 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CourseActualBuilder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buildCourseName(String courseName)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.setCourseNmae(courseName);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.setCouseVideio(courseVideo);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.setCourseArticle(courseArticle);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.setCourseQA(courseQA);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Coach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setCourseBuilder(CourseBuilder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courseBuilder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makeCourse(String courseName,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courseVidio,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coursePPT,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courseArticle,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         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.buildCourseName(courseName);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.buildPPT(coursePPT);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.buildQA(courseArticle);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.buildQA(courseQA);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.buildVideio(courseVidio);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courseBuilder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.makeCourse();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770" cy="3303905"/>
            <wp:effectExtent l="0" t="0" r="5080" b="1079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V2版本，Course有CourseBuilder静态内部类，链式build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Course(CourseBuilder courseBuilder)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courseBuilder.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toString()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"Course{"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"courseNmae='"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coursePPT='"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couseVideio='"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courseArticle='"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courseArticle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", courseQA='"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\'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'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'}'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courseNmae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coursePPT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couseVideio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courseQA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buildCourseName(String courseNmae){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courseNmae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courseNmae;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buildPPT(String coursePPT)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coursePPT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coursePPT;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buildVideio(String courseVideo)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couseVideio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buildArticle(String courseArticle)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courseArticle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=courseArticle;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CourseBuilder buildQA(String courseQA)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courseQA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courseQA;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build()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Course 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Course.CourseBuilder().buildCourseName(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).buildArticle(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"Java设计模式手记"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).buildPPT(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"Java设计模式PPT"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).build();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.println(course);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28340" cy="5123815"/>
            <wp:effectExtent l="0" t="0" r="10160" b="63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8340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7.6源码解析（StringBuilder、StringBuffer、Guava：ImmutableSet、BeanDefinitionBuilder、SQLSessionFactory）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StringBuilder（线程不安全），StringBuffer，（安全）</w:t>
      </w:r>
    </w:p>
    <w:p>
      <w:pPr>
        <w:numPr>
          <w:ilvl w:val="0"/>
          <w:numId w:val="2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ImmutableSet：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Set&lt;String&gt; set = ImmutableSet.&lt;String&gt;builder().add("a").add("b").add("b").build();</w:t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Cache的LRU算法，CacheBuilder，设置属性，返回值类型均为该类本身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BeanDefinitionBuilder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SQLSessionFactory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57015" cy="3733165"/>
            <wp:effectExtent l="0" t="0" r="635" b="63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SqlSessionFactory build(Reader reader, String environment, Properties properties)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XMLConfigBuilder parser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XMLConfigBuilder(reader, environment, properties);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build(parser.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parse()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ExceptionFactory.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wrapException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"Error building SqlSession."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finally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ErrorContext.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().reset();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reader.close();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(IOException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Intentionally ignore. Prefer previous error.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parseConfiguration(XNode root)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Properties settings = settingsAsPropertiess(root.evalNode(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"settings"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//issue #117 read properties first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propertiesElement(root.evalNode(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"properties"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loadCustomVfs(settings);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typeAliasesElement(root.evalNode(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"typeAliases"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pluginElement(root.evalNode(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"plugins"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objectWrapperFactoryElement(root.evalNode(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"objectWrapperFactory"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reflectorFactoryElement(root.evalNode(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"reflectorFactory"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settingsElement(settings);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read it after objectFactory and objectWrapperFactory issue #631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environmentsElement(root.evalNode(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"environments"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databaseIdProviderElement(root.evalNode(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"databaseIdProvider"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typeHandlerElement(root.evalNode(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"typeHandlers"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mapperElement(root.evalNode(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"mappers"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BuilderException(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"Error parsing SQL Mapper Configuration. Cause: 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e, 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第8节单例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8.1定义与类型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定义：保证一个类仅有一个实例，并提供一个全局访问点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8.2适用场景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想确保任何情况下都绝对只有一个实例；</w:t>
      </w:r>
    </w:p>
    <w:p>
      <w:pPr>
        <w:numPr>
          <w:ilvl w:val="0"/>
          <w:numId w:val="2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线程池、数据库连接池、网站计数器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8.3优点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在内存里只有一个实例，减少了内存开销；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可以避免对资源的多重占用；</w:t>
      </w:r>
    </w:p>
    <w:p>
      <w:pPr>
        <w:numPr>
          <w:ilvl w:val="0"/>
          <w:numId w:val="3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设置全局访问点，严格的控制访问；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8.4缺点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没有接口，难以扩展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8.5重点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私有构造器；private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线程安全；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延迟加载；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序列化和反序列化安全；</w:t>
      </w:r>
    </w:p>
    <w:p>
      <w:pPr>
        <w:numPr>
          <w:ilvl w:val="0"/>
          <w:numId w:val="3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反射；（反射攻击）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8.6单例双重检查锁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指令重排序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18865" cy="2524125"/>
            <wp:effectExtent l="0" t="0" r="635" b="9525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重排序后，</w:t>
      </w:r>
      <w:r>
        <w:rPr>
          <w:rFonts w:hint="eastAsia"/>
          <w:lang w:val="en-US" w:eastAsia="zh-CN"/>
        </w:rPr>
        <w:t>instane已经有对象值，但并未初始化，另外一个线程判断instance不为null，将未初始化的instance取走使用，则会报错。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555875"/>
            <wp:effectExtent l="0" t="0" r="6985" b="1587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Volatile，所有线程都能看到共享内存的最新状态，保证内存的可见性，用volatile修饰的共享变量，在进行写操作的时候，会多产生一些汇编代码，起到两个作用，第一：将当前处理器缓存行的数据，写回到系统内存；该写回操作会使其他CPU缓存的该变量的地址无效，因为其他CPU缓存的数据无效，所以其他线程又从内存同步共享数据。这样就保证的数据一致性，这是缓存一致性协议的作用。</w:t>
      </w:r>
    </w:p>
    <w:p>
      <w:pPr>
        <w:numPr>
          <w:ilvl w:val="0"/>
          <w:numId w:val="0"/>
        </w:numPr>
        <w:ind w:leftChars="0" w:firstLine="420" w:firstLine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305050"/>
            <wp:effectExtent l="0" t="0" r="3810" b="0"/>
            <wp:docPr id="3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非构造线程不允许看到重排序；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初始化一个类包括这个类的静态初始化，还有初始化在这个类中声明的静态量表，五种立刻初始化的情况：首次发生，一个类（或接口）将被立刻初始化，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假设这个类是A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1）有一个A类型的实例被初始化创建；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2）A类中声明的静态方法被调用；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3）A类中声明的静态成员被赋值；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4）A类中声明的静态成员被使用，并且这个成员不是一个常量成员；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5）A类如果是一个顶级类，并且在这个类中有嵌套的断言语句；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何一个线程getInstance，都会调用InnerClass的静态成员变量，类的初始化只有一次，任何线程过来，InnerClass对象的初始化锁就会发挥作用，那么只能有一个线程见证该静态内部类的初始化，指令重排序对其他线程而言是看不到的。不论怎么排序，其他线程一定会等该内部类初始化完毕后再使用，所以该静态成员变量一定是可用且唯一的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实用技能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反编译；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内存原理；</w:t>
      </w:r>
    </w:p>
    <w:p>
      <w:pPr>
        <w:numPr>
          <w:ilvl w:val="0"/>
          <w:numId w:val="32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多线程Debug；（分布式锁多进程）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单例模式相关设计模式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单例与工厂；</w:t>
      </w:r>
    </w:p>
    <w:p>
      <w:pPr>
        <w:numPr>
          <w:ilvl w:val="0"/>
          <w:numId w:val="3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单例与享元；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8.6Coding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8.6.1懒汉式单例（线程不安全）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highlight w:val="yellow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8.6.2多线程Debug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Runnable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LazySingleton lazySingleton = LazySingleton.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.println(Thread.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currentThread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().getName()+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  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+lazySingleton);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Thread t1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Thread t2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t1.start();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t2.start();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highlight w:val="yellow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highlight w:val="yellow"/>
                <w:shd w:val="clear" w:fill="FFFFFF"/>
              </w:rPr>
              <w:t>"program end"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highlight w:val="yellow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断点执行模式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52240" cy="2047875"/>
            <wp:effectExtent l="0" t="0" r="10160" b="952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47415" cy="2761615"/>
            <wp:effectExtent l="0" t="0" r="635" b="63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76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Thread-0和Thread-1分别进入getInstance，判断lazySingleton都为空，同时new了两个单例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971290" cy="1114425"/>
            <wp:effectExtent l="0" t="0" r="10160" b="9525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114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99990" cy="1295400"/>
            <wp:effectExtent l="0" t="0" r="10160" b="0"/>
            <wp:docPr id="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8.6.3</w:t>
      </w:r>
      <w:r>
        <w:rPr>
          <w:rFonts w:hint="eastAsia"/>
          <w:lang w:eastAsia="zh-CN"/>
        </w:rPr>
        <w:t>单例改进，同步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 getInstance(){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cs="宋体"/>
                <w:color w:val="000000"/>
                <w:sz w:val="18"/>
                <w:szCs w:val="18"/>
                <w:shd w:val="clear" w:fill="FFFFFF"/>
                <w:lang w:val="en-US" w:eastAsia="zh-CN"/>
              </w:rPr>
              <w:t>// 等价于static前加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synchronized</w:t>
            </w:r>
            <w:r>
              <w:rPr>
                <w:rFonts w:hint="eastAsia" w:cs="宋体"/>
                <w:b/>
                <w:color w:val="000080"/>
                <w:sz w:val="18"/>
                <w:szCs w:val="18"/>
                <w:shd w:val="clear" w:fill="FFFFFF"/>
                <w:lang w:eastAsia="zh-CN"/>
              </w:rPr>
              <w:t>，锁是当前类的字节码对象，全局唯一，锁的范围较大，性能会受影响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(LazySingleton.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多线程单步调试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218940" cy="1123950"/>
            <wp:effectExtent l="0" t="0" r="10160" b="0"/>
            <wp:docPr id="3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42690" cy="742950"/>
            <wp:effectExtent l="0" t="0" r="10160" b="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269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8.6.4</w:t>
      </w:r>
      <w:r>
        <w:rPr>
          <w:rFonts w:hint="eastAsia"/>
          <w:lang w:eastAsia="zh-CN"/>
        </w:rPr>
        <w:t>双重加锁机制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b/>
                <w:color w:val="FF0000"/>
                <w:sz w:val="18"/>
                <w:szCs w:val="18"/>
                <w:shd w:val="clear" w:fill="FFFFFF"/>
              </w:rPr>
              <w:t xml:space="preserve">volatile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synchronized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(LazyDoubleCheckSingleton.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 xml:space="preserve">lazyDoubleCheckSingleton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LazyDoubleCheckSingleton();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        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//1.分配内存给这个对象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>//                  //3.设置lazyDoubleCheckSingleton 指向刚分配的内存地址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t xml:space="preserve">                    //2.初始化对象</w:t>
            </w:r>
            <w:r>
              <w:rPr>
                <w:rFonts w:hint="eastAsia" w:ascii="宋体" w:hAnsi="宋体" w:eastAsia="宋体" w:cs="宋体"/>
                <w:i/>
                <w:color w:val="FF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      intra-thread semantics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                   ---------------//3.设置lazyDoubleCheckSingleton 指向刚分配的内存地址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660E7A"/>
                <w:sz w:val="18"/>
                <w:szCs w:val="18"/>
                <w:shd w:val="clear" w:fill="FFFFFF"/>
              </w:rPr>
              <w:t>lazyDoubleCheckSingleton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8.6.5饿汉式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Serializable,Cloneable{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final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static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if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hungrySingleton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!=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RuntimeException(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"单例构造器禁止反射调用"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HungrySingleton getInstance(){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Object readResolve(){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hungrySingleton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protected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Object clone()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CloneNotSupportedException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8.6.6序列化破坏单例模式原理解析及解决方案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序列化再反序列化后，如果单例没有实现readResolve方法（返回实例），反序列化时将new新的实例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8.6.7反射破坏单例模式原理解析几解决方案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单例类的构造函数是在反射时调用，还是在getInstance时调用，如果是前者，那么反射调用构造方法时，懒加载的实例对象是不存在的，没有走getInstance的逻辑，不符合单例的使用方法。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8.6.8枚举：单例模式的最佳实践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反编译工具：jad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G:\design_pattern\target\classes\com\byf\design\pattern\creational\singleton&gt;jad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EnumInstance$1.class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Parsing EnumInstance$1.class... Generating EnumInstance$1.jad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G:\design_pattern\target\classes\com\byf\design\pattern\creational\singleton&gt;jad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EnumInstance.class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Parsing EnumInstance.class...Parsing inner class EnumInstance$1.class... Generat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ing EnumInstance.jad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public abstract class EnumInstance extends Enum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EnumInstance[] values()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(EnumInstance[])$VALUES.clone();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 valueOf(String name)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(EnumInstance)Enum.valueOf(com/byf/design/pattern/creational/singleton/EnumInstance, name);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EnumInstance(String s, int i)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super(s, 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protected abstract void printTest();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Object getData()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void setData(Object data)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this.data =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public static EnumInstance getInstance()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return INSTANCE;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public static final EnumInstance INSTANCE;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Object data;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private static final EnumInstance $VALUES[];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INSTANCE = new EnumInstance("INSTANCE", 0)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protected void printTest()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    System.out.println("Byf Print Test");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$VALUES = (new EnumInstance[]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    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    });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8.6.9单例容器类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ContainerSingleton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ContainerSingleton()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Map&lt;String, Object&gt;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 xml:space="preserve">singletonMap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HashMap&lt;String, Object&gt;();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putInstance(String key, Object instance)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(StringUtils.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isNotBlank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(key) &amp;&amp; instance 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singletonMap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.containsKey(key))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highlight w:val="yellow"/>
                <w:shd w:val="clear" w:fill="FFFFFF"/>
              </w:rPr>
              <w:t>singletonMap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highlight w:val="yellow"/>
                <w:shd w:val="clear" w:fill="FFFFFF"/>
              </w:rPr>
              <w:t>.put(key, instance)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getInstance(String key)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singletonMap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.get(key);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Runnable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ContainerSingleton.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putInstance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"object"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Object instance = ContainerSingleton.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"object"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().getName()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 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 instance);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 t1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 t2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t1.start();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t2.start();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>当两个线程都进入到</w:t>
      </w:r>
      <w:r>
        <w:rPr>
          <w:rFonts w:hint="default" w:ascii="Consolas" w:hAnsi="Consolas" w:eastAsia="Consolas" w:cs="Consolas"/>
          <w:i/>
          <w:color w:val="660E7A"/>
          <w:sz w:val="24"/>
          <w:szCs w:val="24"/>
          <w:highlight w:val="yellow"/>
          <w:shd w:val="clear" w:fill="FFFFFF"/>
        </w:rPr>
        <w:t>singletonMap</w:t>
      </w:r>
      <w:r>
        <w:rPr>
          <w:rFonts w:hint="default" w:ascii="Consolas" w:hAnsi="Consolas" w:eastAsia="Consolas" w:cs="Consolas"/>
          <w:color w:val="000000"/>
          <w:sz w:val="24"/>
          <w:szCs w:val="24"/>
          <w:highlight w:val="yellow"/>
          <w:shd w:val="clear" w:fill="FFFFFF"/>
        </w:rPr>
        <w:t>.put(key, instance)</w:t>
      </w:r>
      <w:r>
        <w:rPr>
          <w:rFonts w:hint="eastAsia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eastAsia="zh-CN"/>
        </w:rPr>
        <w:t>，那么后进入的线程将覆盖前边线程</w:t>
      </w:r>
      <w:r>
        <w:rPr>
          <w:rFonts w:hint="eastAsia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val="en-US" w:eastAsia="zh-CN"/>
        </w:rPr>
        <w:t>put进去的值。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8.6.10ThreadLocal“单例”空间换时间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sz w:val="18"/>
                <w:szCs w:val="18"/>
                <w:highlight w:val="none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ThreadLocal&lt;ThreadLocalInstance&gt;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 xml:space="preserve">threadLocal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ThreadLocal&lt;ThreadLocalInstance&gt;(){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initialValue()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getInstance(){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threadLocal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.get();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ThreadLocalInstance instance =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.println(Thread.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currentThread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().getName() 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 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instance);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E4E4FF"/>
              </w:rPr>
              <w:t>System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fill="FFFFFF"/>
              </w:rPr>
              <w:t xml:space="preserve">"main Thread : "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+ ThreadLocalInstance.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Thread t1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 xml:space="preserve">Thread t2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T());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t1.start();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t2.start();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main Thread : com.byf.design.pattern.creational.singleton.ThreadLocalInstance@3830f1c0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program end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Thread-0  com.byf.design.pattern.creational.singleton.ThreadLocalInstance@7bb94d92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  <w:t>Thread-1  com.byf.design.pattern.creational.singleton.ThreadLocalInstance@3750eeda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480" w:leftChars="200" w:firstLine="0" w:firstLineChars="0"/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fill="FFFFFF"/>
              </w:rPr>
            </w:pPr>
          </w:p>
        </w:tc>
      </w:tr>
    </w:tbl>
    <w:p>
      <w:pPr>
        <w:rPr>
          <w:rFonts w:hint="default" w:ascii="Consolas" w:hAnsi="Consolas" w:eastAsia="宋体" w:cs="Consolas"/>
          <w:color w:val="000000"/>
          <w:sz w:val="24"/>
          <w:szCs w:val="24"/>
          <w:highlight w:val="none"/>
          <w:shd w:val="clear" w:fill="FFFFFF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8.7源码解析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懒汉式单例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Runtime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 xml:space="preserve">currentRuntime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Runtime();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 getRuntime()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660E7A"/>
                <w:sz w:val="24"/>
                <w:szCs w:val="24"/>
                <w:shd w:val="clear" w:fill="FFFFFF"/>
              </w:rPr>
              <w:t>currentRuntime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容器单例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synchronized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Desktop getDesktop(){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(GraphicsEnvironment.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isHeadless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())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HeadlessException();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(!Desktop.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isDesktopSupported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UnsupportedOperationException(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"Desktop API is not 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                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"supported on the current platform"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sun.awt.AppContext context = sun.awt.AppContext.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getAppContext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Desktop desktop = (Desktop)context.get(Desktop.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(desktop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desktop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Desktop();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context.put(Desktop.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 desktop);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desktop;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Spring容器单例与此不同，Spring将实例的数量应用于整个上下文，而当前所说的单例只应用于当前的类加载范围。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ThreadLocal“单例”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ascii="Consolas" w:hAnsi="Consolas" w:eastAsia="Consolas" w:cs="Consolas"/>
                <w:color w:val="000000"/>
                <w:sz w:val="24"/>
                <w:szCs w:val="24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static final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ThreadLocal&lt;ErrorContext&gt; LOCAL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ThreadLocal();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ErrorContext instance()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ErrorContext context = (ErrorContext)LOCAL.get();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(context ==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context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ErrorContext();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LOCAL.set(context);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context;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第9节原型模式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9.1定义与类型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1565910"/>
            <wp:effectExtent l="0" t="0" r="3810" b="1524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6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9.2适用场景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3124200"/>
            <wp:effectExtent l="0" t="0" r="3810" b="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9.3优缺点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4924425" cy="2724150"/>
            <wp:effectExtent l="0" t="0" r="9525" b="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2405" cy="2558415"/>
            <wp:effectExtent l="0" t="0" r="4445" b="1333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4533900" cy="2781300"/>
            <wp:effectExtent l="0" t="0" r="0" b="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9.4Coding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24"/>
                <w:szCs w:val="24"/>
                <w:shd w:val="clear" w:fill="FFFF00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00"/>
              </w:rPr>
              <w:t>Cloneable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emailAddress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Mail(){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"Mail Class Constructor"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setName(String 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getEmailAddress()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emailAddress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setEmailAddress(String emailAddress)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emailAddress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emailAddress;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getContent()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setContent(String content)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content;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"Mail{"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"name='"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emailAddress='"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emailAddress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content='"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content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00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00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Object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00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00"/>
              </w:rPr>
              <w:t>"clone mail object"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>return 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MailUtil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E4E4FF"/>
              </w:rPr>
              <w:t>sendMail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(Mail mail){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String outputContent =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向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{0}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同学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邮件地址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:{1},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邮件内容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:{2}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发送邮件成功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.println(MessageFormat.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format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(outputContent,mail.getName(),mail.getEmailAddress(),mail.getContent()));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saveOriginMailRecord(Mail mail){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存储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originMail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记录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,originMail:"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+mail.getContent());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Mail mail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Mail();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mail.setContent(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初始化模板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初始化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mail:"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+mail);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for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;i &lt;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10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;i++){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 mailTemp = (Mail) mail.clone();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mailTemp.setName(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姓名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+i);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mailTemp.setEmailAddress(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姓名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+i+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"@163.com"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mailTemp.setContent(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恭喜您，此次活动中奖了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MailUtil.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sendMail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(mailTemp);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克隆的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mailTemp:"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+mailTemp);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MailUtil.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saveOriginMailRecord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(mail);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00"/>
              <w:rPr>
                <w:rFonts w:hint="eastAsia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Mail Class Constructor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 xml:space="preserve"> （构造函数）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初始化mail:Mail{name='null', emailAddress='null', content='初始化模板'}com.geely.design.pattern.creational.prototype.Mail@34a245ab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00"/>
              <w:rPr>
                <w:rFonts w:hint="default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clone mail object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 xml:space="preserve">  （克隆时并不调用构造函数）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向姓名0同学,邮件地址:姓名0@163.com,邮件内容:恭喜您，此次活动中奖了发送邮件成功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克隆的mailTemp:Mail{name='姓名0', emailAddress='姓名0@163.com', content='恭喜您，此次活动中奖了'}com.geely.design.pattern.creational.prototype.Mail@7cc355be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clone mail object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向姓名1同学,邮件地址:姓名1@163.com,邮件内容:恭喜您，此次活动中奖了发送邮件成功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克隆的mailTemp:Mail{name='姓名1', emailAddress='姓名1@163.com', content='恭喜您，此次活动中奖了'}com.geely.design.pattern.creational.prototype.Mail@6e8cf4c6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clone mail object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向姓名2同学,邮件地址:姓名2@163.com,邮件内容:恭喜您，此次活动中奖了发送邮件成功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克隆的mailTemp:Mail{name='姓名2', emailAddress='姓名2@163.com', content='恭喜您，此次活动中奖了'}com.geely.design.pattern.creational.prototype.Mail@12edcd21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>存储originMail记录,originMail:初始化模板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00"/>
                <w:lang w:val="en-US" w:eastAsia="zh-CN"/>
              </w:rPr>
              <w:t xml:space="preserve"> （模板并未发生变化）</w:t>
            </w:r>
          </w:p>
        </w:tc>
      </w:tr>
    </w:tbl>
    <w:p>
      <w:pPr>
        <w:ind w:left="0" w:leftChars="0" w:firstLine="0" w:firstLineChars="0"/>
        <w:rPr>
          <w:rFonts w:hint="default"/>
          <w:lang w:val="en-US" w:eastAsia="zh-CN"/>
        </w:rPr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注意浅拷贝引入的坑：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Pig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Cloneable{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Date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Pig(String name, 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getName()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name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setName(String name)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name;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 getBirthday()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setBirthday(Date birthday)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birthday;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 pig = (Pig)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深克隆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= (Date) pig.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>birthday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String toString()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"Pig{"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"name='"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name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\'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'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 xml:space="preserve">", birthday="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birthday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'}'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.toString();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CloneNotSupportedException, NoSuchMethodException, InvocationTargetException, IllegalAccessException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Date birthday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Date(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 pig1 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Pig(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佩奇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,birthday);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 pig2 = (Pig) pig1.clone();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.println(pig1);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pig1.getBirthday().setTime(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666666666666L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.println(pig1);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.println(pig2);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birthday=Thu Jan 01 08:00:00 CST 1970}com.geely.design.pattern.creational.prototype.clone.Pig@7a46a697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birthday=Thu Jan 01 08:00:00 CST 1970}com.geely.design.pattern.creational.prototype.clone.Pig@5f205aa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Sat Feb 16 09:11:06 CST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1991}com.geely.design.pattern.creational.prototype.clone.Pig@7a46a697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Consolas" w:hAnsi="Consolas" w:eastAsia="宋体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Pig{name='佩奇', birthday=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0000"/>
              </w:rPr>
              <w:t xml:space="preserve">Thu Jan 01 08:00:00 CST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1970}com.geely.design.pattern.creational.prototype.clone.Pig@5f205aa</w:t>
            </w:r>
            <w:r>
              <w:rPr>
                <w:rFonts w:hint="eastAsia" w:ascii="Consolas" w:hAnsi="Consolas" w:cs="Consolas"/>
                <w:b/>
                <w:color w:val="000080"/>
                <w:sz w:val="24"/>
                <w:szCs w:val="24"/>
                <w:shd w:val="clear" w:fill="FFFFFF"/>
                <w:lang w:val="en-US" w:eastAsia="zh-CN"/>
              </w:rPr>
              <w:t xml:space="preserve"> （如果没有实现拷贝对象中的引用类型对象，那么修改一个值，克隆的对象也将改变，也就是浅拷贝）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9.5克隆破坏单利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宋体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implements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Serializable,Cloneable{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final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hungrySingleton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static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HungrySingleton();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HungrySingleton(){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 xml:space="preserve">hungrySingleton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RuntimeException(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单例构造器禁止反射调用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HungrySingleton getInstance(){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hungrySingleton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readResolve(){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hungrySingleton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protected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Object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Consolas" w:hAnsi="Consolas" w:cs="Consolas"/>
                <w:color w:val="000000"/>
                <w:sz w:val="24"/>
                <w:szCs w:val="24"/>
                <w:shd w:val="clear" w:fill="FFFFFF"/>
                <w:lang w:val="en-US" w:eastAsia="zh-CN"/>
              </w:rPr>
              <w:t xml:space="preserve">            // 将此处的return super.clone()修改为getInstance才能保证获取到的是单例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00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00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ind w:left="0" w:leftChars="0" w:firstLine="0" w:firstLineChars="0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Test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main(String[] args)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CloneNotSupportedException, NoSuchMethodException, InvocationTargetException, IllegalAccessException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HungrySingleton hungrySingleton = HungrySingleton.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Method method = hungrySingleton.getClass().getDeclaredMethod(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4"/>
                <w:szCs w:val="24"/>
                <w:shd w:val="clear" w:fill="FFFFFF"/>
              </w:rPr>
              <w:t>"clone"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method.setAccessible(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HungrySingleton cloneHungrySingleton = (HungrySingleton) method.invoke(hungrySingleton);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.println(hungrySingleton);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System.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.println(cloneHungrySingleton);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com.geely.design.pattern.creational.singleton.HungrySingleton@7cc355be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com.geely.design.pattern.creational.singleton.HungrySingleton@7cc355be</w:t>
            </w:r>
          </w:p>
        </w:tc>
      </w:tr>
    </w:tbl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9.6源码解析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</w:p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clone()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ArrayList&lt;?&gt; v = (ArrayList&lt;?&gt;)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elementData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Arrays.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24"/>
                <w:szCs w:val="24"/>
                <w:shd w:val="clear" w:fill="FFFF00"/>
              </w:rPr>
              <w:t>copyOf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00"/>
              </w:rPr>
              <w:t>elementData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00"/>
              </w:rPr>
              <w:t>size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00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v.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4"/>
                <w:szCs w:val="24"/>
                <w:shd w:val="clear" w:fill="FFFFFF"/>
              </w:rPr>
              <w:t xml:space="preserve">modCount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FF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v;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(CloneNotSupportedException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this shouldn't happen, since we are Cloneable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InternalError(e);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HashMap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t>@Override</w:t>
            </w:r>
            <w:r>
              <w:rPr>
                <w:rFonts w:hint="default" w:ascii="Consolas" w:hAnsi="Consolas" w:eastAsia="Consolas" w:cs="Consolas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Object clone()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HashMap&lt;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 result;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result = (HashMap&lt;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K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20999D"/>
                <w:sz w:val="24"/>
                <w:szCs w:val="24"/>
                <w:shd w:val="clear" w:fill="FFFFFF"/>
              </w:rPr>
              <w:t>V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&gt;)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(CloneNotSupportedException e)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>// this shouldn't happen, since we are Cloneable</w:t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InternalError(e);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result.reinitialize();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result.putMapEntries(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false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result;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Ibatis中CacheKey深拷贝</w:t>
      </w:r>
    </w:p>
    <w:tbl>
      <w:tblPr>
        <w:tblStyle w:val="9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public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CacheKey clone()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CloneNotSupportedException {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CacheKey clonedCacheKey = (CacheKey)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.clone();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auto"/>
                <w:sz w:val="24"/>
                <w:szCs w:val="24"/>
                <w:highlight w:val="yellow"/>
                <w:shd w:val="clear" w:fill="FFFFFF"/>
              </w:rPr>
              <w:t xml:space="preserve">clonedCacheKey.updateList = </w:t>
            </w:r>
            <w:r>
              <w:rPr>
                <w:rFonts w:hint="default" w:ascii="Consolas" w:hAnsi="Consolas" w:eastAsia="Consolas" w:cs="Consolas"/>
                <w:b/>
                <w:color w:val="auto"/>
                <w:sz w:val="24"/>
                <w:szCs w:val="24"/>
                <w:highlight w:val="yellow"/>
                <w:shd w:val="clear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auto"/>
                <w:sz w:val="24"/>
                <w:szCs w:val="24"/>
                <w:highlight w:val="yellow"/>
                <w:shd w:val="clear" w:fill="FFFFFF"/>
              </w:rPr>
              <w:t>ArrayList(</w:t>
            </w:r>
            <w:r>
              <w:rPr>
                <w:rFonts w:hint="default" w:ascii="Consolas" w:hAnsi="Consolas" w:eastAsia="Consolas" w:cs="Consolas"/>
                <w:b/>
                <w:color w:val="auto"/>
                <w:sz w:val="24"/>
                <w:szCs w:val="24"/>
                <w:highlight w:val="yellow"/>
                <w:shd w:val="clear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auto"/>
                <w:sz w:val="24"/>
                <w:szCs w:val="24"/>
                <w:highlight w:val="yellow"/>
                <w:shd w:val="clear" w:fill="FFFFFF"/>
              </w:rPr>
              <w:t>.updateList);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clonedCacheKey;</w:t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第10节外观模式（门面模式）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10.1定义与类型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1135" cy="1552575"/>
            <wp:effectExtent l="0" t="0" r="5715" b="9525"/>
            <wp:docPr id="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10.2适用场景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0500" cy="1770380"/>
            <wp:effectExtent l="0" t="0" r="6350" b="1270"/>
            <wp:docPr id="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10.3优缺点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675" cy="3054350"/>
            <wp:effectExtent l="0" t="0" r="3175" b="12700"/>
            <wp:docPr id="4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5273040" cy="3521710"/>
            <wp:effectExtent l="0" t="0" r="3810" b="2540"/>
            <wp:docPr id="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2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  <w:r>
        <w:drawing>
          <wp:inline distT="0" distB="0" distL="114300" distR="114300">
            <wp:extent cx="2962275" cy="438150"/>
            <wp:effectExtent l="0" t="0" r="9525" b="0"/>
            <wp:docPr id="5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外观模式关注外界与子系统的交互；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中介者模式关注子系统内部之间的交互；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0" w:firstLineChars="0"/>
      </w:pPr>
      <w:r>
        <w:drawing>
          <wp:inline distT="0" distB="0" distL="114300" distR="114300">
            <wp:extent cx="2667000" cy="333375"/>
            <wp:effectExtent l="0" t="0" r="0" b="9525"/>
            <wp:docPr id="5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把外观模式中的外观对象做成单例模式的结合使用；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3181350" cy="381000"/>
            <wp:effectExtent l="0" t="0" r="0" b="0"/>
            <wp:docPr id="5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外观类可以通过外观工厂获取子系统的实例，这样子系统可以对外观类进行屏蔽；</w:t>
      </w:r>
    </w:p>
    <w:p>
      <w:pPr>
        <w:ind w:left="0" w:leftChars="0" w:firstLine="0" w:firstLineChars="0"/>
      </w:pPr>
      <w:r>
        <w:drawing>
          <wp:inline distT="0" distB="0" distL="114300" distR="114300">
            <wp:extent cx="1504950" cy="1438275"/>
            <wp:effectExtent l="0" t="0" r="0" b="9525"/>
            <wp:docPr id="5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10.4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34AFFD"/>
    <w:multiLevelType w:val="singleLevel"/>
    <w:tmpl w:val="8134AFFD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81CD02F7"/>
    <w:multiLevelType w:val="singleLevel"/>
    <w:tmpl w:val="81CD02F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82270803"/>
    <w:multiLevelType w:val="singleLevel"/>
    <w:tmpl w:val="82270803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84D0D242"/>
    <w:multiLevelType w:val="singleLevel"/>
    <w:tmpl w:val="84D0D242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8AFC7A11"/>
    <w:multiLevelType w:val="singleLevel"/>
    <w:tmpl w:val="8AFC7A11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8C554327"/>
    <w:multiLevelType w:val="singleLevel"/>
    <w:tmpl w:val="8C554327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9A9BDE59"/>
    <w:multiLevelType w:val="singleLevel"/>
    <w:tmpl w:val="9A9BDE59"/>
    <w:lvl w:ilvl="0" w:tentative="0">
      <w:start w:val="3"/>
      <w:numFmt w:val="decimal"/>
      <w:suff w:val="nothing"/>
      <w:lvlText w:val="%1）"/>
      <w:lvlJc w:val="left"/>
    </w:lvl>
  </w:abstractNum>
  <w:abstractNum w:abstractNumId="7">
    <w:nsid w:val="A6F0F851"/>
    <w:multiLevelType w:val="singleLevel"/>
    <w:tmpl w:val="A6F0F851"/>
    <w:lvl w:ilvl="0" w:tentative="0">
      <w:start w:val="1"/>
      <w:numFmt w:val="decimal"/>
      <w:suff w:val="nothing"/>
      <w:lvlText w:val="%1）"/>
      <w:lvlJc w:val="left"/>
    </w:lvl>
  </w:abstractNum>
  <w:abstractNum w:abstractNumId="8">
    <w:nsid w:val="A8F4A6D7"/>
    <w:multiLevelType w:val="singleLevel"/>
    <w:tmpl w:val="A8F4A6D7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A9427909"/>
    <w:multiLevelType w:val="singleLevel"/>
    <w:tmpl w:val="A9427909"/>
    <w:lvl w:ilvl="0" w:tentative="0">
      <w:start w:val="1"/>
      <w:numFmt w:val="decimal"/>
      <w:suff w:val="nothing"/>
      <w:lvlText w:val="%1）"/>
      <w:lvlJc w:val="left"/>
    </w:lvl>
  </w:abstractNum>
  <w:abstractNum w:abstractNumId="10">
    <w:nsid w:val="AB2B2583"/>
    <w:multiLevelType w:val="multilevel"/>
    <w:tmpl w:val="AB2B258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1">
    <w:nsid w:val="BE80E44E"/>
    <w:multiLevelType w:val="multilevel"/>
    <w:tmpl w:val="BE80E44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BF5F2EA5"/>
    <w:multiLevelType w:val="singleLevel"/>
    <w:tmpl w:val="BF5F2EA5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C16BD4E2"/>
    <w:multiLevelType w:val="singleLevel"/>
    <w:tmpl w:val="C16BD4E2"/>
    <w:lvl w:ilvl="0" w:tentative="0">
      <w:start w:val="1"/>
      <w:numFmt w:val="decimal"/>
      <w:suff w:val="nothing"/>
      <w:lvlText w:val="%1）"/>
      <w:lvlJc w:val="left"/>
    </w:lvl>
  </w:abstractNum>
  <w:abstractNum w:abstractNumId="14">
    <w:nsid w:val="C6CE54E0"/>
    <w:multiLevelType w:val="singleLevel"/>
    <w:tmpl w:val="C6CE54E0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E094792D"/>
    <w:multiLevelType w:val="singleLevel"/>
    <w:tmpl w:val="E094792D"/>
    <w:lvl w:ilvl="0" w:tentative="0">
      <w:start w:val="1"/>
      <w:numFmt w:val="decimal"/>
      <w:suff w:val="nothing"/>
      <w:lvlText w:val="%1）"/>
      <w:lvlJc w:val="left"/>
    </w:lvl>
  </w:abstractNum>
  <w:abstractNum w:abstractNumId="16">
    <w:nsid w:val="E6C92FFB"/>
    <w:multiLevelType w:val="singleLevel"/>
    <w:tmpl w:val="E6C92FFB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ED4FB47F"/>
    <w:multiLevelType w:val="multilevel"/>
    <w:tmpl w:val="ED4FB4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8">
    <w:nsid w:val="FAF7EBEC"/>
    <w:multiLevelType w:val="multilevel"/>
    <w:tmpl w:val="FAF7EBEC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9">
    <w:nsid w:val="04F25AF3"/>
    <w:multiLevelType w:val="multilevel"/>
    <w:tmpl w:val="04F25A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0">
    <w:nsid w:val="18CDE2E2"/>
    <w:multiLevelType w:val="singleLevel"/>
    <w:tmpl w:val="18CDE2E2"/>
    <w:lvl w:ilvl="0" w:tentative="0">
      <w:start w:val="1"/>
      <w:numFmt w:val="decimal"/>
      <w:suff w:val="nothing"/>
      <w:lvlText w:val="%1）"/>
      <w:lvlJc w:val="left"/>
    </w:lvl>
  </w:abstractNum>
  <w:abstractNum w:abstractNumId="21">
    <w:nsid w:val="1C355D3A"/>
    <w:multiLevelType w:val="singleLevel"/>
    <w:tmpl w:val="1C355D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46BE02DB"/>
    <w:multiLevelType w:val="singleLevel"/>
    <w:tmpl w:val="46BE02DB"/>
    <w:lvl w:ilvl="0" w:tentative="0">
      <w:start w:val="1"/>
      <w:numFmt w:val="decimal"/>
      <w:suff w:val="nothing"/>
      <w:lvlText w:val="%1）"/>
      <w:lvlJc w:val="left"/>
    </w:lvl>
  </w:abstractNum>
  <w:abstractNum w:abstractNumId="23">
    <w:nsid w:val="52C5316A"/>
    <w:multiLevelType w:val="singleLevel"/>
    <w:tmpl w:val="52C5316A"/>
    <w:lvl w:ilvl="0" w:tentative="0">
      <w:start w:val="1"/>
      <w:numFmt w:val="decimal"/>
      <w:suff w:val="nothing"/>
      <w:lvlText w:val="%1）"/>
      <w:lvlJc w:val="left"/>
    </w:lvl>
  </w:abstractNum>
  <w:abstractNum w:abstractNumId="24">
    <w:nsid w:val="54BBC6E7"/>
    <w:multiLevelType w:val="singleLevel"/>
    <w:tmpl w:val="54BBC6E7"/>
    <w:lvl w:ilvl="0" w:tentative="0">
      <w:start w:val="1"/>
      <w:numFmt w:val="decimal"/>
      <w:suff w:val="nothing"/>
      <w:lvlText w:val="%1）"/>
      <w:lvlJc w:val="left"/>
    </w:lvl>
  </w:abstractNum>
  <w:abstractNum w:abstractNumId="25">
    <w:nsid w:val="5D08EF14"/>
    <w:multiLevelType w:val="singleLevel"/>
    <w:tmpl w:val="5D08EF14"/>
    <w:lvl w:ilvl="0" w:tentative="0">
      <w:start w:val="1"/>
      <w:numFmt w:val="decimal"/>
      <w:suff w:val="nothing"/>
      <w:lvlText w:val="%1）"/>
      <w:lvlJc w:val="left"/>
    </w:lvl>
  </w:abstractNum>
  <w:abstractNum w:abstractNumId="26">
    <w:nsid w:val="5DAE9222"/>
    <w:multiLevelType w:val="singleLevel"/>
    <w:tmpl w:val="5DAE9222"/>
    <w:lvl w:ilvl="0" w:tentative="0">
      <w:start w:val="1"/>
      <w:numFmt w:val="decimal"/>
      <w:suff w:val="nothing"/>
      <w:lvlText w:val="%1）"/>
      <w:lvlJc w:val="left"/>
    </w:lvl>
  </w:abstractNum>
  <w:abstractNum w:abstractNumId="27">
    <w:nsid w:val="630FCD2A"/>
    <w:multiLevelType w:val="singleLevel"/>
    <w:tmpl w:val="630FCD2A"/>
    <w:lvl w:ilvl="0" w:tentative="0">
      <w:start w:val="1"/>
      <w:numFmt w:val="decimal"/>
      <w:suff w:val="nothing"/>
      <w:lvlText w:val="%1）"/>
      <w:lvlJc w:val="left"/>
    </w:lvl>
  </w:abstractNum>
  <w:abstractNum w:abstractNumId="28">
    <w:nsid w:val="73FD2C5E"/>
    <w:multiLevelType w:val="singleLevel"/>
    <w:tmpl w:val="73FD2C5E"/>
    <w:lvl w:ilvl="0" w:tentative="0">
      <w:start w:val="3"/>
      <w:numFmt w:val="decimal"/>
      <w:suff w:val="space"/>
      <w:lvlText w:val="第%1节"/>
      <w:lvlJc w:val="left"/>
    </w:lvl>
  </w:abstractNum>
  <w:abstractNum w:abstractNumId="29">
    <w:nsid w:val="77FFBDE9"/>
    <w:multiLevelType w:val="singleLevel"/>
    <w:tmpl w:val="77FFBDE9"/>
    <w:lvl w:ilvl="0" w:tentative="0">
      <w:start w:val="1"/>
      <w:numFmt w:val="decimal"/>
      <w:suff w:val="nothing"/>
      <w:lvlText w:val="%1）"/>
      <w:lvlJc w:val="left"/>
    </w:lvl>
  </w:abstractNum>
  <w:abstractNum w:abstractNumId="30">
    <w:nsid w:val="7889FA44"/>
    <w:multiLevelType w:val="singleLevel"/>
    <w:tmpl w:val="7889FA44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7A3B9A7A"/>
    <w:multiLevelType w:val="singleLevel"/>
    <w:tmpl w:val="7A3B9A7A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7DA2BA9A"/>
    <w:multiLevelType w:val="singleLevel"/>
    <w:tmpl w:val="7DA2BA9A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21"/>
  </w:num>
  <w:num w:numId="2">
    <w:abstractNumId w:val="10"/>
  </w:num>
  <w:num w:numId="3">
    <w:abstractNumId w:val="17"/>
  </w:num>
  <w:num w:numId="4">
    <w:abstractNumId w:val="19"/>
  </w:num>
  <w:num w:numId="5">
    <w:abstractNumId w:val="11"/>
  </w:num>
  <w:num w:numId="6">
    <w:abstractNumId w:val="1"/>
  </w:num>
  <w:num w:numId="7">
    <w:abstractNumId w:val="3"/>
  </w:num>
  <w:num w:numId="8">
    <w:abstractNumId w:val="6"/>
  </w:num>
  <w:num w:numId="9">
    <w:abstractNumId w:val="28"/>
  </w:num>
  <w:num w:numId="10">
    <w:abstractNumId w:val="4"/>
  </w:num>
  <w:num w:numId="11">
    <w:abstractNumId w:val="13"/>
  </w:num>
  <w:num w:numId="12">
    <w:abstractNumId w:val="9"/>
  </w:num>
  <w:num w:numId="13">
    <w:abstractNumId w:val="20"/>
  </w:num>
  <w:num w:numId="14">
    <w:abstractNumId w:val="29"/>
  </w:num>
  <w:num w:numId="15">
    <w:abstractNumId w:val="8"/>
  </w:num>
  <w:num w:numId="16">
    <w:abstractNumId w:val="18"/>
  </w:num>
  <w:num w:numId="17">
    <w:abstractNumId w:val="24"/>
  </w:num>
  <w:num w:numId="18">
    <w:abstractNumId w:val="31"/>
  </w:num>
  <w:num w:numId="19">
    <w:abstractNumId w:val="22"/>
  </w:num>
  <w:num w:numId="20">
    <w:abstractNumId w:val="23"/>
  </w:num>
  <w:num w:numId="21">
    <w:abstractNumId w:val="12"/>
  </w:num>
  <w:num w:numId="22">
    <w:abstractNumId w:val="14"/>
  </w:num>
  <w:num w:numId="23">
    <w:abstractNumId w:val="15"/>
  </w:num>
  <w:num w:numId="24">
    <w:abstractNumId w:val="27"/>
  </w:num>
  <w:num w:numId="25">
    <w:abstractNumId w:val="7"/>
  </w:num>
  <w:num w:numId="26">
    <w:abstractNumId w:val="2"/>
  </w:num>
  <w:num w:numId="27">
    <w:abstractNumId w:val="26"/>
  </w:num>
  <w:num w:numId="28">
    <w:abstractNumId w:val="32"/>
  </w:num>
  <w:num w:numId="29">
    <w:abstractNumId w:val="25"/>
  </w:num>
  <w:num w:numId="30">
    <w:abstractNumId w:val="0"/>
  </w:num>
  <w:num w:numId="31">
    <w:abstractNumId w:val="5"/>
  </w:num>
  <w:num w:numId="32">
    <w:abstractNumId w:val="16"/>
  </w:num>
  <w:num w:numId="33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235B38"/>
    <w:rsid w:val="01313A03"/>
    <w:rsid w:val="015B1EBD"/>
    <w:rsid w:val="01963497"/>
    <w:rsid w:val="01DA11D1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9E568A"/>
    <w:rsid w:val="03A63585"/>
    <w:rsid w:val="03D076ED"/>
    <w:rsid w:val="03D63094"/>
    <w:rsid w:val="040863E2"/>
    <w:rsid w:val="045F00F3"/>
    <w:rsid w:val="047115C4"/>
    <w:rsid w:val="04AA7FEB"/>
    <w:rsid w:val="04B26D89"/>
    <w:rsid w:val="04C1099A"/>
    <w:rsid w:val="04F0248E"/>
    <w:rsid w:val="050B05D1"/>
    <w:rsid w:val="052265E7"/>
    <w:rsid w:val="052D0B53"/>
    <w:rsid w:val="05632B73"/>
    <w:rsid w:val="05EE7D40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A65429"/>
    <w:rsid w:val="07E638ED"/>
    <w:rsid w:val="07E66A40"/>
    <w:rsid w:val="07F90DC8"/>
    <w:rsid w:val="08100E97"/>
    <w:rsid w:val="082D01B5"/>
    <w:rsid w:val="08372EA5"/>
    <w:rsid w:val="084E74A7"/>
    <w:rsid w:val="085C1581"/>
    <w:rsid w:val="086C6A43"/>
    <w:rsid w:val="08A94D25"/>
    <w:rsid w:val="08CE1C37"/>
    <w:rsid w:val="09126B87"/>
    <w:rsid w:val="09133D41"/>
    <w:rsid w:val="09447E3A"/>
    <w:rsid w:val="094F7A82"/>
    <w:rsid w:val="0972091C"/>
    <w:rsid w:val="09992F18"/>
    <w:rsid w:val="099C6A13"/>
    <w:rsid w:val="09AA4C4D"/>
    <w:rsid w:val="09C32849"/>
    <w:rsid w:val="09C509A3"/>
    <w:rsid w:val="09FA29EC"/>
    <w:rsid w:val="0A4F4FC9"/>
    <w:rsid w:val="0A8911E8"/>
    <w:rsid w:val="0A9B3693"/>
    <w:rsid w:val="0AB734F9"/>
    <w:rsid w:val="0AE1648F"/>
    <w:rsid w:val="0B0167F7"/>
    <w:rsid w:val="0BC628B3"/>
    <w:rsid w:val="0BEB1281"/>
    <w:rsid w:val="0BF33C52"/>
    <w:rsid w:val="0C134C5F"/>
    <w:rsid w:val="0C2217C1"/>
    <w:rsid w:val="0C236CDE"/>
    <w:rsid w:val="0C4D7E11"/>
    <w:rsid w:val="0C510713"/>
    <w:rsid w:val="0CB10033"/>
    <w:rsid w:val="0D5A3FF8"/>
    <w:rsid w:val="0D7D0795"/>
    <w:rsid w:val="0DFD6926"/>
    <w:rsid w:val="0E01700E"/>
    <w:rsid w:val="0E3D642E"/>
    <w:rsid w:val="0E6E6441"/>
    <w:rsid w:val="0E7E61E2"/>
    <w:rsid w:val="0EA97A1C"/>
    <w:rsid w:val="0ED91B80"/>
    <w:rsid w:val="0EF51D93"/>
    <w:rsid w:val="0EF934B6"/>
    <w:rsid w:val="0F0E3198"/>
    <w:rsid w:val="0F3958AA"/>
    <w:rsid w:val="0F551818"/>
    <w:rsid w:val="0F5A3FA0"/>
    <w:rsid w:val="0F6C2014"/>
    <w:rsid w:val="0F9276F2"/>
    <w:rsid w:val="0FF63536"/>
    <w:rsid w:val="1023257B"/>
    <w:rsid w:val="103566E8"/>
    <w:rsid w:val="10465FD1"/>
    <w:rsid w:val="10494C72"/>
    <w:rsid w:val="10711358"/>
    <w:rsid w:val="10AA416E"/>
    <w:rsid w:val="10B54428"/>
    <w:rsid w:val="10E21723"/>
    <w:rsid w:val="11AB2991"/>
    <w:rsid w:val="11D71FF3"/>
    <w:rsid w:val="11F801A1"/>
    <w:rsid w:val="124B3CFF"/>
    <w:rsid w:val="128C58C5"/>
    <w:rsid w:val="128D052E"/>
    <w:rsid w:val="129C5218"/>
    <w:rsid w:val="129C7739"/>
    <w:rsid w:val="12A9508B"/>
    <w:rsid w:val="12F361E7"/>
    <w:rsid w:val="13251BB6"/>
    <w:rsid w:val="13287DBD"/>
    <w:rsid w:val="132D3E85"/>
    <w:rsid w:val="13641191"/>
    <w:rsid w:val="139327CB"/>
    <w:rsid w:val="13A20F0E"/>
    <w:rsid w:val="13E45060"/>
    <w:rsid w:val="13F57749"/>
    <w:rsid w:val="143A50AB"/>
    <w:rsid w:val="14560230"/>
    <w:rsid w:val="1459796D"/>
    <w:rsid w:val="145B65F3"/>
    <w:rsid w:val="1480694B"/>
    <w:rsid w:val="14887FD4"/>
    <w:rsid w:val="14A768EB"/>
    <w:rsid w:val="14B01CEE"/>
    <w:rsid w:val="14FD1AB6"/>
    <w:rsid w:val="14FD5014"/>
    <w:rsid w:val="152D53CE"/>
    <w:rsid w:val="155D11F8"/>
    <w:rsid w:val="15AF1B54"/>
    <w:rsid w:val="15BB23C0"/>
    <w:rsid w:val="15D22D78"/>
    <w:rsid w:val="15DF6E0B"/>
    <w:rsid w:val="1618652B"/>
    <w:rsid w:val="16226BB9"/>
    <w:rsid w:val="163446D6"/>
    <w:rsid w:val="1652058F"/>
    <w:rsid w:val="1656547C"/>
    <w:rsid w:val="165A351D"/>
    <w:rsid w:val="16810217"/>
    <w:rsid w:val="16930D7B"/>
    <w:rsid w:val="16B15E4C"/>
    <w:rsid w:val="16BA6EDB"/>
    <w:rsid w:val="16C76C74"/>
    <w:rsid w:val="17144604"/>
    <w:rsid w:val="179B121F"/>
    <w:rsid w:val="17EB12A6"/>
    <w:rsid w:val="181B2234"/>
    <w:rsid w:val="182A1574"/>
    <w:rsid w:val="182E79D0"/>
    <w:rsid w:val="189C3B6C"/>
    <w:rsid w:val="18BA7FED"/>
    <w:rsid w:val="18C869AC"/>
    <w:rsid w:val="18CD4D00"/>
    <w:rsid w:val="18DA53D7"/>
    <w:rsid w:val="18E43B5F"/>
    <w:rsid w:val="1939156B"/>
    <w:rsid w:val="19723A49"/>
    <w:rsid w:val="197A6E7E"/>
    <w:rsid w:val="1988485E"/>
    <w:rsid w:val="19CE3246"/>
    <w:rsid w:val="1A2044EE"/>
    <w:rsid w:val="1A464070"/>
    <w:rsid w:val="1A5E6836"/>
    <w:rsid w:val="1AAB2F47"/>
    <w:rsid w:val="1AB3499A"/>
    <w:rsid w:val="1ADC2769"/>
    <w:rsid w:val="1AE23C85"/>
    <w:rsid w:val="1AEF10F8"/>
    <w:rsid w:val="1B1F417B"/>
    <w:rsid w:val="1B323CC5"/>
    <w:rsid w:val="1B666655"/>
    <w:rsid w:val="1BBD70C9"/>
    <w:rsid w:val="1BF5486F"/>
    <w:rsid w:val="1C202C0F"/>
    <w:rsid w:val="1C297A7C"/>
    <w:rsid w:val="1C2C44BD"/>
    <w:rsid w:val="1C565689"/>
    <w:rsid w:val="1C5E0C68"/>
    <w:rsid w:val="1C9347DA"/>
    <w:rsid w:val="1CC457A0"/>
    <w:rsid w:val="1D183258"/>
    <w:rsid w:val="1D546D12"/>
    <w:rsid w:val="1D6D4805"/>
    <w:rsid w:val="1DBC5F8E"/>
    <w:rsid w:val="1E48668C"/>
    <w:rsid w:val="1E7858E2"/>
    <w:rsid w:val="1E785DFF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570895"/>
    <w:rsid w:val="2169126A"/>
    <w:rsid w:val="216D3A00"/>
    <w:rsid w:val="218B2A65"/>
    <w:rsid w:val="21C53135"/>
    <w:rsid w:val="21E54DE1"/>
    <w:rsid w:val="21F10FF4"/>
    <w:rsid w:val="22491132"/>
    <w:rsid w:val="225753FD"/>
    <w:rsid w:val="227D6955"/>
    <w:rsid w:val="22846B0B"/>
    <w:rsid w:val="229343AF"/>
    <w:rsid w:val="22D54BC4"/>
    <w:rsid w:val="239A46D8"/>
    <w:rsid w:val="23A51AA8"/>
    <w:rsid w:val="23DD3CE9"/>
    <w:rsid w:val="2401458D"/>
    <w:rsid w:val="243E3E91"/>
    <w:rsid w:val="24497D6F"/>
    <w:rsid w:val="245C4E97"/>
    <w:rsid w:val="24895006"/>
    <w:rsid w:val="249B3628"/>
    <w:rsid w:val="24AE54D8"/>
    <w:rsid w:val="24E12CAB"/>
    <w:rsid w:val="24E6126C"/>
    <w:rsid w:val="24FA30DF"/>
    <w:rsid w:val="25311118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CD0243"/>
    <w:rsid w:val="26D16423"/>
    <w:rsid w:val="26FC05DA"/>
    <w:rsid w:val="27195CFE"/>
    <w:rsid w:val="276D76DA"/>
    <w:rsid w:val="277A1E66"/>
    <w:rsid w:val="279F1D78"/>
    <w:rsid w:val="27A612B1"/>
    <w:rsid w:val="282661B8"/>
    <w:rsid w:val="285D5718"/>
    <w:rsid w:val="28AD0120"/>
    <w:rsid w:val="28D2691A"/>
    <w:rsid w:val="28DA5409"/>
    <w:rsid w:val="28F218E4"/>
    <w:rsid w:val="290C4A1C"/>
    <w:rsid w:val="292605B9"/>
    <w:rsid w:val="2936031F"/>
    <w:rsid w:val="29795082"/>
    <w:rsid w:val="29D15459"/>
    <w:rsid w:val="2A0660A4"/>
    <w:rsid w:val="2A1C4EB5"/>
    <w:rsid w:val="2A5703AD"/>
    <w:rsid w:val="2A8A2A64"/>
    <w:rsid w:val="2A8D6D29"/>
    <w:rsid w:val="2AB15688"/>
    <w:rsid w:val="2AF47D8D"/>
    <w:rsid w:val="2AF72D48"/>
    <w:rsid w:val="2B1E7639"/>
    <w:rsid w:val="2B3F461C"/>
    <w:rsid w:val="2B54399E"/>
    <w:rsid w:val="2B817054"/>
    <w:rsid w:val="2BB34B82"/>
    <w:rsid w:val="2BDA3B41"/>
    <w:rsid w:val="2BE55141"/>
    <w:rsid w:val="2BFD58A5"/>
    <w:rsid w:val="2C3E4FA9"/>
    <w:rsid w:val="2C91038B"/>
    <w:rsid w:val="2CD438FE"/>
    <w:rsid w:val="2CE759C5"/>
    <w:rsid w:val="2D1E06FD"/>
    <w:rsid w:val="2D31065C"/>
    <w:rsid w:val="2D43530F"/>
    <w:rsid w:val="2D592C73"/>
    <w:rsid w:val="2D9D53A4"/>
    <w:rsid w:val="2E1259C5"/>
    <w:rsid w:val="2E3E7372"/>
    <w:rsid w:val="2E856411"/>
    <w:rsid w:val="2E873401"/>
    <w:rsid w:val="2ECA492D"/>
    <w:rsid w:val="2EEC298E"/>
    <w:rsid w:val="2F217D55"/>
    <w:rsid w:val="2FB603B5"/>
    <w:rsid w:val="2FED32AE"/>
    <w:rsid w:val="30811311"/>
    <w:rsid w:val="30C11AC8"/>
    <w:rsid w:val="30C53E8D"/>
    <w:rsid w:val="30E2616F"/>
    <w:rsid w:val="30EC02AA"/>
    <w:rsid w:val="30F646E9"/>
    <w:rsid w:val="30FB4C27"/>
    <w:rsid w:val="30FF5361"/>
    <w:rsid w:val="31137EED"/>
    <w:rsid w:val="311D5FC3"/>
    <w:rsid w:val="315151F9"/>
    <w:rsid w:val="316205D9"/>
    <w:rsid w:val="31664C4F"/>
    <w:rsid w:val="319F0CC2"/>
    <w:rsid w:val="31B70017"/>
    <w:rsid w:val="31BA5CD2"/>
    <w:rsid w:val="31C15E35"/>
    <w:rsid w:val="31C9634E"/>
    <w:rsid w:val="31DF1E64"/>
    <w:rsid w:val="32186638"/>
    <w:rsid w:val="326A7241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8266F3"/>
    <w:rsid w:val="34941A4B"/>
    <w:rsid w:val="34CF0FA0"/>
    <w:rsid w:val="3524485C"/>
    <w:rsid w:val="35C107ED"/>
    <w:rsid w:val="35CF0F99"/>
    <w:rsid w:val="35D90E83"/>
    <w:rsid w:val="35E31787"/>
    <w:rsid w:val="35F94779"/>
    <w:rsid w:val="36113648"/>
    <w:rsid w:val="361770B2"/>
    <w:rsid w:val="364A39C1"/>
    <w:rsid w:val="365C7150"/>
    <w:rsid w:val="36E83E98"/>
    <w:rsid w:val="36EB01DA"/>
    <w:rsid w:val="36F4721E"/>
    <w:rsid w:val="37015A29"/>
    <w:rsid w:val="37407E02"/>
    <w:rsid w:val="37DB4CD3"/>
    <w:rsid w:val="382D4928"/>
    <w:rsid w:val="385C3810"/>
    <w:rsid w:val="38CE5B96"/>
    <w:rsid w:val="38D031A5"/>
    <w:rsid w:val="395F797D"/>
    <w:rsid w:val="396F16E0"/>
    <w:rsid w:val="398474E6"/>
    <w:rsid w:val="39D325B8"/>
    <w:rsid w:val="3A0674C7"/>
    <w:rsid w:val="3A0F5E9B"/>
    <w:rsid w:val="3A345A31"/>
    <w:rsid w:val="3A413856"/>
    <w:rsid w:val="3A474572"/>
    <w:rsid w:val="3A6904F1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B777A31"/>
    <w:rsid w:val="3B781CAE"/>
    <w:rsid w:val="3B7E1E27"/>
    <w:rsid w:val="3BA66027"/>
    <w:rsid w:val="3BDD734E"/>
    <w:rsid w:val="3BF55B3B"/>
    <w:rsid w:val="3C0D5468"/>
    <w:rsid w:val="3C1F4A2C"/>
    <w:rsid w:val="3C227A7F"/>
    <w:rsid w:val="3C92514A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E30638"/>
    <w:rsid w:val="3E0867A7"/>
    <w:rsid w:val="3E1D3C1B"/>
    <w:rsid w:val="3E2518E1"/>
    <w:rsid w:val="3E3E74B8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1E19C8"/>
    <w:rsid w:val="3F7804CF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36334"/>
    <w:rsid w:val="409B7807"/>
    <w:rsid w:val="40B97434"/>
    <w:rsid w:val="40C01499"/>
    <w:rsid w:val="41176306"/>
    <w:rsid w:val="412944E7"/>
    <w:rsid w:val="4137693B"/>
    <w:rsid w:val="415623C8"/>
    <w:rsid w:val="41E747E0"/>
    <w:rsid w:val="41F31284"/>
    <w:rsid w:val="422B24A0"/>
    <w:rsid w:val="42613D24"/>
    <w:rsid w:val="42BE5E65"/>
    <w:rsid w:val="42C445C6"/>
    <w:rsid w:val="435B4F7E"/>
    <w:rsid w:val="43684C8B"/>
    <w:rsid w:val="436B1363"/>
    <w:rsid w:val="439A5777"/>
    <w:rsid w:val="43BD3B68"/>
    <w:rsid w:val="43CE673C"/>
    <w:rsid w:val="445737BE"/>
    <w:rsid w:val="44573F6F"/>
    <w:rsid w:val="44645A4C"/>
    <w:rsid w:val="448E2ABA"/>
    <w:rsid w:val="44A03148"/>
    <w:rsid w:val="44C77482"/>
    <w:rsid w:val="44D65784"/>
    <w:rsid w:val="44F60B5A"/>
    <w:rsid w:val="451C6E08"/>
    <w:rsid w:val="451E4DF1"/>
    <w:rsid w:val="451F6AF6"/>
    <w:rsid w:val="45592ADA"/>
    <w:rsid w:val="45851C0A"/>
    <w:rsid w:val="45D646E5"/>
    <w:rsid w:val="45E203BB"/>
    <w:rsid w:val="45E45FD7"/>
    <w:rsid w:val="463A4B2F"/>
    <w:rsid w:val="464768A0"/>
    <w:rsid w:val="46485ACC"/>
    <w:rsid w:val="464E1A80"/>
    <w:rsid w:val="4688377E"/>
    <w:rsid w:val="46B85C2C"/>
    <w:rsid w:val="4734741B"/>
    <w:rsid w:val="47756951"/>
    <w:rsid w:val="478B0C15"/>
    <w:rsid w:val="479D6947"/>
    <w:rsid w:val="47CB0DE2"/>
    <w:rsid w:val="47CF17BE"/>
    <w:rsid w:val="482F4164"/>
    <w:rsid w:val="483B0A48"/>
    <w:rsid w:val="48595D69"/>
    <w:rsid w:val="48AD582C"/>
    <w:rsid w:val="48B3285B"/>
    <w:rsid w:val="493A6FDB"/>
    <w:rsid w:val="4954404F"/>
    <w:rsid w:val="49B217B9"/>
    <w:rsid w:val="49BA5925"/>
    <w:rsid w:val="49CA2AA1"/>
    <w:rsid w:val="4A0F442B"/>
    <w:rsid w:val="4A2243DF"/>
    <w:rsid w:val="4A3202EF"/>
    <w:rsid w:val="4A321E75"/>
    <w:rsid w:val="4A661C18"/>
    <w:rsid w:val="4A9B5A1B"/>
    <w:rsid w:val="4AE11D18"/>
    <w:rsid w:val="4AF374AD"/>
    <w:rsid w:val="4B592FE0"/>
    <w:rsid w:val="4B921B02"/>
    <w:rsid w:val="4BC9619E"/>
    <w:rsid w:val="4C047051"/>
    <w:rsid w:val="4C0B5A80"/>
    <w:rsid w:val="4C1022F8"/>
    <w:rsid w:val="4C2D675B"/>
    <w:rsid w:val="4C4E0A84"/>
    <w:rsid w:val="4CAB4113"/>
    <w:rsid w:val="4CC33EEF"/>
    <w:rsid w:val="4CD777C4"/>
    <w:rsid w:val="4CE252AE"/>
    <w:rsid w:val="4D0F7681"/>
    <w:rsid w:val="4D185C9B"/>
    <w:rsid w:val="4D2D21EF"/>
    <w:rsid w:val="4D3368B8"/>
    <w:rsid w:val="4D5D68A5"/>
    <w:rsid w:val="4D6453BA"/>
    <w:rsid w:val="4D7671B3"/>
    <w:rsid w:val="4D7C327B"/>
    <w:rsid w:val="4D7D7280"/>
    <w:rsid w:val="4DF95B04"/>
    <w:rsid w:val="4E127E79"/>
    <w:rsid w:val="4E1A0805"/>
    <w:rsid w:val="4E2258C2"/>
    <w:rsid w:val="4E4A424F"/>
    <w:rsid w:val="4EE715C0"/>
    <w:rsid w:val="4EEB4320"/>
    <w:rsid w:val="4F3E55E1"/>
    <w:rsid w:val="4FE53C7D"/>
    <w:rsid w:val="4FE86C97"/>
    <w:rsid w:val="50695E3E"/>
    <w:rsid w:val="5103541A"/>
    <w:rsid w:val="510C7152"/>
    <w:rsid w:val="512C63BC"/>
    <w:rsid w:val="51315A18"/>
    <w:rsid w:val="513772D5"/>
    <w:rsid w:val="513B6EAB"/>
    <w:rsid w:val="513E1D85"/>
    <w:rsid w:val="51892203"/>
    <w:rsid w:val="51A15611"/>
    <w:rsid w:val="51B96FE4"/>
    <w:rsid w:val="51CB1912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44E7C18"/>
    <w:rsid w:val="545D77DF"/>
    <w:rsid w:val="549768A7"/>
    <w:rsid w:val="54EB30AE"/>
    <w:rsid w:val="55027C66"/>
    <w:rsid w:val="552C6F7A"/>
    <w:rsid w:val="554270B6"/>
    <w:rsid w:val="55934394"/>
    <w:rsid w:val="55F47F8C"/>
    <w:rsid w:val="55FA3D05"/>
    <w:rsid w:val="560A25FC"/>
    <w:rsid w:val="562721DD"/>
    <w:rsid w:val="56A0735A"/>
    <w:rsid w:val="56E64B7E"/>
    <w:rsid w:val="56F509CA"/>
    <w:rsid w:val="571267C8"/>
    <w:rsid w:val="575231CE"/>
    <w:rsid w:val="57822759"/>
    <w:rsid w:val="57D01CCB"/>
    <w:rsid w:val="57EC10D9"/>
    <w:rsid w:val="58591160"/>
    <w:rsid w:val="587A4856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233159"/>
    <w:rsid w:val="597C1C25"/>
    <w:rsid w:val="5A1E68BC"/>
    <w:rsid w:val="5A5945EC"/>
    <w:rsid w:val="5A6A7C12"/>
    <w:rsid w:val="5AF41B78"/>
    <w:rsid w:val="5AFD7347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5C046A"/>
    <w:rsid w:val="5C9E374E"/>
    <w:rsid w:val="5CB03FD4"/>
    <w:rsid w:val="5D5254CD"/>
    <w:rsid w:val="5D5628C0"/>
    <w:rsid w:val="5D8858F6"/>
    <w:rsid w:val="5DAE518B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7F6E6C"/>
    <w:rsid w:val="5F8A5F8B"/>
    <w:rsid w:val="5FC2494F"/>
    <w:rsid w:val="5FD146DF"/>
    <w:rsid w:val="5FDF2C42"/>
    <w:rsid w:val="600D5FF9"/>
    <w:rsid w:val="602D1DE4"/>
    <w:rsid w:val="603227FC"/>
    <w:rsid w:val="603C4542"/>
    <w:rsid w:val="60502770"/>
    <w:rsid w:val="605240A9"/>
    <w:rsid w:val="609C025E"/>
    <w:rsid w:val="60A76C9B"/>
    <w:rsid w:val="60B83477"/>
    <w:rsid w:val="60D34A10"/>
    <w:rsid w:val="60DE12A2"/>
    <w:rsid w:val="60E3008D"/>
    <w:rsid w:val="61406673"/>
    <w:rsid w:val="61491E81"/>
    <w:rsid w:val="61493AA5"/>
    <w:rsid w:val="616A4232"/>
    <w:rsid w:val="61970664"/>
    <w:rsid w:val="61E83520"/>
    <w:rsid w:val="61EC2727"/>
    <w:rsid w:val="62033093"/>
    <w:rsid w:val="624152C3"/>
    <w:rsid w:val="624276FB"/>
    <w:rsid w:val="63131D9A"/>
    <w:rsid w:val="63245BF5"/>
    <w:rsid w:val="63261937"/>
    <w:rsid w:val="63297763"/>
    <w:rsid w:val="638518CD"/>
    <w:rsid w:val="63D86FC9"/>
    <w:rsid w:val="63F84410"/>
    <w:rsid w:val="640A2649"/>
    <w:rsid w:val="641027C2"/>
    <w:rsid w:val="64207213"/>
    <w:rsid w:val="644E7C19"/>
    <w:rsid w:val="646B1DD9"/>
    <w:rsid w:val="648F34D2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1F7C67"/>
    <w:rsid w:val="65251C68"/>
    <w:rsid w:val="65444B13"/>
    <w:rsid w:val="657202CC"/>
    <w:rsid w:val="659978DF"/>
    <w:rsid w:val="65B70CB7"/>
    <w:rsid w:val="65FE1CEF"/>
    <w:rsid w:val="66440242"/>
    <w:rsid w:val="66560644"/>
    <w:rsid w:val="66B44C46"/>
    <w:rsid w:val="66B80B7A"/>
    <w:rsid w:val="66DC3944"/>
    <w:rsid w:val="66E31BCA"/>
    <w:rsid w:val="66EC6926"/>
    <w:rsid w:val="671749F1"/>
    <w:rsid w:val="671C1C2A"/>
    <w:rsid w:val="672F280E"/>
    <w:rsid w:val="673749ED"/>
    <w:rsid w:val="67614571"/>
    <w:rsid w:val="67E733AD"/>
    <w:rsid w:val="681A2CAC"/>
    <w:rsid w:val="6847411D"/>
    <w:rsid w:val="68527867"/>
    <w:rsid w:val="68610426"/>
    <w:rsid w:val="68836DD9"/>
    <w:rsid w:val="68902FF9"/>
    <w:rsid w:val="68A51D54"/>
    <w:rsid w:val="68D91F11"/>
    <w:rsid w:val="68EB511A"/>
    <w:rsid w:val="690E59B1"/>
    <w:rsid w:val="69157E66"/>
    <w:rsid w:val="694F16D1"/>
    <w:rsid w:val="696C6A42"/>
    <w:rsid w:val="69813029"/>
    <w:rsid w:val="69873C9F"/>
    <w:rsid w:val="699B5361"/>
    <w:rsid w:val="699C6499"/>
    <w:rsid w:val="69A70F34"/>
    <w:rsid w:val="69A86A0D"/>
    <w:rsid w:val="69D24255"/>
    <w:rsid w:val="6A2038D2"/>
    <w:rsid w:val="6A281A5C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AEC155A"/>
    <w:rsid w:val="6B06030D"/>
    <w:rsid w:val="6B180119"/>
    <w:rsid w:val="6B7C1340"/>
    <w:rsid w:val="6B7F4600"/>
    <w:rsid w:val="6B99671A"/>
    <w:rsid w:val="6BC34E33"/>
    <w:rsid w:val="6BC51789"/>
    <w:rsid w:val="6BD16F7F"/>
    <w:rsid w:val="6BDD54FB"/>
    <w:rsid w:val="6C235BC1"/>
    <w:rsid w:val="6C4550D3"/>
    <w:rsid w:val="6C694BEC"/>
    <w:rsid w:val="6C937787"/>
    <w:rsid w:val="6CA87667"/>
    <w:rsid w:val="6CB24812"/>
    <w:rsid w:val="6CE40A67"/>
    <w:rsid w:val="6D255D24"/>
    <w:rsid w:val="6D375618"/>
    <w:rsid w:val="6D722FD2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F364049"/>
    <w:rsid w:val="6FC74943"/>
    <w:rsid w:val="70334BD3"/>
    <w:rsid w:val="70B25EC1"/>
    <w:rsid w:val="70FD406F"/>
    <w:rsid w:val="71066DED"/>
    <w:rsid w:val="71125F01"/>
    <w:rsid w:val="711F2013"/>
    <w:rsid w:val="711F2A1C"/>
    <w:rsid w:val="7176674D"/>
    <w:rsid w:val="717755B1"/>
    <w:rsid w:val="718C2857"/>
    <w:rsid w:val="71B76691"/>
    <w:rsid w:val="71CE664B"/>
    <w:rsid w:val="71E95E3B"/>
    <w:rsid w:val="72016354"/>
    <w:rsid w:val="72114550"/>
    <w:rsid w:val="72162AFA"/>
    <w:rsid w:val="72206B08"/>
    <w:rsid w:val="724801E7"/>
    <w:rsid w:val="73191315"/>
    <w:rsid w:val="73220C8A"/>
    <w:rsid w:val="733C789F"/>
    <w:rsid w:val="73593085"/>
    <w:rsid w:val="736810B7"/>
    <w:rsid w:val="736A0F71"/>
    <w:rsid w:val="73746258"/>
    <w:rsid w:val="738A60AA"/>
    <w:rsid w:val="73B30B4C"/>
    <w:rsid w:val="73B8293E"/>
    <w:rsid w:val="73C14D63"/>
    <w:rsid w:val="73D75934"/>
    <w:rsid w:val="73E000E1"/>
    <w:rsid w:val="74CE7FB6"/>
    <w:rsid w:val="74CF01F4"/>
    <w:rsid w:val="74EA3ABE"/>
    <w:rsid w:val="750544A8"/>
    <w:rsid w:val="751B0A9F"/>
    <w:rsid w:val="75371FA5"/>
    <w:rsid w:val="753F1144"/>
    <w:rsid w:val="754A1F2F"/>
    <w:rsid w:val="75527C52"/>
    <w:rsid w:val="75610366"/>
    <w:rsid w:val="75ED12B4"/>
    <w:rsid w:val="760E04C9"/>
    <w:rsid w:val="76BE37A6"/>
    <w:rsid w:val="76E36BD7"/>
    <w:rsid w:val="76F12385"/>
    <w:rsid w:val="76FC1899"/>
    <w:rsid w:val="77006B2E"/>
    <w:rsid w:val="77363C4C"/>
    <w:rsid w:val="777C44FE"/>
    <w:rsid w:val="77A3331D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BB5954"/>
    <w:rsid w:val="78F06111"/>
    <w:rsid w:val="78F808AE"/>
    <w:rsid w:val="78FB5DF1"/>
    <w:rsid w:val="790D553B"/>
    <w:rsid w:val="795640AB"/>
    <w:rsid w:val="79A5241B"/>
    <w:rsid w:val="79A716C1"/>
    <w:rsid w:val="79E94914"/>
    <w:rsid w:val="79FF5004"/>
    <w:rsid w:val="7A0A5BCA"/>
    <w:rsid w:val="7A140625"/>
    <w:rsid w:val="7A183EEB"/>
    <w:rsid w:val="7A255C31"/>
    <w:rsid w:val="7A28046B"/>
    <w:rsid w:val="7A481E86"/>
    <w:rsid w:val="7A5916FE"/>
    <w:rsid w:val="7A674640"/>
    <w:rsid w:val="7A7A761D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E46741"/>
    <w:rsid w:val="7BE723F7"/>
    <w:rsid w:val="7BFF06C3"/>
    <w:rsid w:val="7C047A78"/>
    <w:rsid w:val="7C13657E"/>
    <w:rsid w:val="7C272459"/>
    <w:rsid w:val="7C273A72"/>
    <w:rsid w:val="7C3F5FF1"/>
    <w:rsid w:val="7C407CE4"/>
    <w:rsid w:val="7C5F4E94"/>
    <w:rsid w:val="7C745260"/>
    <w:rsid w:val="7C95045A"/>
    <w:rsid w:val="7C9B64C5"/>
    <w:rsid w:val="7CAF2F52"/>
    <w:rsid w:val="7CC26ED1"/>
    <w:rsid w:val="7D024F0C"/>
    <w:rsid w:val="7D8D1443"/>
    <w:rsid w:val="7D9867A2"/>
    <w:rsid w:val="7DBE13CE"/>
    <w:rsid w:val="7DCE4113"/>
    <w:rsid w:val="7E1F18EE"/>
    <w:rsid w:val="7E2A097A"/>
    <w:rsid w:val="7E4B2862"/>
    <w:rsid w:val="7E584ADB"/>
    <w:rsid w:val="7E5931C5"/>
    <w:rsid w:val="7E5F1F93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240" w:lineRule="auto"/>
      <w:jc w:val="left"/>
      <w:outlineLvl w:val="3"/>
    </w:pPr>
    <w:rPr>
      <w:rFonts w:ascii="Arial" w:hAnsi="Arial" w:eastAsia="宋体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styleId="12">
    <w:name w:val="HTML Typewriter"/>
    <w:basedOn w:val="10"/>
    <w:qFormat/>
    <w:uiPriority w:val="0"/>
    <w:rPr>
      <w:rFonts w:ascii="Courier New" w:hAnsi="Courier New"/>
      <w:sz w:val="20"/>
    </w:rPr>
  </w:style>
  <w:style w:type="character" w:styleId="13">
    <w:name w:val="Hyperlink"/>
    <w:basedOn w:val="10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BYF</cp:lastModifiedBy>
  <dcterms:modified xsi:type="dcterms:W3CDTF">2019-03-22T14:46:34Z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