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https://&lt;your-railway-domain&gt;.up.railway.app/api/v1</w:t>
      </w:r>
    </w:p>
    <w:p>
      <w:r>
        <w:t xml:space="preserve">Every path in this document is relative to that base (e.g. "POST /auth/login" means POST https://.../api/v1/auth/login). Every endpoint requires a Bearer JWT in the Authorization header EXCEPT: login, refresh-token, forgot-password, reset-password.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Validation failure or a business-rule violation (e.g. conflicting booking, wrong workflow stage)</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wrong role or not the owner of this resource</w:t>
            </w:r>
          </w:p>
        </w:tc>
      </w:tr>
      <w:tr>
        <w:tc>
          <w:tcPr>
            <w:vAlign w:val="center"/>
          </w:tcPr>
          <w:p>
            <w:pPr/>
            <w:r>
              <w:t xml:space="preserve">404</w:t>
            </w:r>
          </w:p>
        </w:tc>
        <w:tc>
          <w:tcPr>
            <w:vAlign w:val="center"/>
          </w:tcPr>
          <w:p>
            <w:pPr/>
            <w:r>
              <w:t xml:space="preserve">Resource doesn't exist</w:t>
            </w:r>
          </w:p>
        </w:tc>
      </w:tr>
      <w:tr>
        <w:tc>
          <w:tcPr>
            <w:vAlign w:val="center"/>
          </w:tcPr>
          <w:p>
            <w:pPr/>
            <w:r>
              <w:t xml:space="preserve">500</w:t>
            </w:r>
          </w:p>
        </w:tc>
        <w:tc>
          <w:tcPr>
            <w:vAlign w:val="center"/>
          </w:tcPr>
          <w:p>
            <w:pPr/>
            <w:r>
              <w:t xml:space="preserve">Unexpected server error — report these, they're bugs</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An admin can create either role, in any school. There is a separate POST /auth/admin/register (ADMIN only) that can create a user with ANY role, including another ADMIN.</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w:t>
            </w:r>
          </w:p>
        </w:tc>
        <w:tc>
          <w:tcPr>
            <w:vAlign w:val="center"/>
          </w:tcPr>
          <w:p>
            <w:pPr/>
            <w:r>
              <w:t xml:space="preserve">the user's school</w:t>
            </w:r>
          </w:p>
        </w:tc>
      </w:tr>
      <w:tr>
        <w:tc>
          <w:tcPr>
            <w:vAlign w:val="center"/>
          </w:tcPr>
          <w:p>
            <w:pPr/>
            <w:r>
              <w:t xml:space="preserve">enabled / emailVerified</w:t>
            </w:r>
          </w:p>
        </w:tc>
        <w:tc>
          <w:tcPr>
            <w:vAlign w:val="center"/>
          </w:tcPr>
          <w:p>
            <w:pPr/>
            <w:r>
              <w:t xml:space="preserve">boolean</w:t>
            </w:r>
          </w:p>
        </w:tc>
        <w:tc>
          <w:tcPr>
            <w:vAlign w:val="center"/>
          </w:tcPr>
          <w:p>
            <w:pPr/>
            <w:r>
              <w:t xml:space="preserve"/>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the newly created user is also logged in / issued tokens for immediately, if that's the flow you want, or just discard the tokens and let them log in separately</w:t>
            </w:r>
          </w:p>
        </w:tc>
      </w:tr>
    </w:tbl>
    <w:p/>
    <w:p>
      <w:r>
        <w:rPr>
          <w:b/>
        </w:rPr>
        <w:t xml:space="preserve">Notes:</w:t>
      </w:r>
    </w:p>
    <w:p>
      <w:pPr>
        <w:pStyle w:val="ListParagraph"/>
        <w:numPr>
          <w:ilvl w:val="0"/>
          <w:numId w:val="1"/>
        </w:numPr>
      </w:pPr>
      <w:r>
        <w:t xml:space="preserve">An INSTRUCTOR caller creating a STUDENT in a DIFFERENT school than their own is rejected.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user with any role, including another ADMIN.</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 plus role can be ADMIN</w:t>
            </w:r>
          </w:p>
        </w:tc>
        <w:tc>
          <w:tcPr>
            <w:vAlign w:val="center"/>
          </w:tcPr>
          <w:p>
            <w:pPr/>
            <w:r>
              <w:t xml:space="preserve"/>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Use this specifically for an admin-facing "add another admin" or cross-school user-creation screen — for normal instructor/student onboarding within one school, /auth/register is simpler.</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Soft-delete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Self-service account deletion. There is a separate ADMIN-only endpoint (DELETE /users/{id}) to delete any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"name": "Downtown Driving Academy",</w:t>
      </w:r>
    </w:p>
    <w:p>
      <w:pPr>
        <w:pStyle w:val="Code"/>
        <w:shd w:val="clear" w:fill="F3F3F3"/>
      </w:pPr>
      <w:r>
        <w:rPr>
          <w:rFonts w:ascii="Consolas" w:hAnsi="Consolas"/>
          <w:sz w:val="18"/>
        </w:rPr>
        <w:t xml:space="preserve">  "address": "42 Main Street, Springfield",</w:t>
      </w:r>
    </w:p>
    <w:p>
      <w:pPr>
        <w:pStyle w:val="Code"/>
        <w:shd w:val="clear" w:fill="F3F3F3"/>
      </w:pPr>
      <w:r>
        <w:rPr>
          <w:rFonts w:ascii="Consolas" w:hAnsi="Consolas"/>
          <w:sz w:val="18"/>
        </w:rPr>
        <w:t xml:space="preserve">  "phone": "555-0142",</w:t>
      </w:r>
    </w:p>
    <w:p>
      <w:pPr>
        <w:pStyle w:val="Code"/>
        <w:shd w:val="clear" w:fill="F3F3F3"/>
      </w:pPr>
      <w:r>
        <w:rPr>
          <w:rFonts w:ascii="Consolas" w:hAnsi="Consolas"/>
          <w:sz w:val="18"/>
        </w:rPr>
        <w:t xml:space="preserve">  "email": "info@downtowndriving.example"</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Any authenticated user</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all active schools.</w:t>
      </w:r>
    </w:p>
    <w:p>
      <w:r>
        <w:rPr>
          <w:b/>
        </w:rPr>
        <w:t xml:space="preserve">Access: </w:t>
      </w:r>
      <w:r>
        <w:t xml:space="preserve">Any authenticated user</w:t>
      </w:r>
    </w:p>
    <w:p>
      <w:r>
        <w:rPr>
          <w:b/>
        </w:rPr>
        <w:t xml:space="preserve">Notes:</w:t>
      </w:r>
    </w:p>
    <w:p>
      <w:pPr>
        <w:pStyle w:val="ListParagraph"/>
        <w:numPr>
          <w:ilvl w:val="0"/>
          <w:numId w:val="1"/>
        </w:numPr>
      </w:pPr>
      <w:r>
        <w:t xml:space="preserve">Use this to populate a school picker on a registration form.</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Admin soft-deletes any user's account.</w:t>
      </w:r>
    </w:p>
    <w:p>
      <w:r>
        <w:rPr>
          <w:b/>
        </w:rPr>
        <w:t xml:space="preserve">Access: </w:t>
      </w:r>
      <w:r>
        <w:t xml:space="preserve">ADMIN only</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Admin: list students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w:t>
      </w:r>
    </w:p>
    <w:p>
      <w:r>
        <w:rPr>
          <w:b/>
        </w:rPr>
        <w:t xml:space="preserve">Notes:</w:t>
      </w:r>
    </w:p>
    <w:p>
      <w:pPr>
        <w:pStyle w:val="ListParagraph"/>
        <w:numPr>
          <w:ilvl w:val="0"/>
          <w:numId w:val="1"/>
        </w:numPr>
      </w:pPr>
      <w:r>
        <w:t xml:space="preserve">A DRAFT course is only visible to its owning instructor or an admin — a student (or a different instructor) gets 400 Bad Request,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all published courses.</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main course catalog / browse screen — identical result for every caller, drafts never appear here.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yes</w:t>
            </w:r>
          </w:p>
        </w:tc>
        <w:tc>
          <w:tcPr>
            <w:vAlign w:val="center"/>
          </w:tcPr>
          <w:p>
            <w:pPr/>
            <w:r>
              <w:t xml:space="preserve">max 500 chars — host the actual video file yourself (e.g. YouTube unlisted, Cloudinary, etc.); this API only stores the URL</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w:t>
      </w:r>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Attach a resource to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again, host the file yourself and pass the URL</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resources for a lesson.</w:t>
      </w:r>
    </w:p>
    <w:p>
      <w:r>
        <w:rPr>
          <w:b/>
        </w:rPr>
        <w:t xml:space="preserve">Access: </w:t>
      </w:r>
      <w:r>
        <w:t xml:space="preserve">ADMIN, INSTRUCTOR, or STUDENT</w:t>
      </w:r>
    </w:p>
    <w:p>
      <w:r>
        <w:rPr>
          <w:b/>
        </w:rPr>
        <w:t xml:space="preserve">Notes:</w:t>
      </w:r>
    </w:p>
    <w:p>
      <w:pPr>
        <w:pStyle w:val="ListParagraph"/>
        <w:numPr>
          <w:ilvl w:val="0"/>
          <w:numId w:val="1"/>
        </w:numPr>
      </w:pPr>
      <w:r>
        <w:t xml:space="preserve">Unlike lesson-note attachments (below), these are just metadata rows pointing at a URL you host — there's no upload/download endpoint here, the frontend fetches fileUrl directly.</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w:t>
      </w:r>
    </w:p>
    <w:p>
      <w:r>
        <w:rPr>
          <w:b/>
        </w:rPr>
        <w:t xml:space="preserve">Notes:</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a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 it can fail with 400 ("Failed to generate route") if that service is unreachable or the coordinates are unroutable; handle this as a retryable error in the UI, not a hard failure.</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INSTRUCTOR, or STUDENT (participant of the underlying booking)</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w:t>
      </w:r>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List sessions in the next 7 days for a school.</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Notes:</w:t>
      </w:r>
    </w:p>
    <w:p>
      <w:pPr>
        <w:pStyle w:val="ListParagraph"/>
        <w:numPr>
          <w:ilvl w:val="0"/>
          <w:numId w:val="1"/>
        </w:numPr>
      </w:pPr>
      <w:r>
        <w:t xml:space="preserve">Rejected with 400 if already registered, or if the session is full (maxParticipants reached).</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INSTRUCTOR,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booking being created, a booking being cancelled, a quiz being submitted (pass or fail), a new lesson note being added, and a driving assessment being recorded. All of these are fire-and-forget from the frontend's perspective — nothing needs to be called to trigger them, they're side effects of the endpoints above.</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is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and PUSH channels are not currently wired to a real provider — they always come back as FAILED. Don't offer these as user-facing channel choices yet.</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400,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lesson-note attachment endpoints (upload and replace) take multipart/form-data.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(from an earlier student-list call)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config — currently set to localhost dev origins. Once the frontend has a real deployed URL, that's a BACKEND-side config change (an environment variable + a redeploy) that the backend team needs to make — it isn't something the frontend can work around on its own.</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