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B05" w:rsidRDefault="00AD6FC2">
      <w:r w:rsidRPr="008A04EB">
        <w:rPr>
          <w:b/>
        </w:rPr>
        <w:t xml:space="preserve">Integrantes da </w:t>
      </w:r>
      <w:r w:rsidR="00DF1CC1" w:rsidRPr="008A04EB">
        <w:rPr>
          <w:b/>
        </w:rPr>
        <w:t>Squad</w:t>
      </w:r>
      <w:r w:rsidR="00DF1CC1">
        <w:t>: Gabriela Alves, Cauã Benedu</w:t>
      </w:r>
      <w:r w:rsidR="008A04EB">
        <w:t>se</w:t>
      </w:r>
      <w:r w:rsidR="00DF1CC1">
        <w:t>, Gustavo</w:t>
      </w:r>
      <w:r w:rsidR="008A04EB">
        <w:t xml:space="preserve"> da Costa</w:t>
      </w:r>
      <w:r w:rsidR="00DF1CC1">
        <w:t xml:space="preserve">, Renan </w:t>
      </w:r>
      <w:r w:rsidR="008A04EB">
        <w:t>Cavenaghi</w:t>
      </w:r>
    </w:p>
    <w:p w:rsidR="00AD6FC2" w:rsidRDefault="00AD6FC2"/>
    <w:p w:rsidR="00AD6FC2" w:rsidRPr="00AD6FC2" w:rsidRDefault="00AD6FC2">
      <w:pPr>
        <w:rPr>
          <w:b/>
          <w:lang w:val="en-US"/>
        </w:rPr>
      </w:pPr>
      <w:r w:rsidRPr="00AD6FC2">
        <w:rPr>
          <w:b/>
          <w:lang w:val="en-US"/>
        </w:rPr>
        <w:t>Daily Planning 1</w:t>
      </w:r>
      <w:r w:rsidR="008A04EB">
        <w:rPr>
          <w:b/>
          <w:lang w:val="en-US"/>
        </w:rPr>
        <w:t>, 2 e 3</w:t>
      </w:r>
      <w:r w:rsidRPr="00AD6FC2">
        <w:rPr>
          <w:b/>
          <w:lang w:val="en-US"/>
        </w:rPr>
        <w:t xml:space="preserve">: </w:t>
      </w:r>
    </w:p>
    <w:p w:rsidR="00AD6FC2" w:rsidRPr="00AD6FC2" w:rsidRDefault="00AD6FC2">
      <w:pPr>
        <w:rPr>
          <w:lang w:val="en-US"/>
        </w:rPr>
      </w:pPr>
      <w:r w:rsidRPr="003C6CD1">
        <w:rPr>
          <w:b/>
          <w:color w:val="8EAADB" w:themeColor="accent1" w:themeTint="99"/>
          <w:lang w:val="en-US"/>
        </w:rPr>
        <w:t>Team Leader:</w:t>
      </w:r>
      <w:r w:rsidRPr="003C6CD1">
        <w:rPr>
          <w:color w:val="8EAADB" w:themeColor="accent1" w:themeTint="99"/>
          <w:lang w:val="en-US"/>
        </w:rPr>
        <w:t xml:space="preserve"> </w:t>
      </w:r>
      <w:r>
        <w:rPr>
          <w:lang w:val="en-US"/>
        </w:rPr>
        <w:t>Gabriela Alves</w:t>
      </w:r>
    </w:p>
    <w:p w:rsidR="00AD6FC2" w:rsidRDefault="002C099D">
      <w:r w:rsidRPr="002C099D">
        <w:t>A princípio, o tema d</w:t>
      </w:r>
      <w:r>
        <w:t xml:space="preserve">o nosso projeto é um site e aplicativo de música denominado “Avox”, onde “A” representa a palavra áudio e “vox” deriva de “voz” em latim. Nosso público-alvo inclui jovens entre 13 e 35 anos que buscam uma experiencia musical através de plataformas web e mobile de maneira mais personalizada e interativa. Nossos principais concorrentes a principio se resumem e grandes plataformas de música como Spotify por exemplo. A ideia de negócio é criar uma plataforma musical e inovadora que não apenas permita a escuta convencional de músicas, mas também ofereça funcionalidades diferenciadas. A equipe oferecerá, através do site e aplicativo móvel, recursos como playlists personalizadas </w:t>
      </w:r>
      <w:r w:rsidR="000303DF">
        <w:t>com base nas atividades recentes dos usuários em outros sites e aplicativos, aconselhamento musical personalizado para situações especificas, identificador de musicas e um espaço par divulgação e reconhecimento de pequenos e novos criadores. A experiencia do usuário no em nossa plataforma se distingue da dos concorrentes pela profundidade da personalização e p</w:t>
      </w:r>
      <w:r w:rsidR="00C32373">
        <w:t>el</w:t>
      </w:r>
      <w:r w:rsidR="000303DF">
        <w:t>o suporte adicional a no</w:t>
      </w:r>
      <w:r w:rsidR="00C32373">
        <w:t xml:space="preserve">vos talentos musicais. Tanto o site quanto o aplicativo móvel proporcionam uma experiencia única de modo a combinar personalização avançada e apoio a novos artistas e também aos não criadores em determinados momentos, algo que se diferencia significativamente das ofertas atuais no mercado.  </w:t>
      </w:r>
    </w:p>
    <w:p w:rsidR="00C32373" w:rsidRDefault="00C32373"/>
    <w:p w:rsidR="00C32373" w:rsidRPr="003C6CD1" w:rsidRDefault="00C32373">
      <w:pPr>
        <w:rPr>
          <w:b/>
          <w:color w:val="8EAADB" w:themeColor="accent1" w:themeTint="99"/>
        </w:rPr>
      </w:pPr>
      <w:r w:rsidRPr="003C6CD1">
        <w:rPr>
          <w:b/>
          <w:color w:val="8EAADB" w:themeColor="accent1" w:themeTint="99"/>
        </w:rPr>
        <w:t>Logotipo:</w:t>
      </w:r>
    </w:p>
    <w:p w:rsidR="00C32373" w:rsidRDefault="00C32373">
      <w:pPr>
        <w:rPr>
          <w:b/>
        </w:rPr>
      </w:pPr>
      <w:r w:rsidRPr="00C32373">
        <w:rPr>
          <w:b/>
          <w:noProof/>
        </w:rPr>
        <w:drawing>
          <wp:inline distT="0" distB="0" distL="0" distR="0" wp14:anchorId="18BB4C9B" wp14:editId="0F0DCF42">
            <wp:extent cx="5400040" cy="23425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73" w:rsidRDefault="00C32373">
      <w:pPr>
        <w:rPr>
          <w:b/>
        </w:rPr>
      </w:pPr>
    </w:p>
    <w:p w:rsidR="00C32373" w:rsidRDefault="00C32373">
      <w:pPr>
        <w:rPr>
          <w:b/>
        </w:rPr>
      </w:pPr>
    </w:p>
    <w:p w:rsidR="00C32373" w:rsidRDefault="00C32373">
      <w:pPr>
        <w:rPr>
          <w:b/>
        </w:rPr>
      </w:pPr>
    </w:p>
    <w:p w:rsidR="00C32373" w:rsidRDefault="00C32373">
      <w:pPr>
        <w:rPr>
          <w:b/>
        </w:rPr>
      </w:pPr>
    </w:p>
    <w:p w:rsidR="00C32373" w:rsidRDefault="00C32373">
      <w:pPr>
        <w:rPr>
          <w:b/>
        </w:rPr>
      </w:pPr>
    </w:p>
    <w:p w:rsidR="00C32373" w:rsidRDefault="00C32373">
      <w:pPr>
        <w:rPr>
          <w:b/>
        </w:rPr>
      </w:pPr>
    </w:p>
    <w:p w:rsidR="00C32373" w:rsidRPr="003C6CD1" w:rsidRDefault="00C32373">
      <w:pPr>
        <w:rPr>
          <w:b/>
          <w:color w:val="8EAADB" w:themeColor="accent1" w:themeTint="99"/>
        </w:rPr>
      </w:pPr>
      <w:r w:rsidRPr="003C6CD1">
        <w:rPr>
          <w:b/>
          <w:color w:val="8EAADB" w:themeColor="accent1" w:themeTint="99"/>
        </w:rPr>
        <w:lastRenderedPageBreak/>
        <w:t xml:space="preserve">Paleta de cores </w:t>
      </w:r>
      <w:r w:rsidR="003C6CD1" w:rsidRPr="003C6CD1">
        <w:rPr>
          <w:b/>
          <w:color w:val="8EAADB" w:themeColor="accent1" w:themeTint="99"/>
        </w:rPr>
        <w:t>do logotipo</w:t>
      </w:r>
      <w:r w:rsidRPr="003C6CD1">
        <w:rPr>
          <w:b/>
          <w:color w:val="8EAADB" w:themeColor="accent1" w:themeTint="99"/>
        </w:rPr>
        <w:t xml:space="preserve"> e que serão utilizadas na produção do site e app móvel: </w:t>
      </w:r>
    </w:p>
    <w:p w:rsidR="00C32373" w:rsidRDefault="00C32373">
      <w:pPr>
        <w:rPr>
          <w:b/>
        </w:rPr>
      </w:pPr>
      <w:r w:rsidRPr="00C32373">
        <w:rPr>
          <w:b/>
          <w:noProof/>
        </w:rPr>
        <w:drawing>
          <wp:inline distT="0" distB="0" distL="0" distR="0" wp14:anchorId="2216F1E5" wp14:editId="5D7B563A">
            <wp:extent cx="5400040" cy="11804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5F" w:rsidRDefault="009F3C5F">
      <w:pPr>
        <w:rPr>
          <w:b/>
        </w:rPr>
      </w:pPr>
      <w:r w:rsidRPr="009F3C5F">
        <w:rPr>
          <w:b/>
        </w:rPr>
        <w:drawing>
          <wp:inline distT="0" distB="0" distL="0" distR="0" wp14:anchorId="00FD30A0" wp14:editId="6DFA7C1F">
            <wp:extent cx="1060174" cy="30480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1571" cy="30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</w:t>
      </w:r>
      <w:r w:rsidRPr="009F3C5F">
        <w:rPr>
          <w:b/>
        </w:rPr>
        <w:drawing>
          <wp:inline distT="0" distB="0" distL="0" distR="0" wp14:anchorId="28B82045" wp14:editId="26A342DE">
            <wp:extent cx="1016000" cy="303481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314" cy="31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9F3C5F">
        <w:rPr>
          <w:b/>
        </w:rPr>
        <w:drawing>
          <wp:inline distT="0" distB="0" distL="0" distR="0" wp14:anchorId="1F44A2DB" wp14:editId="53E3C1A8">
            <wp:extent cx="1018307" cy="311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9993" cy="3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 w:rsidRPr="009F3C5F">
        <w:rPr>
          <w:b/>
        </w:rPr>
        <w:drawing>
          <wp:inline distT="0" distB="0" distL="0" distR="0" wp14:anchorId="02976074" wp14:editId="4A387EDF">
            <wp:extent cx="1028034" cy="260350"/>
            <wp:effectExtent l="0" t="0" r="127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427"/>
                    <a:stretch/>
                  </pic:blipFill>
                  <pic:spPr bwMode="auto">
                    <a:xfrm>
                      <a:off x="0" y="0"/>
                      <a:ext cx="1108013" cy="28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373" w:rsidRDefault="00C32373">
      <w:pPr>
        <w:rPr>
          <w:b/>
        </w:rPr>
      </w:pPr>
    </w:p>
    <w:p w:rsidR="00C32373" w:rsidRPr="003C6CD1" w:rsidRDefault="00A74411">
      <w:pPr>
        <w:rPr>
          <w:b/>
          <w:color w:val="8EAADB" w:themeColor="accent1" w:themeTint="99"/>
        </w:rPr>
      </w:pPr>
      <w:r w:rsidRPr="003C6CD1">
        <w:rPr>
          <w:b/>
          <w:color w:val="8EAADB" w:themeColor="accent1" w:themeTint="99"/>
        </w:rPr>
        <w:t xml:space="preserve">Fontes: </w:t>
      </w:r>
      <w:bookmarkStart w:id="0" w:name="_GoBack"/>
      <w:bookmarkEnd w:id="0"/>
    </w:p>
    <w:p w:rsidR="00A74411" w:rsidRDefault="00A74411">
      <w:pPr>
        <w:rPr>
          <w:b/>
        </w:rPr>
      </w:pPr>
      <w:r>
        <w:rPr>
          <w:b/>
        </w:rPr>
        <w:t xml:space="preserve">Logotipo: </w:t>
      </w:r>
    </w:p>
    <w:p w:rsidR="00A74411" w:rsidRDefault="00A74411">
      <w:pPr>
        <w:rPr>
          <w:b/>
        </w:rPr>
      </w:pPr>
      <w:r w:rsidRPr="00A74411">
        <w:rPr>
          <w:b/>
          <w:noProof/>
        </w:rPr>
        <w:drawing>
          <wp:inline distT="0" distB="0" distL="0" distR="0" wp14:anchorId="3EF11354" wp14:editId="4AFF89FC">
            <wp:extent cx="2984636" cy="524291"/>
            <wp:effectExtent l="0" t="0" r="635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58" t="-6399" r="3334"/>
                    <a:stretch/>
                  </pic:blipFill>
                  <pic:spPr bwMode="auto">
                    <a:xfrm>
                      <a:off x="0" y="0"/>
                      <a:ext cx="3287188" cy="57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411" w:rsidRDefault="00A74411">
      <w:pPr>
        <w:rPr>
          <w:b/>
        </w:rPr>
      </w:pPr>
    </w:p>
    <w:p w:rsidR="00A74411" w:rsidRDefault="00A74411">
      <w:pPr>
        <w:rPr>
          <w:b/>
        </w:rPr>
      </w:pPr>
      <w:r>
        <w:rPr>
          <w:b/>
        </w:rPr>
        <w:t>Títulos e corpo:</w:t>
      </w:r>
    </w:p>
    <w:p w:rsidR="00A74411" w:rsidRDefault="00A74411">
      <w:pPr>
        <w:rPr>
          <w:b/>
        </w:rPr>
      </w:pPr>
      <w:r w:rsidRPr="00A74411">
        <w:rPr>
          <w:b/>
          <w:noProof/>
        </w:rPr>
        <w:drawing>
          <wp:inline distT="0" distB="0" distL="0" distR="0" wp14:anchorId="08E43222" wp14:editId="6D68E241">
            <wp:extent cx="3016468" cy="922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759" cy="93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11" w:rsidRDefault="00A74411" w:rsidP="003C6CD1">
      <w:pPr>
        <w:pStyle w:val="PargrafodaLista"/>
        <w:numPr>
          <w:ilvl w:val="0"/>
          <w:numId w:val="1"/>
        </w:numPr>
      </w:pPr>
      <w:r w:rsidRPr="00A74411">
        <w:t xml:space="preserve">Tamanho (Títulos): </w:t>
      </w:r>
      <w:r w:rsidR="003C6CD1">
        <w:t>Semi</w:t>
      </w:r>
      <w:r>
        <w:t xml:space="preserve">Bold </w:t>
      </w:r>
      <w:r w:rsidR="003C6CD1">
        <w:t>6</w:t>
      </w:r>
      <w:r>
        <w:t>00</w:t>
      </w:r>
    </w:p>
    <w:p w:rsidR="008A04EB" w:rsidRDefault="008A04EB" w:rsidP="003C6CD1">
      <w:pPr>
        <w:pStyle w:val="PargrafodaLista"/>
        <w:numPr>
          <w:ilvl w:val="0"/>
          <w:numId w:val="1"/>
        </w:numPr>
      </w:pPr>
      <w:r>
        <w:t>Tamanho (Subtítulo): Médium 500</w:t>
      </w:r>
    </w:p>
    <w:p w:rsidR="00A74411" w:rsidRDefault="00A74411" w:rsidP="003C6CD1">
      <w:pPr>
        <w:pStyle w:val="PargrafodaLista"/>
        <w:numPr>
          <w:ilvl w:val="0"/>
          <w:numId w:val="1"/>
        </w:numPr>
      </w:pPr>
      <w:r>
        <w:t>Tamanho</w:t>
      </w:r>
      <w:r w:rsidR="003C6CD1">
        <w:t xml:space="preserve"> (corpo)</w:t>
      </w:r>
      <w:r>
        <w:t>:</w:t>
      </w:r>
      <w:r w:rsidR="003C6CD1">
        <w:t xml:space="preserve"> Regular 300</w:t>
      </w:r>
      <w:r>
        <w:t xml:space="preserve"> </w:t>
      </w:r>
    </w:p>
    <w:p w:rsidR="003C6CD1" w:rsidRPr="00A74411" w:rsidRDefault="003C6CD1" w:rsidP="003C6CD1">
      <w:pPr>
        <w:pStyle w:val="PargrafodaLista"/>
      </w:pPr>
    </w:p>
    <w:p w:rsidR="00A74411" w:rsidRDefault="003C6CD1">
      <w:pPr>
        <w:rPr>
          <w:b/>
        </w:rPr>
      </w:pPr>
      <w:r>
        <w:rPr>
          <w:b/>
        </w:rPr>
        <w:t xml:space="preserve">  Exemplo: </w:t>
      </w:r>
    </w:p>
    <w:p w:rsidR="003C6CD1" w:rsidRPr="00C32373" w:rsidRDefault="008A04EB">
      <w:pPr>
        <w:rPr>
          <w:b/>
        </w:rPr>
      </w:pPr>
      <w:r w:rsidRPr="008A04EB">
        <w:rPr>
          <w:b/>
          <w:noProof/>
        </w:rPr>
        <w:drawing>
          <wp:inline distT="0" distB="0" distL="0" distR="0" wp14:anchorId="06BE67C7" wp14:editId="553CFB23">
            <wp:extent cx="4351282" cy="1466460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8595" cy="14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73" w:rsidRPr="002C099D" w:rsidRDefault="00C32373"/>
    <w:p w:rsidR="00AD6FC2" w:rsidRPr="00AD6FC2" w:rsidRDefault="00AD6FC2"/>
    <w:sectPr w:rsidR="00AD6FC2" w:rsidRPr="00AD6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54CEA"/>
    <w:multiLevelType w:val="hybridMultilevel"/>
    <w:tmpl w:val="CA606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C1"/>
    <w:rsid w:val="000303DF"/>
    <w:rsid w:val="001372AA"/>
    <w:rsid w:val="002C099D"/>
    <w:rsid w:val="003C6CD1"/>
    <w:rsid w:val="00433536"/>
    <w:rsid w:val="007B57E4"/>
    <w:rsid w:val="008A04EB"/>
    <w:rsid w:val="009F3C5F"/>
    <w:rsid w:val="00A74411"/>
    <w:rsid w:val="00AD6FC2"/>
    <w:rsid w:val="00C32373"/>
    <w:rsid w:val="00DF1CC1"/>
    <w:rsid w:val="00F8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F090"/>
  <w15:chartTrackingRefBased/>
  <w15:docId w15:val="{A5F47CC9-B89A-4CC3-87FD-C94BC95A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Zerbini</dc:creator>
  <cp:keywords/>
  <dc:description/>
  <cp:lastModifiedBy>SENAI Zerbini</cp:lastModifiedBy>
  <cp:revision>2</cp:revision>
  <dcterms:created xsi:type="dcterms:W3CDTF">2024-08-02T11:21:00Z</dcterms:created>
  <dcterms:modified xsi:type="dcterms:W3CDTF">2024-08-02T11:21:00Z</dcterms:modified>
</cp:coreProperties>
</file>