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49" w:rsidRDefault="000B2200" w:rsidP="000B2200">
      <w:pPr>
        <w:pStyle w:val="Prrafodelista"/>
        <w:numPr>
          <w:ilvl w:val="0"/>
          <w:numId w:val="1"/>
        </w:numPr>
      </w:pPr>
      <w:r>
        <w:t>Papel PM entra hoy como cuenta por pagar.</w:t>
      </w:r>
      <w:bookmarkStart w:id="0" w:name="_GoBack"/>
      <w:bookmarkEnd w:id="0"/>
    </w:p>
    <w:sectPr w:rsidR="009D7149" w:rsidSect="00501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81160"/>
    <w:multiLevelType w:val="hybridMultilevel"/>
    <w:tmpl w:val="5406D9D6"/>
    <w:lvl w:ilvl="0" w:tplc="59047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00"/>
    <w:rsid w:val="000B2200"/>
    <w:rsid w:val="00501B79"/>
    <w:rsid w:val="009D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7903"/>
  <w15:chartTrackingRefBased/>
  <w15:docId w15:val="{87AC23B0-3A29-4206-9244-9F40FF7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1</cp:revision>
  <dcterms:created xsi:type="dcterms:W3CDTF">2017-12-21T23:28:00Z</dcterms:created>
  <dcterms:modified xsi:type="dcterms:W3CDTF">2017-12-21T23:29:00Z</dcterms:modified>
</cp:coreProperties>
</file>