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238A2" w14:textId="1C17ABE5" w:rsidR="00024C29" w:rsidRDefault="00D61B0D">
      <w:r>
        <w:rPr>
          <w:noProof/>
        </w:rPr>
        <w:drawing>
          <wp:inline distT="0" distB="0" distL="0" distR="0" wp14:anchorId="16875B22" wp14:editId="020ACBF1">
            <wp:extent cx="8426401" cy="4252823"/>
            <wp:effectExtent l="19050" t="19050" r="13335" b="1460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6345" cy="42628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24C29" w:rsidSect="00D61B0D">
      <w:pgSz w:w="15840" w:h="12240" w:orient="landscape" w:code="119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0D"/>
    <w:rsid w:val="00024C29"/>
    <w:rsid w:val="0033505C"/>
    <w:rsid w:val="008C7372"/>
    <w:rsid w:val="00C405E9"/>
    <w:rsid w:val="00C87955"/>
    <w:rsid w:val="00D61B0D"/>
    <w:rsid w:val="00F4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0AEF"/>
  <w15:chartTrackingRefBased/>
  <w15:docId w15:val="{B0AF94BE-7DB2-4A7F-8687-95A7D55F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ko-KR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8C7372"/>
    <w:pPr>
      <w:keepNext/>
      <w:keepLines/>
      <w:spacing w:after="0" w:line="254" w:lineRule="auto"/>
      <w:outlineLvl w:val="0"/>
    </w:pPr>
    <w:rPr>
      <w:rFonts w:ascii="TH SarabunPSK" w:eastAsiaTheme="majorEastAsia" w:hAnsi="TH SarabunPSK" w:cs="TH SarabunPSK"/>
      <w:bCs/>
      <w:color w:val="000000" w:themeColor="text1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C7372"/>
    <w:rPr>
      <w:rFonts w:ascii="TH SarabunPSK" w:eastAsiaTheme="majorEastAsia" w:hAnsi="TH SarabunPSK" w:cs="TH SarabunPSK"/>
      <w:bCs/>
      <w:color w:val="000000" w:themeColor="text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PIYAWAT WINGWAN</dc:creator>
  <cp:keywords/>
  <dc:description/>
  <cp:lastModifiedBy>PIYAWAT WINGWAN</cp:lastModifiedBy>
  <cp:revision>1</cp:revision>
  <dcterms:created xsi:type="dcterms:W3CDTF">2021-11-26T09:57:00Z</dcterms:created>
  <dcterms:modified xsi:type="dcterms:W3CDTF">2021-11-26T09:58:00Z</dcterms:modified>
</cp:coreProperties>
</file>