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目前越来越多的手机端App软件的产生，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通过手机看书的人越来越多，比如搜狗阅读，网易云等，</w:t>
      </w:r>
      <w:r>
        <w:rPr>
          <w:rFonts w:hint="eastAsia"/>
          <w:sz w:val="28"/>
          <w:szCs w:val="28"/>
        </w:rPr>
        <w:t>享受到了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手机看书</w:t>
      </w:r>
      <w:r>
        <w:rPr>
          <w:rFonts w:hint="eastAsia"/>
          <w:sz w:val="28"/>
          <w:szCs w:val="28"/>
        </w:rPr>
        <w:t>意识和习惯；这些成熟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个人隐私的泄露，带来很大的安全隐患，垃圾广告</w:t>
      </w:r>
      <w:bookmarkStart w:id="0" w:name="_GoBack"/>
      <w:bookmarkEnd w:id="0"/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没有限制打开以后看书的时间，对人眼的不好；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1C3B3188"/>
    <w:rsid w:val="37592E8A"/>
    <w:rsid w:val="674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8</TotalTime>
  <ScaleCrop>false</ScaleCrop>
  <LinksUpToDate>false</LinksUpToDate>
  <CharactersWithSpaces>414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adi</cp:lastModifiedBy>
  <dcterms:modified xsi:type="dcterms:W3CDTF">2019-03-14T12:15:08Z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