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0A11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华南农业大学数学</w:t>
      </w:r>
      <w:r>
        <w:rPr>
          <w:rFonts w:ascii="宋体" w:hAnsi="宋体" w:eastAsia="宋体"/>
          <w:b/>
          <w:sz w:val="28"/>
          <w:szCs w:val="28"/>
        </w:rPr>
        <w:t>与</w:t>
      </w:r>
      <w:r>
        <w:rPr>
          <w:rFonts w:hint="eastAsia" w:ascii="宋体" w:hAnsi="宋体" w:eastAsia="宋体"/>
          <w:b/>
          <w:sz w:val="28"/>
          <w:szCs w:val="28"/>
        </w:rPr>
        <w:t>信息学院</w:t>
      </w:r>
    </w:p>
    <w:p w14:paraId="359AE98E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 w:eastAsia="宋体"/>
          <w:b/>
          <w:sz w:val="30"/>
          <w:szCs w:val="30"/>
        </w:rPr>
        <w:t>评分表</w:t>
      </w:r>
    </w:p>
    <w:p w14:paraId="691C09C3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100FA0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ECAE4E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电子图片管理程序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75D5CC1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2024级软件工程R5班</w:t>
            </w:r>
          </w:p>
        </w:tc>
      </w:tr>
      <w:tr w14:paraId="79186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CABDC3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1027E38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6103013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FD6DB9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5B5582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199B0A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44D7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202425220501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毕振岚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JavaFX 主体编码、图片管理核心功能、界面完善、最终版修复与整合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33.4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4A032E4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80D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202425220502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陈厚华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音乐扩展与外部接口调研、运行流程协助测试、验收材料核对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33.3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7C3F63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A735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202425220527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徐阳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数据库设计文档、课程论文撰写整合、提交材料整理、格式核查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33.3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3BC0FD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2EE33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690CDC2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15348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6B706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FEB8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A6020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637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程序功能完成情况：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基本功能：完成；扩展功能：完成。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支持规定图片格式：JPG、JPEG、GIF、PNG、BMP，完成。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目录树实现且操作正常：完成；点击目录显示缩略图及个数：完成。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缩略图包含图片、文件名且保持比例：完成。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缩略图单选：完成；缩略图多选：完成。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单个图片删除：完成；多个图片删除：完成。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单个图片复制粘贴：完成；多个图片复制粘贴：完成。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单个图片重命名：完成；多个图片批量重命名：完成。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图片展示的图片切换：完成；放大缩小：完成；幻灯片播放：完成。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数据库连接与初始化向导：完成；未安装 PostgreSQL 时主界面可离线浏览，并显示数据库未连接。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内置 schema.sql 一键初始化：完成；JAR 内包含 SQL 脚本，可应用内检测连接、创建数据库和建表。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AI识别安全控制：完成，单批上限可调且按N(max)显示、可停止扫描、可统计并清理数据库AI标签。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手动补打AI标签：完成；设置窗口单实例保护：完成。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程序代码质量（主要考查程序结构、代码质量、运行效率等）：优秀。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评语：系统采用 JavaFX + PostgreSQL 分层设计，基础采分点覆盖完整，并实现图片编辑版本历史、幻灯片音乐、主题设置、数据库自检向导、离线浏览降级、AI识别补打、安全扫描控制和可运行 JAR 打包。</w:t>
            </w:r>
          </w:p>
        </w:tc>
      </w:tr>
      <w:tr w14:paraId="766009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4604318B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F889861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25BBB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E3203C0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382E96A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7E23FD1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260355C9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FB35C40"/>
    <w:rsid w:val="216A444C"/>
    <w:rsid w:val="278B636C"/>
    <w:rsid w:val="2958093E"/>
    <w:rsid w:val="29C064EB"/>
    <w:rsid w:val="2AA27713"/>
    <w:rsid w:val="2AC55FB0"/>
    <w:rsid w:val="2BE868B7"/>
    <w:rsid w:val="30F0304C"/>
    <w:rsid w:val="31A87524"/>
    <w:rsid w:val="4A33616E"/>
    <w:rsid w:val="517E6ECF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302</Words>
  <Characters>313</Characters>
  <Lines>2</Lines>
  <Paragraphs>1</Paragraphs>
  <TotalTime>3</TotalTime>
  <ScaleCrop>false</ScaleCrop>
  <LinksUpToDate>false</LinksUpToDate>
  <CharactersWithSpaces>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2026-05-20T06:11:08Z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E182B36AFC774ADDBD465C2AF608C459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