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690A11">
      <w:pPr>
        <w:jc w:val="center"/>
        <w:rPr>
          <w:rFonts w:hint="eastAsia" w:ascii="宋体" w:hAnsi="宋体"/>
          <w:b/>
          <w:sz w:val="28"/>
          <w:szCs w:val="28"/>
        </w:rPr>
      </w:pPr>
      <w:r>
        <w:rPr>
          <w:rFonts w:hint="eastAsia" w:ascii="宋体" w:hAnsi="宋体" w:eastAsia="宋体"/>
          <w:b/>
          <w:sz w:val="28"/>
          <w:szCs w:val="28"/>
        </w:rPr>
        <w:t>华南农业大学数学</w:t>
      </w:r>
      <w:r>
        <w:rPr>
          <w:rFonts w:ascii="宋体" w:hAnsi="宋体" w:eastAsia="宋体"/>
          <w:b/>
          <w:sz w:val="28"/>
          <w:szCs w:val="28"/>
        </w:rPr>
        <w:t>与</w:t>
      </w:r>
      <w:r>
        <w:rPr>
          <w:rFonts w:hint="eastAsia" w:ascii="宋体" w:hAnsi="宋体" w:eastAsia="宋体"/>
          <w:b/>
          <w:sz w:val="28"/>
          <w:szCs w:val="28"/>
        </w:rPr>
        <w:t>信息学院</w:t>
      </w:r>
    </w:p>
    <w:p w14:paraId="359AE98E">
      <w:pPr>
        <w:jc w:val="center"/>
        <w:rPr>
          <w:rFonts w:hint="eastAsia" w:ascii="宋体" w:hAnsi="宋体"/>
          <w:b/>
          <w:sz w:val="30"/>
          <w:szCs w:val="30"/>
        </w:rPr>
      </w:pPr>
      <w:r>
        <w:rPr>
          <w:rFonts w:hint="eastAsia" w:ascii="宋体" w:hAnsi="宋体" w:eastAsia="宋体"/>
          <w:b/>
          <w:sz w:val="30"/>
          <w:szCs w:val="30"/>
          <w:u w:val="single"/>
        </w:rPr>
        <w:t xml:space="preserve"> 《面向对象程序设计实践》 </w:t>
      </w:r>
      <w:r>
        <w:rPr>
          <w:rFonts w:hint="eastAsia" w:ascii="宋体" w:hAnsi="宋体" w:eastAsia="宋体"/>
          <w:b/>
          <w:sz w:val="30"/>
          <w:szCs w:val="30"/>
        </w:rPr>
        <w:t>评分表</w:t>
      </w:r>
    </w:p>
    <w:p w14:paraId="691C09C3">
      <w:pPr>
        <w:rPr>
          <w:rFonts w:hint="eastAsia" w:ascii="宋体" w:hAnsi="宋体"/>
          <w:sz w:val="24"/>
        </w:rPr>
      </w:pPr>
    </w:p>
    <w:tbl>
      <w:tblPr>
        <w:tblStyle w:val="4"/>
        <w:tblW w:w="9580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6" w:space="0"/>
          <w:insideV w:val="single" w:color="auto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0"/>
        <w:gridCol w:w="736"/>
        <w:gridCol w:w="1156"/>
        <w:gridCol w:w="440"/>
        <w:gridCol w:w="553"/>
        <w:gridCol w:w="708"/>
        <w:gridCol w:w="335"/>
        <w:gridCol w:w="467"/>
        <w:gridCol w:w="1129"/>
        <w:gridCol w:w="1544"/>
        <w:gridCol w:w="52"/>
        <w:gridCol w:w="868"/>
        <w:gridCol w:w="732"/>
      </w:tblGrid>
      <w:tr w14:paraId="100FA06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2ECAE4EF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题目</w:t>
            </w:r>
          </w:p>
        </w:tc>
        <w:tc>
          <w:tcPr>
            <w:tcW w:w="3593" w:type="dxa"/>
            <w:gridSpan w:val="5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电子图片管理程序</w:t>
            </w:r>
          </w:p>
        </w:tc>
        <w:tc>
          <w:tcPr>
            <w:tcW w:w="802" w:type="dxa"/>
            <w:gridSpan w:val="2"/>
            <w:shd w:val="clear" w:color="auto" w:fill="auto"/>
            <w:vAlign w:val="center"/>
          </w:tcPr>
          <w:p w14:paraId="75D5CC1D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班级</w:t>
            </w:r>
          </w:p>
        </w:tc>
        <w:tc>
          <w:tcPr>
            <w:tcW w:w="4325" w:type="dxa"/>
            <w:gridSpan w:val="5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2024级软件工程5班</w:t>
            </w:r>
          </w:p>
        </w:tc>
      </w:tr>
      <w:tr w14:paraId="79186FC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6CABDC3B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成员</w:t>
            </w:r>
          </w:p>
        </w:tc>
        <w:tc>
          <w:tcPr>
            <w:tcW w:w="1892" w:type="dxa"/>
            <w:gridSpan w:val="2"/>
            <w:shd w:val="clear" w:color="auto" w:fill="auto"/>
            <w:vAlign w:val="center"/>
          </w:tcPr>
          <w:p w14:paraId="1027E386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学号</w:t>
            </w:r>
          </w:p>
        </w:tc>
        <w:tc>
          <w:tcPr>
            <w:tcW w:w="993" w:type="dxa"/>
            <w:gridSpan w:val="2"/>
            <w:shd w:val="clear" w:color="auto" w:fill="auto"/>
            <w:vAlign w:val="center"/>
          </w:tcPr>
          <w:p w14:paraId="26103013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姓名</w:t>
            </w:r>
          </w:p>
        </w:tc>
        <w:tc>
          <w:tcPr>
            <w:tcW w:w="4183" w:type="dxa"/>
            <w:gridSpan w:val="5"/>
            <w:tcBorders>
              <w:right w:val="single" w:color="auto" w:sz="4" w:space="0"/>
            </w:tcBorders>
            <w:shd w:val="clear" w:color="auto" w:fill="auto"/>
            <w:vAlign w:val="center"/>
          </w:tcPr>
          <w:p w14:paraId="4FD6DB98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任务</w:t>
            </w:r>
          </w:p>
        </w:tc>
        <w:tc>
          <w:tcPr>
            <w:tcW w:w="920" w:type="dxa"/>
            <w:gridSpan w:val="2"/>
            <w:tcBorders>
              <w:left w:val="single" w:color="auto" w:sz="4" w:space="0"/>
            </w:tcBorders>
            <w:shd w:val="clear" w:color="auto" w:fill="auto"/>
            <w:vAlign w:val="center"/>
          </w:tcPr>
          <w:p w14:paraId="35B55821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工作量(%)</w:t>
            </w:r>
          </w:p>
        </w:tc>
        <w:tc>
          <w:tcPr>
            <w:tcW w:w="732" w:type="dxa"/>
            <w:shd w:val="clear" w:color="auto" w:fill="auto"/>
            <w:vAlign w:val="center"/>
          </w:tcPr>
          <w:p w14:paraId="6199B0A5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得分</w:t>
            </w:r>
          </w:p>
        </w:tc>
      </w:tr>
      <w:tr w14:paraId="1D44D7F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60" w:type="dxa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组长</w:t>
            </w:r>
          </w:p>
        </w:tc>
        <w:tc>
          <w:tcPr>
            <w:tcW w:w="1892" w:type="dxa"/>
            <w:gridSpan w:val="2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202425220501</w:t>
            </w:r>
          </w:p>
        </w:tc>
        <w:tc>
          <w:tcPr>
            <w:tcW w:w="993" w:type="dxa"/>
            <w:gridSpan w:val="2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毕振岚</w:t>
            </w:r>
          </w:p>
        </w:tc>
        <w:tc>
          <w:tcPr>
            <w:tcW w:w="4183" w:type="dxa"/>
            <w:gridSpan w:val="5"/>
            <w:tcBorders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JavaFX 主体编码、图片管理核心功能、界面完善、最终版修复与整合</w:t>
            </w:r>
          </w:p>
        </w:tc>
        <w:tc>
          <w:tcPr>
            <w:tcW w:w="920" w:type="dxa"/>
            <w:gridSpan w:val="2"/>
            <w:tcBorders>
              <w:left w:val="single" w:color="auto" w:sz="4" w:space="0"/>
            </w:tcBorders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33.4</w:t>
            </w:r>
          </w:p>
        </w:tc>
        <w:tc>
          <w:tcPr>
            <w:tcW w:w="732" w:type="dxa"/>
            <w:shd w:val="clear" w:color="auto" w:fill="auto"/>
            <w:vAlign w:val="center"/>
          </w:tcPr>
          <w:p w14:paraId="4A032E4D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 w14:paraId="2D80DAA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60" w:type="dxa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组员</w:t>
            </w:r>
          </w:p>
        </w:tc>
        <w:tc>
          <w:tcPr>
            <w:tcW w:w="1892" w:type="dxa"/>
            <w:gridSpan w:val="2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202425220502</w:t>
            </w:r>
          </w:p>
        </w:tc>
        <w:tc>
          <w:tcPr>
            <w:tcW w:w="993" w:type="dxa"/>
            <w:gridSpan w:val="2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陈厚华</w:t>
            </w:r>
          </w:p>
        </w:tc>
        <w:tc>
          <w:tcPr>
            <w:tcW w:w="4183" w:type="dxa"/>
            <w:gridSpan w:val="5"/>
            <w:tcBorders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音乐扩展与外部接口调研、运行流程协助测试、验收材料核对</w:t>
            </w:r>
          </w:p>
        </w:tc>
        <w:tc>
          <w:tcPr>
            <w:tcW w:w="920" w:type="dxa"/>
            <w:gridSpan w:val="2"/>
            <w:tcBorders>
              <w:left w:val="single" w:color="auto" w:sz="4" w:space="0"/>
            </w:tcBorders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33.3</w:t>
            </w:r>
          </w:p>
        </w:tc>
        <w:tc>
          <w:tcPr>
            <w:tcW w:w="732" w:type="dxa"/>
            <w:shd w:val="clear" w:color="auto" w:fill="auto"/>
            <w:vAlign w:val="center"/>
          </w:tcPr>
          <w:p w14:paraId="7C3F63D3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 w14:paraId="16A735A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60" w:type="dxa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组员</w:t>
            </w:r>
          </w:p>
        </w:tc>
        <w:tc>
          <w:tcPr>
            <w:tcW w:w="1892" w:type="dxa"/>
            <w:gridSpan w:val="2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202425220527</w:t>
            </w:r>
          </w:p>
        </w:tc>
        <w:tc>
          <w:tcPr>
            <w:tcW w:w="993" w:type="dxa"/>
            <w:gridSpan w:val="2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徐阳</w:t>
            </w:r>
          </w:p>
        </w:tc>
        <w:tc>
          <w:tcPr>
            <w:tcW w:w="4183" w:type="dxa"/>
            <w:gridSpan w:val="5"/>
            <w:tcBorders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数据库设计文档、课程论文撰写整合、提交材料整理、格式核查</w:t>
            </w:r>
          </w:p>
        </w:tc>
        <w:tc>
          <w:tcPr>
            <w:tcW w:w="920" w:type="dxa"/>
            <w:gridSpan w:val="2"/>
            <w:tcBorders>
              <w:left w:val="single" w:color="auto" w:sz="4" w:space="0"/>
            </w:tcBorders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33.3</w:t>
            </w:r>
          </w:p>
        </w:tc>
        <w:tc>
          <w:tcPr>
            <w:tcW w:w="732" w:type="dxa"/>
            <w:shd w:val="clear" w:color="auto" w:fill="auto"/>
            <w:vAlign w:val="center"/>
          </w:tcPr>
          <w:p w14:paraId="3BC0FDAF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 w14:paraId="42EE338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60" w:type="dxa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组员</w:t>
            </w:r>
          </w:p>
        </w:tc>
        <w:tc>
          <w:tcPr>
            <w:tcW w:w="1892" w:type="dxa"/>
            <w:gridSpan w:val="2"/>
            <w:shd w:val="clear" w:color="auto" w:fill="auto"/>
            <w:vAlign w:val="center"/>
          </w:tcPr>
          <w:p w14:paraId="690CDC2F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3" w:type="dxa"/>
            <w:gridSpan w:val="2"/>
            <w:shd w:val="clear" w:color="auto" w:fill="auto"/>
            <w:vAlign w:val="center"/>
          </w:tcPr>
          <w:p w14:paraId="015348F1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3" w:type="dxa"/>
            <w:gridSpan w:val="5"/>
            <w:tcBorders>
              <w:right w:val="single" w:color="auto" w:sz="4" w:space="0"/>
            </w:tcBorders>
            <w:shd w:val="clear" w:color="auto" w:fill="auto"/>
            <w:vAlign w:val="center"/>
          </w:tcPr>
          <w:p w14:paraId="66B7065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20" w:type="dxa"/>
            <w:gridSpan w:val="2"/>
            <w:tcBorders>
              <w:left w:val="single" w:color="auto" w:sz="4" w:space="0"/>
            </w:tcBorders>
            <w:shd w:val="clear" w:color="auto" w:fill="auto"/>
            <w:vAlign w:val="center"/>
          </w:tcPr>
          <w:p w14:paraId="5FFEB8E2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32" w:type="dxa"/>
            <w:shd w:val="clear" w:color="auto" w:fill="auto"/>
            <w:vAlign w:val="center"/>
          </w:tcPr>
          <w:p w14:paraId="2A60207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 w14:paraId="7C63714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18" w:hRule="atLeast"/>
          <w:jc w:val="center"/>
        </w:trPr>
        <w:tc>
          <w:tcPr>
            <w:tcW w:w="9580" w:type="dxa"/>
            <w:gridSpan w:val="13"/>
            <w:shd w:val="clear" w:color="auto" w:fill="auto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程序功能完成情况：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基本功能：完成；扩展功能：完成。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支持规定图片格式：JPG、JPEG、GIF、PNG、BMP，完成。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目录树实现且操作正常：完成；点击目录显示缩略图及个数：完成。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缩略图包含图片、文件名且保持比例：完成。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缩略图单选：完成；缩略图多选：完成。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单个图片删除：完成；多个图片删除：完成。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单个图片复制粘贴：完成；多个图片复制粘贴：完成。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单个图片重命名：完成；多个图片批量重命名：完成。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图片展示的图片切换：完成；放大缩小：完成；幻灯片播放：完成。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AI识别安全控制：完成，单批上限可调且按N(max)显示、可停止扫描、可统计并清理数据库AI标签。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程序代码质量（主要考查程序结构、代码质量、运行效率等）：优秀。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评语：系统采用 JavaFX + PostgreSQL 分层设计，基础采分点覆盖完整，并实现图片编辑版本历史、幻灯片音乐、主题设置、AI识别配置、安全扫描控制和可运行 JAR 打包。</w:t>
            </w:r>
          </w:p>
        </w:tc>
      </w:tr>
      <w:tr w14:paraId="7660090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  <w:jc w:val="center"/>
        </w:trPr>
        <w:tc>
          <w:tcPr>
            <w:tcW w:w="1596" w:type="dxa"/>
            <w:gridSpan w:val="2"/>
            <w:shd w:val="clear" w:color="auto" w:fill="auto"/>
            <w:vAlign w:val="center"/>
          </w:tcPr>
          <w:p w14:paraId="4604318B">
            <w:pPr>
              <w:jc w:val="center"/>
              <w:rPr>
                <w:rFonts w:hint="eastAsia" w:ascii="宋体" w:hAnsi="宋体" w:eastAsia="宋体" w:cs="宋体"/>
                <w:b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 w:val="0"/>
                <w:sz w:val="21"/>
                <w:szCs w:val="21"/>
                <w:lang w:val="en-US" w:eastAsia="zh-CN"/>
              </w:rPr>
              <w:t>论文成绩</w:t>
            </w:r>
            <w:r>
              <w:rPr>
                <w:rFonts w:hint="eastAsia" w:ascii="宋体" w:hAnsi="宋体" w:cs="宋体"/>
                <w:b/>
                <w:bCs w:val="0"/>
                <w:sz w:val="21"/>
                <w:szCs w:val="21"/>
                <w:lang w:val="en-US" w:eastAsia="zh-CN"/>
              </w:rPr>
              <w:t>（20%）</w:t>
            </w:r>
          </w:p>
        </w:tc>
        <w:tc>
          <w:tcPr>
            <w:tcW w:w="1596" w:type="dxa"/>
            <w:gridSpan w:val="2"/>
            <w:tcBorders>
              <w:right w:val="single" w:color="auto" w:sz="4" w:space="0"/>
            </w:tcBorders>
            <w:shd w:val="clear" w:color="auto" w:fill="auto"/>
            <w:vAlign w:val="center"/>
          </w:tcPr>
          <w:p w14:paraId="7F889861">
            <w:pPr>
              <w:wordWrap w:val="0"/>
              <w:rPr>
                <w:rFonts w:hint="eastAsia" w:ascii="宋体" w:hAnsi="宋体" w:eastAsia="宋体" w:cs="宋体"/>
                <w:b/>
                <w:bCs w:val="0"/>
                <w:sz w:val="21"/>
                <w:szCs w:val="21"/>
                <w:lang w:val="en-US" w:eastAsia="zh-CN"/>
              </w:rPr>
            </w:pPr>
          </w:p>
        </w:tc>
        <w:tc>
          <w:tcPr>
            <w:tcW w:w="1596" w:type="dxa"/>
            <w:gridSpan w:val="3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3F25BBB">
            <w:pPr>
              <w:wordWrap w:val="0"/>
              <w:rPr>
                <w:rFonts w:hint="eastAsia" w:ascii="宋体" w:hAnsi="宋体" w:eastAsia="宋体" w:cs="宋体"/>
                <w:b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 w:val="0"/>
                <w:sz w:val="21"/>
                <w:szCs w:val="21"/>
                <w:lang w:val="en-US" w:eastAsia="zh-CN"/>
              </w:rPr>
              <w:t>演示成绩</w:t>
            </w:r>
            <w:r>
              <w:rPr>
                <w:rFonts w:hint="eastAsia" w:ascii="宋体" w:hAnsi="宋体" w:cs="宋体"/>
                <w:b/>
                <w:bCs w:val="0"/>
                <w:sz w:val="21"/>
                <w:szCs w:val="21"/>
                <w:lang w:val="en-US" w:eastAsia="zh-CN"/>
              </w:rPr>
              <w:t>（80%）</w:t>
            </w:r>
          </w:p>
        </w:tc>
        <w:tc>
          <w:tcPr>
            <w:tcW w:w="1596" w:type="dxa"/>
            <w:gridSpan w:val="2"/>
            <w:tcBorders>
              <w:left w:val="single" w:color="auto" w:sz="4" w:space="0"/>
            </w:tcBorders>
            <w:shd w:val="clear" w:color="auto" w:fill="auto"/>
            <w:vAlign w:val="center"/>
          </w:tcPr>
          <w:p w14:paraId="2E3203C0">
            <w:pPr>
              <w:wordWrap w:val="0"/>
              <w:rPr>
                <w:rFonts w:hint="eastAsia" w:ascii="宋体" w:hAnsi="宋体" w:eastAsia="宋体" w:cs="宋体"/>
                <w:b/>
                <w:bCs w:val="0"/>
                <w:sz w:val="21"/>
                <w:szCs w:val="21"/>
                <w:lang w:val="en-US" w:eastAsia="zh-CN"/>
              </w:rPr>
            </w:pPr>
          </w:p>
        </w:tc>
        <w:tc>
          <w:tcPr>
            <w:tcW w:w="1596" w:type="dxa"/>
            <w:gridSpan w:val="2"/>
            <w:shd w:val="clear" w:color="auto" w:fill="auto"/>
            <w:vAlign w:val="center"/>
          </w:tcPr>
          <w:p w14:paraId="382E96AD">
            <w:pPr>
              <w:jc w:val="center"/>
              <w:rPr>
                <w:rFonts w:hint="eastAsia" w:ascii="宋体" w:hAnsi="宋体" w:eastAsia="宋体" w:cs="宋体"/>
                <w:b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 w:val="0"/>
                <w:sz w:val="21"/>
                <w:szCs w:val="21"/>
                <w:lang w:val="en-US" w:eastAsia="zh-CN"/>
              </w:rPr>
              <w:t>小组总</w:t>
            </w:r>
            <w:r>
              <w:rPr>
                <w:rFonts w:hint="eastAsia" w:ascii="宋体" w:hAnsi="宋体" w:eastAsia="宋体" w:cs="宋体"/>
                <w:b/>
                <w:bCs w:val="0"/>
                <w:sz w:val="21"/>
                <w:szCs w:val="21"/>
              </w:rPr>
              <w:t>成绩</w:t>
            </w:r>
          </w:p>
        </w:tc>
        <w:tc>
          <w:tcPr>
            <w:tcW w:w="1600" w:type="dxa"/>
            <w:gridSpan w:val="2"/>
            <w:shd w:val="clear" w:color="auto" w:fill="auto"/>
            <w:vAlign w:val="center"/>
          </w:tcPr>
          <w:p w14:paraId="7E23FD16">
            <w:pPr>
              <w:wordWrap w:val="0"/>
              <w:rPr>
                <w:rFonts w:hint="eastAsia" w:ascii="宋体" w:hAnsi="宋体" w:eastAsia="宋体" w:cs="宋体"/>
                <w:b/>
                <w:bCs w:val="0"/>
                <w:sz w:val="21"/>
                <w:szCs w:val="21"/>
              </w:rPr>
            </w:pPr>
          </w:p>
        </w:tc>
      </w:tr>
    </w:tbl>
    <w:p w14:paraId="260355C9">
      <w:pPr>
        <w:rPr>
          <w:rFonts w:hint="eastAsia"/>
        </w:rPr>
      </w:pPr>
    </w:p>
    <w:sectPr>
      <w:pgSz w:w="11906" w:h="16838"/>
      <w:pgMar w:top="1440" w:right="1080" w:bottom="1440" w:left="108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GEwOTY3MmE1MDQ5N2Q1MjFhYWM1NDc0ZGVhZTRkM2YifQ=="/>
  </w:docVars>
  <w:rsids>
    <w:rsidRoot w:val="00877370"/>
    <w:rsid w:val="00054CAD"/>
    <w:rsid w:val="001142D6"/>
    <w:rsid w:val="001240A0"/>
    <w:rsid w:val="0020378C"/>
    <w:rsid w:val="002B36AB"/>
    <w:rsid w:val="00330DA6"/>
    <w:rsid w:val="00335310"/>
    <w:rsid w:val="003D169B"/>
    <w:rsid w:val="003D6CAF"/>
    <w:rsid w:val="0041177E"/>
    <w:rsid w:val="00444AD0"/>
    <w:rsid w:val="00490189"/>
    <w:rsid w:val="004B3826"/>
    <w:rsid w:val="0052775B"/>
    <w:rsid w:val="0064248E"/>
    <w:rsid w:val="00686096"/>
    <w:rsid w:val="006A1E09"/>
    <w:rsid w:val="006B5609"/>
    <w:rsid w:val="00734F76"/>
    <w:rsid w:val="0074733F"/>
    <w:rsid w:val="00794001"/>
    <w:rsid w:val="007F0BED"/>
    <w:rsid w:val="007F5E53"/>
    <w:rsid w:val="008163FE"/>
    <w:rsid w:val="00835E95"/>
    <w:rsid w:val="00844916"/>
    <w:rsid w:val="00872AE0"/>
    <w:rsid w:val="00877370"/>
    <w:rsid w:val="008F6922"/>
    <w:rsid w:val="009619AD"/>
    <w:rsid w:val="009B4C71"/>
    <w:rsid w:val="009E3D0A"/>
    <w:rsid w:val="00A15C27"/>
    <w:rsid w:val="00A44E59"/>
    <w:rsid w:val="00AE46DD"/>
    <w:rsid w:val="00B90D23"/>
    <w:rsid w:val="00BB78F6"/>
    <w:rsid w:val="00C83051"/>
    <w:rsid w:val="00C84E19"/>
    <w:rsid w:val="00CA782F"/>
    <w:rsid w:val="00D10ACE"/>
    <w:rsid w:val="00DE6F86"/>
    <w:rsid w:val="00F06054"/>
    <w:rsid w:val="00F16B57"/>
    <w:rsid w:val="00FB4B98"/>
    <w:rsid w:val="00FE3F35"/>
    <w:rsid w:val="0FB35C40"/>
    <w:rsid w:val="216A444C"/>
    <w:rsid w:val="278B636C"/>
    <w:rsid w:val="2958093E"/>
    <w:rsid w:val="29C064EB"/>
    <w:rsid w:val="2AA27713"/>
    <w:rsid w:val="2AC55FB0"/>
    <w:rsid w:val="2BE868B7"/>
    <w:rsid w:val="30F0304C"/>
    <w:rsid w:val="31A87524"/>
    <w:rsid w:val="4A33616E"/>
    <w:rsid w:val="517E6ECF"/>
    <w:rsid w:val="7D411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Char"/>
    <w:link w:val="3"/>
    <w:qFormat/>
    <w:uiPriority w:val="0"/>
    <w:rPr>
      <w:kern w:val="2"/>
      <w:sz w:val="18"/>
      <w:szCs w:val="18"/>
    </w:rPr>
  </w:style>
  <w:style w:type="character" w:customStyle="1" w:styleId="8">
    <w:name w:val="页脚 Char"/>
    <w:link w:val="2"/>
    <w:qFormat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305</Company>
  <Pages>1</Pages>
  <Words>302</Words>
  <Characters>313</Characters>
  <Lines>2</Lines>
  <Paragraphs>1</Paragraphs>
  <TotalTime>3</TotalTime>
  <ScaleCrop>false</ScaleCrop>
  <LinksUpToDate>false</LinksUpToDate>
  <CharactersWithSpaces>323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2018-05-22T07:09:00Z</dcterms:created>
  <dc:creator>XT</dc:creator>
  <cp:lastModifiedBy>彭</cp:lastModifiedBy>
  <dcterms:modified xsi:type="dcterms:W3CDTF">2026-05-20T06:11:08Z</dcterms:modified>
  <dc:title>华南农业大学计算机科学与工程系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E182B36AFC774ADDBD465C2AF608C459</vt:lpwstr>
  </property>
  <property fmtid="{D5CDD505-2E9C-101B-9397-08002B2CF9AE}" pid="4" name="KSOTemplateDocerSaveRecord">
    <vt:lpwstr>eyJoZGlkIjoiZTc2ZmM3NjFmM2M3MDE0YjkyMjY2YzNlYWJmZTU4YzkiLCJ1c2VySWQiOiIyMTU2Mzg2NDUifQ==</vt:lpwstr>
  </property>
</Properties>
</file>