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D984" w14:textId="77777777" w:rsidR="00215021" w:rsidRDefault="00000000" w:rsidP="00195035">
      <w:pPr>
        <w:spacing w:after="0" w:line="240" w:lineRule="auto"/>
        <w:jc w:val="center"/>
        <w:rPr>
          <w:rFonts w:ascii="Calibri Light" w:hAnsi="Calibri Light" w:cs="Calibri Light"/>
          <w:b/>
          <w:bCs/>
          <w:sz w:val="52"/>
          <w:szCs w:val="52"/>
        </w:rPr>
      </w:pPr>
      <w:r w:rsidRPr="00FD68FB">
        <w:rPr>
          <w:rFonts w:ascii="Calibri Light" w:hAnsi="Calibri Light" w:cs="Calibri Light"/>
          <w:b/>
          <w:bCs/>
          <w:sz w:val="52"/>
          <w:szCs w:val="52"/>
        </w:rPr>
        <w:t>MANOJ PATIL</w:t>
      </w:r>
    </w:p>
    <w:p w14:paraId="0A9A8DF8" w14:textId="5E69D418" w:rsidR="000D6598" w:rsidRPr="00FD68FB" w:rsidRDefault="000D6598" w:rsidP="00195035">
      <w:pPr>
        <w:spacing w:after="0" w:line="240" w:lineRule="auto"/>
        <w:jc w:val="center"/>
        <w:rPr>
          <w:rFonts w:ascii="Calibri Light" w:hAnsi="Calibri Light" w:cs="Calibri Light"/>
        </w:rPr>
      </w:pPr>
      <w:r w:rsidRPr="000D6598">
        <w:rPr>
          <w:rFonts w:ascii="Calibri Light" w:hAnsi="Calibri Light" w:cs="Calibri Light"/>
        </w:rPr>
        <w:t xml:space="preserve">Salesforce Technical Architect | </w:t>
      </w:r>
      <w:r w:rsidR="009510D1" w:rsidRPr="000D6598">
        <w:rPr>
          <w:rFonts w:ascii="Calibri Light" w:hAnsi="Calibri Light" w:cs="Calibri Light"/>
        </w:rPr>
        <w:t>Technical</w:t>
      </w:r>
      <w:r w:rsidR="009510D1">
        <w:rPr>
          <w:rFonts w:ascii="Calibri Light" w:hAnsi="Calibri Light" w:cs="Calibri Light"/>
        </w:rPr>
        <w:t xml:space="preserve"> Manager</w:t>
      </w:r>
    </w:p>
    <w:p w14:paraId="6C55C0F5" w14:textId="54CD851E" w:rsidR="00215021" w:rsidRPr="00FD68FB" w:rsidRDefault="00FD68FB" w:rsidP="00195035">
      <w:pPr>
        <w:spacing w:after="0" w:line="240" w:lineRule="auto"/>
        <w:rPr>
          <w:rFonts w:ascii="Calibri Light" w:hAnsi="Calibri Light" w:cs="Calibri Light"/>
          <w:sz w:val="14"/>
          <w:szCs w:val="14"/>
        </w:rPr>
      </w:pPr>
      <w:r w:rsidRPr="00FD68FB">
        <w:rPr>
          <w:rFonts w:ascii="Calibri Light" w:hAnsi="Calibri Light" w:cs="Calibri Light"/>
          <w:sz w:val="14"/>
          <w:szCs w:val="14"/>
        </w:rPr>
        <w:t xml:space="preserve">PHONE: +971 55 438 6164 | EMAIL: </w:t>
      </w:r>
      <w:hyperlink r:id="rId5" w:history="1">
        <w:r w:rsidRPr="00FD68FB">
          <w:rPr>
            <w:rStyle w:val="Hyperlink"/>
            <w:rFonts w:ascii="Calibri Light" w:hAnsi="Calibri Light" w:cs="Calibri Light"/>
            <w:sz w:val="14"/>
            <w:szCs w:val="14"/>
          </w:rPr>
          <w:t>manoj.dazz@gmail.com</w:t>
        </w:r>
      </w:hyperlink>
      <w:r w:rsidRPr="00FD68FB">
        <w:rPr>
          <w:rFonts w:ascii="Calibri Light" w:hAnsi="Calibri Light" w:cs="Calibri Light"/>
          <w:sz w:val="14"/>
          <w:szCs w:val="14"/>
        </w:rPr>
        <w:t xml:space="preserve"> LOCATION: Dubai, UAE | NATIONALITY: Indian | DATE OF BIRTH: 30 December 1986</w:t>
      </w:r>
    </w:p>
    <w:p w14:paraId="7A9E86CB" w14:textId="70A86642" w:rsidR="00215021" w:rsidRPr="00FD68FB" w:rsidRDefault="00FD68FB" w:rsidP="00195035">
      <w:pPr>
        <w:spacing w:after="0" w:line="240" w:lineRule="auto"/>
        <w:rPr>
          <w:rFonts w:ascii="Calibri Light" w:hAnsi="Calibri Light" w:cs="Calibri Light"/>
          <w:sz w:val="14"/>
          <w:szCs w:val="14"/>
        </w:rPr>
      </w:pPr>
      <w:r w:rsidRPr="00FD68FB">
        <w:rPr>
          <w:rFonts w:ascii="Calibri Light" w:hAnsi="Calibri Light" w:cs="Calibri Light"/>
          <w:sz w:val="14"/>
          <w:szCs w:val="14"/>
        </w:rPr>
        <w:t>VISA STATUS: UAE Resident Visa valid until Feb 2027 | NOTICE PERIOD: 30 Days LANGUAGES: English (Fluent), Hindi (Fluent), Marathi (Native)</w:t>
      </w:r>
    </w:p>
    <w:p w14:paraId="3966A499" w14:textId="22248EAE" w:rsidR="00FD68FB" w:rsidRPr="00FD68FB" w:rsidRDefault="00FD68FB" w:rsidP="00195035">
      <w:pPr>
        <w:spacing w:after="0" w:line="240" w:lineRule="auto"/>
        <w:rPr>
          <w:rFonts w:ascii="Calibri Light" w:hAnsi="Calibri Light" w:cs="Calibri Light"/>
          <w:sz w:val="14"/>
          <w:szCs w:val="14"/>
        </w:rPr>
      </w:pPr>
      <w:r w:rsidRPr="00FD68FB">
        <w:rPr>
          <w:rFonts w:ascii="Calibri Light" w:hAnsi="Calibri Light" w:cs="Calibri Light"/>
          <w:sz w:val="14"/>
          <w:szCs w:val="14"/>
        </w:rPr>
        <w:t>LinkedIn: https://www.linkedin.com/in/manojpatil86</w:t>
      </w:r>
    </w:p>
    <w:p w14:paraId="2EA605CB" w14:textId="77777777" w:rsidR="00215021" w:rsidRPr="006F4C08" w:rsidRDefault="00000000" w:rsidP="00195035">
      <w:pPr>
        <w:pStyle w:val="Heading1"/>
        <w:spacing w:after="0" w:line="240" w:lineRule="auto"/>
        <w:rPr>
          <w:rFonts w:ascii="Calibri Light" w:hAnsi="Calibri Light" w:cs="Calibri Light"/>
          <w:sz w:val="18"/>
          <w:szCs w:val="18"/>
        </w:rPr>
      </w:pPr>
      <w:r w:rsidRPr="006F4C08">
        <w:rPr>
          <w:rFonts w:ascii="Calibri Light" w:hAnsi="Calibri Light" w:cs="Calibri Light"/>
          <w:sz w:val="18"/>
          <w:szCs w:val="18"/>
        </w:rPr>
        <w:t>PROFESSIONAL SUMMARY</w:t>
      </w:r>
    </w:p>
    <w:p w14:paraId="323913E4"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Salesforce Solution Architect with more than 15 years of experience driving large-scale digital transformation across Real Estate, Government, Aviation, Logistics, Financial Services, and Public Sector industries. Expert in designing secure and scalable Salesforce ecosystems. Known for translating complex business needs into elegant technical architectures, mentoring high-performing teams, and delivering measurable business impact. Holds 11 Salesforce Certifications and 4 specialized certifications (DevOps Master, </w:t>
      </w:r>
      <w:proofErr w:type="spellStart"/>
      <w:r w:rsidRPr="00FD68FB">
        <w:rPr>
          <w:rFonts w:ascii="Calibri Light" w:hAnsi="Calibri Light" w:cs="Calibri Light"/>
          <w:sz w:val="18"/>
          <w:szCs w:val="18"/>
        </w:rPr>
        <w:t>SAFe</w:t>
      </w:r>
      <w:proofErr w:type="spellEnd"/>
      <w:r w:rsidRPr="00FD68FB">
        <w:rPr>
          <w:rFonts w:ascii="Calibri Light" w:hAnsi="Calibri Light" w:cs="Calibri Light"/>
          <w:sz w:val="18"/>
          <w:szCs w:val="18"/>
        </w:rPr>
        <w:t xml:space="preserve"> Agile, Scrum Master, ITIL V3). Recognized for innovation, leadership, and excellence by senior executives and global clients.</w:t>
      </w:r>
    </w:p>
    <w:p w14:paraId="52BCCED2" w14:textId="77777777" w:rsidR="00215021" w:rsidRPr="006F4C08" w:rsidRDefault="00000000" w:rsidP="00195035">
      <w:pPr>
        <w:pStyle w:val="Heading1"/>
        <w:spacing w:after="0" w:line="240" w:lineRule="auto"/>
        <w:rPr>
          <w:rFonts w:ascii="Calibri Light" w:hAnsi="Calibri Light" w:cs="Calibri Light"/>
          <w:sz w:val="18"/>
          <w:szCs w:val="18"/>
        </w:rPr>
      </w:pPr>
      <w:r w:rsidRPr="006F4C08">
        <w:rPr>
          <w:rFonts w:ascii="Calibri Light" w:hAnsi="Calibri Light" w:cs="Calibri Light"/>
          <w:sz w:val="18"/>
          <w:szCs w:val="18"/>
        </w:rPr>
        <w:t>SKILLS</w:t>
      </w:r>
    </w:p>
    <w:p w14:paraId="30572296"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b/>
          <w:bCs/>
          <w:sz w:val="18"/>
          <w:szCs w:val="18"/>
        </w:rPr>
        <w:t xml:space="preserve">Salesforce Platforms: </w:t>
      </w:r>
      <w:r w:rsidRPr="00FD68FB">
        <w:rPr>
          <w:rFonts w:ascii="Calibri Light" w:hAnsi="Calibri Light" w:cs="Calibri Light"/>
          <w:sz w:val="18"/>
          <w:szCs w:val="18"/>
        </w:rPr>
        <w:t xml:space="preserve">Data Cloud, Financial Services Cloud, Health Cloud, Experience Cloud, Sales Cloud, Service Cloud, CRM Analytics, Community Cloud, </w:t>
      </w:r>
      <w:proofErr w:type="spellStart"/>
      <w:r w:rsidRPr="00FD68FB">
        <w:rPr>
          <w:rFonts w:ascii="Calibri Light" w:hAnsi="Calibri Light" w:cs="Calibri Light"/>
          <w:sz w:val="18"/>
          <w:szCs w:val="18"/>
        </w:rPr>
        <w:t>DocuSign</w:t>
      </w:r>
      <w:proofErr w:type="spellEnd"/>
      <w:r w:rsidRPr="00FD68FB">
        <w:rPr>
          <w:rFonts w:ascii="Calibri Light" w:hAnsi="Calibri Light" w:cs="Calibri Light"/>
          <w:sz w:val="18"/>
          <w:szCs w:val="18"/>
        </w:rPr>
        <w:t xml:space="preserve">, </w:t>
      </w:r>
      <w:proofErr w:type="spellStart"/>
      <w:r w:rsidRPr="00FD68FB">
        <w:rPr>
          <w:rFonts w:ascii="Calibri Light" w:hAnsi="Calibri Light" w:cs="Calibri Light"/>
          <w:sz w:val="18"/>
          <w:szCs w:val="18"/>
        </w:rPr>
        <w:t>DrawLoop</w:t>
      </w:r>
      <w:proofErr w:type="spellEnd"/>
      <w:r w:rsidRPr="00FD68FB">
        <w:rPr>
          <w:rFonts w:ascii="Calibri Light" w:hAnsi="Calibri Light" w:cs="Calibri Light"/>
          <w:sz w:val="18"/>
          <w:szCs w:val="18"/>
        </w:rPr>
        <w:t xml:space="preserve">, </w:t>
      </w:r>
      <w:proofErr w:type="spellStart"/>
      <w:r w:rsidRPr="00FD68FB">
        <w:rPr>
          <w:rFonts w:ascii="Calibri Light" w:hAnsi="Calibri Light" w:cs="Calibri Light"/>
          <w:sz w:val="18"/>
          <w:szCs w:val="18"/>
        </w:rPr>
        <w:t>HexaBMP</w:t>
      </w:r>
      <w:proofErr w:type="spellEnd"/>
    </w:p>
    <w:p w14:paraId="19D6953C" w14:textId="581BB731"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b/>
          <w:bCs/>
          <w:sz w:val="18"/>
          <w:szCs w:val="18"/>
        </w:rPr>
        <w:t xml:space="preserve">Integration and DevOps: </w:t>
      </w:r>
      <w:proofErr w:type="spellStart"/>
      <w:r w:rsidRPr="00FD68FB">
        <w:rPr>
          <w:rFonts w:ascii="Calibri Light" w:hAnsi="Calibri Light" w:cs="Calibri Light"/>
          <w:sz w:val="18"/>
          <w:szCs w:val="18"/>
        </w:rPr>
        <w:t>SnapLogic</w:t>
      </w:r>
      <w:proofErr w:type="spellEnd"/>
      <w:r w:rsidRPr="00FD68FB">
        <w:rPr>
          <w:rFonts w:ascii="Calibri Light" w:hAnsi="Calibri Light" w:cs="Calibri Light"/>
          <w:sz w:val="18"/>
          <w:szCs w:val="18"/>
        </w:rPr>
        <w:t>, MuleSoft, REST APIs, SOAP APIs, Azure DevOps, Bitbucket, Jenkins, Git, SFDX, CI/CD Pipelines, Copado, Gearset</w:t>
      </w:r>
      <w:r w:rsidR="00620837" w:rsidRPr="00862C31">
        <w:rPr>
          <w:rFonts w:ascii="Calibri Light" w:hAnsi="Calibri Light" w:cs="Calibri Light"/>
          <w:sz w:val="18"/>
          <w:szCs w:val="18"/>
        </w:rPr>
        <w:t>, SSO, OAuth</w:t>
      </w:r>
      <w:r w:rsidR="00620837">
        <w:rPr>
          <w:rFonts w:ascii="Calibri Light" w:hAnsi="Calibri Light" w:cs="Calibri Light"/>
          <w:sz w:val="18"/>
          <w:szCs w:val="18"/>
        </w:rPr>
        <w:t>.</w:t>
      </w:r>
    </w:p>
    <w:p w14:paraId="5827CFE0" w14:textId="39C91C2B"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b/>
          <w:bCs/>
          <w:sz w:val="18"/>
          <w:szCs w:val="18"/>
        </w:rPr>
        <w:t xml:space="preserve">Development and Design: </w:t>
      </w:r>
      <w:r w:rsidRPr="00FD68FB">
        <w:rPr>
          <w:rFonts w:ascii="Calibri Light" w:hAnsi="Calibri Light" w:cs="Calibri Light"/>
          <w:sz w:val="18"/>
          <w:szCs w:val="18"/>
        </w:rPr>
        <w:t xml:space="preserve">Apex, Lightning Web Components (LWC), Visualforce, JavaScript, HTML, CSS, SOQL, SOSL, </w:t>
      </w:r>
      <w:proofErr w:type="spellStart"/>
      <w:r w:rsidRPr="00FD68FB">
        <w:rPr>
          <w:rFonts w:ascii="Calibri Light" w:hAnsi="Calibri Light" w:cs="Calibri Light"/>
          <w:sz w:val="18"/>
          <w:szCs w:val="18"/>
        </w:rPr>
        <w:t>OmniStudio</w:t>
      </w:r>
      <w:proofErr w:type="spellEnd"/>
      <w:r w:rsidRPr="00FD68FB">
        <w:rPr>
          <w:rFonts w:ascii="Calibri Light" w:hAnsi="Calibri Light" w:cs="Calibri Light"/>
          <w:sz w:val="18"/>
          <w:szCs w:val="18"/>
        </w:rPr>
        <w:t xml:space="preserve">, Flows, Data </w:t>
      </w:r>
      <w:r w:rsidR="00FD68FB" w:rsidRPr="00FD68FB">
        <w:rPr>
          <w:rFonts w:ascii="Calibri Light" w:hAnsi="Calibri Light" w:cs="Calibri Light"/>
          <w:sz w:val="18"/>
          <w:szCs w:val="18"/>
        </w:rPr>
        <w:t>Modelling</w:t>
      </w:r>
      <w:r w:rsidRPr="00FD68FB">
        <w:rPr>
          <w:rFonts w:ascii="Calibri Light" w:hAnsi="Calibri Light" w:cs="Calibri Light"/>
          <w:sz w:val="18"/>
          <w:szCs w:val="18"/>
        </w:rPr>
        <w:t xml:space="preserve">, </w:t>
      </w:r>
      <w:r w:rsidR="000216AB" w:rsidRPr="000216AB">
        <w:rPr>
          <w:rFonts w:ascii="Calibri Light" w:hAnsi="Calibri Light" w:cs="Calibri Light"/>
          <w:sz w:val="18"/>
          <w:szCs w:val="18"/>
        </w:rPr>
        <w:t xml:space="preserve">Sharing &amp; Visibility </w:t>
      </w:r>
      <w:r w:rsidRPr="00FD68FB">
        <w:rPr>
          <w:rFonts w:ascii="Calibri Light" w:hAnsi="Calibri Light" w:cs="Calibri Light"/>
          <w:sz w:val="18"/>
          <w:szCs w:val="18"/>
        </w:rPr>
        <w:t>Security Architecture</w:t>
      </w:r>
      <w:r w:rsidR="00862C31">
        <w:rPr>
          <w:rFonts w:ascii="Calibri Light" w:hAnsi="Calibri Light" w:cs="Calibri Light"/>
          <w:sz w:val="18"/>
          <w:szCs w:val="18"/>
        </w:rPr>
        <w:t xml:space="preserve">, </w:t>
      </w:r>
      <w:r w:rsidR="00862C31" w:rsidRPr="00862C31">
        <w:rPr>
          <w:rFonts w:ascii="Calibri Light" w:hAnsi="Calibri Light" w:cs="Calibri Light"/>
          <w:sz w:val="18"/>
          <w:szCs w:val="18"/>
        </w:rPr>
        <w:t>Shield Encryption</w:t>
      </w:r>
    </w:p>
    <w:p w14:paraId="0A5E9D3E"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b/>
          <w:bCs/>
          <w:sz w:val="18"/>
          <w:szCs w:val="18"/>
        </w:rPr>
        <w:t xml:space="preserve">Leadership and Delivery: </w:t>
      </w:r>
      <w:r w:rsidRPr="00FD68FB">
        <w:rPr>
          <w:rFonts w:ascii="Calibri Light" w:hAnsi="Calibri Light" w:cs="Calibri Light"/>
          <w:sz w:val="18"/>
          <w:szCs w:val="18"/>
        </w:rPr>
        <w:t>Solution Architecture, Technical Architecture, Team Leadership (4-30 members), Stakeholder Management, Risk Mitigation, Project Management</w:t>
      </w:r>
    </w:p>
    <w:p w14:paraId="6AC31755"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b/>
          <w:bCs/>
          <w:sz w:val="18"/>
          <w:szCs w:val="18"/>
        </w:rPr>
        <w:t xml:space="preserve">Methodologies: </w:t>
      </w:r>
      <w:r w:rsidRPr="00FD68FB">
        <w:rPr>
          <w:rFonts w:ascii="Calibri Light" w:hAnsi="Calibri Light" w:cs="Calibri Light"/>
          <w:sz w:val="18"/>
          <w:szCs w:val="18"/>
        </w:rPr>
        <w:t>DevOps, Scaled Agile Framework (</w:t>
      </w:r>
      <w:proofErr w:type="spellStart"/>
      <w:r w:rsidRPr="00FD68FB">
        <w:rPr>
          <w:rFonts w:ascii="Calibri Light" w:hAnsi="Calibri Light" w:cs="Calibri Light"/>
          <w:sz w:val="18"/>
          <w:szCs w:val="18"/>
        </w:rPr>
        <w:t>SAFe</w:t>
      </w:r>
      <w:proofErr w:type="spellEnd"/>
      <w:r w:rsidRPr="00FD68FB">
        <w:rPr>
          <w:rFonts w:ascii="Calibri Light" w:hAnsi="Calibri Light" w:cs="Calibri Light"/>
          <w:sz w:val="18"/>
          <w:szCs w:val="18"/>
        </w:rPr>
        <w:t>), Scrum, ITIL, Waterfall, Agile</w:t>
      </w:r>
    </w:p>
    <w:p w14:paraId="5963007A" w14:textId="77777777" w:rsidR="00215021" w:rsidRPr="006F4C08" w:rsidRDefault="00000000" w:rsidP="00195035">
      <w:pPr>
        <w:pStyle w:val="Heading1"/>
        <w:spacing w:after="0" w:line="240" w:lineRule="auto"/>
        <w:rPr>
          <w:rFonts w:ascii="Calibri Light" w:hAnsi="Calibri Light" w:cs="Calibri Light"/>
          <w:sz w:val="18"/>
          <w:szCs w:val="18"/>
        </w:rPr>
      </w:pPr>
      <w:r w:rsidRPr="006F4C08">
        <w:rPr>
          <w:rFonts w:ascii="Calibri Light" w:hAnsi="Calibri Light" w:cs="Calibri Light"/>
          <w:sz w:val="18"/>
          <w:szCs w:val="18"/>
        </w:rPr>
        <w:t>ARCHITECTURE AND LEADERSHIP HIGHLIGHTS</w:t>
      </w:r>
    </w:p>
    <w:p w14:paraId="4616380A"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Architected scalable Salesforce ecosystems for multi-department enterprise clients.</w:t>
      </w:r>
    </w:p>
    <w:p w14:paraId="5D70AACD"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Defined target-state architecture, data strategy, and security models ensuring compliance, encryption, and high availability.</w:t>
      </w:r>
    </w:p>
    <w:p w14:paraId="46556C2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Built DevOps pipelines (SFDX, Bitbucket, Jenkins, Azure DevOps) improving deployment efficiency.</w:t>
      </w:r>
    </w:p>
    <w:p w14:paraId="5622699C" w14:textId="77777777" w:rsidR="00215021"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Partnered with stakeholders to shape Salesforce strategy, ensuring alignment with organizational goals.</w:t>
      </w:r>
    </w:p>
    <w:p w14:paraId="27FE3DD6" w14:textId="61B3B859" w:rsidR="00BA6552" w:rsidRPr="00FD68FB" w:rsidRDefault="00BA6552" w:rsidP="00195035">
      <w:pPr>
        <w:pStyle w:val="ListParagraph"/>
        <w:numPr>
          <w:ilvl w:val="0"/>
          <w:numId w:val="2"/>
        </w:numPr>
        <w:spacing w:after="0" w:line="240" w:lineRule="auto"/>
        <w:rPr>
          <w:rFonts w:ascii="Calibri Light" w:hAnsi="Calibri Light" w:cs="Calibri Light"/>
          <w:sz w:val="18"/>
          <w:szCs w:val="18"/>
        </w:rPr>
      </w:pPr>
      <w:r w:rsidRPr="00BA6552">
        <w:rPr>
          <w:rFonts w:ascii="Calibri Light" w:hAnsi="Calibri Light" w:cs="Calibri Light"/>
          <w:sz w:val="18"/>
          <w:szCs w:val="18"/>
        </w:rPr>
        <w:t>Budget ownership | Delivery governance | Hiring &amp; performance reviews</w:t>
      </w:r>
    </w:p>
    <w:p w14:paraId="013A58EC"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Delivered POCs and AI-led prototypes, accelerating platform modernization and digital service delivery.</w:t>
      </w:r>
    </w:p>
    <w:p w14:paraId="367201A5"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Mentored multi-functional teams fostering innovation, technical solutions, and accountability culture.</w:t>
      </w:r>
    </w:p>
    <w:p w14:paraId="4EB5DB5A"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Led risk mitigation and critical incident resolution, ensuring project continuity and delivery excellence.</w:t>
      </w:r>
    </w:p>
    <w:p w14:paraId="31ACEAC8" w14:textId="77777777" w:rsidR="00215021" w:rsidRPr="006F4C08" w:rsidRDefault="00000000" w:rsidP="00195035">
      <w:pPr>
        <w:pStyle w:val="Heading1"/>
        <w:spacing w:after="0" w:line="240" w:lineRule="auto"/>
        <w:rPr>
          <w:rFonts w:ascii="Calibri Light" w:hAnsi="Calibri Light" w:cs="Calibri Light"/>
          <w:sz w:val="18"/>
          <w:szCs w:val="18"/>
        </w:rPr>
      </w:pPr>
      <w:r w:rsidRPr="006F4C08">
        <w:rPr>
          <w:rFonts w:ascii="Calibri Light" w:hAnsi="Calibri Light" w:cs="Calibri Light"/>
          <w:sz w:val="18"/>
          <w:szCs w:val="18"/>
        </w:rPr>
        <w:t>KEY ACHIEVEMENTS</w:t>
      </w:r>
    </w:p>
    <w:p w14:paraId="51B7C163"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Recognized for significant contributions with a certificate of appreciation presented by His Excellency Mr. Khalifa S. Al Zaffin, Executive Chairman, Dubai South.</w:t>
      </w:r>
    </w:p>
    <w:p w14:paraId="1182DECA"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Earned 6 Star Awards at BMC Software India </w:t>
      </w:r>
      <w:proofErr w:type="spellStart"/>
      <w:r w:rsidRPr="00FD68FB">
        <w:rPr>
          <w:rFonts w:ascii="Calibri Light" w:hAnsi="Calibri Light" w:cs="Calibri Light"/>
          <w:sz w:val="18"/>
          <w:szCs w:val="18"/>
        </w:rPr>
        <w:t>Pvt.</w:t>
      </w:r>
      <w:proofErr w:type="spellEnd"/>
      <w:r w:rsidRPr="00FD68FB">
        <w:rPr>
          <w:rFonts w:ascii="Calibri Light" w:hAnsi="Calibri Light" w:cs="Calibri Light"/>
          <w:sz w:val="18"/>
          <w:szCs w:val="18"/>
        </w:rPr>
        <w:t xml:space="preserve"> Ltd.</w:t>
      </w:r>
    </w:p>
    <w:p w14:paraId="64A9AD78"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Secured two Accenture Excellence Awards.</w:t>
      </w:r>
    </w:p>
    <w:p w14:paraId="5C70B660"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Delivered 90% NPS rating for Experience Cloud implementation (US Bank).</w:t>
      </w:r>
    </w:p>
    <w:p w14:paraId="6B115C49"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Runner-up in a hackathon at BMC Software India </w:t>
      </w:r>
      <w:proofErr w:type="spellStart"/>
      <w:r w:rsidRPr="00FD68FB">
        <w:rPr>
          <w:rFonts w:ascii="Calibri Light" w:hAnsi="Calibri Light" w:cs="Calibri Light"/>
          <w:sz w:val="18"/>
          <w:szCs w:val="18"/>
        </w:rPr>
        <w:t>Pvt.</w:t>
      </w:r>
      <w:proofErr w:type="spellEnd"/>
      <w:r w:rsidRPr="00FD68FB">
        <w:rPr>
          <w:rFonts w:ascii="Calibri Light" w:hAnsi="Calibri Light" w:cs="Calibri Light"/>
          <w:sz w:val="18"/>
          <w:szCs w:val="18"/>
        </w:rPr>
        <w:t xml:space="preserve"> Ltd.</w:t>
      </w:r>
    </w:p>
    <w:p w14:paraId="140E4D71" w14:textId="77777777" w:rsidR="00215021" w:rsidRPr="006F4C08" w:rsidRDefault="00000000" w:rsidP="00195035">
      <w:pPr>
        <w:pStyle w:val="Heading1"/>
        <w:spacing w:after="0" w:line="240" w:lineRule="auto"/>
        <w:rPr>
          <w:rFonts w:ascii="Calibri Light" w:hAnsi="Calibri Light" w:cs="Calibri Light"/>
          <w:sz w:val="18"/>
          <w:szCs w:val="18"/>
        </w:rPr>
      </w:pPr>
      <w:r w:rsidRPr="006F4C08">
        <w:rPr>
          <w:rFonts w:ascii="Calibri Light" w:hAnsi="Calibri Light" w:cs="Calibri Light"/>
          <w:sz w:val="18"/>
          <w:szCs w:val="18"/>
        </w:rPr>
        <w:t>CERTIFICATIONS</w:t>
      </w:r>
    </w:p>
    <w:p w14:paraId="03BD9157"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b/>
          <w:bCs/>
          <w:sz w:val="18"/>
          <w:szCs w:val="18"/>
        </w:rPr>
        <w:t>Salesforce Certifications:</w:t>
      </w:r>
    </w:p>
    <w:p w14:paraId="1A7D6D4E"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Application Architect</w:t>
      </w:r>
    </w:p>
    <w:p w14:paraId="58D713BD"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Data Architect</w:t>
      </w:r>
    </w:p>
    <w:p w14:paraId="4E1D21A9"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Sharing and Visibility Architect</w:t>
      </w:r>
    </w:p>
    <w:p w14:paraId="4EA12EBB"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Identity and Access Management Architect</w:t>
      </w:r>
    </w:p>
    <w:p w14:paraId="188A89B6"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AI Associate</w:t>
      </w:r>
    </w:p>
    <w:p w14:paraId="15D1D36D"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Platform App Builder</w:t>
      </w:r>
    </w:p>
    <w:p w14:paraId="2DA8BAF0"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Platform Developer I</w:t>
      </w:r>
    </w:p>
    <w:p w14:paraId="3D1867D3"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Platform Developer II</w:t>
      </w:r>
    </w:p>
    <w:p w14:paraId="6C53CCF0"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Certified Tableau CRM and Einstein Discovery Consultant</w:t>
      </w:r>
    </w:p>
    <w:p w14:paraId="65E9F15F"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Salesforce Certified </w:t>
      </w:r>
      <w:proofErr w:type="spellStart"/>
      <w:r w:rsidRPr="00FD68FB">
        <w:rPr>
          <w:rFonts w:ascii="Calibri Light" w:hAnsi="Calibri Light" w:cs="Calibri Light"/>
          <w:sz w:val="18"/>
          <w:szCs w:val="18"/>
        </w:rPr>
        <w:t>OmniStudio</w:t>
      </w:r>
      <w:proofErr w:type="spellEnd"/>
      <w:r w:rsidRPr="00FD68FB">
        <w:rPr>
          <w:rFonts w:ascii="Calibri Light" w:hAnsi="Calibri Light" w:cs="Calibri Light"/>
          <w:sz w:val="18"/>
          <w:szCs w:val="18"/>
        </w:rPr>
        <w:t xml:space="preserve"> Developer</w:t>
      </w:r>
    </w:p>
    <w:p w14:paraId="5ADDAFCA"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Salesforce Financial Services Cloud Accredited Professional</w:t>
      </w:r>
    </w:p>
    <w:p w14:paraId="05ADAFE7"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b/>
          <w:bCs/>
          <w:sz w:val="18"/>
          <w:szCs w:val="18"/>
        </w:rPr>
        <w:t>Professional Certifications:</w:t>
      </w:r>
    </w:p>
    <w:p w14:paraId="7341EA63"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DevOps Master Certified</w:t>
      </w:r>
    </w:p>
    <w:p w14:paraId="42C9BE0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proofErr w:type="spellStart"/>
      <w:r w:rsidRPr="00FD68FB">
        <w:rPr>
          <w:rFonts w:ascii="Calibri Light" w:hAnsi="Calibri Light" w:cs="Calibri Light"/>
          <w:sz w:val="18"/>
          <w:szCs w:val="18"/>
        </w:rPr>
        <w:t>SAFe</w:t>
      </w:r>
      <w:proofErr w:type="spellEnd"/>
      <w:r w:rsidRPr="00FD68FB">
        <w:rPr>
          <w:rFonts w:ascii="Calibri Light" w:hAnsi="Calibri Light" w:cs="Calibri Light"/>
          <w:sz w:val="18"/>
          <w:szCs w:val="18"/>
        </w:rPr>
        <w:t xml:space="preserve"> Agile Practitioner Certified</w:t>
      </w:r>
    </w:p>
    <w:p w14:paraId="508B889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Certified Scrum Master (CSM)</w:t>
      </w:r>
    </w:p>
    <w:p w14:paraId="1403698A"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ITIL Foundation Certified</w:t>
      </w:r>
    </w:p>
    <w:p w14:paraId="61F48974" w14:textId="77777777" w:rsidR="00215021" w:rsidRPr="006F4C08" w:rsidRDefault="00000000" w:rsidP="00195035">
      <w:pPr>
        <w:pStyle w:val="Heading1"/>
        <w:spacing w:after="0" w:line="240" w:lineRule="auto"/>
        <w:rPr>
          <w:rFonts w:ascii="Calibri Light" w:hAnsi="Calibri Light" w:cs="Calibri Light"/>
          <w:sz w:val="18"/>
          <w:szCs w:val="18"/>
        </w:rPr>
      </w:pPr>
      <w:r w:rsidRPr="006F4C08">
        <w:rPr>
          <w:rFonts w:ascii="Calibri Light" w:hAnsi="Calibri Light" w:cs="Calibri Light"/>
          <w:sz w:val="18"/>
          <w:szCs w:val="18"/>
        </w:rPr>
        <w:t>EDUCATION</w:t>
      </w:r>
    </w:p>
    <w:p w14:paraId="7D4A1B6D"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Post Graduate Diploma in Advanced Computing (CDAC) - Institute for Advanced Computing and Software Development, Pune, India (2009)</w:t>
      </w:r>
    </w:p>
    <w:p w14:paraId="1F0B2135"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Bachelor of Computer Application (BCA) - Tilak Maharashtra University, Pune, India (2008)</w:t>
      </w:r>
    </w:p>
    <w:p w14:paraId="0905A46E"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Professional Training: School of Technical Architect (Accenture), Scaled Agile Framework, DevOps Master, Scrum Master, </w:t>
      </w:r>
      <w:proofErr w:type="spellStart"/>
      <w:r w:rsidRPr="00FD68FB">
        <w:rPr>
          <w:rFonts w:ascii="Calibri Light" w:hAnsi="Calibri Light" w:cs="Calibri Light"/>
          <w:sz w:val="18"/>
          <w:szCs w:val="18"/>
        </w:rPr>
        <w:t>SnapLogic</w:t>
      </w:r>
      <w:proofErr w:type="spellEnd"/>
    </w:p>
    <w:p w14:paraId="6E5DD240" w14:textId="77777777" w:rsidR="00195035" w:rsidRDefault="00195035">
      <w:pPr>
        <w:spacing w:after="0" w:line="240" w:lineRule="auto"/>
        <w:rPr>
          <w:rFonts w:ascii="Calibri Light" w:hAnsi="Calibri Light" w:cs="Calibri Light"/>
          <w:b/>
          <w:bCs/>
          <w:sz w:val="18"/>
          <w:szCs w:val="18"/>
        </w:rPr>
      </w:pPr>
      <w:r>
        <w:rPr>
          <w:rFonts w:ascii="Calibri Light" w:hAnsi="Calibri Light" w:cs="Calibri Light"/>
          <w:sz w:val="18"/>
          <w:szCs w:val="18"/>
        </w:rPr>
        <w:br w:type="page"/>
      </w:r>
    </w:p>
    <w:p w14:paraId="3881CFF3" w14:textId="19E7D833" w:rsidR="00215021" w:rsidRPr="006F4C08" w:rsidRDefault="00000000" w:rsidP="00195035">
      <w:pPr>
        <w:pStyle w:val="Heading1"/>
        <w:spacing w:after="0" w:line="240" w:lineRule="auto"/>
        <w:rPr>
          <w:rFonts w:ascii="Calibri Light" w:hAnsi="Calibri Light" w:cs="Calibri Light"/>
          <w:sz w:val="18"/>
          <w:szCs w:val="18"/>
        </w:rPr>
      </w:pPr>
      <w:r w:rsidRPr="006F4C08">
        <w:rPr>
          <w:rFonts w:ascii="Calibri Light" w:hAnsi="Calibri Light" w:cs="Calibri Light"/>
          <w:sz w:val="18"/>
          <w:szCs w:val="18"/>
        </w:rPr>
        <w:lastRenderedPageBreak/>
        <w:t>PROFESSIONAL EXPERIENCE</w:t>
      </w:r>
    </w:p>
    <w:p w14:paraId="67137BC3" w14:textId="77777777" w:rsidR="00215021" w:rsidRPr="00FD68FB" w:rsidRDefault="00000000" w:rsidP="00195035">
      <w:pPr>
        <w:pStyle w:val="Heading2"/>
        <w:spacing w:after="0" w:line="240" w:lineRule="auto"/>
        <w:rPr>
          <w:rFonts w:ascii="Calibri Light" w:hAnsi="Calibri Light" w:cs="Calibri Light"/>
          <w:sz w:val="18"/>
          <w:szCs w:val="18"/>
        </w:rPr>
      </w:pPr>
      <w:r w:rsidRPr="00FD68FB">
        <w:rPr>
          <w:rFonts w:ascii="Calibri Light" w:hAnsi="Calibri Light" w:cs="Calibri Light"/>
          <w:sz w:val="18"/>
          <w:szCs w:val="18"/>
        </w:rPr>
        <w:t>Salesforce Technical Architect / Consultant</w:t>
      </w:r>
    </w:p>
    <w:p w14:paraId="717FC38D"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sz w:val="18"/>
          <w:szCs w:val="18"/>
        </w:rPr>
        <w:t>Dubai South (Contract via VRK IT Consulting FZE, Ajman) | Dubai, UAE | March 2023 - Present</w:t>
      </w:r>
    </w:p>
    <w:p w14:paraId="4D7DDEA6"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i/>
          <w:iCs/>
          <w:sz w:val="18"/>
          <w:szCs w:val="18"/>
        </w:rPr>
        <w:t>Project: Digital Transformation, Service Cloud, Experience Cloud | Client: Dubai South Properties, Dubai South Freezone</w:t>
      </w:r>
    </w:p>
    <w:p w14:paraId="70D36BD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Architected the modernization of legacy Salesforce applications across multiple departments (Real Estate, Logistics, Licensing, Aviation, Energy, Health, Safety, and Environment).</w:t>
      </w:r>
    </w:p>
    <w:p w14:paraId="79DCA8EF"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Transitioned 300+ manual services into a unified Experience Cloud portal - reducing in-person visits by 80%.</w:t>
      </w:r>
    </w:p>
    <w:p w14:paraId="2149E205"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Designed LWR-based single-page architecture with dynamic Lightning Web Components (LWC) for adaptive service rendering.</w:t>
      </w:r>
    </w:p>
    <w:p w14:paraId="2A70A3C6"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Built an interactive visual ownership module for compliance and KYC operations.</w:t>
      </w:r>
    </w:p>
    <w:p w14:paraId="3E47A11F"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Implemented </w:t>
      </w:r>
      <w:proofErr w:type="spellStart"/>
      <w:r w:rsidRPr="00FD68FB">
        <w:rPr>
          <w:rFonts w:ascii="Calibri Light" w:hAnsi="Calibri Light" w:cs="Calibri Light"/>
          <w:sz w:val="18"/>
          <w:szCs w:val="18"/>
        </w:rPr>
        <w:t>DocuSign</w:t>
      </w:r>
      <w:proofErr w:type="spellEnd"/>
      <w:r w:rsidRPr="00FD68FB">
        <w:rPr>
          <w:rFonts w:ascii="Calibri Light" w:hAnsi="Calibri Light" w:cs="Calibri Light"/>
          <w:sz w:val="18"/>
          <w:szCs w:val="18"/>
        </w:rPr>
        <w:t xml:space="preserve"> and </w:t>
      </w:r>
      <w:proofErr w:type="spellStart"/>
      <w:r w:rsidRPr="00FD68FB">
        <w:rPr>
          <w:rFonts w:ascii="Calibri Light" w:hAnsi="Calibri Light" w:cs="Calibri Light"/>
          <w:sz w:val="18"/>
          <w:szCs w:val="18"/>
        </w:rPr>
        <w:t>DrawLoop</w:t>
      </w:r>
      <w:proofErr w:type="spellEnd"/>
      <w:r w:rsidRPr="00FD68FB">
        <w:rPr>
          <w:rFonts w:ascii="Calibri Light" w:hAnsi="Calibri Light" w:cs="Calibri Light"/>
          <w:sz w:val="18"/>
          <w:szCs w:val="18"/>
        </w:rPr>
        <w:t xml:space="preserve"> frameworks to digitize document workflows.</w:t>
      </w:r>
    </w:p>
    <w:p w14:paraId="5CFCF2F5"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Led third-party integrations (GDRFA, CID, EPI) for cross-government process automation.</w:t>
      </w:r>
    </w:p>
    <w:p w14:paraId="6F0192E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Conducted solution reviews, mentoring developers and enforcing best practices in scalable design.</w:t>
      </w:r>
    </w:p>
    <w:p w14:paraId="2A6D38A1"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Received formal Certificate of Appreciation for architectural excellence.</w:t>
      </w:r>
    </w:p>
    <w:p w14:paraId="3B223F72" w14:textId="77777777" w:rsidR="00215021" w:rsidRPr="00FD68FB" w:rsidRDefault="00000000" w:rsidP="00195035">
      <w:pPr>
        <w:pStyle w:val="Heading2"/>
        <w:spacing w:after="0" w:line="240" w:lineRule="auto"/>
        <w:rPr>
          <w:rFonts w:ascii="Calibri Light" w:hAnsi="Calibri Light" w:cs="Calibri Light"/>
          <w:sz w:val="18"/>
          <w:szCs w:val="18"/>
        </w:rPr>
      </w:pPr>
      <w:r w:rsidRPr="00FD68FB">
        <w:rPr>
          <w:rFonts w:ascii="Calibri Light" w:hAnsi="Calibri Light" w:cs="Calibri Light"/>
          <w:sz w:val="18"/>
          <w:szCs w:val="18"/>
        </w:rPr>
        <w:t>Technology Architect</w:t>
      </w:r>
    </w:p>
    <w:p w14:paraId="2BE8D2C7"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sz w:val="18"/>
          <w:szCs w:val="18"/>
        </w:rPr>
        <w:t>Virtusa Pvt Ltd | February 2022 - March 2023</w:t>
      </w:r>
    </w:p>
    <w:p w14:paraId="1DEAF862"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sz w:val="18"/>
          <w:szCs w:val="18"/>
        </w:rPr>
        <w:t>Performed the Technology Architect role in Salesforce Capability Global Leadership team, involving:</w:t>
      </w:r>
    </w:p>
    <w:p w14:paraId="5A47842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Vendor selection, managing relationships, and cost management.</w:t>
      </w:r>
    </w:p>
    <w:p w14:paraId="04A5504B"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Responded to RFPs by aligning Salesforce solutions with business needs.</w:t>
      </w:r>
    </w:p>
    <w:p w14:paraId="55060059"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Built and customized solution prototypes to demonstrate business impact.</w:t>
      </w:r>
    </w:p>
    <w:p w14:paraId="62482B86"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Leading estimations, designs, and interventions in critical situations (Code Red).</w:t>
      </w:r>
    </w:p>
    <w:p w14:paraId="05BAA1AE"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i/>
          <w:iCs/>
          <w:sz w:val="18"/>
          <w:szCs w:val="18"/>
        </w:rPr>
        <w:t>Project: ESG Health Einstein Analytics (Environment, Social and Governance) - Asset Development | Client: Virtusa Wealth Management Customers</w:t>
      </w:r>
    </w:p>
    <w:p w14:paraId="63D93633"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Presented the idea of ESG Health Check asset to leadership.</w:t>
      </w:r>
    </w:p>
    <w:p w14:paraId="1F011FE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Implemented and orchestrated the solution for ESG Health Asset for Virtusa.</w:t>
      </w:r>
    </w:p>
    <w:p w14:paraId="09312DBF" w14:textId="23003763"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Developed ESG sustainability dashboards for wealth management, enabling understanding of client </w:t>
      </w:r>
      <w:r w:rsidR="00FD68FB" w:rsidRPr="00FD68FB">
        <w:rPr>
          <w:rFonts w:ascii="Calibri Light" w:hAnsi="Calibri Light" w:cs="Calibri Light"/>
          <w:sz w:val="18"/>
          <w:szCs w:val="18"/>
        </w:rPr>
        <w:t>behaviour</w:t>
      </w:r>
      <w:r w:rsidRPr="00FD68FB">
        <w:rPr>
          <w:rFonts w:ascii="Calibri Light" w:hAnsi="Calibri Light" w:cs="Calibri Light"/>
          <w:sz w:val="18"/>
          <w:szCs w:val="18"/>
        </w:rPr>
        <w:t xml:space="preserve"> towards ESG.</w:t>
      </w:r>
    </w:p>
    <w:p w14:paraId="3EB4A98A" w14:textId="0784475B"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i/>
          <w:iCs/>
          <w:sz w:val="18"/>
          <w:szCs w:val="18"/>
        </w:rPr>
        <w:t xml:space="preserve">Project: Transformation Contact </w:t>
      </w:r>
      <w:r w:rsidR="00FD68FB" w:rsidRPr="00FD68FB">
        <w:rPr>
          <w:rFonts w:ascii="Calibri Light" w:hAnsi="Calibri Light" w:cs="Calibri Light"/>
          <w:i/>
          <w:iCs/>
          <w:sz w:val="18"/>
          <w:szCs w:val="18"/>
        </w:rPr>
        <w:t>Centre</w:t>
      </w:r>
      <w:r w:rsidRPr="00FD68FB">
        <w:rPr>
          <w:rFonts w:ascii="Calibri Light" w:hAnsi="Calibri Light" w:cs="Calibri Light"/>
          <w:i/>
          <w:iCs/>
          <w:sz w:val="18"/>
          <w:szCs w:val="18"/>
        </w:rPr>
        <w:t xml:space="preserve"> | Client: UnitedHealth Group, USA - Health Cloud Domain</w:t>
      </w:r>
    </w:p>
    <w:p w14:paraId="33D8F2F8" w14:textId="09779CFA"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Consolidated and transformed multiple contact </w:t>
      </w:r>
      <w:r w:rsidR="00FD68FB" w:rsidRPr="00FD68FB">
        <w:rPr>
          <w:rFonts w:ascii="Calibri Light" w:hAnsi="Calibri Light" w:cs="Calibri Light"/>
          <w:sz w:val="18"/>
          <w:szCs w:val="18"/>
        </w:rPr>
        <w:t>centres</w:t>
      </w:r>
      <w:r w:rsidRPr="00FD68FB">
        <w:rPr>
          <w:rFonts w:ascii="Calibri Light" w:hAnsi="Calibri Light" w:cs="Calibri Light"/>
          <w:sz w:val="18"/>
          <w:szCs w:val="18"/>
        </w:rPr>
        <w:t xml:space="preserve"> with large call volumes.</w:t>
      </w:r>
    </w:p>
    <w:p w14:paraId="24EDD3C9" w14:textId="64D7354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Built unified contact </w:t>
      </w:r>
      <w:r w:rsidR="00FD68FB" w:rsidRPr="00FD68FB">
        <w:rPr>
          <w:rFonts w:ascii="Calibri Light" w:hAnsi="Calibri Light" w:cs="Calibri Light"/>
          <w:sz w:val="18"/>
          <w:szCs w:val="18"/>
        </w:rPr>
        <w:t>centre</w:t>
      </w:r>
      <w:r w:rsidRPr="00FD68FB">
        <w:rPr>
          <w:rFonts w:ascii="Calibri Light" w:hAnsi="Calibri Light" w:cs="Calibri Light"/>
          <w:sz w:val="18"/>
          <w:szCs w:val="18"/>
        </w:rPr>
        <w:t xml:space="preserve"> application on Service Cloud.</w:t>
      </w:r>
    </w:p>
    <w:p w14:paraId="52E288A1"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Developed caller validation app using </w:t>
      </w:r>
      <w:proofErr w:type="spellStart"/>
      <w:r w:rsidRPr="00FD68FB">
        <w:rPr>
          <w:rFonts w:ascii="Calibri Light" w:hAnsi="Calibri Light" w:cs="Calibri Light"/>
          <w:sz w:val="18"/>
          <w:szCs w:val="18"/>
        </w:rPr>
        <w:t>OmniStudio</w:t>
      </w:r>
      <w:proofErr w:type="spellEnd"/>
      <w:r w:rsidRPr="00FD68FB">
        <w:rPr>
          <w:rFonts w:ascii="Calibri Light" w:hAnsi="Calibri Light" w:cs="Calibri Light"/>
          <w:sz w:val="18"/>
          <w:szCs w:val="18"/>
        </w:rPr>
        <w:t>.</w:t>
      </w:r>
    </w:p>
    <w:p w14:paraId="57A074AF"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Implemented Service Cloud Voice integration using Amazon Connect.</w:t>
      </w:r>
    </w:p>
    <w:p w14:paraId="41A94281" w14:textId="77777777" w:rsidR="00215021" w:rsidRPr="00FD68FB" w:rsidRDefault="00000000" w:rsidP="00195035">
      <w:pPr>
        <w:pStyle w:val="Heading2"/>
        <w:spacing w:after="0" w:line="240" w:lineRule="auto"/>
        <w:rPr>
          <w:rFonts w:ascii="Calibri Light" w:hAnsi="Calibri Light" w:cs="Calibri Light"/>
          <w:sz w:val="18"/>
          <w:szCs w:val="18"/>
        </w:rPr>
      </w:pPr>
      <w:r w:rsidRPr="00FD68FB">
        <w:rPr>
          <w:rFonts w:ascii="Calibri Light" w:hAnsi="Calibri Light" w:cs="Calibri Light"/>
          <w:sz w:val="18"/>
          <w:szCs w:val="18"/>
        </w:rPr>
        <w:t>Application Development Associate Manager</w:t>
      </w:r>
    </w:p>
    <w:p w14:paraId="15691C0B"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sz w:val="18"/>
          <w:szCs w:val="18"/>
        </w:rPr>
        <w:t>Accenture Solution Pvt Ltd | March 2018 - February 2022</w:t>
      </w:r>
    </w:p>
    <w:p w14:paraId="7C6588EA"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i/>
          <w:iCs/>
          <w:sz w:val="18"/>
          <w:szCs w:val="18"/>
        </w:rPr>
        <w:t>Project: Financial Services Cloud</w:t>
      </w:r>
    </w:p>
    <w:p w14:paraId="5E427EAE"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Led transformation from CRM Dynamics to Salesforce FSC, improving personalized banking journeys.</w:t>
      </w:r>
    </w:p>
    <w:p w14:paraId="3802B4D9"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Managed 22-member team, driving solution workshops and module delivery.</w:t>
      </w:r>
    </w:p>
    <w:p w14:paraId="5AE0C84A"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Designed Financial Personality Assessment, Lead Management, and Colleague Desktop - boosting banker efficiency by 50%.</w:t>
      </w:r>
    </w:p>
    <w:p w14:paraId="7C70A87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Implemented a solution framework for auditing and reviewing vital changes in customer data by various teams which has more than 15 flows and over 500 pathways to identify and review.</w:t>
      </w:r>
    </w:p>
    <w:p w14:paraId="08FB67B9"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Implemented robust DevOps pipeline (Azure DevOps + SFDX) for cross-departmental releases.</w:t>
      </w:r>
    </w:p>
    <w:p w14:paraId="2FC6E82B"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Led solutioning workshops with business users to map challenges to Salesforce capabilities.</w:t>
      </w:r>
    </w:p>
    <w:p w14:paraId="7CC589CA"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i/>
          <w:iCs/>
          <w:sz w:val="18"/>
          <w:szCs w:val="18"/>
        </w:rPr>
        <w:t>Project: Service Cloud / Lightning Communities / Experience Cloud</w:t>
      </w:r>
    </w:p>
    <w:p w14:paraId="41441839"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Led project for a subsidiary of a well-known US bank, focusing on account holder rewards and redemption.</w:t>
      </w:r>
    </w:p>
    <w:p w14:paraId="6C6216B3"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Served as Project Lead and Architect, overseeing 30 resources from four teams.</w:t>
      </w:r>
    </w:p>
    <w:p w14:paraId="0A0DC29F"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Architected Rewards and Redemption portal integrating Salesforce, Heroku, PostgreSQL, and Informatica.</w:t>
      </w:r>
    </w:p>
    <w:p w14:paraId="4CF00F53"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Designed critical modules - Rewards Redemption, Community Forums, Knowledge Base, SSO, SMS/CSAT integration.</w:t>
      </w:r>
    </w:p>
    <w:p w14:paraId="3088BA85"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Implemented Continuous Integration and Continuous Deployment (CI/CD) using Azure (VSTS Teams) and SFDX.</w:t>
      </w:r>
    </w:p>
    <w:p w14:paraId="08685237"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Experience site has achieved more than 90% promoters score in NPS within a year since go live.</w:t>
      </w:r>
    </w:p>
    <w:p w14:paraId="2526CFEA"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Received two Excellence Awards during tenure on this project.</w:t>
      </w:r>
    </w:p>
    <w:p w14:paraId="5D0305DE" w14:textId="77777777" w:rsidR="00215021" w:rsidRPr="00FD68FB" w:rsidRDefault="00000000" w:rsidP="00195035">
      <w:pPr>
        <w:pStyle w:val="Heading2"/>
        <w:spacing w:after="0" w:line="240" w:lineRule="auto"/>
        <w:rPr>
          <w:rFonts w:ascii="Calibri Light" w:hAnsi="Calibri Light" w:cs="Calibri Light"/>
          <w:sz w:val="18"/>
          <w:szCs w:val="18"/>
        </w:rPr>
      </w:pPr>
      <w:r w:rsidRPr="00FD68FB">
        <w:rPr>
          <w:rFonts w:ascii="Calibri Light" w:hAnsi="Calibri Light" w:cs="Calibri Light"/>
          <w:sz w:val="18"/>
          <w:szCs w:val="18"/>
        </w:rPr>
        <w:t>Staff Application Developer</w:t>
      </w:r>
    </w:p>
    <w:p w14:paraId="580508E3"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sz w:val="18"/>
          <w:szCs w:val="18"/>
        </w:rPr>
        <w:t>BMC Software India Pvt Ltd | April 2013 - February 2018</w:t>
      </w:r>
    </w:p>
    <w:p w14:paraId="5432D43D"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Led Service Cloud migration from Remedy, providing 360-degree customer visibility and boosting CSAT to 4.2/5.</w:t>
      </w:r>
    </w:p>
    <w:p w14:paraId="3D0517F4"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Built CPQ Deal Scorecard and Approval Management engines, optimizing sales deal cycles.</w:t>
      </w:r>
    </w:p>
    <w:p w14:paraId="0774C5C8"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Implemented </w:t>
      </w:r>
      <w:proofErr w:type="spellStart"/>
      <w:r w:rsidRPr="00FD68FB">
        <w:rPr>
          <w:rFonts w:ascii="Calibri Light" w:hAnsi="Calibri Light" w:cs="Calibri Light"/>
          <w:sz w:val="18"/>
          <w:szCs w:val="18"/>
        </w:rPr>
        <w:t>Coveo</w:t>
      </w:r>
      <w:proofErr w:type="spellEnd"/>
      <w:r w:rsidRPr="00FD68FB">
        <w:rPr>
          <w:rFonts w:ascii="Calibri Light" w:hAnsi="Calibri Light" w:cs="Calibri Light"/>
          <w:sz w:val="18"/>
          <w:szCs w:val="18"/>
        </w:rPr>
        <w:t xml:space="preserve"> search engine for knowledge base search.</w:t>
      </w:r>
    </w:p>
    <w:p w14:paraId="25D450D7"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 xml:space="preserve">Utilized </w:t>
      </w:r>
      <w:proofErr w:type="spellStart"/>
      <w:r w:rsidRPr="00FD68FB">
        <w:rPr>
          <w:rFonts w:ascii="Calibri Light" w:hAnsi="Calibri Light" w:cs="Calibri Light"/>
          <w:sz w:val="18"/>
          <w:szCs w:val="18"/>
        </w:rPr>
        <w:t>SnapLogic</w:t>
      </w:r>
      <w:proofErr w:type="spellEnd"/>
      <w:r w:rsidRPr="00FD68FB">
        <w:rPr>
          <w:rFonts w:ascii="Calibri Light" w:hAnsi="Calibri Light" w:cs="Calibri Light"/>
          <w:sz w:val="18"/>
          <w:szCs w:val="18"/>
        </w:rPr>
        <w:t xml:space="preserve"> for data migration of major objects in Service Cloud, also migrated 100K KB Articles from multiple systems to Salesforce.</w:t>
      </w:r>
    </w:p>
    <w:p w14:paraId="5D2E1102"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Pioneered CRM Analytics dashboards for account health tracking.</w:t>
      </w:r>
    </w:p>
    <w:p w14:paraId="4B4F6FD0"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Received multiple Star Awards for innovation and leadership.</w:t>
      </w:r>
    </w:p>
    <w:p w14:paraId="41816298" w14:textId="77777777" w:rsidR="00215021" w:rsidRPr="00FD68FB" w:rsidRDefault="00000000" w:rsidP="00195035">
      <w:pPr>
        <w:pStyle w:val="Heading2"/>
        <w:spacing w:after="0" w:line="240" w:lineRule="auto"/>
        <w:rPr>
          <w:rFonts w:ascii="Calibri Light" w:hAnsi="Calibri Light" w:cs="Calibri Light"/>
          <w:sz w:val="18"/>
          <w:szCs w:val="18"/>
        </w:rPr>
      </w:pPr>
      <w:r w:rsidRPr="00FD68FB">
        <w:rPr>
          <w:rFonts w:ascii="Calibri Light" w:hAnsi="Calibri Light" w:cs="Calibri Light"/>
          <w:sz w:val="18"/>
          <w:szCs w:val="18"/>
        </w:rPr>
        <w:t>Senior Engineer</w:t>
      </w:r>
    </w:p>
    <w:p w14:paraId="1BB02781" w14:textId="77777777" w:rsidR="00215021" w:rsidRPr="00FD68FB" w:rsidRDefault="00000000" w:rsidP="00195035">
      <w:pPr>
        <w:spacing w:after="0" w:line="240" w:lineRule="auto"/>
        <w:rPr>
          <w:rFonts w:ascii="Calibri Light" w:hAnsi="Calibri Light" w:cs="Calibri Light"/>
          <w:sz w:val="18"/>
          <w:szCs w:val="18"/>
        </w:rPr>
      </w:pPr>
      <w:proofErr w:type="spellStart"/>
      <w:r w:rsidRPr="00FD68FB">
        <w:rPr>
          <w:rFonts w:ascii="Calibri Light" w:hAnsi="Calibri Light" w:cs="Calibri Light"/>
          <w:sz w:val="18"/>
          <w:szCs w:val="18"/>
        </w:rPr>
        <w:t>Emergys</w:t>
      </w:r>
      <w:proofErr w:type="spellEnd"/>
      <w:r w:rsidRPr="00FD68FB">
        <w:rPr>
          <w:rFonts w:ascii="Calibri Light" w:hAnsi="Calibri Light" w:cs="Calibri Light"/>
          <w:sz w:val="18"/>
          <w:szCs w:val="18"/>
        </w:rPr>
        <w:t xml:space="preserve"> Labs Private Limited (Formerly known as </w:t>
      </w:r>
      <w:proofErr w:type="spellStart"/>
      <w:r w:rsidRPr="00FD68FB">
        <w:rPr>
          <w:rFonts w:ascii="Calibri Light" w:hAnsi="Calibri Light" w:cs="Calibri Light"/>
          <w:sz w:val="18"/>
          <w:szCs w:val="18"/>
        </w:rPr>
        <w:t>VyomLabs</w:t>
      </w:r>
      <w:proofErr w:type="spellEnd"/>
      <w:r w:rsidRPr="00FD68FB">
        <w:rPr>
          <w:rFonts w:ascii="Calibri Light" w:hAnsi="Calibri Light" w:cs="Calibri Light"/>
          <w:sz w:val="18"/>
          <w:szCs w:val="18"/>
        </w:rPr>
        <w:t xml:space="preserve"> Pvt Ltd) | March 2010 - April 2013</w:t>
      </w:r>
    </w:p>
    <w:p w14:paraId="4FE841E0" w14:textId="77777777" w:rsidR="00215021" w:rsidRPr="00FD68FB" w:rsidRDefault="00000000" w:rsidP="00195035">
      <w:pPr>
        <w:spacing w:after="0" w:line="240" w:lineRule="auto"/>
        <w:rPr>
          <w:rFonts w:ascii="Calibri Light" w:hAnsi="Calibri Light" w:cs="Calibri Light"/>
          <w:sz w:val="18"/>
          <w:szCs w:val="18"/>
        </w:rPr>
      </w:pPr>
      <w:r w:rsidRPr="00FD68FB">
        <w:rPr>
          <w:rFonts w:ascii="Calibri Light" w:hAnsi="Calibri Light" w:cs="Calibri Light"/>
          <w:i/>
          <w:iCs/>
          <w:sz w:val="18"/>
          <w:szCs w:val="18"/>
        </w:rPr>
        <w:t>Project: One3 Customer Service Remedy Application</w:t>
      </w:r>
    </w:p>
    <w:p w14:paraId="1C340931" w14:textId="77777777" w:rsidR="00215021"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One3 Application was a comprehensive tool encompassing Customer Support, Quality Management, and other functionalities for internal and external BMC customers.</w:t>
      </w:r>
    </w:p>
    <w:p w14:paraId="3F139CDF" w14:textId="62223B68" w:rsidR="00FD68FB" w:rsidRPr="00FD68FB" w:rsidRDefault="00000000" w:rsidP="00195035">
      <w:pPr>
        <w:pStyle w:val="ListParagraph"/>
        <w:numPr>
          <w:ilvl w:val="0"/>
          <w:numId w:val="2"/>
        </w:numPr>
        <w:spacing w:after="0" w:line="240" w:lineRule="auto"/>
        <w:rPr>
          <w:rFonts w:ascii="Calibri Light" w:hAnsi="Calibri Light" w:cs="Calibri Light"/>
          <w:sz w:val="18"/>
          <w:szCs w:val="18"/>
        </w:rPr>
      </w:pPr>
      <w:r w:rsidRPr="00FD68FB">
        <w:rPr>
          <w:rFonts w:ascii="Calibri Light" w:hAnsi="Calibri Light" w:cs="Calibri Light"/>
          <w:sz w:val="18"/>
          <w:szCs w:val="18"/>
        </w:rPr>
        <w:t>Responsibilities included enhancements, bug fixes, and server maintenance of this custom BMC Remedy Application.</w:t>
      </w:r>
    </w:p>
    <w:p w14:paraId="3C91B948" w14:textId="77777777" w:rsidR="00FD68FB" w:rsidRDefault="00FD68FB" w:rsidP="00195035">
      <w:pPr>
        <w:spacing w:after="0" w:line="240" w:lineRule="auto"/>
        <w:rPr>
          <w:rFonts w:ascii="Calibri Light" w:hAnsi="Calibri Light" w:cs="Calibri Light"/>
          <w:sz w:val="18"/>
          <w:szCs w:val="18"/>
        </w:rPr>
      </w:pPr>
    </w:p>
    <w:p w14:paraId="21BAEC23" w14:textId="1687103D" w:rsidR="00FD68FB" w:rsidRPr="00FD68FB" w:rsidRDefault="00FD68FB" w:rsidP="00195035">
      <w:pPr>
        <w:spacing w:after="0" w:line="240" w:lineRule="auto"/>
        <w:jc w:val="center"/>
        <w:rPr>
          <w:rFonts w:ascii="Calibri Light" w:hAnsi="Calibri Light" w:cs="Calibri Light"/>
          <w:sz w:val="36"/>
          <w:szCs w:val="36"/>
        </w:rPr>
      </w:pPr>
      <w:r w:rsidRPr="00FD68FB">
        <w:rPr>
          <w:rFonts w:ascii="Calibri Light" w:hAnsi="Calibri Light" w:cs="Calibri Light"/>
          <w:sz w:val="36"/>
          <w:szCs w:val="36"/>
        </w:rPr>
        <w:t>THANK YOU!</w:t>
      </w:r>
    </w:p>
    <w:sectPr w:rsidR="00FD68FB" w:rsidRPr="00FD68F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90B6A"/>
    <w:multiLevelType w:val="hybridMultilevel"/>
    <w:tmpl w:val="41AA89E8"/>
    <w:lvl w:ilvl="0" w:tplc="20F812A0">
      <w:start w:val="1"/>
      <w:numFmt w:val="bullet"/>
      <w:lvlText w:val="●"/>
      <w:lvlJc w:val="left"/>
      <w:pPr>
        <w:ind w:left="720" w:hanging="360"/>
      </w:pPr>
    </w:lvl>
    <w:lvl w:ilvl="1" w:tplc="C6F077A4">
      <w:start w:val="1"/>
      <w:numFmt w:val="bullet"/>
      <w:lvlText w:val="○"/>
      <w:lvlJc w:val="left"/>
      <w:pPr>
        <w:ind w:left="1440" w:hanging="360"/>
      </w:pPr>
    </w:lvl>
    <w:lvl w:ilvl="2" w:tplc="75223670">
      <w:start w:val="1"/>
      <w:numFmt w:val="bullet"/>
      <w:lvlText w:val="■"/>
      <w:lvlJc w:val="left"/>
      <w:pPr>
        <w:ind w:left="2160" w:hanging="360"/>
      </w:pPr>
    </w:lvl>
    <w:lvl w:ilvl="3" w:tplc="F86CEEF6">
      <w:start w:val="1"/>
      <w:numFmt w:val="bullet"/>
      <w:lvlText w:val="●"/>
      <w:lvlJc w:val="left"/>
      <w:pPr>
        <w:ind w:left="2880" w:hanging="360"/>
      </w:pPr>
    </w:lvl>
    <w:lvl w:ilvl="4" w:tplc="FB34C3F2">
      <w:start w:val="1"/>
      <w:numFmt w:val="bullet"/>
      <w:lvlText w:val="○"/>
      <w:lvlJc w:val="left"/>
      <w:pPr>
        <w:ind w:left="3600" w:hanging="360"/>
      </w:pPr>
    </w:lvl>
    <w:lvl w:ilvl="5" w:tplc="C3B44A4C">
      <w:start w:val="1"/>
      <w:numFmt w:val="bullet"/>
      <w:lvlText w:val="■"/>
      <w:lvlJc w:val="left"/>
      <w:pPr>
        <w:ind w:left="4320" w:hanging="360"/>
      </w:pPr>
    </w:lvl>
    <w:lvl w:ilvl="6" w:tplc="B36CD1B0">
      <w:start w:val="1"/>
      <w:numFmt w:val="bullet"/>
      <w:lvlText w:val="●"/>
      <w:lvlJc w:val="left"/>
      <w:pPr>
        <w:ind w:left="5040" w:hanging="360"/>
      </w:pPr>
    </w:lvl>
    <w:lvl w:ilvl="7" w:tplc="E3B6779E">
      <w:start w:val="1"/>
      <w:numFmt w:val="bullet"/>
      <w:lvlText w:val="●"/>
      <w:lvlJc w:val="left"/>
      <w:pPr>
        <w:ind w:left="5760" w:hanging="360"/>
      </w:pPr>
    </w:lvl>
    <w:lvl w:ilvl="8" w:tplc="64F4646A">
      <w:start w:val="1"/>
      <w:numFmt w:val="bullet"/>
      <w:lvlText w:val="●"/>
      <w:lvlJc w:val="left"/>
      <w:pPr>
        <w:ind w:left="6480" w:hanging="360"/>
      </w:pPr>
    </w:lvl>
  </w:abstractNum>
  <w:abstractNum w:abstractNumId="1" w15:restartNumberingAfterBreak="0">
    <w:nsid w:val="2A606A7C"/>
    <w:multiLevelType w:val="hybridMultilevel"/>
    <w:tmpl w:val="D53CD62E"/>
    <w:lvl w:ilvl="0" w:tplc="197C2C2E">
      <w:start w:val="1"/>
      <w:numFmt w:val="bullet"/>
      <w:lvlText w:val="•"/>
      <w:lvlJc w:val="left"/>
      <w:pPr>
        <w:ind w:left="360" w:hanging="360"/>
      </w:pPr>
    </w:lvl>
    <w:lvl w:ilvl="1" w:tplc="62A0F230">
      <w:numFmt w:val="decimal"/>
      <w:lvlText w:val=""/>
      <w:lvlJc w:val="left"/>
    </w:lvl>
    <w:lvl w:ilvl="2" w:tplc="B3C0844E">
      <w:numFmt w:val="decimal"/>
      <w:lvlText w:val=""/>
      <w:lvlJc w:val="left"/>
    </w:lvl>
    <w:lvl w:ilvl="3" w:tplc="0798A386">
      <w:numFmt w:val="decimal"/>
      <w:lvlText w:val=""/>
      <w:lvlJc w:val="left"/>
    </w:lvl>
    <w:lvl w:ilvl="4" w:tplc="C4BE51A8">
      <w:numFmt w:val="decimal"/>
      <w:lvlText w:val=""/>
      <w:lvlJc w:val="left"/>
    </w:lvl>
    <w:lvl w:ilvl="5" w:tplc="F62462BE">
      <w:numFmt w:val="decimal"/>
      <w:lvlText w:val=""/>
      <w:lvlJc w:val="left"/>
    </w:lvl>
    <w:lvl w:ilvl="6" w:tplc="8DDA73EC">
      <w:numFmt w:val="decimal"/>
      <w:lvlText w:val=""/>
      <w:lvlJc w:val="left"/>
    </w:lvl>
    <w:lvl w:ilvl="7" w:tplc="BBF09D90">
      <w:numFmt w:val="decimal"/>
      <w:lvlText w:val=""/>
      <w:lvlJc w:val="left"/>
    </w:lvl>
    <w:lvl w:ilvl="8" w:tplc="37D43DCE">
      <w:numFmt w:val="decimal"/>
      <w:lvlText w:val=""/>
      <w:lvlJc w:val="left"/>
    </w:lvl>
  </w:abstractNum>
  <w:num w:numId="1" w16cid:durableId="306057779">
    <w:abstractNumId w:val="0"/>
    <w:lvlOverride w:ilvl="0">
      <w:startOverride w:val="1"/>
    </w:lvlOverride>
  </w:num>
  <w:num w:numId="2" w16cid:durableId="1843886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21"/>
    <w:rsid w:val="000216AB"/>
    <w:rsid w:val="000D6598"/>
    <w:rsid w:val="00195035"/>
    <w:rsid w:val="00215021"/>
    <w:rsid w:val="004350E3"/>
    <w:rsid w:val="00620837"/>
    <w:rsid w:val="006F4C08"/>
    <w:rsid w:val="00862C31"/>
    <w:rsid w:val="009510D1"/>
    <w:rsid w:val="00BA6552"/>
    <w:rsid w:val="00FD68F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59B4"/>
  <w15:docId w15:val="{8F0532A5-AC25-40D0-B581-3FFD15BC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76" w:lineRule="auto"/>
    </w:pPr>
    <w:rPr>
      <w:color w:val="000000"/>
    </w:rPr>
  </w:style>
  <w:style w:type="paragraph" w:styleId="Heading1">
    <w:name w:val="heading 1"/>
    <w:basedOn w:val="Normal"/>
    <w:next w:val="Normal"/>
    <w:uiPriority w:val="9"/>
    <w:qFormat/>
    <w:pPr>
      <w:pBdr>
        <w:bottom w:val="single" w:sz="8" w:space="0" w:color="000000"/>
      </w:pBdr>
      <w:spacing w:before="240" w:after="120"/>
      <w:outlineLvl w:val="0"/>
    </w:pPr>
    <w:rPr>
      <w:b/>
      <w:bCs/>
      <w:sz w:val="24"/>
      <w:szCs w:val="24"/>
    </w:rPr>
  </w:style>
  <w:style w:type="paragraph" w:styleId="Heading2">
    <w:name w:val="heading 2"/>
    <w:basedOn w:val="Normal"/>
    <w:next w:val="Normal"/>
    <w:uiPriority w:val="9"/>
    <w:unhideWhenUsed/>
    <w:qFormat/>
    <w:pPr>
      <w:spacing w:before="180"/>
      <w:outlineLvl w:val="1"/>
    </w:pPr>
    <w:rPr>
      <w:b/>
      <w:bCs/>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jc w:val="center"/>
    </w:pPr>
    <w:rPr>
      <w:b/>
      <w:bCs/>
      <w:sz w:val="52"/>
      <w:szCs w:val="52"/>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D6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oj.dazz@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1152</Words>
  <Characters>7922</Characters>
  <Application>Microsoft Office Word</Application>
  <DocSecurity>0</DocSecurity>
  <Lines>123</Lines>
  <Paragraphs>124</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Patil</cp:lastModifiedBy>
  <cp:revision>10</cp:revision>
  <cp:lastPrinted>2025-12-15T05:10:00Z</cp:lastPrinted>
  <dcterms:created xsi:type="dcterms:W3CDTF">2025-12-15T05:04:00Z</dcterms:created>
  <dcterms:modified xsi:type="dcterms:W3CDTF">2025-12-15T05:20:00Z</dcterms:modified>
</cp:coreProperties>
</file>