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77AE" w14:textId="445D4E4E" w:rsidR="008442DE" w:rsidRDefault="009D420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D420D">
        <w:rPr>
          <w:rFonts w:ascii="Arial" w:hAnsi="Arial" w:cs="Arial"/>
          <w:b/>
          <w:bCs/>
          <w:sz w:val="24"/>
          <w:szCs w:val="24"/>
          <w:u w:val="single"/>
        </w:rPr>
        <w:t>6 Graphique de prévu</w:t>
      </w:r>
    </w:p>
    <w:p w14:paraId="53684805" w14:textId="1557CE51" w:rsidR="009D420D" w:rsidRDefault="009D420D" w:rsidP="009D420D">
      <w:pPr>
        <w:rPr>
          <w:rFonts w:ascii="Arial" w:hAnsi="Arial" w:cs="Arial"/>
        </w:rPr>
      </w:pPr>
      <w:r>
        <w:rPr>
          <w:rFonts w:ascii="Arial" w:hAnsi="Arial" w:cs="Arial"/>
        </w:rPr>
        <w:t>Histogramme</w:t>
      </w:r>
      <w:r w:rsidR="00A91060">
        <w:rPr>
          <w:rFonts w:ascii="Arial" w:hAnsi="Arial" w:cs="Arial"/>
        </w:rPr>
        <w:t xml:space="preserve"> </w:t>
      </w:r>
      <w:r w:rsidR="00A91060" w:rsidRPr="00A91060">
        <w:rPr>
          <w:rFonts w:ascii="Segoe UI Emoji" w:hAnsi="Segoe UI Emoji" w:cs="Segoe UI Emoji"/>
        </w:rPr>
        <w:t>✅</w:t>
      </w:r>
    </w:p>
    <w:p w14:paraId="5F15D1A0" w14:textId="642F8B77" w:rsidR="009D420D" w:rsidRDefault="009D420D" w:rsidP="009D420D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Variable : </w:t>
      </w:r>
      <w:r w:rsidR="00A91060">
        <w:rPr>
          <w:rFonts w:ascii="Arial" w:hAnsi="Arial" w:cs="Arial"/>
        </w:rPr>
        <w:t>cout chauffage</w:t>
      </w:r>
      <w:r>
        <w:rPr>
          <w:rFonts w:ascii="Arial" w:hAnsi="Arial" w:cs="Arial"/>
        </w:rPr>
        <w:t xml:space="preserve">, </w:t>
      </w:r>
      <w:proofErr w:type="spellStart"/>
      <w:r w:rsidRPr="009D420D">
        <w:rPr>
          <w:rFonts w:ascii="Arial" w:hAnsi="Arial" w:cs="Arial"/>
        </w:rPr>
        <w:t>type_energie_principale_chauffage</w:t>
      </w:r>
      <w:proofErr w:type="spellEnd"/>
    </w:p>
    <w:p w14:paraId="1F595A8F" w14:textId="77777777" w:rsidR="00A91060" w:rsidRDefault="009D420D" w:rsidP="009D420D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91060">
        <w:rPr>
          <w:rFonts w:ascii="Arial" w:hAnsi="Arial" w:cs="Arial"/>
        </w:rPr>
        <w:t xml:space="preserve">Objectif : </w:t>
      </w:r>
      <w:r w:rsidR="00A91060">
        <w:rPr>
          <w:rFonts w:ascii="Arial" w:hAnsi="Arial" w:cs="Arial"/>
        </w:rPr>
        <w:t xml:space="preserve">Comparer coût du chauffage selon le type </w:t>
      </w:r>
      <w:proofErr w:type="spellStart"/>
      <w:r w:rsidR="00A91060">
        <w:rPr>
          <w:rFonts w:ascii="Arial" w:hAnsi="Arial" w:cs="Arial"/>
        </w:rPr>
        <w:t>d’energie</w:t>
      </w:r>
      <w:proofErr w:type="spellEnd"/>
      <w:r w:rsidR="00A91060">
        <w:rPr>
          <w:rFonts w:ascii="Arial" w:hAnsi="Arial" w:cs="Arial"/>
        </w:rPr>
        <w:t xml:space="preserve"> principale </w:t>
      </w:r>
    </w:p>
    <w:p w14:paraId="0A58F44B" w14:textId="77BB490C" w:rsidR="009D420D" w:rsidRPr="00A91060" w:rsidRDefault="009D420D" w:rsidP="00A91060">
      <w:pPr>
        <w:rPr>
          <w:rFonts w:ascii="Arial" w:hAnsi="Arial" w:cs="Arial"/>
        </w:rPr>
      </w:pPr>
      <w:proofErr w:type="spellStart"/>
      <w:r w:rsidRPr="00A91060">
        <w:rPr>
          <w:rFonts w:ascii="Arial" w:hAnsi="Arial" w:cs="Arial"/>
        </w:rPr>
        <w:t>Boxplot</w:t>
      </w:r>
      <w:proofErr w:type="spellEnd"/>
      <w:r w:rsidRPr="00A91060">
        <w:rPr>
          <w:rFonts w:ascii="Arial" w:hAnsi="Arial" w:cs="Arial"/>
        </w:rPr>
        <w:t xml:space="preserve"> (boite à moustache</w:t>
      </w:r>
      <w:r w:rsidR="00BA060D" w:rsidRPr="00A91060">
        <w:rPr>
          <w:rFonts w:ascii="Arial" w:hAnsi="Arial" w:cs="Arial"/>
        </w:rPr>
        <w:t>)</w:t>
      </w:r>
      <w:r w:rsidR="00A91060">
        <w:rPr>
          <w:rFonts w:ascii="Arial" w:hAnsi="Arial" w:cs="Arial"/>
        </w:rPr>
        <w:t xml:space="preserve"> </w:t>
      </w:r>
      <w:r w:rsidR="00A91060" w:rsidRPr="00A91060">
        <w:rPr>
          <w:rFonts w:ascii="Segoe UI Emoji" w:hAnsi="Segoe UI Emoji" w:cs="Segoe UI Emoji"/>
        </w:rPr>
        <w:t>✅</w:t>
      </w:r>
    </w:p>
    <w:p w14:paraId="2881F3F4" w14:textId="6EAF6FAD" w:rsidR="009D420D" w:rsidRDefault="009D420D" w:rsidP="009D420D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Variable : </w:t>
      </w:r>
      <w:r w:rsidRPr="009D420D">
        <w:rPr>
          <w:rFonts w:ascii="Arial" w:hAnsi="Arial" w:cs="Arial"/>
        </w:rPr>
        <w:t xml:space="preserve">emission_ges_5_usages_par_m2, </w:t>
      </w:r>
      <w:proofErr w:type="spellStart"/>
      <w:r w:rsidRPr="009D420D">
        <w:rPr>
          <w:rFonts w:ascii="Arial" w:hAnsi="Arial" w:cs="Arial"/>
        </w:rPr>
        <w:t>type_energie_principale_chauffage</w:t>
      </w:r>
      <w:proofErr w:type="spellEnd"/>
    </w:p>
    <w:p w14:paraId="7B4BD8E6" w14:textId="68BE0FCF" w:rsidR="009D420D" w:rsidRDefault="009D420D" w:rsidP="009D420D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Objectif : Comparer les émissions de CO2 selon le type d’énergie principale</w:t>
      </w:r>
    </w:p>
    <w:p w14:paraId="1852D999" w14:textId="449E9552" w:rsidR="009D420D" w:rsidRDefault="009D420D" w:rsidP="009D420D">
      <w:pPr>
        <w:rPr>
          <w:rFonts w:ascii="Arial" w:hAnsi="Arial" w:cs="Arial"/>
        </w:rPr>
      </w:pPr>
      <w:r>
        <w:rPr>
          <w:rFonts w:ascii="Arial" w:hAnsi="Arial" w:cs="Arial"/>
        </w:rPr>
        <w:t>Diagramme en barres</w:t>
      </w:r>
      <w:r w:rsidR="00A91060">
        <w:rPr>
          <w:rFonts w:ascii="Arial" w:hAnsi="Arial" w:cs="Arial"/>
        </w:rPr>
        <w:t xml:space="preserve"> </w:t>
      </w:r>
      <w:r w:rsidR="00A91060" w:rsidRPr="00A91060">
        <w:rPr>
          <w:rFonts w:ascii="Segoe UI Emoji" w:hAnsi="Segoe UI Emoji" w:cs="Segoe UI Emoji"/>
        </w:rPr>
        <w:t>✅</w:t>
      </w:r>
    </w:p>
    <w:p w14:paraId="10EC04C3" w14:textId="34E9BCDF" w:rsidR="009D420D" w:rsidRDefault="009D420D" w:rsidP="009D420D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Variable :</w:t>
      </w:r>
      <w:r w:rsidR="00A91060">
        <w:rPr>
          <w:rFonts w:ascii="Arial" w:hAnsi="Arial" w:cs="Arial"/>
        </w:rPr>
        <w:t xml:space="preserve"> </w:t>
      </w:r>
      <w:proofErr w:type="spellStart"/>
      <w:r w:rsidR="00633893">
        <w:rPr>
          <w:rFonts w:ascii="Arial" w:hAnsi="Arial" w:cs="Arial"/>
        </w:rPr>
        <w:t>etiquette</w:t>
      </w:r>
      <w:proofErr w:type="spellEnd"/>
      <w:r w:rsidR="00633893">
        <w:rPr>
          <w:rFonts w:ascii="Arial" w:hAnsi="Arial" w:cs="Arial"/>
        </w:rPr>
        <w:t xml:space="preserve"> DPE, </w:t>
      </w:r>
      <w:proofErr w:type="spellStart"/>
      <w:r w:rsidRPr="009D420D">
        <w:rPr>
          <w:rFonts w:ascii="Arial" w:hAnsi="Arial" w:cs="Arial"/>
        </w:rPr>
        <w:t>type_energie_principale_chauffage</w:t>
      </w:r>
      <w:proofErr w:type="spellEnd"/>
    </w:p>
    <w:p w14:paraId="45E6030E" w14:textId="2ED61F06" w:rsidR="009D420D" w:rsidRDefault="009D420D" w:rsidP="009D420D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Objectif : </w:t>
      </w:r>
      <w:r w:rsidR="00A91060">
        <w:rPr>
          <w:rFonts w:ascii="Arial" w:hAnsi="Arial" w:cs="Arial"/>
        </w:rPr>
        <w:t>Répartir les classe DPE selon le type d’énergie de chauffage</w:t>
      </w:r>
    </w:p>
    <w:p w14:paraId="5E77D4A9" w14:textId="42913B11" w:rsidR="009D420D" w:rsidRDefault="009D420D" w:rsidP="009D420D">
      <w:pPr>
        <w:rPr>
          <w:rFonts w:ascii="Arial" w:hAnsi="Arial" w:cs="Arial"/>
        </w:rPr>
      </w:pPr>
      <w:r>
        <w:rPr>
          <w:rFonts w:ascii="Arial" w:hAnsi="Arial" w:cs="Arial"/>
        </w:rPr>
        <w:t>Nuage de points</w:t>
      </w:r>
      <w:r w:rsidR="00734E06">
        <w:rPr>
          <w:rFonts w:ascii="Arial" w:hAnsi="Arial" w:cs="Arial"/>
        </w:rPr>
        <w:t xml:space="preserve"> </w:t>
      </w:r>
      <w:r w:rsidR="00734E06" w:rsidRPr="00A91060">
        <w:rPr>
          <w:rFonts w:ascii="Segoe UI Emoji" w:hAnsi="Segoe UI Emoji" w:cs="Segoe UI Emoji"/>
        </w:rPr>
        <w:t>✅</w:t>
      </w:r>
    </w:p>
    <w:p w14:paraId="65988F4A" w14:textId="37F94ACB" w:rsidR="009D420D" w:rsidRDefault="009D420D" w:rsidP="009D420D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Variable : </w:t>
      </w:r>
      <w:r w:rsidRPr="009D420D">
        <w:rPr>
          <w:rFonts w:ascii="Arial" w:hAnsi="Arial" w:cs="Arial"/>
        </w:rPr>
        <w:t>conso_5_usages_par_m2_ep, emission_ges_5_usages_par_m2</w:t>
      </w:r>
    </w:p>
    <w:p w14:paraId="126CB64A" w14:textId="294E75F5" w:rsidR="009D420D" w:rsidRDefault="009D420D" w:rsidP="009D420D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Objectif : Etudier la relation entre conso </w:t>
      </w:r>
      <w:proofErr w:type="spellStart"/>
      <w:r>
        <w:rPr>
          <w:rFonts w:ascii="Arial" w:hAnsi="Arial" w:cs="Arial"/>
        </w:rPr>
        <w:t>d’energie</w:t>
      </w:r>
      <w:proofErr w:type="spellEnd"/>
      <w:r>
        <w:rPr>
          <w:rFonts w:ascii="Arial" w:hAnsi="Arial" w:cs="Arial"/>
        </w:rPr>
        <w:t xml:space="preserve"> et </w:t>
      </w:r>
      <w:proofErr w:type="spellStart"/>
      <w:r>
        <w:rPr>
          <w:rFonts w:ascii="Arial" w:hAnsi="Arial" w:cs="Arial"/>
        </w:rPr>
        <w:t>emission</w:t>
      </w:r>
      <w:proofErr w:type="spellEnd"/>
      <w:r>
        <w:rPr>
          <w:rFonts w:ascii="Arial" w:hAnsi="Arial" w:cs="Arial"/>
        </w:rPr>
        <w:t xml:space="preserve"> de CO2 pour </w:t>
      </w:r>
      <w:proofErr w:type="spellStart"/>
      <w:proofErr w:type="gramStart"/>
      <w:r>
        <w:rPr>
          <w:rFonts w:ascii="Arial" w:hAnsi="Arial" w:cs="Arial"/>
        </w:rPr>
        <w:t>tout</w:t>
      </w:r>
      <w:proofErr w:type="spellEnd"/>
      <w:r>
        <w:rPr>
          <w:rFonts w:ascii="Arial" w:hAnsi="Arial" w:cs="Arial"/>
        </w:rPr>
        <w:t xml:space="preserve"> les logements</w:t>
      </w:r>
      <w:proofErr w:type="gramEnd"/>
    </w:p>
    <w:p w14:paraId="78B554BF" w14:textId="7B558532" w:rsidR="009D420D" w:rsidRDefault="009D420D" w:rsidP="009D420D">
      <w:pPr>
        <w:rPr>
          <w:rFonts w:ascii="Arial" w:hAnsi="Arial" w:cs="Arial"/>
        </w:rPr>
      </w:pPr>
      <w:r>
        <w:rPr>
          <w:rFonts w:ascii="Arial" w:hAnsi="Arial" w:cs="Arial"/>
        </w:rPr>
        <w:t>Nuage de points + régression</w:t>
      </w:r>
      <w:r w:rsidR="005C3410">
        <w:rPr>
          <w:rFonts w:ascii="Arial" w:hAnsi="Arial" w:cs="Arial"/>
        </w:rPr>
        <w:t xml:space="preserve"> (l’utilisateur choisit lui-même les variables X et Y qu’il veut observer)</w:t>
      </w:r>
    </w:p>
    <w:p w14:paraId="2CEC1883" w14:textId="09F72CAC" w:rsidR="009D420D" w:rsidRPr="005C3410" w:rsidRDefault="009D420D" w:rsidP="009D420D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5C3410">
        <w:rPr>
          <w:rFonts w:ascii="Arial" w:hAnsi="Arial" w:cs="Arial"/>
        </w:rPr>
        <w:t>Variable</w:t>
      </w:r>
      <w:r w:rsidR="005C3410" w:rsidRPr="005C3410">
        <w:rPr>
          <w:rFonts w:ascii="Arial" w:hAnsi="Arial" w:cs="Arial"/>
        </w:rPr>
        <w:t xml:space="preserve"> </w:t>
      </w:r>
      <w:r w:rsidRPr="005C3410">
        <w:rPr>
          <w:rFonts w:ascii="Arial" w:hAnsi="Arial" w:cs="Arial"/>
        </w:rPr>
        <w:t>:</w:t>
      </w:r>
      <w:r w:rsidR="005C3410" w:rsidRPr="005C3410">
        <w:rPr>
          <w:rFonts w:ascii="Arial" w:hAnsi="Arial" w:cs="Arial"/>
        </w:rPr>
        <w:t xml:space="preserve"> conso_5_usages_par_m2_ep, emission_ges_5_usages_par_m2,</w:t>
      </w:r>
      <w:r w:rsidR="005C3410" w:rsidRPr="005C34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C3410" w:rsidRPr="005C3410">
        <w:rPr>
          <w:rFonts w:ascii="Arial" w:hAnsi="Arial" w:cs="Arial"/>
        </w:rPr>
        <w:t>cout_chauffage</w:t>
      </w:r>
      <w:proofErr w:type="spellEnd"/>
      <w:r w:rsidR="005C3410" w:rsidRPr="005C3410">
        <w:rPr>
          <w:rFonts w:ascii="Arial" w:hAnsi="Arial" w:cs="Arial"/>
        </w:rPr>
        <w:t xml:space="preserve">, </w:t>
      </w:r>
      <w:proofErr w:type="spellStart"/>
      <w:r w:rsidR="005C3410" w:rsidRPr="005C3410">
        <w:rPr>
          <w:rFonts w:ascii="Arial" w:hAnsi="Arial" w:cs="Arial"/>
        </w:rPr>
        <w:t>surface_habitable_logement</w:t>
      </w:r>
      <w:proofErr w:type="spellEnd"/>
      <w:r w:rsidR="005C3410" w:rsidRPr="005C3410">
        <w:rPr>
          <w:rFonts w:ascii="Arial" w:hAnsi="Arial" w:cs="Arial"/>
        </w:rPr>
        <w:t xml:space="preserve"> </w:t>
      </w:r>
      <w:r w:rsidRPr="005C3410">
        <w:rPr>
          <w:rFonts w:ascii="Arial" w:hAnsi="Arial" w:cs="Arial"/>
        </w:rPr>
        <w:t xml:space="preserve"> </w:t>
      </w:r>
    </w:p>
    <w:p w14:paraId="78751C93" w14:textId="6F06D27D" w:rsidR="009D420D" w:rsidRDefault="009D420D" w:rsidP="009D420D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Objectif : Montrer la corrélation entre conso </w:t>
      </w:r>
      <w:proofErr w:type="spellStart"/>
      <w:r>
        <w:rPr>
          <w:rFonts w:ascii="Arial" w:hAnsi="Arial" w:cs="Arial"/>
        </w:rPr>
        <w:t>d’energie</w:t>
      </w:r>
      <w:proofErr w:type="spellEnd"/>
      <w:r>
        <w:rPr>
          <w:rFonts w:ascii="Arial" w:hAnsi="Arial" w:cs="Arial"/>
        </w:rPr>
        <w:t xml:space="preserve"> et </w:t>
      </w:r>
      <w:proofErr w:type="spellStart"/>
      <w:r>
        <w:rPr>
          <w:rFonts w:ascii="Arial" w:hAnsi="Arial" w:cs="Arial"/>
        </w:rPr>
        <w:t>emission</w:t>
      </w:r>
      <w:proofErr w:type="spellEnd"/>
      <w:r>
        <w:rPr>
          <w:rFonts w:ascii="Arial" w:hAnsi="Arial" w:cs="Arial"/>
        </w:rPr>
        <w:t xml:space="preserve"> de CO2</w:t>
      </w:r>
      <w:r w:rsidR="002B01B5">
        <w:rPr>
          <w:rFonts w:ascii="Arial" w:hAnsi="Arial" w:cs="Arial"/>
        </w:rPr>
        <w:t xml:space="preserve">, avec couleur par type </w:t>
      </w:r>
      <w:proofErr w:type="spellStart"/>
      <w:r w:rsidR="002B01B5">
        <w:rPr>
          <w:rFonts w:ascii="Arial" w:hAnsi="Arial" w:cs="Arial"/>
        </w:rPr>
        <w:t>d’energie</w:t>
      </w:r>
      <w:proofErr w:type="spellEnd"/>
    </w:p>
    <w:p w14:paraId="31D5ED9A" w14:textId="5AA17E9E" w:rsidR="009D420D" w:rsidRDefault="009D420D" w:rsidP="009D420D">
      <w:pPr>
        <w:rPr>
          <w:rFonts w:ascii="Arial" w:hAnsi="Arial" w:cs="Arial"/>
        </w:rPr>
      </w:pPr>
      <w:r>
        <w:rPr>
          <w:rFonts w:ascii="Arial" w:hAnsi="Arial" w:cs="Arial"/>
        </w:rPr>
        <w:t>Carte</w:t>
      </w:r>
    </w:p>
    <w:p w14:paraId="7824FD0A" w14:textId="49690236" w:rsidR="009D420D" w:rsidRDefault="009D420D" w:rsidP="009D420D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Variable : </w:t>
      </w:r>
      <w:proofErr w:type="spellStart"/>
      <w:r w:rsidR="002B01B5" w:rsidRPr="002B01B5">
        <w:rPr>
          <w:rFonts w:ascii="Arial" w:hAnsi="Arial" w:cs="Arial"/>
        </w:rPr>
        <w:t>code_postal_ban</w:t>
      </w:r>
      <w:proofErr w:type="spellEnd"/>
      <w:r w:rsidR="002B01B5" w:rsidRPr="002B01B5">
        <w:rPr>
          <w:rFonts w:ascii="Arial" w:hAnsi="Arial" w:cs="Arial"/>
        </w:rPr>
        <w:t xml:space="preserve">, </w:t>
      </w:r>
      <w:proofErr w:type="spellStart"/>
      <w:r w:rsidR="002B01B5" w:rsidRPr="002B01B5">
        <w:rPr>
          <w:rFonts w:ascii="Arial" w:hAnsi="Arial" w:cs="Arial"/>
        </w:rPr>
        <w:t>etiquette_dpe</w:t>
      </w:r>
      <w:proofErr w:type="spellEnd"/>
      <w:r w:rsidR="002B01B5">
        <w:rPr>
          <w:rFonts w:ascii="Arial" w:hAnsi="Arial" w:cs="Arial"/>
        </w:rPr>
        <w:t>/conso_5_usage_par_m2</w:t>
      </w:r>
      <w:r w:rsidR="005C50B8">
        <w:rPr>
          <w:rFonts w:ascii="Arial" w:hAnsi="Arial" w:cs="Arial"/>
        </w:rPr>
        <w:t xml:space="preserve"> (donner la possibilité a l’utilisateur de varier entre les deux)</w:t>
      </w:r>
    </w:p>
    <w:p w14:paraId="3E0C6D42" w14:textId="79EA6BAC" w:rsidR="009D420D" w:rsidRDefault="009D420D" w:rsidP="009D420D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Objectif : </w:t>
      </w:r>
      <w:r w:rsidR="002B01B5" w:rsidRPr="002B01B5">
        <w:rPr>
          <w:rFonts w:ascii="Arial" w:hAnsi="Arial" w:cs="Arial"/>
        </w:rPr>
        <w:t>Représenter la moyenne de la classe DPE ou de la consommation par code postal (69).</w:t>
      </w:r>
    </w:p>
    <w:p w14:paraId="4AA6B2C5" w14:textId="77777777" w:rsidR="009D420D" w:rsidRDefault="009D420D" w:rsidP="009D420D">
      <w:pPr>
        <w:rPr>
          <w:rFonts w:ascii="Arial" w:hAnsi="Arial" w:cs="Arial"/>
        </w:rPr>
      </w:pPr>
    </w:p>
    <w:p w14:paraId="494DE7BF" w14:textId="523CE44F" w:rsidR="00BA060D" w:rsidRPr="00BA060D" w:rsidRDefault="00BA060D" w:rsidP="009D420D">
      <w:pPr>
        <w:rPr>
          <w:rFonts w:ascii="Arial" w:hAnsi="Arial" w:cs="Arial"/>
          <w:u w:val="single"/>
        </w:rPr>
      </w:pPr>
      <w:r w:rsidRPr="00BA060D">
        <w:rPr>
          <w:rFonts w:ascii="Arial" w:hAnsi="Arial" w:cs="Arial"/>
          <w:u w:val="single"/>
        </w:rPr>
        <w:t>A faire en +</w:t>
      </w:r>
      <w:r>
        <w:rPr>
          <w:rFonts w:ascii="Arial" w:hAnsi="Arial" w:cs="Arial"/>
          <w:u w:val="single"/>
        </w:rPr>
        <w:t> :</w:t>
      </w:r>
    </w:p>
    <w:p w14:paraId="78D47F82" w14:textId="4426446E" w:rsidR="00BA060D" w:rsidRPr="00BA060D" w:rsidRDefault="00BA060D" w:rsidP="00BA060D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BA060D">
        <w:rPr>
          <w:rFonts w:ascii="Arial" w:hAnsi="Arial" w:cs="Arial"/>
        </w:rPr>
        <w:t xml:space="preserve">Mettre pour </w:t>
      </w:r>
      <w:proofErr w:type="spellStart"/>
      <w:r w:rsidRPr="00BA060D">
        <w:rPr>
          <w:rFonts w:ascii="Arial" w:hAnsi="Arial" w:cs="Arial"/>
        </w:rPr>
        <w:t>tout</w:t>
      </w:r>
      <w:proofErr w:type="spellEnd"/>
      <w:r w:rsidRPr="00BA060D">
        <w:rPr>
          <w:rFonts w:ascii="Arial" w:hAnsi="Arial" w:cs="Arial"/>
        </w:rPr>
        <w:t xml:space="preserve"> les graphique (sauf la carte) les filtres </w:t>
      </w:r>
      <w:proofErr w:type="spellStart"/>
      <w:r w:rsidRPr="00BA060D">
        <w:rPr>
          <w:rFonts w:ascii="Arial" w:hAnsi="Arial" w:cs="Arial"/>
        </w:rPr>
        <w:t>type_energie_principale_chauffage</w:t>
      </w:r>
      <w:proofErr w:type="spellEnd"/>
      <w:r w:rsidRPr="00BA060D">
        <w:rPr>
          <w:rFonts w:ascii="Arial" w:hAnsi="Arial" w:cs="Arial"/>
        </w:rPr>
        <w:t xml:space="preserve">, </w:t>
      </w:r>
      <w:proofErr w:type="spellStart"/>
      <w:r w:rsidRPr="00BA060D">
        <w:rPr>
          <w:rFonts w:ascii="Arial" w:hAnsi="Arial" w:cs="Arial"/>
        </w:rPr>
        <w:t>type_batiment</w:t>
      </w:r>
      <w:proofErr w:type="spellEnd"/>
      <w:r w:rsidRPr="00BA060D">
        <w:rPr>
          <w:rFonts w:ascii="Arial" w:hAnsi="Arial" w:cs="Arial"/>
        </w:rPr>
        <w:t xml:space="preserve">, </w:t>
      </w:r>
      <w:proofErr w:type="spellStart"/>
      <w:r w:rsidRPr="00BA060D">
        <w:rPr>
          <w:rFonts w:ascii="Arial" w:hAnsi="Arial" w:cs="Arial"/>
        </w:rPr>
        <w:t>période_construction</w:t>
      </w:r>
      <w:proofErr w:type="spellEnd"/>
    </w:p>
    <w:p w14:paraId="23D3DFA4" w14:textId="35070A16" w:rsidR="00BA060D" w:rsidRPr="00BA060D" w:rsidRDefault="00BA060D" w:rsidP="00BA060D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BA060D">
        <w:rPr>
          <w:rFonts w:ascii="Arial" w:hAnsi="Arial" w:cs="Arial"/>
        </w:rPr>
        <w:t>Ajouter au-dessus de chaque graphique</w:t>
      </w:r>
      <w:r>
        <w:rPr>
          <w:rFonts w:ascii="Arial" w:hAnsi="Arial" w:cs="Arial"/>
        </w:rPr>
        <w:t xml:space="preserve"> 2-3 indicateurs réactifs (moyenne, médiane,</w:t>
      </w:r>
      <w:r w:rsidR="005C3410">
        <w:rPr>
          <w:rFonts w:ascii="Arial" w:hAnsi="Arial" w:cs="Arial"/>
        </w:rPr>
        <w:t xml:space="preserve"> indice de corrélation </w:t>
      </w:r>
      <w:r>
        <w:rPr>
          <w:rFonts w:ascii="Arial" w:hAnsi="Arial" w:cs="Arial"/>
        </w:rPr>
        <w:t>etc…)</w:t>
      </w:r>
    </w:p>
    <w:p w14:paraId="7ABF13AB" w14:textId="77777777" w:rsidR="00BA060D" w:rsidRDefault="00BA060D" w:rsidP="00BA060D">
      <w:pPr>
        <w:rPr>
          <w:rFonts w:ascii="Arial" w:hAnsi="Arial" w:cs="Arial"/>
        </w:rPr>
      </w:pPr>
    </w:p>
    <w:p w14:paraId="419BBDF3" w14:textId="4214F641" w:rsidR="00BA060D" w:rsidRDefault="00BA060D" w:rsidP="00BA060D">
      <w:pPr>
        <w:rPr>
          <w:rFonts w:ascii="Arial" w:hAnsi="Arial" w:cs="Arial"/>
        </w:rPr>
      </w:pPr>
      <w:r>
        <w:rPr>
          <w:rFonts w:ascii="Arial" w:hAnsi="Arial" w:cs="Arial"/>
        </w:rPr>
        <w:t>A justifier dans le rapport (si certain filtre ne change rien sur certain graphique) :</w:t>
      </w:r>
    </w:p>
    <w:p w14:paraId="4808F913" w14:textId="298E6039" w:rsidR="00BA060D" w:rsidRPr="00BA060D" w:rsidRDefault="00BA060D" w:rsidP="00BA060D">
      <w:pPr>
        <w:rPr>
          <w:rFonts w:ascii="Arial" w:hAnsi="Arial" w:cs="Arial"/>
        </w:rPr>
      </w:pPr>
      <w:r w:rsidRPr="00BA060D">
        <w:rPr>
          <w:rFonts w:ascii="Arial" w:hAnsi="Arial" w:cs="Arial"/>
        </w:rPr>
        <w:t xml:space="preserve">Les filtres “type d’énergie”, “type de bâtiment” et “période de construction” ont été appliqués </w:t>
      </w:r>
      <w:r>
        <w:rPr>
          <w:rFonts w:ascii="Arial" w:hAnsi="Arial" w:cs="Arial"/>
        </w:rPr>
        <w:t>de manière uniforme</w:t>
      </w:r>
      <w:r w:rsidRPr="00BA060D">
        <w:rPr>
          <w:rFonts w:ascii="Arial" w:hAnsi="Arial" w:cs="Arial"/>
        </w:rPr>
        <w:t xml:space="preserve"> à l’ensemble des visualisations, afin d’évaluer leur influence potentielle sur les performances énergétiques</w:t>
      </w:r>
      <w:r>
        <w:rPr>
          <w:rFonts w:ascii="Arial" w:hAnsi="Arial" w:cs="Arial"/>
        </w:rPr>
        <w:t>. Laisser les 3 même filtre permet de mettre</w:t>
      </w:r>
      <w:r w:rsidRPr="00BA060D">
        <w:rPr>
          <w:rFonts w:ascii="Arial" w:hAnsi="Arial" w:cs="Arial"/>
        </w:rPr>
        <w:t xml:space="preserve"> en évidence </w:t>
      </w:r>
      <w:r>
        <w:rPr>
          <w:rFonts w:ascii="Arial" w:hAnsi="Arial" w:cs="Arial"/>
        </w:rPr>
        <w:t>les</w:t>
      </w:r>
      <w:r w:rsidRPr="00BA060D">
        <w:rPr>
          <w:rFonts w:ascii="Arial" w:hAnsi="Arial" w:cs="Arial"/>
        </w:rPr>
        <w:t xml:space="preserve"> variables ayant un effet clair</w:t>
      </w:r>
      <w:r>
        <w:rPr>
          <w:rFonts w:ascii="Arial" w:hAnsi="Arial" w:cs="Arial"/>
        </w:rPr>
        <w:t xml:space="preserve"> </w:t>
      </w:r>
      <w:r w:rsidRPr="00BA060D">
        <w:rPr>
          <w:rFonts w:ascii="Arial" w:hAnsi="Arial" w:cs="Arial"/>
        </w:rPr>
        <w:t>mais aussi celles dont l’impact est plus limité</w:t>
      </w:r>
      <w:r>
        <w:rPr>
          <w:rFonts w:ascii="Arial" w:hAnsi="Arial" w:cs="Arial"/>
        </w:rPr>
        <w:t>.</w:t>
      </w:r>
    </w:p>
    <w:p w14:paraId="5DDD0F26" w14:textId="0B2C8807" w:rsidR="00BA060D" w:rsidRPr="009D420D" w:rsidRDefault="00BA060D" w:rsidP="009D420D">
      <w:pPr>
        <w:rPr>
          <w:rFonts w:ascii="Arial" w:hAnsi="Arial" w:cs="Arial"/>
        </w:rPr>
      </w:pPr>
    </w:p>
    <w:sectPr w:rsidR="00BA060D" w:rsidRPr="009D4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2014"/>
    <w:multiLevelType w:val="hybridMultilevel"/>
    <w:tmpl w:val="CACC8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5246"/>
    <w:multiLevelType w:val="hybridMultilevel"/>
    <w:tmpl w:val="23024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033E6"/>
    <w:multiLevelType w:val="hybridMultilevel"/>
    <w:tmpl w:val="6E507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956EE"/>
    <w:multiLevelType w:val="hybridMultilevel"/>
    <w:tmpl w:val="4B5A2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554C3"/>
    <w:multiLevelType w:val="hybridMultilevel"/>
    <w:tmpl w:val="11122C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50CA9"/>
    <w:multiLevelType w:val="hybridMultilevel"/>
    <w:tmpl w:val="A2E83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286838">
    <w:abstractNumId w:val="5"/>
  </w:num>
  <w:num w:numId="2" w16cid:durableId="1276324104">
    <w:abstractNumId w:val="2"/>
  </w:num>
  <w:num w:numId="3" w16cid:durableId="1349529832">
    <w:abstractNumId w:val="3"/>
  </w:num>
  <w:num w:numId="4" w16cid:durableId="2016417953">
    <w:abstractNumId w:val="1"/>
  </w:num>
  <w:num w:numId="5" w16cid:durableId="116341833">
    <w:abstractNumId w:val="0"/>
  </w:num>
  <w:num w:numId="6" w16cid:durableId="1417170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4C"/>
    <w:rsid w:val="002B01B5"/>
    <w:rsid w:val="00362DB5"/>
    <w:rsid w:val="003D42C7"/>
    <w:rsid w:val="005426D9"/>
    <w:rsid w:val="005C3410"/>
    <w:rsid w:val="005C50B8"/>
    <w:rsid w:val="00633893"/>
    <w:rsid w:val="00734E06"/>
    <w:rsid w:val="00777803"/>
    <w:rsid w:val="007E0B4C"/>
    <w:rsid w:val="00816BF4"/>
    <w:rsid w:val="008442DE"/>
    <w:rsid w:val="009C32AE"/>
    <w:rsid w:val="009D420D"/>
    <w:rsid w:val="00A91060"/>
    <w:rsid w:val="00AD02A9"/>
    <w:rsid w:val="00BA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DF75"/>
  <w15:chartTrackingRefBased/>
  <w15:docId w15:val="{C963209F-7B48-463B-BD81-AFF3145B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0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0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0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0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0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0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0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0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0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0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0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0B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0B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0B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0B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0B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0B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0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0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0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0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0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0B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0B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0B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0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0B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0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Morlet</dc:creator>
  <cp:keywords/>
  <dc:description/>
  <cp:lastModifiedBy>Simon Morlet</cp:lastModifiedBy>
  <cp:revision>7</cp:revision>
  <dcterms:created xsi:type="dcterms:W3CDTF">2025-10-18T17:12:00Z</dcterms:created>
  <dcterms:modified xsi:type="dcterms:W3CDTF">2025-10-25T14:46:00Z</dcterms:modified>
</cp:coreProperties>
</file>