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0AC6F" w14:textId="77777777" w:rsidR="00F2704A" w:rsidRPr="00AF2129" w:rsidRDefault="00F2704A">
      <w:pPr>
        <w:pStyle w:val="Heading1"/>
        <w:jc w:val="center"/>
        <w:rPr>
          <w:rFonts w:ascii="Times New Roman" w:hAnsi="Times New Roman" w:cs="Times New Roman"/>
          <w:sz w:val="40"/>
          <w:szCs w:val="40"/>
        </w:rPr>
      </w:pPr>
      <w:bookmarkStart w:id="0" w:name="_Toc157953957"/>
    </w:p>
    <w:p w14:paraId="4E740234" w14:textId="77777777" w:rsidR="00F2704A" w:rsidRPr="00AF2129" w:rsidRDefault="00F2704A">
      <w:pPr>
        <w:pStyle w:val="Heading1"/>
        <w:jc w:val="center"/>
        <w:rPr>
          <w:rFonts w:ascii="Times New Roman" w:hAnsi="Times New Roman" w:cs="Times New Roman"/>
          <w:sz w:val="40"/>
          <w:szCs w:val="40"/>
        </w:rPr>
      </w:pPr>
    </w:p>
    <w:p w14:paraId="53856399" w14:textId="77777777" w:rsidR="00F2704A" w:rsidRPr="00AF2129" w:rsidRDefault="00F2704A">
      <w:pPr>
        <w:pStyle w:val="Heading1"/>
        <w:jc w:val="center"/>
        <w:rPr>
          <w:rFonts w:ascii="Times New Roman" w:hAnsi="Times New Roman" w:cs="Times New Roman"/>
          <w:sz w:val="40"/>
          <w:szCs w:val="40"/>
        </w:rPr>
      </w:pPr>
    </w:p>
    <w:p w14:paraId="3F4AD533" w14:textId="77777777" w:rsidR="00F2704A" w:rsidRPr="00AF2129" w:rsidRDefault="00F2704A">
      <w:pPr>
        <w:pStyle w:val="Heading1"/>
        <w:jc w:val="center"/>
        <w:rPr>
          <w:rFonts w:ascii="Times New Roman" w:hAnsi="Times New Roman" w:cs="Times New Roman"/>
          <w:sz w:val="40"/>
          <w:szCs w:val="40"/>
        </w:rPr>
      </w:pPr>
    </w:p>
    <w:p w14:paraId="34E1DF98" w14:textId="77777777" w:rsidR="00F2704A" w:rsidRPr="00AF2129" w:rsidRDefault="00F2704A">
      <w:pPr>
        <w:jc w:val="center"/>
        <w:rPr>
          <w:sz w:val="56"/>
          <w:szCs w:val="56"/>
        </w:rPr>
      </w:pPr>
      <w:r w:rsidRPr="00AF2129">
        <w:rPr>
          <w:sz w:val="56"/>
          <w:szCs w:val="56"/>
        </w:rPr>
        <w:t>Understanding Compliance</w:t>
      </w:r>
    </w:p>
    <w:p w14:paraId="584B8A6E" w14:textId="77777777" w:rsidR="00F2704A" w:rsidRPr="00AF2129" w:rsidRDefault="00AF2129">
      <w:pPr>
        <w:jc w:val="center"/>
        <w:rPr>
          <w:sz w:val="56"/>
          <w:szCs w:val="56"/>
        </w:rPr>
      </w:pPr>
      <w:r>
        <w:rPr>
          <w:sz w:val="56"/>
          <w:szCs w:val="56"/>
        </w:rPr>
        <w:t>w</w:t>
      </w:r>
      <w:r w:rsidRPr="00AF2129">
        <w:rPr>
          <w:sz w:val="56"/>
          <w:szCs w:val="56"/>
        </w:rPr>
        <w:t>ith</w:t>
      </w:r>
      <w:r w:rsidR="00F2704A" w:rsidRPr="00AF2129">
        <w:rPr>
          <w:sz w:val="56"/>
          <w:szCs w:val="56"/>
        </w:rPr>
        <w:t xml:space="preserve"> Security Council Demands</w:t>
      </w:r>
      <w:r>
        <w:rPr>
          <w:sz w:val="56"/>
          <w:szCs w:val="56"/>
        </w:rPr>
        <w:t>:</w:t>
      </w:r>
    </w:p>
    <w:p w14:paraId="650A9159" w14:textId="77777777" w:rsidR="00F2704A" w:rsidRPr="00AF2129" w:rsidRDefault="00F2704A">
      <w:pPr>
        <w:jc w:val="center"/>
        <w:rPr>
          <w:sz w:val="56"/>
          <w:szCs w:val="56"/>
        </w:rPr>
      </w:pPr>
    </w:p>
    <w:p w14:paraId="6176F90B" w14:textId="404DF63F" w:rsidR="00F2704A" w:rsidRPr="00AF2129" w:rsidRDefault="00F2704A" w:rsidP="00AF2129">
      <w:pPr>
        <w:jc w:val="center"/>
        <w:rPr>
          <w:sz w:val="56"/>
          <w:szCs w:val="56"/>
        </w:rPr>
      </w:pPr>
      <w:r w:rsidRPr="00AF2129">
        <w:rPr>
          <w:sz w:val="56"/>
          <w:szCs w:val="56"/>
        </w:rPr>
        <w:t xml:space="preserve">Coding </w:t>
      </w:r>
      <w:r w:rsidR="00942A2B">
        <w:rPr>
          <w:sz w:val="56"/>
          <w:szCs w:val="56"/>
        </w:rPr>
        <w:t>Methodology and Notes</w:t>
      </w:r>
    </w:p>
    <w:p w14:paraId="2C3D028C" w14:textId="77777777" w:rsidR="00F2704A" w:rsidRPr="00AF2129" w:rsidRDefault="00F2704A">
      <w:pPr>
        <w:pStyle w:val="Heading1"/>
        <w:rPr>
          <w:rFonts w:ascii="Times New Roman" w:hAnsi="Times New Roman" w:cs="Times New Roman"/>
          <w:sz w:val="28"/>
          <w:szCs w:val="28"/>
        </w:rPr>
      </w:pPr>
    </w:p>
    <w:p w14:paraId="3B978FBF" w14:textId="77777777" w:rsidR="00F2704A" w:rsidRPr="00AF2129" w:rsidRDefault="00F2704A"/>
    <w:p w14:paraId="407278E4" w14:textId="77777777" w:rsidR="00F2704A" w:rsidRPr="00AF2129" w:rsidRDefault="00F2704A"/>
    <w:p w14:paraId="029488E4" w14:textId="77777777" w:rsidR="00F2704A" w:rsidRPr="00AF2129" w:rsidRDefault="00F2704A"/>
    <w:p w14:paraId="17543FF0" w14:textId="77777777" w:rsidR="00F2704A" w:rsidRPr="00AF2129" w:rsidRDefault="00F2704A"/>
    <w:p w14:paraId="16259B01" w14:textId="77777777" w:rsidR="00F2704A" w:rsidRPr="00AF2129" w:rsidRDefault="00F2704A">
      <w:pPr>
        <w:jc w:val="center"/>
        <w:rPr>
          <w:sz w:val="32"/>
          <w:szCs w:val="32"/>
        </w:rPr>
      </w:pPr>
    </w:p>
    <w:p w14:paraId="3BB8446A" w14:textId="77777777" w:rsidR="00F2704A" w:rsidRPr="00AF2129" w:rsidRDefault="00F2704A">
      <w:pPr>
        <w:jc w:val="center"/>
        <w:rPr>
          <w:sz w:val="32"/>
          <w:szCs w:val="32"/>
        </w:rPr>
      </w:pPr>
    </w:p>
    <w:p w14:paraId="27256230" w14:textId="77777777" w:rsidR="00F2704A" w:rsidRPr="00AF2129" w:rsidRDefault="00F2704A">
      <w:pPr>
        <w:jc w:val="center"/>
        <w:rPr>
          <w:sz w:val="32"/>
          <w:szCs w:val="32"/>
        </w:rPr>
      </w:pPr>
    </w:p>
    <w:p w14:paraId="60349072" w14:textId="77777777" w:rsidR="00F2704A" w:rsidRPr="00AF2129" w:rsidRDefault="00F2704A">
      <w:pPr>
        <w:jc w:val="center"/>
        <w:rPr>
          <w:sz w:val="32"/>
          <w:szCs w:val="32"/>
        </w:rPr>
      </w:pPr>
    </w:p>
    <w:p w14:paraId="5B964A6B" w14:textId="77777777" w:rsidR="00F2704A" w:rsidRPr="00AF2129" w:rsidRDefault="00F2704A">
      <w:pPr>
        <w:jc w:val="center"/>
        <w:rPr>
          <w:sz w:val="32"/>
          <w:szCs w:val="32"/>
        </w:rPr>
      </w:pPr>
    </w:p>
    <w:p w14:paraId="2FB1BF04" w14:textId="77777777" w:rsidR="00F2704A" w:rsidRPr="00AF2129" w:rsidRDefault="00F2704A">
      <w:pPr>
        <w:jc w:val="center"/>
        <w:rPr>
          <w:sz w:val="32"/>
          <w:szCs w:val="32"/>
        </w:rPr>
      </w:pPr>
    </w:p>
    <w:p w14:paraId="50F9D59E" w14:textId="77777777" w:rsidR="00F2704A" w:rsidRPr="00AF2129" w:rsidRDefault="00F2704A">
      <w:pPr>
        <w:jc w:val="center"/>
        <w:rPr>
          <w:sz w:val="32"/>
          <w:szCs w:val="32"/>
        </w:rPr>
      </w:pPr>
    </w:p>
    <w:p w14:paraId="1B84EE16" w14:textId="77777777" w:rsidR="00F2704A" w:rsidRPr="00AF2129" w:rsidRDefault="00F2704A">
      <w:pPr>
        <w:jc w:val="center"/>
        <w:rPr>
          <w:sz w:val="32"/>
          <w:szCs w:val="32"/>
        </w:rPr>
      </w:pPr>
      <w:r w:rsidRPr="00AF2129">
        <w:rPr>
          <w:sz w:val="32"/>
          <w:szCs w:val="32"/>
        </w:rPr>
        <w:t>Christoph Mikulaschek (</w:t>
      </w:r>
      <w:r w:rsidR="00761F17" w:rsidRPr="00AF2129">
        <w:rPr>
          <w:sz w:val="32"/>
          <w:szCs w:val="32"/>
        </w:rPr>
        <w:t>Senior Policy Analyst)</w:t>
      </w:r>
    </w:p>
    <w:p w14:paraId="55AE73BE" w14:textId="77777777" w:rsidR="00761F17" w:rsidRPr="00AF2129" w:rsidRDefault="00761F17">
      <w:pPr>
        <w:jc w:val="center"/>
        <w:rPr>
          <w:sz w:val="32"/>
          <w:szCs w:val="32"/>
        </w:rPr>
      </w:pPr>
      <w:r w:rsidRPr="00AF2129">
        <w:rPr>
          <w:sz w:val="32"/>
          <w:szCs w:val="32"/>
        </w:rPr>
        <w:t>Chris Perry (Senior Policy Analyst)</w:t>
      </w:r>
    </w:p>
    <w:p w14:paraId="209B313E" w14:textId="77777777" w:rsidR="00F2704A" w:rsidRPr="00AF2129" w:rsidRDefault="00F2704A">
      <w:pPr>
        <w:jc w:val="center"/>
        <w:rPr>
          <w:sz w:val="32"/>
          <w:szCs w:val="32"/>
        </w:rPr>
      </w:pPr>
    </w:p>
    <w:p w14:paraId="7CBCDC9B" w14:textId="77777777" w:rsidR="00F2704A" w:rsidRPr="00AF2129" w:rsidRDefault="00F2704A">
      <w:pPr>
        <w:jc w:val="center"/>
        <w:rPr>
          <w:sz w:val="32"/>
          <w:szCs w:val="32"/>
        </w:rPr>
      </w:pPr>
    </w:p>
    <w:p w14:paraId="74681247" w14:textId="77777777" w:rsidR="00AF2129" w:rsidRPr="00AF2129" w:rsidRDefault="00AF2129" w:rsidP="00AF2129">
      <w:pPr>
        <w:jc w:val="center"/>
        <w:rPr>
          <w:sz w:val="32"/>
          <w:szCs w:val="32"/>
        </w:rPr>
      </w:pPr>
      <w:r w:rsidRPr="00AF2129">
        <w:rPr>
          <w:sz w:val="32"/>
          <w:szCs w:val="32"/>
        </w:rPr>
        <w:fldChar w:fldCharType="begin"/>
      </w:r>
      <w:r w:rsidRPr="00AF2129">
        <w:rPr>
          <w:sz w:val="32"/>
          <w:szCs w:val="32"/>
        </w:rPr>
        <w:instrText xml:space="preserve"> DATE  \@ "MMMM d, yyyy"  \* MERGEFORMAT </w:instrText>
      </w:r>
      <w:r w:rsidRPr="00AF2129">
        <w:rPr>
          <w:sz w:val="32"/>
          <w:szCs w:val="32"/>
        </w:rPr>
        <w:fldChar w:fldCharType="separate"/>
      </w:r>
      <w:r w:rsidR="00921725">
        <w:rPr>
          <w:noProof/>
          <w:sz w:val="32"/>
          <w:szCs w:val="32"/>
        </w:rPr>
        <w:t>August 13, 2013</w:t>
      </w:r>
      <w:r w:rsidRPr="00AF2129">
        <w:rPr>
          <w:sz w:val="32"/>
          <w:szCs w:val="32"/>
        </w:rPr>
        <w:fldChar w:fldCharType="end"/>
      </w:r>
    </w:p>
    <w:p w14:paraId="57922441" w14:textId="77777777" w:rsidR="00F2704A" w:rsidRPr="00AF2129" w:rsidRDefault="00F2704A">
      <w:pPr>
        <w:pBdr>
          <w:bottom w:val="single" w:sz="4" w:space="1" w:color="auto"/>
        </w:pBdr>
        <w:rPr>
          <w:b/>
          <w:sz w:val="32"/>
          <w:szCs w:val="32"/>
        </w:rPr>
      </w:pPr>
    </w:p>
    <w:p w14:paraId="1C85B233" w14:textId="77777777" w:rsidR="00827E0B" w:rsidRPr="00AF2129" w:rsidRDefault="00827E0B">
      <w:pPr>
        <w:pStyle w:val="TOCHeading"/>
        <w:rPr>
          <w:rFonts w:ascii="Times New Roman" w:hAnsi="Times New Roman"/>
        </w:rPr>
      </w:pPr>
      <w:r w:rsidRPr="00AF2129">
        <w:rPr>
          <w:rFonts w:ascii="Times New Roman" w:hAnsi="Times New Roman"/>
        </w:rPr>
        <w:br w:type="page"/>
      </w:r>
      <w:r w:rsidRPr="00AF2129">
        <w:rPr>
          <w:rFonts w:ascii="Times New Roman" w:hAnsi="Times New Roman"/>
        </w:rPr>
        <w:lastRenderedPageBreak/>
        <w:t>Table of Contents</w:t>
      </w:r>
    </w:p>
    <w:p w14:paraId="49DFA705" w14:textId="77777777" w:rsidR="004461E1" w:rsidRDefault="00827E0B">
      <w:pPr>
        <w:pStyle w:val="TOC1"/>
        <w:rPr>
          <w:rFonts w:asciiTheme="minorHAnsi" w:eastAsiaTheme="minorEastAsia" w:hAnsiTheme="minorHAnsi" w:cstheme="minorBidi"/>
          <w:b w:val="0"/>
          <w:noProof/>
          <w:lang w:eastAsia="ja-JP"/>
        </w:rPr>
      </w:pPr>
      <w:r w:rsidRPr="00AF2129">
        <w:fldChar w:fldCharType="begin"/>
      </w:r>
      <w:r w:rsidRPr="00AF2129">
        <w:instrText xml:space="preserve"> TOC \o "1-3" \h \z \u </w:instrText>
      </w:r>
      <w:r w:rsidRPr="00AF2129">
        <w:fldChar w:fldCharType="separate"/>
      </w:r>
      <w:r w:rsidR="004461E1" w:rsidRPr="001114FB">
        <w:rPr>
          <w:rFonts w:ascii="Times New Roman" w:hAnsi="Times New Roman"/>
          <w:noProof/>
        </w:rPr>
        <w:t>Introduction</w:t>
      </w:r>
      <w:r w:rsidR="004461E1">
        <w:rPr>
          <w:noProof/>
        </w:rPr>
        <w:tab/>
      </w:r>
      <w:r w:rsidR="004461E1">
        <w:rPr>
          <w:noProof/>
        </w:rPr>
        <w:fldChar w:fldCharType="begin"/>
      </w:r>
      <w:r w:rsidR="004461E1">
        <w:rPr>
          <w:noProof/>
        </w:rPr>
        <w:instrText xml:space="preserve"> PAGEREF _Toc190593732 \h </w:instrText>
      </w:r>
      <w:r w:rsidR="004461E1">
        <w:rPr>
          <w:noProof/>
        </w:rPr>
      </w:r>
      <w:r w:rsidR="004461E1">
        <w:rPr>
          <w:noProof/>
        </w:rPr>
        <w:fldChar w:fldCharType="separate"/>
      </w:r>
      <w:r w:rsidR="004461E1">
        <w:rPr>
          <w:noProof/>
        </w:rPr>
        <w:t>7</w:t>
      </w:r>
      <w:r w:rsidR="004461E1">
        <w:rPr>
          <w:noProof/>
        </w:rPr>
        <w:fldChar w:fldCharType="end"/>
      </w:r>
    </w:p>
    <w:p w14:paraId="241755AB" w14:textId="77777777" w:rsidR="004461E1" w:rsidRDefault="004461E1">
      <w:pPr>
        <w:pStyle w:val="TOC1"/>
        <w:rPr>
          <w:rFonts w:asciiTheme="minorHAnsi" w:eastAsiaTheme="minorEastAsia" w:hAnsiTheme="minorHAnsi" w:cstheme="minorBidi"/>
          <w:b w:val="0"/>
          <w:noProof/>
          <w:lang w:eastAsia="ja-JP"/>
        </w:rPr>
      </w:pPr>
      <w:r w:rsidRPr="001114FB">
        <w:rPr>
          <w:rFonts w:ascii="Times New Roman" w:hAnsi="Times New Roman"/>
          <w:noProof/>
        </w:rPr>
        <w:t>Summary of Methodology</w:t>
      </w:r>
      <w:r>
        <w:rPr>
          <w:noProof/>
        </w:rPr>
        <w:tab/>
      </w:r>
      <w:r>
        <w:rPr>
          <w:noProof/>
        </w:rPr>
        <w:fldChar w:fldCharType="begin"/>
      </w:r>
      <w:r>
        <w:rPr>
          <w:noProof/>
        </w:rPr>
        <w:instrText xml:space="preserve"> PAGEREF _Toc190593733 \h </w:instrText>
      </w:r>
      <w:r>
        <w:rPr>
          <w:noProof/>
        </w:rPr>
      </w:r>
      <w:r>
        <w:rPr>
          <w:noProof/>
        </w:rPr>
        <w:fldChar w:fldCharType="separate"/>
      </w:r>
      <w:r>
        <w:rPr>
          <w:noProof/>
        </w:rPr>
        <w:t>9</w:t>
      </w:r>
      <w:r>
        <w:rPr>
          <w:noProof/>
        </w:rPr>
        <w:fldChar w:fldCharType="end"/>
      </w:r>
    </w:p>
    <w:p w14:paraId="2E3E3559"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A.</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Demands sorted by operative paragraph</w:t>
      </w:r>
      <w:r>
        <w:rPr>
          <w:noProof/>
        </w:rPr>
        <w:tab/>
      </w:r>
      <w:r>
        <w:rPr>
          <w:noProof/>
        </w:rPr>
        <w:fldChar w:fldCharType="begin"/>
      </w:r>
      <w:r>
        <w:rPr>
          <w:noProof/>
        </w:rPr>
        <w:instrText xml:space="preserve"> PAGEREF _Toc190593734 \h </w:instrText>
      </w:r>
      <w:r>
        <w:rPr>
          <w:noProof/>
        </w:rPr>
      </w:r>
      <w:r>
        <w:rPr>
          <w:noProof/>
        </w:rPr>
        <w:fldChar w:fldCharType="separate"/>
      </w:r>
      <w:r>
        <w:rPr>
          <w:noProof/>
        </w:rPr>
        <w:t>10</w:t>
      </w:r>
      <w:r>
        <w:rPr>
          <w:noProof/>
        </w:rPr>
        <w:fldChar w:fldCharType="end"/>
      </w:r>
    </w:p>
    <w:p w14:paraId="239161F6" w14:textId="77777777" w:rsidR="004461E1" w:rsidRDefault="004461E1">
      <w:pPr>
        <w:pStyle w:val="TOC2"/>
        <w:tabs>
          <w:tab w:val="left" w:pos="682"/>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B.</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Each addressee’s data recorded separately</w:t>
      </w:r>
      <w:r>
        <w:rPr>
          <w:noProof/>
        </w:rPr>
        <w:tab/>
      </w:r>
      <w:r>
        <w:rPr>
          <w:noProof/>
        </w:rPr>
        <w:fldChar w:fldCharType="begin"/>
      </w:r>
      <w:r>
        <w:rPr>
          <w:noProof/>
        </w:rPr>
        <w:instrText xml:space="preserve"> PAGEREF _Toc190593735 \h </w:instrText>
      </w:r>
      <w:r>
        <w:rPr>
          <w:noProof/>
        </w:rPr>
      </w:r>
      <w:r>
        <w:rPr>
          <w:noProof/>
        </w:rPr>
        <w:fldChar w:fldCharType="separate"/>
      </w:r>
      <w:r>
        <w:rPr>
          <w:noProof/>
        </w:rPr>
        <w:t>13</w:t>
      </w:r>
      <w:r>
        <w:rPr>
          <w:noProof/>
        </w:rPr>
        <w:fldChar w:fldCharType="end"/>
      </w:r>
    </w:p>
    <w:p w14:paraId="1B67F0E9"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C.</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Thematic scope of study</w:t>
      </w:r>
      <w:r>
        <w:rPr>
          <w:noProof/>
        </w:rPr>
        <w:tab/>
      </w:r>
      <w:r>
        <w:rPr>
          <w:noProof/>
        </w:rPr>
        <w:fldChar w:fldCharType="begin"/>
      </w:r>
      <w:r>
        <w:rPr>
          <w:noProof/>
        </w:rPr>
        <w:instrText xml:space="preserve"> PAGEREF _Toc190593736 \h </w:instrText>
      </w:r>
      <w:r>
        <w:rPr>
          <w:noProof/>
        </w:rPr>
      </w:r>
      <w:r>
        <w:rPr>
          <w:noProof/>
        </w:rPr>
        <w:fldChar w:fldCharType="separate"/>
      </w:r>
      <w:r>
        <w:rPr>
          <w:noProof/>
        </w:rPr>
        <w:t>13</w:t>
      </w:r>
      <w:r>
        <w:rPr>
          <w:noProof/>
        </w:rPr>
        <w:fldChar w:fldCharType="end"/>
      </w:r>
    </w:p>
    <w:p w14:paraId="7D91EC9D"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D.</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Demands to multiple addressee</w:t>
      </w:r>
      <w:r>
        <w:rPr>
          <w:noProof/>
        </w:rPr>
        <w:tab/>
      </w:r>
      <w:r>
        <w:rPr>
          <w:noProof/>
        </w:rPr>
        <w:fldChar w:fldCharType="begin"/>
      </w:r>
      <w:r>
        <w:rPr>
          <w:noProof/>
        </w:rPr>
        <w:instrText xml:space="preserve"> PAGEREF _Toc190593737 \h </w:instrText>
      </w:r>
      <w:r>
        <w:rPr>
          <w:noProof/>
        </w:rPr>
      </w:r>
      <w:r>
        <w:rPr>
          <w:noProof/>
        </w:rPr>
        <w:fldChar w:fldCharType="separate"/>
      </w:r>
      <w:r>
        <w:rPr>
          <w:noProof/>
        </w:rPr>
        <w:t>13</w:t>
      </w:r>
      <w:r>
        <w:rPr>
          <w:noProof/>
        </w:rPr>
        <w:fldChar w:fldCharType="end"/>
      </w:r>
    </w:p>
    <w:p w14:paraId="622F384C" w14:textId="77777777" w:rsidR="004461E1" w:rsidRDefault="004461E1">
      <w:pPr>
        <w:pStyle w:val="TOC2"/>
        <w:tabs>
          <w:tab w:val="left" w:pos="682"/>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E.</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Demands repeating demands issued in prior Resolution</w:t>
      </w:r>
      <w:r>
        <w:rPr>
          <w:noProof/>
        </w:rPr>
        <w:tab/>
      </w:r>
      <w:r>
        <w:rPr>
          <w:noProof/>
        </w:rPr>
        <w:fldChar w:fldCharType="begin"/>
      </w:r>
      <w:r>
        <w:rPr>
          <w:noProof/>
        </w:rPr>
        <w:instrText xml:space="preserve"> PAGEREF _Toc190593738 \h </w:instrText>
      </w:r>
      <w:r>
        <w:rPr>
          <w:noProof/>
        </w:rPr>
      </w:r>
      <w:r>
        <w:rPr>
          <w:noProof/>
        </w:rPr>
        <w:fldChar w:fldCharType="separate"/>
      </w:r>
      <w:r>
        <w:rPr>
          <w:noProof/>
        </w:rPr>
        <w:t>14</w:t>
      </w:r>
      <w:r>
        <w:rPr>
          <w:noProof/>
        </w:rPr>
        <w:fldChar w:fldCharType="end"/>
      </w:r>
    </w:p>
    <w:p w14:paraId="488F9FCA" w14:textId="77777777" w:rsidR="004461E1" w:rsidRDefault="004461E1">
      <w:pPr>
        <w:pStyle w:val="TOC2"/>
        <w:tabs>
          <w:tab w:val="left" w:pos="669"/>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F.</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Demands addressing multiple civil wars</w:t>
      </w:r>
      <w:r>
        <w:rPr>
          <w:noProof/>
        </w:rPr>
        <w:tab/>
      </w:r>
      <w:r>
        <w:rPr>
          <w:noProof/>
        </w:rPr>
        <w:fldChar w:fldCharType="begin"/>
      </w:r>
      <w:r>
        <w:rPr>
          <w:noProof/>
        </w:rPr>
        <w:instrText xml:space="preserve"> PAGEREF _Toc190593739 \h </w:instrText>
      </w:r>
      <w:r>
        <w:rPr>
          <w:noProof/>
        </w:rPr>
      </w:r>
      <w:r>
        <w:rPr>
          <w:noProof/>
        </w:rPr>
        <w:fldChar w:fldCharType="separate"/>
      </w:r>
      <w:r>
        <w:rPr>
          <w:noProof/>
        </w:rPr>
        <w:t>14</w:t>
      </w:r>
      <w:r>
        <w:rPr>
          <w:noProof/>
        </w:rPr>
        <w:fldChar w:fldCharType="end"/>
      </w:r>
    </w:p>
    <w:p w14:paraId="48F1DC9A" w14:textId="77777777" w:rsidR="004461E1" w:rsidRDefault="004461E1">
      <w:pPr>
        <w:pStyle w:val="TOC1"/>
        <w:rPr>
          <w:rFonts w:asciiTheme="minorHAnsi" w:eastAsiaTheme="minorEastAsia" w:hAnsiTheme="minorHAnsi" w:cstheme="minorBidi"/>
          <w:b w:val="0"/>
          <w:noProof/>
          <w:lang w:eastAsia="ja-JP"/>
        </w:rPr>
      </w:pPr>
      <w:r>
        <w:rPr>
          <w:noProof/>
        </w:rPr>
        <w:t>Compliance Coding Methodology</w:t>
      </w:r>
      <w:r>
        <w:rPr>
          <w:noProof/>
        </w:rPr>
        <w:tab/>
      </w:r>
      <w:r>
        <w:rPr>
          <w:noProof/>
        </w:rPr>
        <w:fldChar w:fldCharType="begin"/>
      </w:r>
      <w:r>
        <w:rPr>
          <w:noProof/>
        </w:rPr>
        <w:instrText xml:space="preserve"> PAGEREF _Toc190593740 \h </w:instrText>
      </w:r>
      <w:r>
        <w:rPr>
          <w:noProof/>
        </w:rPr>
      </w:r>
      <w:r>
        <w:rPr>
          <w:noProof/>
        </w:rPr>
        <w:fldChar w:fldCharType="separate"/>
      </w:r>
      <w:r>
        <w:rPr>
          <w:noProof/>
        </w:rPr>
        <w:t>16</w:t>
      </w:r>
      <w:r>
        <w:rPr>
          <w:noProof/>
        </w:rPr>
        <w:fldChar w:fldCharType="end"/>
      </w:r>
    </w:p>
    <w:p w14:paraId="01A8E015"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A.</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Definition of compliance</w:t>
      </w:r>
      <w:r>
        <w:rPr>
          <w:noProof/>
        </w:rPr>
        <w:tab/>
      </w:r>
      <w:r>
        <w:rPr>
          <w:noProof/>
        </w:rPr>
        <w:fldChar w:fldCharType="begin"/>
      </w:r>
      <w:r>
        <w:rPr>
          <w:noProof/>
        </w:rPr>
        <w:instrText xml:space="preserve"> PAGEREF _Toc190593741 \h </w:instrText>
      </w:r>
      <w:r>
        <w:rPr>
          <w:noProof/>
        </w:rPr>
      </w:r>
      <w:r>
        <w:rPr>
          <w:noProof/>
        </w:rPr>
        <w:fldChar w:fldCharType="separate"/>
      </w:r>
      <w:r>
        <w:rPr>
          <w:noProof/>
        </w:rPr>
        <w:t>16</w:t>
      </w:r>
      <w:r>
        <w:rPr>
          <w:noProof/>
        </w:rPr>
        <w:fldChar w:fldCharType="end"/>
      </w:r>
    </w:p>
    <w:p w14:paraId="46A93AD4" w14:textId="77777777" w:rsidR="004461E1" w:rsidRDefault="004461E1">
      <w:pPr>
        <w:pStyle w:val="TOC2"/>
        <w:tabs>
          <w:tab w:val="left" w:pos="682"/>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B.</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The scale for level of compliance</w:t>
      </w:r>
      <w:r>
        <w:rPr>
          <w:noProof/>
        </w:rPr>
        <w:tab/>
      </w:r>
      <w:r>
        <w:rPr>
          <w:noProof/>
        </w:rPr>
        <w:fldChar w:fldCharType="begin"/>
      </w:r>
      <w:r>
        <w:rPr>
          <w:noProof/>
        </w:rPr>
        <w:instrText xml:space="preserve"> PAGEREF _Toc190593742 \h </w:instrText>
      </w:r>
      <w:r>
        <w:rPr>
          <w:noProof/>
        </w:rPr>
      </w:r>
      <w:r>
        <w:rPr>
          <w:noProof/>
        </w:rPr>
        <w:fldChar w:fldCharType="separate"/>
      </w:r>
      <w:r>
        <w:rPr>
          <w:noProof/>
        </w:rPr>
        <w:t>16</w:t>
      </w:r>
      <w:r>
        <w:rPr>
          <w:noProof/>
        </w:rPr>
        <w:fldChar w:fldCharType="end"/>
      </w:r>
    </w:p>
    <w:p w14:paraId="6542AF81"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C.</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Interpretting Security Council demands</w:t>
      </w:r>
      <w:r>
        <w:rPr>
          <w:noProof/>
        </w:rPr>
        <w:tab/>
      </w:r>
      <w:r>
        <w:rPr>
          <w:noProof/>
        </w:rPr>
        <w:fldChar w:fldCharType="begin"/>
      </w:r>
      <w:r>
        <w:rPr>
          <w:noProof/>
        </w:rPr>
        <w:instrText xml:space="preserve"> PAGEREF _Toc190593743 \h </w:instrText>
      </w:r>
      <w:r>
        <w:rPr>
          <w:noProof/>
        </w:rPr>
      </w:r>
      <w:r>
        <w:rPr>
          <w:noProof/>
        </w:rPr>
        <w:fldChar w:fldCharType="separate"/>
      </w:r>
      <w:r>
        <w:rPr>
          <w:noProof/>
        </w:rPr>
        <w:t>17</w:t>
      </w:r>
      <w:r>
        <w:rPr>
          <w:noProof/>
        </w:rPr>
        <w:fldChar w:fldCharType="end"/>
      </w:r>
    </w:p>
    <w:p w14:paraId="4A53E106" w14:textId="77777777" w:rsidR="004461E1" w:rsidRDefault="004461E1">
      <w:pPr>
        <w:pStyle w:val="TOC2"/>
        <w:tabs>
          <w:tab w:val="left" w:pos="694"/>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D.</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Demands for results and demands for continuous behavior</w:t>
      </w:r>
      <w:r>
        <w:rPr>
          <w:noProof/>
        </w:rPr>
        <w:tab/>
      </w:r>
      <w:r>
        <w:rPr>
          <w:noProof/>
        </w:rPr>
        <w:fldChar w:fldCharType="begin"/>
      </w:r>
      <w:r>
        <w:rPr>
          <w:noProof/>
        </w:rPr>
        <w:instrText xml:space="preserve"> PAGEREF _Toc190593744 \h </w:instrText>
      </w:r>
      <w:r>
        <w:rPr>
          <w:noProof/>
        </w:rPr>
      </w:r>
      <w:r>
        <w:rPr>
          <w:noProof/>
        </w:rPr>
        <w:fldChar w:fldCharType="separate"/>
      </w:r>
      <w:r>
        <w:rPr>
          <w:noProof/>
        </w:rPr>
        <w:t>18</w:t>
      </w:r>
      <w:r>
        <w:rPr>
          <w:noProof/>
        </w:rPr>
        <w:fldChar w:fldCharType="end"/>
      </w:r>
    </w:p>
    <w:p w14:paraId="0EEC7202" w14:textId="77777777" w:rsidR="004461E1" w:rsidRDefault="004461E1">
      <w:pPr>
        <w:pStyle w:val="TOC2"/>
        <w:tabs>
          <w:tab w:val="left" w:pos="682"/>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E.</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Criteria for assessing comliance</w:t>
      </w:r>
      <w:r>
        <w:rPr>
          <w:noProof/>
        </w:rPr>
        <w:tab/>
      </w:r>
      <w:r>
        <w:rPr>
          <w:noProof/>
        </w:rPr>
        <w:fldChar w:fldCharType="begin"/>
      </w:r>
      <w:r>
        <w:rPr>
          <w:noProof/>
        </w:rPr>
        <w:instrText xml:space="preserve"> PAGEREF _Toc190593745 \h </w:instrText>
      </w:r>
      <w:r>
        <w:rPr>
          <w:noProof/>
        </w:rPr>
      </w:r>
      <w:r>
        <w:rPr>
          <w:noProof/>
        </w:rPr>
        <w:fldChar w:fldCharType="separate"/>
      </w:r>
      <w:r>
        <w:rPr>
          <w:noProof/>
        </w:rPr>
        <w:t>19</w:t>
      </w:r>
      <w:r>
        <w:rPr>
          <w:noProof/>
        </w:rPr>
        <w:fldChar w:fldCharType="end"/>
      </w:r>
    </w:p>
    <w:p w14:paraId="1FDE6D80" w14:textId="77777777" w:rsidR="004461E1" w:rsidRDefault="004461E1">
      <w:pPr>
        <w:pStyle w:val="TOC2"/>
        <w:tabs>
          <w:tab w:val="left" w:pos="669"/>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F.</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Timeliness of compliance</w:t>
      </w:r>
      <w:r>
        <w:rPr>
          <w:noProof/>
        </w:rPr>
        <w:tab/>
      </w:r>
      <w:r>
        <w:rPr>
          <w:noProof/>
        </w:rPr>
        <w:fldChar w:fldCharType="begin"/>
      </w:r>
      <w:r>
        <w:rPr>
          <w:noProof/>
        </w:rPr>
        <w:instrText xml:space="preserve"> PAGEREF _Toc190593746 \h </w:instrText>
      </w:r>
      <w:r>
        <w:rPr>
          <w:noProof/>
        </w:rPr>
      </w:r>
      <w:r>
        <w:rPr>
          <w:noProof/>
        </w:rPr>
        <w:fldChar w:fldCharType="separate"/>
      </w:r>
      <w:r>
        <w:rPr>
          <w:noProof/>
        </w:rPr>
        <w:t>20</w:t>
      </w:r>
      <w:r>
        <w:rPr>
          <w:noProof/>
        </w:rPr>
        <w:fldChar w:fldCharType="end"/>
      </w:r>
    </w:p>
    <w:p w14:paraId="331B98E0" w14:textId="77777777" w:rsidR="004461E1" w:rsidRDefault="004461E1">
      <w:pPr>
        <w:pStyle w:val="TOC2"/>
        <w:tabs>
          <w:tab w:val="left" w:pos="706"/>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G.</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Continuituy of compliance</w:t>
      </w:r>
      <w:r>
        <w:rPr>
          <w:noProof/>
        </w:rPr>
        <w:tab/>
      </w:r>
      <w:r>
        <w:rPr>
          <w:noProof/>
        </w:rPr>
        <w:fldChar w:fldCharType="begin"/>
      </w:r>
      <w:r>
        <w:rPr>
          <w:noProof/>
        </w:rPr>
        <w:instrText xml:space="preserve"> PAGEREF _Toc190593747 \h </w:instrText>
      </w:r>
      <w:r>
        <w:rPr>
          <w:noProof/>
        </w:rPr>
      </w:r>
      <w:r>
        <w:rPr>
          <w:noProof/>
        </w:rPr>
        <w:fldChar w:fldCharType="separate"/>
      </w:r>
      <w:r>
        <w:rPr>
          <w:noProof/>
        </w:rPr>
        <w:t>21</w:t>
      </w:r>
      <w:r>
        <w:rPr>
          <w:noProof/>
        </w:rPr>
        <w:fldChar w:fldCharType="end"/>
      </w:r>
    </w:p>
    <w:p w14:paraId="44C486E4" w14:textId="77777777" w:rsidR="004461E1" w:rsidRDefault="004461E1">
      <w:pPr>
        <w:pStyle w:val="TOC2"/>
        <w:tabs>
          <w:tab w:val="left" w:pos="706"/>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H.</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Time frames for assessing compliance</w:t>
      </w:r>
      <w:r>
        <w:rPr>
          <w:noProof/>
        </w:rPr>
        <w:tab/>
      </w:r>
      <w:r>
        <w:rPr>
          <w:noProof/>
        </w:rPr>
        <w:fldChar w:fldCharType="begin"/>
      </w:r>
      <w:r>
        <w:rPr>
          <w:noProof/>
        </w:rPr>
        <w:instrText xml:space="preserve"> PAGEREF _Toc190593748 \h </w:instrText>
      </w:r>
      <w:r>
        <w:rPr>
          <w:noProof/>
        </w:rPr>
      </w:r>
      <w:r>
        <w:rPr>
          <w:noProof/>
        </w:rPr>
        <w:fldChar w:fldCharType="separate"/>
      </w:r>
      <w:r>
        <w:rPr>
          <w:noProof/>
        </w:rPr>
        <w:t>22</w:t>
      </w:r>
      <w:r>
        <w:rPr>
          <w:noProof/>
        </w:rPr>
        <w:fldChar w:fldCharType="end"/>
      </w:r>
    </w:p>
    <w:p w14:paraId="4277B78A" w14:textId="77777777" w:rsidR="004461E1" w:rsidRDefault="004461E1">
      <w:pPr>
        <w:pStyle w:val="TOC2"/>
        <w:tabs>
          <w:tab w:val="left" w:pos="621"/>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I.</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Compliance by civil war parties</w:t>
      </w:r>
      <w:r>
        <w:rPr>
          <w:noProof/>
        </w:rPr>
        <w:tab/>
      </w:r>
      <w:r>
        <w:rPr>
          <w:noProof/>
        </w:rPr>
        <w:fldChar w:fldCharType="begin"/>
      </w:r>
      <w:r>
        <w:rPr>
          <w:noProof/>
        </w:rPr>
        <w:instrText xml:space="preserve"> PAGEREF _Toc190593749 \h </w:instrText>
      </w:r>
      <w:r>
        <w:rPr>
          <w:noProof/>
        </w:rPr>
      </w:r>
      <w:r>
        <w:rPr>
          <w:noProof/>
        </w:rPr>
        <w:fldChar w:fldCharType="separate"/>
      </w:r>
      <w:r>
        <w:rPr>
          <w:noProof/>
        </w:rPr>
        <w:t>23</w:t>
      </w:r>
      <w:r>
        <w:rPr>
          <w:noProof/>
        </w:rPr>
        <w:fldChar w:fldCharType="end"/>
      </w:r>
    </w:p>
    <w:p w14:paraId="05C8F364" w14:textId="77777777" w:rsidR="004461E1" w:rsidRDefault="004461E1">
      <w:pPr>
        <w:pStyle w:val="TOC2"/>
        <w:tabs>
          <w:tab w:val="left" w:pos="64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J.</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Assessing compliance with demands to multiple civil war parties</w:t>
      </w:r>
      <w:r>
        <w:rPr>
          <w:noProof/>
        </w:rPr>
        <w:tab/>
      </w:r>
      <w:r>
        <w:rPr>
          <w:noProof/>
        </w:rPr>
        <w:fldChar w:fldCharType="begin"/>
      </w:r>
      <w:r>
        <w:rPr>
          <w:noProof/>
        </w:rPr>
        <w:instrText xml:space="preserve"> PAGEREF _Toc190593750 \h </w:instrText>
      </w:r>
      <w:r>
        <w:rPr>
          <w:noProof/>
        </w:rPr>
      </w:r>
      <w:r>
        <w:rPr>
          <w:noProof/>
        </w:rPr>
        <w:fldChar w:fldCharType="separate"/>
      </w:r>
      <w:r>
        <w:rPr>
          <w:noProof/>
        </w:rPr>
        <w:t>23</w:t>
      </w:r>
      <w:r>
        <w:rPr>
          <w:noProof/>
        </w:rPr>
        <w:fldChar w:fldCharType="end"/>
      </w:r>
    </w:p>
    <w:p w14:paraId="092DF708" w14:textId="77777777" w:rsidR="004461E1" w:rsidRDefault="004461E1">
      <w:pPr>
        <w:pStyle w:val="TOC2"/>
        <w:tabs>
          <w:tab w:val="left" w:pos="706"/>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K.</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Assessing compliance with demands containing multiple sub-demands</w:t>
      </w:r>
      <w:r>
        <w:rPr>
          <w:noProof/>
        </w:rPr>
        <w:tab/>
      </w:r>
      <w:r>
        <w:rPr>
          <w:noProof/>
        </w:rPr>
        <w:fldChar w:fldCharType="begin"/>
      </w:r>
      <w:r>
        <w:rPr>
          <w:noProof/>
        </w:rPr>
        <w:instrText xml:space="preserve"> PAGEREF _Toc190593751 \h </w:instrText>
      </w:r>
      <w:r>
        <w:rPr>
          <w:noProof/>
        </w:rPr>
      </w:r>
      <w:r>
        <w:rPr>
          <w:noProof/>
        </w:rPr>
        <w:fldChar w:fldCharType="separate"/>
      </w:r>
      <w:r>
        <w:rPr>
          <w:noProof/>
        </w:rPr>
        <w:t>25</w:t>
      </w:r>
      <w:r>
        <w:rPr>
          <w:noProof/>
        </w:rPr>
        <w:fldChar w:fldCharType="end"/>
      </w:r>
    </w:p>
    <w:p w14:paraId="436AAE1F" w14:textId="77777777" w:rsidR="004461E1" w:rsidRDefault="004461E1">
      <w:pPr>
        <w:pStyle w:val="TOC2"/>
        <w:tabs>
          <w:tab w:val="left" w:pos="682"/>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L.</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Belated compliance with demands repeating demands issued in an earlier Resolution</w:t>
      </w:r>
      <w:r>
        <w:rPr>
          <w:noProof/>
        </w:rPr>
        <w:tab/>
      </w:r>
      <w:r>
        <w:rPr>
          <w:noProof/>
        </w:rPr>
        <w:fldChar w:fldCharType="begin"/>
      </w:r>
      <w:r>
        <w:rPr>
          <w:noProof/>
        </w:rPr>
        <w:instrText xml:space="preserve"> PAGEREF _Toc190593752 \h </w:instrText>
      </w:r>
      <w:r>
        <w:rPr>
          <w:noProof/>
        </w:rPr>
      </w:r>
      <w:r>
        <w:rPr>
          <w:noProof/>
        </w:rPr>
        <w:fldChar w:fldCharType="separate"/>
      </w:r>
      <w:r>
        <w:rPr>
          <w:noProof/>
        </w:rPr>
        <w:t>25</w:t>
      </w:r>
      <w:r>
        <w:rPr>
          <w:noProof/>
        </w:rPr>
        <w:fldChar w:fldCharType="end"/>
      </w:r>
    </w:p>
    <w:p w14:paraId="6EA6A849" w14:textId="77777777" w:rsidR="004461E1" w:rsidRDefault="004461E1">
      <w:pPr>
        <w:pStyle w:val="TOC2"/>
        <w:tabs>
          <w:tab w:val="left" w:pos="743"/>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M.</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Documentation of compliance assessment</w:t>
      </w:r>
      <w:r>
        <w:rPr>
          <w:noProof/>
        </w:rPr>
        <w:tab/>
      </w:r>
      <w:r>
        <w:rPr>
          <w:noProof/>
        </w:rPr>
        <w:fldChar w:fldCharType="begin"/>
      </w:r>
      <w:r>
        <w:rPr>
          <w:noProof/>
        </w:rPr>
        <w:instrText xml:space="preserve"> PAGEREF _Toc190593753 \h </w:instrText>
      </w:r>
      <w:r>
        <w:rPr>
          <w:noProof/>
        </w:rPr>
      </w:r>
      <w:r>
        <w:rPr>
          <w:noProof/>
        </w:rPr>
        <w:fldChar w:fldCharType="separate"/>
      </w:r>
      <w:r>
        <w:rPr>
          <w:noProof/>
        </w:rPr>
        <w:t>26</w:t>
      </w:r>
      <w:r>
        <w:rPr>
          <w:noProof/>
        </w:rPr>
        <w:fldChar w:fldCharType="end"/>
      </w:r>
    </w:p>
    <w:p w14:paraId="0A92EE3C" w14:textId="77777777" w:rsidR="004461E1" w:rsidRDefault="004461E1">
      <w:pPr>
        <w:pStyle w:val="TOC1"/>
        <w:rPr>
          <w:rFonts w:asciiTheme="minorHAnsi" w:eastAsiaTheme="minorEastAsia" w:hAnsiTheme="minorHAnsi" w:cstheme="minorBidi"/>
          <w:b w:val="0"/>
          <w:noProof/>
          <w:lang w:eastAsia="ja-JP"/>
        </w:rPr>
      </w:pPr>
      <w:r>
        <w:rPr>
          <w:noProof/>
        </w:rPr>
        <w:t>Depth of Demand Coding Methodology</w:t>
      </w:r>
      <w:r>
        <w:rPr>
          <w:noProof/>
        </w:rPr>
        <w:tab/>
      </w:r>
      <w:r>
        <w:rPr>
          <w:noProof/>
        </w:rPr>
        <w:fldChar w:fldCharType="begin"/>
      </w:r>
      <w:r>
        <w:rPr>
          <w:noProof/>
        </w:rPr>
        <w:instrText xml:space="preserve"> PAGEREF _Toc190593754 \h </w:instrText>
      </w:r>
      <w:r>
        <w:rPr>
          <w:noProof/>
        </w:rPr>
      </w:r>
      <w:r>
        <w:rPr>
          <w:noProof/>
        </w:rPr>
        <w:fldChar w:fldCharType="separate"/>
      </w:r>
      <w:r>
        <w:rPr>
          <w:noProof/>
        </w:rPr>
        <w:t>27</w:t>
      </w:r>
      <w:r>
        <w:rPr>
          <w:noProof/>
        </w:rPr>
        <w:fldChar w:fldCharType="end"/>
      </w:r>
    </w:p>
    <w:p w14:paraId="41CA350F" w14:textId="77777777" w:rsidR="004461E1" w:rsidRDefault="004461E1">
      <w:pPr>
        <w:pStyle w:val="TOC1"/>
        <w:rPr>
          <w:rFonts w:asciiTheme="minorHAnsi" w:eastAsiaTheme="minorEastAsia" w:hAnsiTheme="minorHAnsi" w:cstheme="minorBidi"/>
          <w:b w:val="0"/>
          <w:noProof/>
          <w:lang w:eastAsia="ja-JP"/>
        </w:rPr>
      </w:pPr>
      <w:r w:rsidRPr="001114FB">
        <w:rPr>
          <w:rFonts w:ascii="Times New Roman" w:hAnsi="Times New Roman"/>
          <w:noProof/>
        </w:rPr>
        <w:t>1. Identification Filters</w:t>
      </w:r>
      <w:r>
        <w:rPr>
          <w:noProof/>
        </w:rPr>
        <w:tab/>
      </w:r>
      <w:r>
        <w:rPr>
          <w:noProof/>
        </w:rPr>
        <w:fldChar w:fldCharType="begin"/>
      </w:r>
      <w:r>
        <w:rPr>
          <w:noProof/>
        </w:rPr>
        <w:instrText xml:space="preserve"> PAGEREF _Toc190593755 \h </w:instrText>
      </w:r>
      <w:r>
        <w:rPr>
          <w:noProof/>
        </w:rPr>
      </w:r>
      <w:r>
        <w:rPr>
          <w:noProof/>
        </w:rPr>
        <w:fldChar w:fldCharType="separate"/>
      </w:r>
      <w:r>
        <w:rPr>
          <w:noProof/>
        </w:rPr>
        <w:t>31</w:t>
      </w:r>
      <w:r>
        <w:rPr>
          <w:noProof/>
        </w:rPr>
        <w:fldChar w:fldCharType="end"/>
      </w:r>
    </w:p>
    <w:p w14:paraId="0562624F" w14:textId="77777777" w:rsidR="004461E1" w:rsidRDefault="004461E1">
      <w:pPr>
        <w:pStyle w:val="TOC2"/>
        <w:tabs>
          <w:tab w:val="left" w:pos="81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 xml:space="preserve">1.1 </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Demand number (TAG)</w:t>
      </w:r>
      <w:r>
        <w:rPr>
          <w:noProof/>
        </w:rPr>
        <w:tab/>
      </w:r>
      <w:r>
        <w:rPr>
          <w:noProof/>
        </w:rPr>
        <w:fldChar w:fldCharType="begin"/>
      </w:r>
      <w:r>
        <w:rPr>
          <w:noProof/>
        </w:rPr>
        <w:instrText xml:space="preserve"> PAGEREF _Toc190593756 \h </w:instrText>
      </w:r>
      <w:r>
        <w:rPr>
          <w:noProof/>
        </w:rPr>
      </w:r>
      <w:r>
        <w:rPr>
          <w:noProof/>
        </w:rPr>
        <w:fldChar w:fldCharType="separate"/>
      </w:r>
      <w:r>
        <w:rPr>
          <w:noProof/>
        </w:rPr>
        <w:t>31</w:t>
      </w:r>
      <w:r>
        <w:rPr>
          <w:noProof/>
        </w:rPr>
        <w:fldChar w:fldCharType="end"/>
      </w:r>
    </w:p>
    <w:p w14:paraId="2A622CB8" w14:textId="77777777" w:rsidR="004461E1" w:rsidRDefault="004461E1">
      <w:pPr>
        <w:pStyle w:val="TOC2"/>
        <w:tabs>
          <w:tab w:val="left" w:pos="81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 xml:space="preserve">1.2 </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Resolution number (NUM)</w:t>
      </w:r>
      <w:r>
        <w:rPr>
          <w:noProof/>
        </w:rPr>
        <w:tab/>
      </w:r>
      <w:r>
        <w:rPr>
          <w:noProof/>
        </w:rPr>
        <w:fldChar w:fldCharType="begin"/>
      </w:r>
      <w:r>
        <w:rPr>
          <w:noProof/>
        </w:rPr>
        <w:instrText xml:space="preserve"> PAGEREF _Toc190593757 \h </w:instrText>
      </w:r>
      <w:r>
        <w:rPr>
          <w:noProof/>
        </w:rPr>
      </w:r>
      <w:r>
        <w:rPr>
          <w:noProof/>
        </w:rPr>
        <w:fldChar w:fldCharType="separate"/>
      </w:r>
      <w:r>
        <w:rPr>
          <w:noProof/>
        </w:rPr>
        <w:t>31</w:t>
      </w:r>
      <w:r>
        <w:rPr>
          <w:noProof/>
        </w:rPr>
        <w:fldChar w:fldCharType="end"/>
      </w:r>
    </w:p>
    <w:p w14:paraId="135A5548" w14:textId="77777777" w:rsidR="004461E1" w:rsidRDefault="004461E1">
      <w:pPr>
        <w:pStyle w:val="TOC2"/>
        <w:tabs>
          <w:tab w:val="left" w:pos="81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 xml:space="preserve">1.3 </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Operative paragraph or paragraph number (NUM)</w:t>
      </w:r>
      <w:r>
        <w:rPr>
          <w:noProof/>
        </w:rPr>
        <w:tab/>
      </w:r>
      <w:r>
        <w:rPr>
          <w:noProof/>
        </w:rPr>
        <w:fldChar w:fldCharType="begin"/>
      </w:r>
      <w:r>
        <w:rPr>
          <w:noProof/>
        </w:rPr>
        <w:instrText xml:space="preserve"> PAGEREF _Toc190593758 \h </w:instrText>
      </w:r>
      <w:r>
        <w:rPr>
          <w:noProof/>
        </w:rPr>
      </w:r>
      <w:r>
        <w:rPr>
          <w:noProof/>
        </w:rPr>
        <w:fldChar w:fldCharType="separate"/>
      </w:r>
      <w:r>
        <w:rPr>
          <w:noProof/>
        </w:rPr>
        <w:t>31</w:t>
      </w:r>
      <w:r>
        <w:rPr>
          <w:noProof/>
        </w:rPr>
        <w:fldChar w:fldCharType="end"/>
      </w:r>
    </w:p>
    <w:p w14:paraId="0B8654BF"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Date of adoption (DATE)</w:t>
      </w:r>
      <w:r>
        <w:rPr>
          <w:noProof/>
        </w:rPr>
        <w:tab/>
      </w:r>
      <w:r>
        <w:rPr>
          <w:noProof/>
        </w:rPr>
        <w:fldChar w:fldCharType="begin"/>
      </w:r>
      <w:r>
        <w:rPr>
          <w:noProof/>
        </w:rPr>
        <w:instrText xml:space="preserve"> PAGEREF _Toc190593759 \h </w:instrText>
      </w:r>
      <w:r>
        <w:rPr>
          <w:noProof/>
        </w:rPr>
      </w:r>
      <w:r>
        <w:rPr>
          <w:noProof/>
        </w:rPr>
        <w:fldChar w:fldCharType="separate"/>
      </w:r>
      <w:r>
        <w:rPr>
          <w:noProof/>
        </w:rPr>
        <w:t>31</w:t>
      </w:r>
      <w:r>
        <w:rPr>
          <w:noProof/>
        </w:rPr>
        <w:fldChar w:fldCharType="end"/>
      </w:r>
    </w:p>
    <w:p w14:paraId="3B6DCF98"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Descriptive title of demand (STRING)</w:t>
      </w:r>
      <w:r>
        <w:rPr>
          <w:noProof/>
        </w:rPr>
        <w:tab/>
      </w:r>
      <w:r>
        <w:rPr>
          <w:noProof/>
        </w:rPr>
        <w:fldChar w:fldCharType="begin"/>
      </w:r>
      <w:r>
        <w:rPr>
          <w:noProof/>
        </w:rPr>
        <w:instrText xml:space="preserve"> PAGEREF _Toc190593760 \h </w:instrText>
      </w:r>
      <w:r>
        <w:rPr>
          <w:noProof/>
        </w:rPr>
      </w:r>
      <w:r>
        <w:rPr>
          <w:noProof/>
        </w:rPr>
        <w:fldChar w:fldCharType="separate"/>
      </w:r>
      <w:r>
        <w:rPr>
          <w:noProof/>
        </w:rPr>
        <w:t>32</w:t>
      </w:r>
      <w:r>
        <w:rPr>
          <w:noProof/>
        </w:rPr>
        <w:fldChar w:fldCharType="end"/>
      </w:r>
    </w:p>
    <w:p w14:paraId="7EC1DA80"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Resolution and demand filters</w:t>
      </w:r>
      <w:r>
        <w:rPr>
          <w:noProof/>
        </w:rPr>
        <w:tab/>
      </w:r>
      <w:r>
        <w:rPr>
          <w:noProof/>
        </w:rPr>
        <w:fldChar w:fldCharType="begin"/>
      </w:r>
      <w:r>
        <w:rPr>
          <w:noProof/>
        </w:rPr>
        <w:instrText xml:space="preserve"> PAGEREF _Toc190593761 \h </w:instrText>
      </w:r>
      <w:r>
        <w:rPr>
          <w:noProof/>
        </w:rPr>
      </w:r>
      <w:r>
        <w:rPr>
          <w:noProof/>
        </w:rPr>
        <w:fldChar w:fldCharType="separate"/>
      </w:r>
      <w:r>
        <w:rPr>
          <w:noProof/>
        </w:rPr>
        <w:t>32</w:t>
      </w:r>
      <w:r>
        <w:rPr>
          <w:noProof/>
        </w:rPr>
        <w:fldChar w:fldCharType="end"/>
      </w:r>
    </w:p>
    <w:p w14:paraId="6DE849FF"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1.6.1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Strict new Resolution (DUMMY)</w:t>
      </w:r>
      <w:r>
        <w:rPr>
          <w:noProof/>
        </w:rPr>
        <w:tab/>
      </w:r>
      <w:r>
        <w:rPr>
          <w:noProof/>
        </w:rPr>
        <w:fldChar w:fldCharType="begin"/>
      </w:r>
      <w:r>
        <w:rPr>
          <w:noProof/>
        </w:rPr>
        <w:instrText xml:space="preserve"> PAGEREF _Toc190593762 \h </w:instrText>
      </w:r>
      <w:r>
        <w:rPr>
          <w:noProof/>
        </w:rPr>
      </w:r>
      <w:r>
        <w:rPr>
          <w:noProof/>
        </w:rPr>
        <w:fldChar w:fldCharType="separate"/>
      </w:r>
      <w:r>
        <w:rPr>
          <w:noProof/>
        </w:rPr>
        <w:t>32</w:t>
      </w:r>
      <w:r>
        <w:rPr>
          <w:noProof/>
        </w:rPr>
        <w:fldChar w:fldCharType="end"/>
      </w:r>
    </w:p>
    <w:p w14:paraId="036BB24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1.6.2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New Resolution (DUMMY)</w:t>
      </w:r>
      <w:r>
        <w:rPr>
          <w:noProof/>
        </w:rPr>
        <w:tab/>
      </w:r>
      <w:r>
        <w:rPr>
          <w:noProof/>
        </w:rPr>
        <w:fldChar w:fldCharType="begin"/>
      </w:r>
      <w:r>
        <w:rPr>
          <w:noProof/>
        </w:rPr>
        <w:instrText xml:space="preserve"> PAGEREF _Toc190593763 \h </w:instrText>
      </w:r>
      <w:r>
        <w:rPr>
          <w:noProof/>
        </w:rPr>
      </w:r>
      <w:r>
        <w:rPr>
          <w:noProof/>
        </w:rPr>
        <w:fldChar w:fldCharType="separate"/>
      </w:r>
      <w:r>
        <w:rPr>
          <w:noProof/>
        </w:rPr>
        <w:t>32</w:t>
      </w:r>
      <w:r>
        <w:rPr>
          <w:noProof/>
        </w:rPr>
        <w:fldChar w:fldCharType="end"/>
      </w:r>
    </w:p>
    <w:p w14:paraId="55A2096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1.6.3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New demand  (DUMMY)</w:t>
      </w:r>
      <w:r>
        <w:rPr>
          <w:noProof/>
        </w:rPr>
        <w:tab/>
      </w:r>
      <w:r>
        <w:rPr>
          <w:noProof/>
        </w:rPr>
        <w:fldChar w:fldCharType="begin"/>
      </w:r>
      <w:r>
        <w:rPr>
          <w:noProof/>
        </w:rPr>
        <w:instrText xml:space="preserve"> PAGEREF _Toc190593764 \h </w:instrText>
      </w:r>
      <w:r>
        <w:rPr>
          <w:noProof/>
        </w:rPr>
      </w:r>
      <w:r>
        <w:rPr>
          <w:noProof/>
        </w:rPr>
        <w:fldChar w:fldCharType="separate"/>
      </w:r>
      <w:r>
        <w:rPr>
          <w:noProof/>
        </w:rPr>
        <w:t>32</w:t>
      </w:r>
      <w:r>
        <w:rPr>
          <w:noProof/>
        </w:rPr>
        <w:fldChar w:fldCharType="end"/>
      </w:r>
    </w:p>
    <w:p w14:paraId="444FB18C"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Addressee filters</w:t>
      </w:r>
      <w:r>
        <w:rPr>
          <w:noProof/>
        </w:rPr>
        <w:tab/>
      </w:r>
      <w:r>
        <w:rPr>
          <w:noProof/>
        </w:rPr>
        <w:fldChar w:fldCharType="begin"/>
      </w:r>
      <w:r>
        <w:rPr>
          <w:noProof/>
        </w:rPr>
        <w:instrText xml:space="preserve"> PAGEREF _Toc190593765 \h </w:instrText>
      </w:r>
      <w:r>
        <w:rPr>
          <w:noProof/>
        </w:rPr>
      </w:r>
      <w:r>
        <w:rPr>
          <w:noProof/>
        </w:rPr>
        <w:fldChar w:fldCharType="separate"/>
      </w:r>
      <w:r>
        <w:rPr>
          <w:noProof/>
        </w:rPr>
        <w:t>33</w:t>
      </w:r>
      <w:r>
        <w:rPr>
          <w:noProof/>
        </w:rPr>
        <w:fldChar w:fldCharType="end"/>
      </w:r>
    </w:p>
    <w:p w14:paraId="405B2EBC"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1.7.1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Civil war participant (DUMMY)</w:t>
      </w:r>
      <w:r>
        <w:rPr>
          <w:noProof/>
        </w:rPr>
        <w:tab/>
      </w:r>
      <w:r>
        <w:rPr>
          <w:noProof/>
        </w:rPr>
        <w:fldChar w:fldCharType="begin"/>
      </w:r>
      <w:r>
        <w:rPr>
          <w:noProof/>
        </w:rPr>
        <w:instrText xml:space="preserve"> PAGEREF _Toc190593766 \h </w:instrText>
      </w:r>
      <w:r>
        <w:rPr>
          <w:noProof/>
        </w:rPr>
      </w:r>
      <w:r>
        <w:rPr>
          <w:noProof/>
        </w:rPr>
        <w:fldChar w:fldCharType="separate"/>
      </w:r>
      <w:r>
        <w:rPr>
          <w:noProof/>
        </w:rPr>
        <w:t>33</w:t>
      </w:r>
      <w:r>
        <w:rPr>
          <w:noProof/>
        </w:rPr>
        <w:fldChar w:fldCharType="end"/>
      </w:r>
    </w:p>
    <w:p w14:paraId="051CCB3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1.7.2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Civil war party (DUMMY)</w:t>
      </w:r>
      <w:r>
        <w:rPr>
          <w:noProof/>
        </w:rPr>
        <w:tab/>
      </w:r>
      <w:r>
        <w:rPr>
          <w:noProof/>
        </w:rPr>
        <w:fldChar w:fldCharType="begin"/>
      </w:r>
      <w:r>
        <w:rPr>
          <w:noProof/>
        </w:rPr>
        <w:instrText xml:space="preserve"> PAGEREF _Toc190593767 \h </w:instrText>
      </w:r>
      <w:r>
        <w:rPr>
          <w:noProof/>
        </w:rPr>
      </w:r>
      <w:r>
        <w:rPr>
          <w:noProof/>
        </w:rPr>
        <w:fldChar w:fldCharType="separate"/>
      </w:r>
      <w:r>
        <w:rPr>
          <w:noProof/>
        </w:rPr>
        <w:t>33</w:t>
      </w:r>
      <w:r>
        <w:rPr>
          <w:noProof/>
        </w:rPr>
        <w:fldChar w:fldCharType="end"/>
      </w:r>
    </w:p>
    <w:p w14:paraId="3CAC226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1.7.3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Civil war actors (DUMMY)</w:t>
      </w:r>
      <w:r>
        <w:rPr>
          <w:noProof/>
        </w:rPr>
        <w:tab/>
      </w:r>
      <w:r>
        <w:rPr>
          <w:noProof/>
        </w:rPr>
        <w:fldChar w:fldCharType="begin"/>
      </w:r>
      <w:r>
        <w:rPr>
          <w:noProof/>
        </w:rPr>
        <w:instrText xml:space="preserve"> PAGEREF _Toc190593768 \h </w:instrText>
      </w:r>
      <w:r>
        <w:rPr>
          <w:noProof/>
        </w:rPr>
      </w:r>
      <w:r>
        <w:rPr>
          <w:noProof/>
        </w:rPr>
        <w:fldChar w:fldCharType="separate"/>
      </w:r>
      <w:r>
        <w:rPr>
          <w:noProof/>
        </w:rPr>
        <w:t>33</w:t>
      </w:r>
      <w:r>
        <w:rPr>
          <w:noProof/>
        </w:rPr>
        <w:fldChar w:fldCharType="end"/>
      </w:r>
    </w:p>
    <w:p w14:paraId="32B03F61"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Coder filters</w:t>
      </w:r>
      <w:r>
        <w:rPr>
          <w:noProof/>
        </w:rPr>
        <w:tab/>
      </w:r>
      <w:r>
        <w:rPr>
          <w:noProof/>
        </w:rPr>
        <w:fldChar w:fldCharType="begin"/>
      </w:r>
      <w:r>
        <w:rPr>
          <w:noProof/>
        </w:rPr>
        <w:instrText xml:space="preserve"> PAGEREF _Toc190593769 \h </w:instrText>
      </w:r>
      <w:r>
        <w:rPr>
          <w:noProof/>
        </w:rPr>
      </w:r>
      <w:r>
        <w:rPr>
          <w:noProof/>
        </w:rPr>
        <w:fldChar w:fldCharType="separate"/>
      </w:r>
      <w:r>
        <w:rPr>
          <w:noProof/>
        </w:rPr>
        <w:t>34</w:t>
      </w:r>
      <w:r>
        <w:rPr>
          <w:noProof/>
        </w:rPr>
        <w:fldChar w:fldCharType="end"/>
      </w:r>
    </w:p>
    <w:p w14:paraId="2E7C390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1.8.1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Coder of independent variables (STRING)</w:t>
      </w:r>
      <w:r>
        <w:rPr>
          <w:noProof/>
        </w:rPr>
        <w:tab/>
      </w:r>
      <w:r>
        <w:rPr>
          <w:noProof/>
        </w:rPr>
        <w:fldChar w:fldCharType="begin"/>
      </w:r>
      <w:r>
        <w:rPr>
          <w:noProof/>
        </w:rPr>
        <w:instrText xml:space="preserve"> PAGEREF _Toc190593770 \h </w:instrText>
      </w:r>
      <w:r>
        <w:rPr>
          <w:noProof/>
        </w:rPr>
      </w:r>
      <w:r>
        <w:rPr>
          <w:noProof/>
        </w:rPr>
        <w:fldChar w:fldCharType="separate"/>
      </w:r>
      <w:r>
        <w:rPr>
          <w:noProof/>
        </w:rPr>
        <w:t>34</w:t>
      </w:r>
      <w:r>
        <w:rPr>
          <w:noProof/>
        </w:rPr>
        <w:fldChar w:fldCharType="end"/>
      </w:r>
    </w:p>
    <w:p w14:paraId="6EA5157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1.8.2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Coder 1 of dependent variables (STRING)</w:t>
      </w:r>
      <w:r>
        <w:rPr>
          <w:noProof/>
        </w:rPr>
        <w:tab/>
      </w:r>
      <w:r>
        <w:rPr>
          <w:noProof/>
        </w:rPr>
        <w:fldChar w:fldCharType="begin"/>
      </w:r>
      <w:r>
        <w:rPr>
          <w:noProof/>
        </w:rPr>
        <w:instrText xml:space="preserve"> PAGEREF _Toc190593771 \h </w:instrText>
      </w:r>
      <w:r>
        <w:rPr>
          <w:noProof/>
        </w:rPr>
      </w:r>
      <w:r>
        <w:rPr>
          <w:noProof/>
        </w:rPr>
        <w:fldChar w:fldCharType="separate"/>
      </w:r>
      <w:r>
        <w:rPr>
          <w:noProof/>
        </w:rPr>
        <w:t>34</w:t>
      </w:r>
      <w:r>
        <w:rPr>
          <w:noProof/>
        </w:rPr>
        <w:fldChar w:fldCharType="end"/>
      </w:r>
    </w:p>
    <w:p w14:paraId="4E345D9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1.8.3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Coder 2 of dependent variables (STRING)</w:t>
      </w:r>
      <w:r>
        <w:rPr>
          <w:noProof/>
        </w:rPr>
        <w:tab/>
      </w:r>
      <w:r>
        <w:rPr>
          <w:noProof/>
        </w:rPr>
        <w:fldChar w:fldCharType="begin"/>
      </w:r>
      <w:r>
        <w:rPr>
          <w:noProof/>
        </w:rPr>
        <w:instrText xml:space="preserve"> PAGEREF _Toc190593772 \h </w:instrText>
      </w:r>
      <w:r>
        <w:rPr>
          <w:noProof/>
        </w:rPr>
      </w:r>
      <w:r>
        <w:rPr>
          <w:noProof/>
        </w:rPr>
        <w:fldChar w:fldCharType="separate"/>
      </w:r>
      <w:r>
        <w:rPr>
          <w:noProof/>
        </w:rPr>
        <w:t>34</w:t>
      </w:r>
      <w:r>
        <w:rPr>
          <w:noProof/>
        </w:rPr>
        <w:fldChar w:fldCharType="end"/>
      </w:r>
    </w:p>
    <w:p w14:paraId="49F7B6C9" w14:textId="77777777" w:rsidR="004461E1" w:rsidRDefault="004461E1">
      <w:pPr>
        <w:pStyle w:val="TOC1"/>
        <w:rPr>
          <w:rFonts w:asciiTheme="minorHAnsi" w:eastAsiaTheme="minorEastAsia" w:hAnsiTheme="minorHAnsi" w:cstheme="minorBidi"/>
          <w:b w:val="0"/>
          <w:noProof/>
          <w:lang w:eastAsia="ja-JP"/>
        </w:rPr>
      </w:pPr>
      <w:r>
        <w:rPr>
          <w:noProof/>
        </w:rPr>
        <w:t>2. Independent Variables: Situation-specific</w:t>
      </w:r>
      <w:r>
        <w:rPr>
          <w:noProof/>
        </w:rPr>
        <w:tab/>
      </w:r>
      <w:r>
        <w:rPr>
          <w:noProof/>
        </w:rPr>
        <w:fldChar w:fldCharType="begin"/>
      </w:r>
      <w:r>
        <w:rPr>
          <w:noProof/>
        </w:rPr>
        <w:instrText xml:space="preserve"> PAGEREF _Toc190593773 \h </w:instrText>
      </w:r>
      <w:r>
        <w:rPr>
          <w:noProof/>
        </w:rPr>
      </w:r>
      <w:r>
        <w:rPr>
          <w:noProof/>
        </w:rPr>
        <w:fldChar w:fldCharType="separate"/>
      </w:r>
      <w:r>
        <w:rPr>
          <w:noProof/>
        </w:rPr>
        <w:t>35</w:t>
      </w:r>
      <w:r>
        <w:rPr>
          <w:noProof/>
        </w:rPr>
        <w:fldChar w:fldCharType="end"/>
      </w:r>
    </w:p>
    <w:p w14:paraId="3F2C0EB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Agenda item (STRING)</w:t>
      </w:r>
      <w:r>
        <w:rPr>
          <w:noProof/>
        </w:rPr>
        <w:tab/>
      </w:r>
      <w:r>
        <w:rPr>
          <w:noProof/>
        </w:rPr>
        <w:fldChar w:fldCharType="begin"/>
      </w:r>
      <w:r>
        <w:rPr>
          <w:noProof/>
        </w:rPr>
        <w:instrText xml:space="preserve"> PAGEREF _Toc190593774 \h </w:instrText>
      </w:r>
      <w:r>
        <w:rPr>
          <w:noProof/>
        </w:rPr>
      </w:r>
      <w:r>
        <w:rPr>
          <w:noProof/>
        </w:rPr>
        <w:fldChar w:fldCharType="separate"/>
      </w:r>
      <w:r>
        <w:rPr>
          <w:noProof/>
        </w:rPr>
        <w:t>35</w:t>
      </w:r>
      <w:r>
        <w:rPr>
          <w:noProof/>
        </w:rPr>
        <w:fldChar w:fldCharType="end"/>
      </w:r>
    </w:p>
    <w:p w14:paraId="183C75B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Civil War name (STRING)</w:t>
      </w:r>
      <w:r>
        <w:rPr>
          <w:noProof/>
        </w:rPr>
        <w:tab/>
      </w:r>
      <w:r>
        <w:rPr>
          <w:noProof/>
        </w:rPr>
        <w:fldChar w:fldCharType="begin"/>
      </w:r>
      <w:r>
        <w:rPr>
          <w:noProof/>
        </w:rPr>
        <w:instrText xml:space="preserve"> PAGEREF _Toc190593775 \h </w:instrText>
      </w:r>
      <w:r>
        <w:rPr>
          <w:noProof/>
        </w:rPr>
      </w:r>
      <w:r>
        <w:rPr>
          <w:noProof/>
        </w:rPr>
        <w:fldChar w:fldCharType="separate"/>
      </w:r>
      <w:r>
        <w:rPr>
          <w:noProof/>
        </w:rPr>
        <w:t>35</w:t>
      </w:r>
      <w:r>
        <w:rPr>
          <w:noProof/>
        </w:rPr>
        <w:fldChar w:fldCharType="end"/>
      </w:r>
    </w:p>
    <w:p w14:paraId="627BD586"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Year of adoption of the resolution (YEAR)</w:t>
      </w:r>
      <w:r>
        <w:rPr>
          <w:noProof/>
        </w:rPr>
        <w:tab/>
      </w:r>
      <w:r>
        <w:rPr>
          <w:noProof/>
        </w:rPr>
        <w:fldChar w:fldCharType="begin"/>
      </w:r>
      <w:r>
        <w:rPr>
          <w:noProof/>
        </w:rPr>
        <w:instrText xml:space="preserve"> PAGEREF _Toc190593776 \h </w:instrText>
      </w:r>
      <w:r>
        <w:rPr>
          <w:noProof/>
        </w:rPr>
      </w:r>
      <w:r>
        <w:rPr>
          <w:noProof/>
        </w:rPr>
        <w:fldChar w:fldCharType="separate"/>
      </w:r>
      <w:r>
        <w:rPr>
          <w:noProof/>
        </w:rPr>
        <w:t>35</w:t>
      </w:r>
      <w:r>
        <w:rPr>
          <w:noProof/>
        </w:rPr>
        <w:fldChar w:fldCharType="end"/>
      </w:r>
    </w:p>
    <w:p w14:paraId="43BB67CC"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Type of situation (CAT)</w:t>
      </w:r>
      <w:r>
        <w:rPr>
          <w:noProof/>
        </w:rPr>
        <w:tab/>
      </w:r>
      <w:r>
        <w:rPr>
          <w:noProof/>
        </w:rPr>
        <w:fldChar w:fldCharType="begin"/>
      </w:r>
      <w:r>
        <w:rPr>
          <w:noProof/>
        </w:rPr>
        <w:instrText xml:space="preserve"> PAGEREF _Toc190593777 \h </w:instrText>
      </w:r>
      <w:r>
        <w:rPr>
          <w:noProof/>
        </w:rPr>
      </w:r>
      <w:r>
        <w:rPr>
          <w:noProof/>
        </w:rPr>
        <w:fldChar w:fldCharType="separate"/>
      </w:r>
      <w:r>
        <w:rPr>
          <w:noProof/>
        </w:rPr>
        <w:t>36</w:t>
      </w:r>
      <w:r>
        <w:rPr>
          <w:noProof/>
        </w:rPr>
        <w:fldChar w:fldCharType="end"/>
      </w:r>
    </w:p>
    <w:p w14:paraId="0789C917"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Region of the situation the demand deals with (CAT)</w:t>
      </w:r>
      <w:r>
        <w:rPr>
          <w:noProof/>
        </w:rPr>
        <w:tab/>
      </w:r>
      <w:r>
        <w:rPr>
          <w:noProof/>
        </w:rPr>
        <w:fldChar w:fldCharType="begin"/>
      </w:r>
      <w:r>
        <w:rPr>
          <w:noProof/>
        </w:rPr>
        <w:instrText xml:space="preserve"> PAGEREF _Toc190593778 \h </w:instrText>
      </w:r>
      <w:r>
        <w:rPr>
          <w:noProof/>
        </w:rPr>
      </w:r>
      <w:r>
        <w:rPr>
          <w:noProof/>
        </w:rPr>
        <w:fldChar w:fldCharType="separate"/>
      </w:r>
      <w:r>
        <w:rPr>
          <w:noProof/>
        </w:rPr>
        <w:t>36</w:t>
      </w:r>
      <w:r>
        <w:rPr>
          <w:noProof/>
        </w:rPr>
        <w:fldChar w:fldCharType="end"/>
      </w:r>
    </w:p>
    <w:p w14:paraId="4BF431E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2.5.1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Start of the armed conflict (DATE)</w:t>
      </w:r>
      <w:r>
        <w:rPr>
          <w:noProof/>
        </w:rPr>
        <w:tab/>
      </w:r>
      <w:r>
        <w:rPr>
          <w:noProof/>
        </w:rPr>
        <w:fldChar w:fldCharType="begin"/>
      </w:r>
      <w:r>
        <w:rPr>
          <w:noProof/>
        </w:rPr>
        <w:instrText xml:space="preserve"> PAGEREF _Toc190593779 \h </w:instrText>
      </w:r>
      <w:r>
        <w:rPr>
          <w:noProof/>
        </w:rPr>
      </w:r>
      <w:r>
        <w:rPr>
          <w:noProof/>
        </w:rPr>
        <w:fldChar w:fldCharType="separate"/>
      </w:r>
      <w:r>
        <w:rPr>
          <w:noProof/>
        </w:rPr>
        <w:t>37</w:t>
      </w:r>
      <w:r>
        <w:rPr>
          <w:noProof/>
        </w:rPr>
        <w:fldChar w:fldCharType="end"/>
      </w:r>
    </w:p>
    <w:p w14:paraId="722A32E4"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2.5.2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End of the armed conflict (DATE)</w:t>
      </w:r>
      <w:r>
        <w:rPr>
          <w:noProof/>
        </w:rPr>
        <w:tab/>
      </w:r>
      <w:r>
        <w:rPr>
          <w:noProof/>
        </w:rPr>
        <w:fldChar w:fldCharType="begin"/>
      </w:r>
      <w:r>
        <w:rPr>
          <w:noProof/>
        </w:rPr>
        <w:instrText xml:space="preserve"> PAGEREF _Toc190593780 \h </w:instrText>
      </w:r>
      <w:r>
        <w:rPr>
          <w:noProof/>
        </w:rPr>
      </w:r>
      <w:r>
        <w:rPr>
          <w:noProof/>
        </w:rPr>
        <w:fldChar w:fldCharType="separate"/>
      </w:r>
      <w:r>
        <w:rPr>
          <w:noProof/>
        </w:rPr>
        <w:t>37</w:t>
      </w:r>
      <w:r>
        <w:rPr>
          <w:noProof/>
        </w:rPr>
        <w:fldChar w:fldCharType="end"/>
      </w:r>
    </w:p>
    <w:p w14:paraId="57EF50D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2.5.3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Duration of the armed conflict (NUM)</w:t>
      </w:r>
      <w:r>
        <w:rPr>
          <w:noProof/>
        </w:rPr>
        <w:tab/>
      </w:r>
      <w:r>
        <w:rPr>
          <w:noProof/>
        </w:rPr>
        <w:fldChar w:fldCharType="begin"/>
      </w:r>
      <w:r>
        <w:rPr>
          <w:noProof/>
        </w:rPr>
        <w:instrText xml:space="preserve"> PAGEREF _Toc190593781 \h </w:instrText>
      </w:r>
      <w:r>
        <w:rPr>
          <w:noProof/>
        </w:rPr>
      </w:r>
      <w:r>
        <w:rPr>
          <w:noProof/>
        </w:rPr>
        <w:fldChar w:fldCharType="separate"/>
      </w:r>
      <w:r>
        <w:rPr>
          <w:noProof/>
        </w:rPr>
        <w:t>38</w:t>
      </w:r>
      <w:r>
        <w:rPr>
          <w:noProof/>
        </w:rPr>
        <w:fldChar w:fldCharType="end"/>
      </w:r>
    </w:p>
    <w:p w14:paraId="12FCECE6"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2.5.4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Continuation of the armed conflict (NUM)</w:t>
      </w:r>
      <w:r>
        <w:rPr>
          <w:noProof/>
        </w:rPr>
        <w:tab/>
      </w:r>
      <w:r>
        <w:rPr>
          <w:noProof/>
        </w:rPr>
        <w:fldChar w:fldCharType="begin"/>
      </w:r>
      <w:r>
        <w:rPr>
          <w:noProof/>
        </w:rPr>
        <w:instrText xml:space="preserve"> PAGEREF _Toc190593782 \h </w:instrText>
      </w:r>
      <w:r>
        <w:rPr>
          <w:noProof/>
        </w:rPr>
      </w:r>
      <w:r>
        <w:rPr>
          <w:noProof/>
        </w:rPr>
        <w:fldChar w:fldCharType="separate"/>
      </w:r>
      <w:r>
        <w:rPr>
          <w:noProof/>
        </w:rPr>
        <w:t>38</w:t>
      </w:r>
      <w:r>
        <w:rPr>
          <w:noProof/>
        </w:rPr>
        <w:fldChar w:fldCharType="end"/>
      </w:r>
    </w:p>
    <w:p w14:paraId="0C18EE27"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2.5.4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Post-conflict (DUMMY)</w:t>
      </w:r>
      <w:r>
        <w:rPr>
          <w:noProof/>
        </w:rPr>
        <w:tab/>
      </w:r>
      <w:r>
        <w:rPr>
          <w:noProof/>
        </w:rPr>
        <w:fldChar w:fldCharType="begin"/>
      </w:r>
      <w:r>
        <w:rPr>
          <w:noProof/>
        </w:rPr>
        <w:instrText xml:space="preserve"> PAGEREF _Toc190593783 \h </w:instrText>
      </w:r>
      <w:r>
        <w:rPr>
          <w:noProof/>
        </w:rPr>
      </w:r>
      <w:r>
        <w:rPr>
          <w:noProof/>
        </w:rPr>
        <w:fldChar w:fldCharType="separate"/>
      </w:r>
      <w:r>
        <w:rPr>
          <w:noProof/>
        </w:rPr>
        <w:t>38</w:t>
      </w:r>
      <w:r>
        <w:rPr>
          <w:noProof/>
        </w:rPr>
        <w:fldChar w:fldCharType="end"/>
      </w:r>
    </w:p>
    <w:p w14:paraId="3375034B"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Intensity of armed conflict (ORD)</w:t>
      </w:r>
      <w:r>
        <w:rPr>
          <w:noProof/>
        </w:rPr>
        <w:tab/>
      </w:r>
      <w:r>
        <w:rPr>
          <w:noProof/>
        </w:rPr>
        <w:fldChar w:fldCharType="begin"/>
      </w:r>
      <w:r>
        <w:rPr>
          <w:noProof/>
        </w:rPr>
        <w:instrText xml:space="preserve"> PAGEREF _Toc190593784 \h </w:instrText>
      </w:r>
      <w:r>
        <w:rPr>
          <w:noProof/>
        </w:rPr>
      </w:r>
      <w:r>
        <w:rPr>
          <w:noProof/>
        </w:rPr>
        <w:fldChar w:fldCharType="separate"/>
      </w:r>
      <w:r>
        <w:rPr>
          <w:noProof/>
        </w:rPr>
        <w:t>38</w:t>
      </w:r>
      <w:r>
        <w:rPr>
          <w:noProof/>
        </w:rPr>
        <w:fldChar w:fldCharType="end"/>
      </w:r>
    </w:p>
    <w:p w14:paraId="2B0C25C5"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warring parties (NUM)</w:t>
      </w:r>
      <w:r>
        <w:rPr>
          <w:noProof/>
        </w:rPr>
        <w:tab/>
      </w:r>
      <w:r>
        <w:rPr>
          <w:noProof/>
        </w:rPr>
        <w:fldChar w:fldCharType="begin"/>
      </w:r>
      <w:r>
        <w:rPr>
          <w:noProof/>
        </w:rPr>
        <w:instrText xml:space="preserve"> PAGEREF _Toc190593785 \h </w:instrText>
      </w:r>
      <w:r>
        <w:rPr>
          <w:noProof/>
        </w:rPr>
      </w:r>
      <w:r>
        <w:rPr>
          <w:noProof/>
        </w:rPr>
        <w:fldChar w:fldCharType="separate"/>
      </w:r>
      <w:r>
        <w:rPr>
          <w:noProof/>
        </w:rPr>
        <w:t>39</w:t>
      </w:r>
      <w:r>
        <w:rPr>
          <w:noProof/>
        </w:rPr>
        <w:fldChar w:fldCharType="end"/>
      </w:r>
    </w:p>
    <w:p w14:paraId="0C11C206"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Foreign involvement in armed conflict (DUMMY)</w:t>
      </w:r>
      <w:r>
        <w:rPr>
          <w:noProof/>
        </w:rPr>
        <w:tab/>
      </w:r>
      <w:r>
        <w:rPr>
          <w:noProof/>
        </w:rPr>
        <w:fldChar w:fldCharType="begin"/>
      </w:r>
      <w:r>
        <w:rPr>
          <w:noProof/>
        </w:rPr>
        <w:instrText xml:space="preserve"> PAGEREF _Toc190593786 \h </w:instrText>
      </w:r>
      <w:r>
        <w:rPr>
          <w:noProof/>
        </w:rPr>
      </w:r>
      <w:r>
        <w:rPr>
          <w:noProof/>
        </w:rPr>
        <w:fldChar w:fldCharType="separate"/>
      </w:r>
      <w:r>
        <w:rPr>
          <w:noProof/>
        </w:rPr>
        <w:t>39</w:t>
      </w:r>
      <w:r>
        <w:rPr>
          <w:noProof/>
        </w:rPr>
        <w:fldChar w:fldCharType="end"/>
      </w:r>
    </w:p>
    <w:p w14:paraId="204D1049"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battle-related deaths (NUM)</w:t>
      </w:r>
      <w:r>
        <w:rPr>
          <w:noProof/>
        </w:rPr>
        <w:tab/>
      </w:r>
      <w:r>
        <w:rPr>
          <w:noProof/>
        </w:rPr>
        <w:fldChar w:fldCharType="begin"/>
      </w:r>
      <w:r>
        <w:rPr>
          <w:noProof/>
        </w:rPr>
        <w:instrText xml:space="preserve"> PAGEREF _Toc190593787 \h </w:instrText>
      </w:r>
      <w:r>
        <w:rPr>
          <w:noProof/>
        </w:rPr>
      </w:r>
      <w:r>
        <w:rPr>
          <w:noProof/>
        </w:rPr>
        <w:fldChar w:fldCharType="separate"/>
      </w:r>
      <w:r>
        <w:rPr>
          <w:noProof/>
        </w:rPr>
        <w:t>39</w:t>
      </w:r>
      <w:r>
        <w:rPr>
          <w:noProof/>
        </w:rPr>
        <w:fldChar w:fldCharType="end"/>
      </w:r>
    </w:p>
    <w:p w14:paraId="47768B86"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Political instability</w:t>
      </w:r>
      <w:r>
        <w:rPr>
          <w:noProof/>
        </w:rPr>
        <w:tab/>
      </w:r>
      <w:r>
        <w:rPr>
          <w:noProof/>
        </w:rPr>
        <w:fldChar w:fldCharType="begin"/>
      </w:r>
      <w:r>
        <w:rPr>
          <w:noProof/>
        </w:rPr>
        <w:instrText xml:space="preserve"> PAGEREF _Toc190593788 \h </w:instrText>
      </w:r>
      <w:r>
        <w:rPr>
          <w:noProof/>
        </w:rPr>
      </w:r>
      <w:r>
        <w:rPr>
          <w:noProof/>
        </w:rPr>
        <w:fldChar w:fldCharType="separate"/>
      </w:r>
      <w:r>
        <w:rPr>
          <w:noProof/>
        </w:rPr>
        <w:t>40</w:t>
      </w:r>
      <w:r>
        <w:rPr>
          <w:noProof/>
        </w:rPr>
        <w:fldChar w:fldCharType="end"/>
      </w:r>
    </w:p>
    <w:p w14:paraId="29D366B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Political instability one-year (DUMMY)</w:t>
      </w:r>
      <w:r>
        <w:rPr>
          <w:noProof/>
        </w:rPr>
        <w:tab/>
      </w:r>
      <w:r>
        <w:rPr>
          <w:noProof/>
        </w:rPr>
        <w:fldChar w:fldCharType="begin"/>
      </w:r>
      <w:r>
        <w:rPr>
          <w:noProof/>
        </w:rPr>
        <w:instrText xml:space="preserve"> PAGEREF _Toc190593789 \h </w:instrText>
      </w:r>
      <w:r>
        <w:rPr>
          <w:noProof/>
        </w:rPr>
      </w:r>
      <w:r>
        <w:rPr>
          <w:noProof/>
        </w:rPr>
        <w:fldChar w:fldCharType="separate"/>
      </w:r>
      <w:r>
        <w:rPr>
          <w:noProof/>
        </w:rPr>
        <w:t>40</w:t>
      </w:r>
      <w:r>
        <w:rPr>
          <w:noProof/>
        </w:rPr>
        <w:fldChar w:fldCharType="end"/>
      </w:r>
    </w:p>
    <w:p w14:paraId="2E17C4C2"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Political instability three-year (DUMMY)</w:t>
      </w:r>
      <w:r>
        <w:rPr>
          <w:noProof/>
        </w:rPr>
        <w:tab/>
      </w:r>
      <w:r>
        <w:rPr>
          <w:noProof/>
        </w:rPr>
        <w:fldChar w:fldCharType="begin"/>
      </w:r>
      <w:r>
        <w:rPr>
          <w:noProof/>
        </w:rPr>
        <w:instrText xml:space="preserve"> PAGEREF _Toc190593790 \h </w:instrText>
      </w:r>
      <w:r>
        <w:rPr>
          <w:noProof/>
        </w:rPr>
      </w:r>
      <w:r>
        <w:rPr>
          <w:noProof/>
        </w:rPr>
        <w:fldChar w:fldCharType="separate"/>
      </w:r>
      <w:r>
        <w:rPr>
          <w:noProof/>
        </w:rPr>
        <w:t>40</w:t>
      </w:r>
      <w:r>
        <w:rPr>
          <w:noProof/>
        </w:rPr>
        <w:fldChar w:fldCharType="end"/>
      </w:r>
    </w:p>
    <w:p w14:paraId="60E4173F"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Political shocks (ORD)</w:t>
      </w:r>
      <w:r>
        <w:rPr>
          <w:noProof/>
        </w:rPr>
        <w:tab/>
      </w:r>
      <w:r>
        <w:rPr>
          <w:noProof/>
        </w:rPr>
        <w:fldChar w:fldCharType="begin"/>
      </w:r>
      <w:r>
        <w:rPr>
          <w:noProof/>
        </w:rPr>
        <w:instrText xml:space="preserve"> PAGEREF _Toc190593791 \h </w:instrText>
      </w:r>
      <w:r>
        <w:rPr>
          <w:noProof/>
        </w:rPr>
      </w:r>
      <w:r>
        <w:rPr>
          <w:noProof/>
        </w:rPr>
        <w:fldChar w:fldCharType="separate"/>
      </w:r>
      <w:r>
        <w:rPr>
          <w:noProof/>
        </w:rPr>
        <w:t>40</w:t>
      </w:r>
      <w:r>
        <w:rPr>
          <w:noProof/>
        </w:rPr>
        <w:fldChar w:fldCharType="end"/>
      </w:r>
    </w:p>
    <w:p w14:paraId="295CC4BF"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MAGFAIL (ORD)</w:t>
      </w:r>
      <w:r>
        <w:rPr>
          <w:noProof/>
        </w:rPr>
        <w:tab/>
      </w:r>
      <w:r>
        <w:rPr>
          <w:noProof/>
        </w:rPr>
        <w:fldChar w:fldCharType="begin"/>
      </w:r>
      <w:r>
        <w:rPr>
          <w:noProof/>
        </w:rPr>
        <w:instrText xml:space="preserve"> PAGEREF _Toc190593792 \h </w:instrText>
      </w:r>
      <w:r>
        <w:rPr>
          <w:noProof/>
        </w:rPr>
      </w:r>
      <w:r>
        <w:rPr>
          <w:noProof/>
        </w:rPr>
        <w:fldChar w:fldCharType="separate"/>
      </w:r>
      <w:r>
        <w:rPr>
          <w:noProof/>
        </w:rPr>
        <w:t>41</w:t>
      </w:r>
      <w:r>
        <w:rPr>
          <w:noProof/>
        </w:rPr>
        <w:fldChar w:fldCharType="end"/>
      </w:r>
    </w:p>
    <w:p w14:paraId="66F4ACB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MAGFAIL lagged (ORD)</w:t>
      </w:r>
      <w:r>
        <w:rPr>
          <w:noProof/>
        </w:rPr>
        <w:tab/>
      </w:r>
      <w:r>
        <w:rPr>
          <w:noProof/>
        </w:rPr>
        <w:fldChar w:fldCharType="begin"/>
      </w:r>
      <w:r>
        <w:rPr>
          <w:noProof/>
        </w:rPr>
        <w:instrText xml:space="preserve"> PAGEREF _Toc190593793 \h </w:instrText>
      </w:r>
      <w:r>
        <w:rPr>
          <w:noProof/>
        </w:rPr>
      </w:r>
      <w:r>
        <w:rPr>
          <w:noProof/>
        </w:rPr>
        <w:fldChar w:fldCharType="separate"/>
      </w:r>
      <w:r>
        <w:rPr>
          <w:noProof/>
        </w:rPr>
        <w:t>41</w:t>
      </w:r>
      <w:r>
        <w:rPr>
          <w:noProof/>
        </w:rPr>
        <w:fldChar w:fldCharType="end"/>
      </w:r>
    </w:p>
    <w:p w14:paraId="53923CA6"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MAGFIGHT (ORD)</w:t>
      </w:r>
      <w:r>
        <w:rPr>
          <w:noProof/>
        </w:rPr>
        <w:tab/>
      </w:r>
      <w:r>
        <w:rPr>
          <w:noProof/>
        </w:rPr>
        <w:fldChar w:fldCharType="begin"/>
      </w:r>
      <w:r>
        <w:rPr>
          <w:noProof/>
        </w:rPr>
        <w:instrText xml:space="preserve"> PAGEREF _Toc190593794 \h </w:instrText>
      </w:r>
      <w:r>
        <w:rPr>
          <w:noProof/>
        </w:rPr>
      </w:r>
      <w:r>
        <w:rPr>
          <w:noProof/>
        </w:rPr>
        <w:fldChar w:fldCharType="separate"/>
      </w:r>
      <w:r>
        <w:rPr>
          <w:noProof/>
        </w:rPr>
        <w:t>42</w:t>
      </w:r>
      <w:r>
        <w:rPr>
          <w:noProof/>
        </w:rPr>
        <w:fldChar w:fldCharType="end"/>
      </w:r>
    </w:p>
    <w:p w14:paraId="2C2D7C2E"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MAGFIGHT lagged (ORD)</w:t>
      </w:r>
      <w:r>
        <w:rPr>
          <w:noProof/>
        </w:rPr>
        <w:tab/>
      </w:r>
      <w:r>
        <w:rPr>
          <w:noProof/>
        </w:rPr>
        <w:fldChar w:fldCharType="begin"/>
      </w:r>
      <w:r>
        <w:rPr>
          <w:noProof/>
        </w:rPr>
        <w:instrText xml:space="preserve"> PAGEREF _Toc190593795 \h </w:instrText>
      </w:r>
      <w:r>
        <w:rPr>
          <w:noProof/>
        </w:rPr>
      </w:r>
      <w:r>
        <w:rPr>
          <w:noProof/>
        </w:rPr>
        <w:fldChar w:fldCharType="separate"/>
      </w:r>
      <w:r>
        <w:rPr>
          <w:noProof/>
        </w:rPr>
        <w:t>42</w:t>
      </w:r>
      <w:r>
        <w:rPr>
          <w:noProof/>
        </w:rPr>
        <w:fldChar w:fldCharType="end"/>
      </w:r>
    </w:p>
    <w:p w14:paraId="6801BC50"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MAGAREA (ORD)</w:t>
      </w:r>
      <w:r>
        <w:rPr>
          <w:noProof/>
        </w:rPr>
        <w:tab/>
      </w:r>
      <w:r>
        <w:rPr>
          <w:noProof/>
        </w:rPr>
        <w:fldChar w:fldCharType="begin"/>
      </w:r>
      <w:r>
        <w:rPr>
          <w:noProof/>
        </w:rPr>
        <w:instrText xml:space="preserve"> PAGEREF _Toc190593796 \h </w:instrText>
      </w:r>
      <w:r>
        <w:rPr>
          <w:noProof/>
        </w:rPr>
      </w:r>
      <w:r>
        <w:rPr>
          <w:noProof/>
        </w:rPr>
        <w:fldChar w:fldCharType="separate"/>
      </w:r>
      <w:r>
        <w:rPr>
          <w:noProof/>
        </w:rPr>
        <w:t>42</w:t>
      </w:r>
      <w:r>
        <w:rPr>
          <w:noProof/>
        </w:rPr>
        <w:fldChar w:fldCharType="end"/>
      </w:r>
    </w:p>
    <w:p w14:paraId="25A22D78"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2.10.9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MAGAREA lagged (ORD)</w:t>
      </w:r>
      <w:r>
        <w:rPr>
          <w:noProof/>
        </w:rPr>
        <w:tab/>
      </w:r>
      <w:r>
        <w:rPr>
          <w:noProof/>
        </w:rPr>
        <w:fldChar w:fldCharType="begin"/>
      </w:r>
      <w:r>
        <w:rPr>
          <w:noProof/>
        </w:rPr>
        <w:instrText xml:space="preserve"> PAGEREF _Toc190593797 \h </w:instrText>
      </w:r>
      <w:r>
        <w:rPr>
          <w:noProof/>
        </w:rPr>
      </w:r>
      <w:r>
        <w:rPr>
          <w:noProof/>
        </w:rPr>
        <w:fldChar w:fldCharType="separate"/>
      </w:r>
      <w:r>
        <w:rPr>
          <w:noProof/>
        </w:rPr>
        <w:t>43</w:t>
      </w:r>
      <w:r>
        <w:rPr>
          <w:noProof/>
        </w:rPr>
        <w:fldChar w:fldCharType="end"/>
      </w:r>
    </w:p>
    <w:p w14:paraId="59B7175B"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Natural resource availability</w:t>
      </w:r>
      <w:r>
        <w:rPr>
          <w:noProof/>
        </w:rPr>
        <w:tab/>
      </w:r>
      <w:r>
        <w:rPr>
          <w:noProof/>
        </w:rPr>
        <w:fldChar w:fldCharType="begin"/>
      </w:r>
      <w:r>
        <w:rPr>
          <w:noProof/>
        </w:rPr>
        <w:instrText xml:space="preserve"> PAGEREF _Toc190593798 \h </w:instrText>
      </w:r>
      <w:r>
        <w:rPr>
          <w:noProof/>
        </w:rPr>
      </w:r>
      <w:r>
        <w:rPr>
          <w:noProof/>
        </w:rPr>
        <w:fldChar w:fldCharType="separate"/>
      </w:r>
      <w:r>
        <w:rPr>
          <w:noProof/>
        </w:rPr>
        <w:t>43</w:t>
      </w:r>
      <w:r>
        <w:rPr>
          <w:noProof/>
        </w:rPr>
        <w:fldChar w:fldCharType="end"/>
      </w:r>
    </w:p>
    <w:p w14:paraId="6007D1D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Non-renewable natural resource availability (DUMMY)</w:t>
      </w:r>
      <w:r>
        <w:rPr>
          <w:noProof/>
        </w:rPr>
        <w:tab/>
      </w:r>
      <w:r>
        <w:rPr>
          <w:noProof/>
        </w:rPr>
        <w:fldChar w:fldCharType="begin"/>
      </w:r>
      <w:r>
        <w:rPr>
          <w:noProof/>
        </w:rPr>
        <w:instrText xml:space="preserve"> PAGEREF _Toc190593799 \h </w:instrText>
      </w:r>
      <w:r>
        <w:rPr>
          <w:noProof/>
        </w:rPr>
      </w:r>
      <w:r>
        <w:rPr>
          <w:noProof/>
        </w:rPr>
        <w:fldChar w:fldCharType="separate"/>
      </w:r>
      <w:r>
        <w:rPr>
          <w:noProof/>
        </w:rPr>
        <w:t>43</w:t>
      </w:r>
      <w:r>
        <w:rPr>
          <w:noProof/>
        </w:rPr>
        <w:fldChar w:fldCharType="end"/>
      </w:r>
    </w:p>
    <w:p w14:paraId="27098EB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Lootable natural resource availability (DUMMY)</w:t>
      </w:r>
      <w:r>
        <w:rPr>
          <w:noProof/>
        </w:rPr>
        <w:tab/>
      </w:r>
      <w:r>
        <w:rPr>
          <w:noProof/>
        </w:rPr>
        <w:fldChar w:fldCharType="begin"/>
      </w:r>
      <w:r>
        <w:rPr>
          <w:noProof/>
        </w:rPr>
        <w:instrText xml:space="preserve"> PAGEREF _Toc190593800 \h </w:instrText>
      </w:r>
      <w:r>
        <w:rPr>
          <w:noProof/>
        </w:rPr>
      </w:r>
      <w:r>
        <w:rPr>
          <w:noProof/>
        </w:rPr>
        <w:fldChar w:fldCharType="separate"/>
      </w:r>
      <w:r>
        <w:rPr>
          <w:noProof/>
        </w:rPr>
        <w:t>43</w:t>
      </w:r>
      <w:r>
        <w:rPr>
          <w:noProof/>
        </w:rPr>
        <w:fldChar w:fldCharType="end"/>
      </w:r>
    </w:p>
    <w:p w14:paraId="34B45D51"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Proximate civil war (DUMMY)</w:t>
      </w:r>
      <w:r>
        <w:rPr>
          <w:noProof/>
        </w:rPr>
        <w:tab/>
      </w:r>
      <w:r>
        <w:rPr>
          <w:noProof/>
        </w:rPr>
        <w:fldChar w:fldCharType="begin"/>
      </w:r>
      <w:r>
        <w:rPr>
          <w:noProof/>
        </w:rPr>
        <w:instrText xml:space="preserve"> PAGEREF _Toc190593801 \h </w:instrText>
      </w:r>
      <w:r>
        <w:rPr>
          <w:noProof/>
        </w:rPr>
      </w:r>
      <w:r>
        <w:rPr>
          <w:noProof/>
        </w:rPr>
        <w:fldChar w:fldCharType="separate"/>
      </w:r>
      <w:r>
        <w:rPr>
          <w:noProof/>
        </w:rPr>
        <w:t>44</w:t>
      </w:r>
      <w:r>
        <w:rPr>
          <w:noProof/>
        </w:rPr>
        <w:fldChar w:fldCharType="end"/>
      </w:r>
    </w:p>
    <w:p w14:paraId="066CC2AC"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proximate civil wars (NUM)</w:t>
      </w:r>
      <w:r>
        <w:rPr>
          <w:noProof/>
        </w:rPr>
        <w:tab/>
      </w:r>
      <w:r>
        <w:rPr>
          <w:noProof/>
        </w:rPr>
        <w:fldChar w:fldCharType="begin"/>
      </w:r>
      <w:r>
        <w:rPr>
          <w:noProof/>
        </w:rPr>
        <w:instrText xml:space="preserve"> PAGEREF _Toc190593802 \h </w:instrText>
      </w:r>
      <w:r>
        <w:rPr>
          <w:noProof/>
        </w:rPr>
      </w:r>
      <w:r>
        <w:rPr>
          <w:noProof/>
        </w:rPr>
        <w:fldChar w:fldCharType="separate"/>
      </w:r>
      <w:r>
        <w:rPr>
          <w:noProof/>
        </w:rPr>
        <w:t>44</w:t>
      </w:r>
      <w:r>
        <w:rPr>
          <w:noProof/>
        </w:rPr>
        <w:fldChar w:fldCharType="end"/>
      </w:r>
    </w:p>
    <w:p w14:paraId="1574F696"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Depth of demand</w:t>
      </w:r>
      <w:r>
        <w:rPr>
          <w:noProof/>
        </w:rPr>
        <w:tab/>
      </w:r>
      <w:r>
        <w:rPr>
          <w:noProof/>
        </w:rPr>
        <w:fldChar w:fldCharType="begin"/>
      </w:r>
      <w:r>
        <w:rPr>
          <w:noProof/>
        </w:rPr>
        <w:instrText xml:space="preserve"> PAGEREF _Toc190593803 \h </w:instrText>
      </w:r>
      <w:r>
        <w:rPr>
          <w:noProof/>
        </w:rPr>
      </w:r>
      <w:r>
        <w:rPr>
          <w:noProof/>
        </w:rPr>
        <w:fldChar w:fldCharType="separate"/>
      </w:r>
      <w:r>
        <w:rPr>
          <w:noProof/>
        </w:rPr>
        <w:t>44</w:t>
      </w:r>
      <w:r>
        <w:rPr>
          <w:noProof/>
        </w:rPr>
        <w:fldChar w:fldCharType="end"/>
      </w:r>
    </w:p>
    <w:p w14:paraId="4324918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2.13.1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Final Depth of demand</w:t>
      </w:r>
      <w:r>
        <w:rPr>
          <w:noProof/>
        </w:rPr>
        <w:tab/>
      </w:r>
      <w:r>
        <w:rPr>
          <w:noProof/>
        </w:rPr>
        <w:fldChar w:fldCharType="begin"/>
      </w:r>
      <w:r>
        <w:rPr>
          <w:noProof/>
        </w:rPr>
        <w:instrText xml:space="preserve"> PAGEREF _Toc190593804 \h </w:instrText>
      </w:r>
      <w:r>
        <w:rPr>
          <w:noProof/>
        </w:rPr>
      </w:r>
      <w:r>
        <w:rPr>
          <w:noProof/>
        </w:rPr>
        <w:fldChar w:fldCharType="separate"/>
      </w:r>
      <w:r>
        <w:rPr>
          <w:noProof/>
        </w:rPr>
        <w:t>45</w:t>
      </w:r>
      <w:r>
        <w:rPr>
          <w:noProof/>
        </w:rPr>
        <w:fldChar w:fldCharType="end"/>
      </w:r>
    </w:p>
    <w:p w14:paraId="6CEF3131"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2.13.2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1 Depth of demand</w:t>
      </w:r>
      <w:r>
        <w:rPr>
          <w:noProof/>
        </w:rPr>
        <w:tab/>
      </w:r>
      <w:r>
        <w:rPr>
          <w:noProof/>
        </w:rPr>
        <w:fldChar w:fldCharType="begin"/>
      </w:r>
      <w:r>
        <w:rPr>
          <w:noProof/>
        </w:rPr>
        <w:instrText xml:space="preserve"> PAGEREF _Toc190593805 \h </w:instrText>
      </w:r>
      <w:r>
        <w:rPr>
          <w:noProof/>
        </w:rPr>
      </w:r>
      <w:r>
        <w:rPr>
          <w:noProof/>
        </w:rPr>
        <w:fldChar w:fldCharType="separate"/>
      </w:r>
      <w:r>
        <w:rPr>
          <w:noProof/>
        </w:rPr>
        <w:t>45</w:t>
      </w:r>
      <w:r>
        <w:rPr>
          <w:noProof/>
        </w:rPr>
        <w:fldChar w:fldCharType="end"/>
      </w:r>
    </w:p>
    <w:p w14:paraId="2F3F2681"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2.13.3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2 Depth of demand</w:t>
      </w:r>
      <w:r>
        <w:rPr>
          <w:noProof/>
        </w:rPr>
        <w:tab/>
      </w:r>
      <w:r>
        <w:rPr>
          <w:noProof/>
        </w:rPr>
        <w:fldChar w:fldCharType="begin"/>
      </w:r>
      <w:r>
        <w:rPr>
          <w:noProof/>
        </w:rPr>
        <w:instrText xml:space="preserve"> PAGEREF _Toc190593806 \h </w:instrText>
      </w:r>
      <w:r>
        <w:rPr>
          <w:noProof/>
        </w:rPr>
      </w:r>
      <w:r>
        <w:rPr>
          <w:noProof/>
        </w:rPr>
        <w:fldChar w:fldCharType="separate"/>
      </w:r>
      <w:r>
        <w:rPr>
          <w:noProof/>
        </w:rPr>
        <w:t>45</w:t>
      </w:r>
      <w:r>
        <w:rPr>
          <w:noProof/>
        </w:rPr>
        <w:fldChar w:fldCharType="end"/>
      </w:r>
    </w:p>
    <w:p w14:paraId="24B4E687" w14:textId="77777777" w:rsidR="004461E1" w:rsidRDefault="004461E1">
      <w:pPr>
        <w:pStyle w:val="TOC1"/>
        <w:rPr>
          <w:rFonts w:asciiTheme="minorHAnsi" w:eastAsiaTheme="minorEastAsia" w:hAnsiTheme="minorHAnsi" w:cstheme="minorBidi"/>
          <w:b w:val="0"/>
          <w:noProof/>
          <w:lang w:eastAsia="ja-JP"/>
        </w:rPr>
      </w:pPr>
      <w:r>
        <w:rPr>
          <w:noProof/>
        </w:rPr>
        <w:t>3. Independent Variables: United Nations-specific</w:t>
      </w:r>
      <w:r>
        <w:rPr>
          <w:noProof/>
        </w:rPr>
        <w:tab/>
      </w:r>
      <w:r>
        <w:rPr>
          <w:noProof/>
        </w:rPr>
        <w:fldChar w:fldCharType="begin"/>
      </w:r>
      <w:r>
        <w:rPr>
          <w:noProof/>
        </w:rPr>
        <w:instrText xml:space="preserve"> PAGEREF _Toc190593807 \h </w:instrText>
      </w:r>
      <w:r>
        <w:rPr>
          <w:noProof/>
        </w:rPr>
      </w:r>
      <w:r>
        <w:rPr>
          <w:noProof/>
        </w:rPr>
        <w:fldChar w:fldCharType="separate"/>
      </w:r>
      <w:r>
        <w:rPr>
          <w:noProof/>
        </w:rPr>
        <w:t>46</w:t>
      </w:r>
      <w:r>
        <w:rPr>
          <w:noProof/>
        </w:rPr>
        <w:fldChar w:fldCharType="end"/>
      </w:r>
    </w:p>
    <w:p w14:paraId="4AFC7D58"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Diplomatic or expert-level subsidiary organ of the Security Council</w:t>
      </w:r>
      <w:r>
        <w:rPr>
          <w:noProof/>
        </w:rPr>
        <w:tab/>
      </w:r>
      <w:r>
        <w:rPr>
          <w:noProof/>
        </w:rPr>
        <w:fldChar w:fldCharType="begin"/>
      </w:r>
      <w:r>
        <w:rPr>
          <w:noProof/>
        </w:rPr>
        <w:instrText xml:space="preserve"> PAGEREF _Toc190593808 \h </w:instrText>
      </w:r>
      <w:r>
        <w:rPr>
          <w:noProof/>
        </w:rPr>
      </w:r>
      <w:r>
        <w:rPr>
          <w:noProof/>
        </w:rPr>
        <w:fldChar w:fldCharType="separate"/>
      </w:r>
      <w:r>
        <w:rPr>
          <w:noProof/>
        </w:rPr>
        <w:t>46</w:t>
      </w:r>
      <w:r>
        <w:rPr>
          <w:noProof/>
        </w:rPr>
        <w:fldChar w:fldCharType="end"/>
      </w:r>
    </w:p>
    <w:p w14:paraId="53616A9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Sanctions committee (DUMMY)</w:t>
      </w:r>
      <w:r>
        <w:rPr>
          <w:noProof/>
        </w:rPr>
        <w:tab/>
      </w:r>
      <w:r>
        <w:rPr>
          <w:noProof/>
        </w:rPr>
        <w:fldChar w:fldCharType="begin"/>
      </w:r>
      <w:r>
        <w:rPr>
          <w:noProof/>
        </w:rPr>
        <w:instrText xml:space="preserve"> PAGEREF _Toc190593809 \h </w:instrText>
      </w:r>
      <w:r>
        <w:rPr>
          <w:noProof/>
        </w:rPr>
      </w:r>
      <w:r>
        <w:rPr>
          <w:noProof/>
        </w:rPr>
        <w:fldChar w:fldCharType="separate"/>
      </w:r>
      <w:r>
        <w:rPr>
          <w:noProof/>
        </w:rPr>
        <w:t>46</w:t>
      </w:r>
      <w:r>
        <w:rPr>
          <w:noProof/>
        </w:rPr>
        <w:fldChar w:fldCharType="end"/>
      </w:r>
    </w:p>
    <w:p w14:paraId="5B420F1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Other committee (DUMMY)</w:t>
      </w:r>
      <w:r>
        <w:rPr>
          <w:noProof/>
        </w:rPr>
        <w:tab/>
      </w:r>
      <w:r>
        <w:rPr>
          <w:noProof/>
        </w:rPr>
        <w:fldChar w:fldCharType="begin"/>
      </w:r>
      <w:r>
        <w:rPr>
          <w:noProof/>
        </w:rPr>
        <w:instrText xml:space="preserve"> PAGEREF _Toc190593810 \h </w:instrText>
      </w:r>
      <w:r>
        <w:rPr>
          <w:noProof/>
        </w:rPr>
      </w:r>
      <w:r>
        <w:rPr>
          <w:noProof/>
        </w:rPr>
        <w:fldChar w:fldCharType="separate"/>
      </w:r>
      <w:r>
        <w:rPr>
          <w:noProof/>
        </w:rPr>
        <w:t>46</w:t>
      </w:r>
      <w:r>
        <w:rPr>
          <w:noProof/>
        </w:rPr>
        <w:fldChar w:fldCharType="end"/>
      </w:r>
    </w:p>
    <w:p w14:paraId="104A046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Adjudicative commission (DUMMY)</w:t>
      </w:r>
      <w:r>
        <w:rPr>
          <w:noProof/>
        </w:rPr>
        <w:tab/>
      </w:r>
      <w:r>
        <w:rPr>
          <w:noProof/>
        </w:rPr>
        <w:fldChar w:fldCharType="begin"/>
      </w:r>
      <w:r>
        <w:rPr>
          <w:noProof/>
        </w:rPr>
        <w:instrText xml:space="preserve"> PAGEREF _Toc190593811 \h </w:instrText>
      </w:r>
      <w:r>
        <w:rPr>
          <w:noProof/>
        </w:rPr>
      </w:r>
      <w:r>
        <w:rPr>
          <w:noProof/>
        </w:rPr>
        <w:fldChar w:fldCharType="separate"/>
      </w:r>
      <w:r>
        <w:rPr>
          <w:noProof/>
        </w:rPr>
        <w:t>46</w:t>
      </w:r>
      <w:r>
        <w:rPr>
          <w:noProof/>
        </w:rPr>
        <w:fldChar w:fldCharType="end"/>
      </w:r>
    </w:p>
    <w:p w14:paraId="0298BB5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Consular commission (DUMMY)</w:t>
      </w:r>
      <w:r>
        <w:rPr>
          <w:noProof/>
        </w:rPr>
        <w:tab/>
      </w:r>
      <w:r>
        <w:rPr>
          <w:noProof/>
        </w:rPr>
        <w:fldChar w:fldCharType="begin"/>
      </w:r>
      <w:r>
        <w:rPr>
          <w:noProof/>
        </w:rPr>
        <w:instrText xml:space="preserve"> PAGEREF _Toc190593812 \h </w:instrText>
      </w:r>
      <w:r>
        <w:rPr>
          <w:noProof/>
        </w:rPr>
      </w:r>
      <w:r>
        <w:rPr>
          <w:noProof/>
        </w:rPr>
        <w:fldChar w:fldCharType="separate"/>
      </w:r>
      <w:r>
        <w:rPr>
          <w:noProof/>
        </w:rPr>
        <w:t>47</w:t>
      </w:r>
      <w:r>
        <w:rPr>
          <w:noProof/>
        </w:rPr>
        <w:fldChar w:fldCharType="end"/>
      </w:r>
    </w:p>
    <w:p w14:paraId="3857C81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Investigative commission or panel of experts (DUMMY)</w:t>
      </w:r>
      <w:r>
        <w:rPr>
          <w:noProof/>
        </w:rPr>
        <w:tab/>
      </w:r>
      <w:r>
        <w:rPr>
          <w:noProof/>
        </w:rPr>
        <w:fldChar w:fldCharType="begin"/>
      </w:r>
      <w:r>
        <w:rPr>
          <w:noProof/>
        </w:rPr>
        <w:instrText xml:space="preserve"> PAGEREF _Toc190593813 \h </w:instrText>
      </w:r>
      <w:r>
        <w:rPr>
          <w:noProof/>
        </w:rPr>
      </w:r>
      <w:r>
        <w:rPr>
          <w:noProof/>
        </w:rPr>
        <w:fldChar w:fldCharType="separate"/>
      </w:r>
      <w:r>
        <w:rPr>
          <w:noProof/>
        </w:rPr>
        <w:t>47</w:t>
      </w:r>
      <w:r>
        <w:rPr>
          <w:noProof/>
        </w:rPr>
        <w:fldChar w:fldCharType="end"/>
      </w:r>
    </w:p>
    <w:p w14:paraId="1AA482F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Criminal tribunal mandated by the Security Council (DUMMY)</w:t>
      </w:r>
      <w:r>
        <w:rPr>
          <w:noProof/>
        </w:rPr>
        <w:tab/>
      </w:r>
      <w:r>
        <w:rPr>
          <w:noProof/>
        </w:rPr>
        <w:fldChar w:fldCharType="begin"/>
      </w:r>
      <w:r>
        <w:rPr>
          <w:noProof/>
        </w:rPr>
        <w:instrText xml:space="preserve"> PAGEREF _Toc190593814 \h </w:instrText>
      </w:r>
      <w:r>
        <w:rPr>
          <w:noProof/>
        </w:rPr>
      </w:r>
      <w:r>
        <w:rPr>
          <w:noProof/>
        </w:rPr>
        <w:fldChar w:fldCharType="separate"/>
      </w:r>
      <w:r>
        <w:rPr>
          <w:noProof/>
        </w:rPr>
        <w:t>47</w:t>
      </w:r>
      <w:r>
        <w:rPr>
          <w:noProof/>
        </w:rPr>
        <w:fldChar w:fldCharType="end"/>
      </w:r>
    </w:p>
    <w:p w14:paraId="343FF47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Other commission (DUMMY)</w:t>
      </w:r>
      <w:r>
        <w:rPr>
          <w:noProof/>
        </w:rPr>
        <w:tab/>
      </w:r>
      <w:r>
        <w:rPr>
          <w:noProof/>
        </w:rPr>
        <w:fldChar w:fldCharType="begin"/>
      </w:r>
      <w:r>
        <w:rPr>
          <w:noProof/>
        </w:rPr>
        <w:instrText xml:space="preserve"> PAGEREF _Toc190593815 \h </w:instrText>
      </w:r>
      <w:r>
        <w:rPr>
          <w:noProof/>
        </w:rPr>
      </w:r>
      <w:r>
        <w:rPr>
          <w:noProof/>
        </w:rPr>
        <w:fldChar w:fldCharType="separate"/>
      </w:r>
      <w:r>
        <w:rPr>
          <w:noProof/>
        </w:rPr>
        <w:t>47</w:t>
      </w:r>
      <w:r>
        <w:rPr>
          <w:noProof/>
        </w:rPr>
        <w:fldChar w:fldCharType="end"/>
      </w:r>
    </w:p>
    <w:p w14:paraId="1492A42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Established subsidiary organ of the Security Council (CAT)</w:t>
      </w:r>
      <w:r>
        <w:rPr>
          <w:noProof/>
        </w:rPr>
        <w:tab/>
      </w:r>
      <w:r>
        <w:rPr>
          <w:noProof/>
        </w:rPr>
        <w:fldChar w:fldCharType="begin"/>
      </w:r>
      <w:r>
        <w:rPr>
          <w:noProof/>
        </w:rPr>
        <w:instrText xml:space="preserve"> PAGEREF _Toc190593816 \h </w:instrText>
      </w:r>
      <w:r>
        <w:rPr>
          <w:noProof/>
        </w:rPr>
      </w:r>
      <w:r>
        <w:rPr>
          <w:noProof/>
        </w:rPr>
        <w:fldChar w:fldCharType="separate"/>
      </w:r>
      <w:r>
        <w:rPr>
          <w:noProof/>
        </w:rPr>
        <w:t>48</w:t>
      </w:r>
      <w:r>
        <w:rPr>
          <w:noProof/>
        </w:rPr>
        <w:fldChar w:fldCharType="end"/>
      </w:r>
    </w:p>
    <w:p w14:paraId="58AFDF47"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Security Council mission (CAT)</w:t>
      </w:r>
      <w:r>
        <w:rPr>
          <w:noProof/>
        </w:rPr>
        <w:tab/>
      </w:r>
      <w:r>
        <w:rPr>
          <w:noProof/>
        </w:rPr>
        <w:fldChar w:fldCharType="begin"/>
      </w:r>
      <w:r>
        <w:rPr>
          <w:noProof/>
        </w:rPr>
        <w:instrText xml:space="preserve"> PAGEREF _Toc190593817 \h </w:instrText>
      </w:r>
      <w:r>
        <w:rPr>
          <w:noProof/>
        </w:rPr>
      </w:r>
      <w:r>
        <w:rPr>
          <w:noProof/>
        </w:rPr>
        <w:fldChar w:fldCharType="separate"/>
      </w:r>
      <w:r>
        <w:rPr>
          <w:noProof/>
        </w:rPr>
        <w:t>48</w:t>
      </w:r>
      <w:r>
        <w:rPr>
          <w:noProof/>
        </w:rPr>
        <w:fldChar w:fldCharType="end"/>
      </w:r>
    </w:p>
    <w:p w14:paraId="6E159DB4"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UN field presence</w:t>
      </w:r>
      <w:r>
        <w:rPr>
          <w:noProof/>
        </w:rPr>
        <w:tab/>
      </w:r>
      <w:r>
        <w:rPr>
          <w:noProof/>
        </w:rPr>
        <w:fldChar w:fldCharType="begin"/>
      </w:r>
      <w:r>
        <w:rPr>
          <w:noProof/>
        </w:rPr>
        <w:instrText xml:space="preserve"> PAGEREF _Toc190593818 \h </w:instrText>
      </w:r>
      <w:r>
        <w:rPr>
          <w:noProof/>
        </w:rPr>
      </w:r>
      <w:r>
        <w:rPr>
          <w:noProof/>
        </w:rPr>
        <w:fldChar w:fldCharType="separate"/>
      </w:r>
      <w:r>
        <w:rPr>
          <w:noProof/>
        </w:rPr>
        <w:t>48</w:t>
      </w:r>
      <w:r>
        <w:rPr>
          <w:noProof/>
        </w:rPr>
        <w:fldChar w:fldCharType="end"/>
      </w:r>
    </w:p>
    <w:p w14:paraId="4E4FE65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Traditional peace keeping operation (DUMMY)</w:t>
      </w:r>
      <w:r>
        <w:rPr>
          <w:noProof/>
        </w:rPr>
        <w:tab/>
      </w:r>
      <w:r>
        <w:rPr>
          <w:noProof/>
        </w:rPr>
        <w:fldChar w:fldCharType="begin"/>
      </w:r>
      <w:r>
        <w:rPr>
          <w:noProof/>
        </w:rPr>
        <w:instrText xml:space="preserve"> PAGEREF _Toc190593819 \h </w:instrText>
      </w:r>
      <w:r>
        <w:rPr>
          <w:noProof/>
        </w:rPr>
      </w:r>
      <w:r>
        <w:rPr>
          <w:noProof/>
        </w:rPr>
        <w:fldChar w:fldCharType="separate"/>
      </w:r>
      <w:r>
        <w:rPr>
          <w:noProof/>
        </w:rPr>
        <w:t>49</w:t>
      </w:r>
      <w:r>
        <w:rPr>
          <w:noProof/>
        </w:rPr>
        <w:fldChar w:fldCharType="end"/>
      </w:r>
    </w:p>
    <w:p w14:paraId="6A44A3C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Multidimensional peace keeping operation (DUMMY)</w:t>
      </w:r>
      <w:r>
        <w:rPr>
          <w:noProof/>
        </w:rPr>
        <w:tab/>
      </w:r>
      <w:r>
        <w:rPr>
          <w:noProof/>
        </w:rPr>
        <w:fldChar w:fldCharType="begin"/>
      </w:r>
      <w:r>
        <w:rPr>
          <w:noProof/>
        </w:rPr>
        <w:instrText xml:space="preserve"> PAGEREF _Toc190593820 \h </w:instrText>
      </w:r>
      <w:r>
        <w:rPr>
          <w:noProof/>
        </w:rPr>
      </w:r>
      <w:r>
        <w:rPr>
          <w:noProof/>
        </w:rPr>
        <w:fldChar w:fldCharType="separate"/>
      </w:r>
      <w:r>
        <w:rPr>
          <w:noProof/>
        </w:rPr>
        <w:t>49</w:t>
      </w:r>
      <w:r>
        <w:rPr>
          <w:noProof/>
        </w:rPr>
        <w:fldChar w:fldCharType="end"/>
      </w:r>
    </w:p>
    <w:p w14:paraId="664C9D2D"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Civilian peace-building mission (DUMMY)</w:t>
      </w:r>
      <w:r>
        <w:rPr>
          <w:noProof/>
        </w:rPr>
        <w:tab/>
      </w:r>
      <w:r>
        <w:rPr>
          <w:noProof/>
        </w:rPr>
        <w:fldChar w:fldCharType="begin"/>
      </w:r>
      <w:r>
        <w:rPr>
          <w:noProof/>
        </w:rPr>
        <w:instrText xml:space="preserve"> PAGEREF _Toc190593821 \h </w:instrText>
      </w:r>
      <w:r>
        <w:rPr>
          <w:noProof/>
        </w:rPr>
      </w:r>
      <w:r>
        <w:rPr>
          <w:noProof/>
        </w:rPr>
        <w:fldChar w:fldCharType="separate"/>
      </w:r>
      <w:r>
        <w:rPr>
          <w:noProof/>
        </w:rPr>
        <w:t>49</w:t>
      </w:r>
      <w:r>
        <w:rPr>
          <w:noProof/>
        </w:rPr>
        <w:fldChar w:fldCharType="end"/>
      </w:r>
    </w:p>
    <w:p w14:paraId="2436BFE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Transitional administration(DUMMY)</w:t>
      </w:r>
      <w:r>
        <w:rPr>
          <w:noProof/>
        </w:rPr>
        <w:tab/>
      </w:r>
      <w:r>
        <w:rPr>
          <w:noProof/>
        </w:rPr>
        <w:fldChar w:fldCharType="begin"/>
      </w:r>
      <w:r>
        <w:rPr>
          <w:noProof/>
        </w:rPr>
        <w:instrText xml:space="preserve"> PAGEREF _Toc190593822 \h </w:instrText>
      </w:r>
      <w:r>
        <w:rPr>
          <w:noProof/>
        </w:rPr>
      </w:r>
      <w:r>
        <w:rPr>
          <w:noProof/>
        </w:rPr>
        <w:fldChar w:fldCharType="separate"/>
      </w:r>
      <w:r>
        <w:rPr>
          <w:noProof/>
        </w:rPr>
        <w:t>49</w:t>
      </w:r>
      <w:r>
        <w:rPr>
          <w:noProof/>
        </w:rPr>
        <w:fldChar w:fldCharType="end"/>
      </w:r>
    </w:p>
    <w:p w14:paraId="636D0B1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Civilian police mission (DUMMY)</w:t>
      </w:r>
      <w:r>
        <w:rPr>
          <w:noProof/>
        </w:rPr>
        <w:tab/>
      </w:r>
      <w:r>
        <w:rPr>
          <w:noProof/>
        </w:rPr>
        <w:fldChar w:fldCharType="begin"/>
      </w:r>
      <w:r>
        <w:rPr>
          <w:noProof/>
        </w:rPr>
        <w:instrText xml:space="preserve"> PAGEREF _Toc190593823 \h </w:instrText>
      </w:r>
      <w:r>
        <w:rPr>
          <w:noProof/>
        </w:rPr>
      </w:r>
      <w:r>
        <w:rPr>
          <w:noProof/>
        </w:rPr>
        <w:fldChar w:fldCharType="separate"/>
      </w:r>
      <w:r>
        <w:rPr>
          <w:noProof/>
        </w:rPr>
        <w:t>50</w:t>
      </w:r>
      <w:r>
        <w:rPr>
          <w:noProof/>
        </w:rPr>
        <w:fldChar w:fldCharType="end"/>
      </w:r>
    </w:p>
    <w:p w14:paraId="694F22B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Civilian observers (DUMMY)</w:t>
      </w:r>
      <w:r>
        <w:rPr>
          <w:noProof/>
        </w:rPr>
        <w:tab/>
      </w:r>
      <w:r>
        <w:rPr>
          <w:noProof/>
        </w:rPr>
        <w:fldChar w:fldCharType="begin"/>
      </w:r>
      <w:r>
        <w:rPr>
          <w:noProof/>
        </w:rPr>
        <w:instrText xml:space="preserve"> PAGEREF _Toc190593824 \h </w:instrText>
      </w:r>
      <w:r>
        <w:rPr>
          <w:noProof/>
        </w:rPr>
      </w:r>
      <w:r>
        <w:rPr>
          <w:noProof/>
        </w:rPr>
        <w:fldChar w:fldCharType="separate"/>
      </w:r>
      <w:r>
        <w:rPr>
          <w:noProof/>
        </w:rPr>
        <w:t>50</w:t>
      </w:r>
      <w:r>
        <w:rPr>
          <w:noProof/>
        </w:rPr>
        <w:fldChar w:fldCharType="end"/>
      </w:r>
    </w:p>
    <w:p w14:paraId="1BF454AD"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Commission (DUMMY)</w:t>
      </w:r>
      <w:r>
        <w:rPr>
          <w:noProof/>
        </w:rPr>
        <w:tab/>
      </w:r>
      <w:r>
        <w:rPr>
          <w:noProof/>
        </w:rPr>
        <w:fldChar w:fldCharType="begin"/>
      </w:r>
      <w:r>
        <w:rPr>
          <w:noProof/>
        </w:rPr>
        <w:instrText xml:space="preserve"> PAGEREF _Toc190593825 \h </w:instrText>
      </w:r>
      <w:r>
        <w:rPr>
          <w:noProof/>
        </w:rPr>
      </w:r>
      <w:r>
        <w:rPr>
          <w:noProof/>
        </w:rPr>
        <w:fldChar w:fldCharType="separate"/>
      </w:r>
      <w:r>
        <w:rPr>
          <w:noProof/>
        </w:rPr>
        <w:t>50</w:t>
      </w:r>
      <w:r>
        <w:rPr>
          <w:noProof/>
        </w:rPr>
        <w:fldChar w:fldCharType="end"/>
      </w:r>
    </w:p>
    <w:p w14:paraId="0761242D"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Consular commission (DUMMY)</w:t>
      </w:r>
      <w:r>
        <w:rPr>
          <w:noProof/>
        </w:rPr>
        <w:tab/>
      </w:r>
      <w:r>
        <w:rPr>
          <w:noProof/>
        </w:rPr>
        <w:fldChar w:fldCharType="begin"/>
      </w:r>
      <w:r>
        <w:rPr>
          <w:noProof/>
        </w:rPr>
        <w:instrText xml:space="preserve"> PAGEREF _Toc190593826 \h </w:instrText>
      </w:r>
      <w:r>
        <w:rPr>
          <w:noProof/>
        </w:rPr>
      </w:r>
      <w:r>
        <w:rPr>
          <w:noProof/>
        </w:rPr>
        <w:fldChar w:fldCharType="separate"/>
      </w:r>
      <w:r>
        <w:rPr>
          <w:noProof/>
        </w:rPr>
        <w:t>50</w:t>
      </w:r>
      <w:r>
        <w:rPr>
          <w:noProof/>
        </w:rPr>
        <w:fldChar w:fldCharType="end"/>
      </w:r>
    </w:p>
    <w:p w14:paraId="34B5961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SRSG, PRSG or personal Envoy of the SG (DUMMY)</w:t>
      </w:r>
      <w:r>
        <w:rPr>
          <w:noProof/>
        </w:rPr>
        <w:tab/>
      </w:r>
      <w:r>
        <w:rPr>
          <w:noProof/>
        </w:rPr>
        <w:fldChar w:fldCharType="begin"/>
      </w:r>
      <w:r>
        <w:rPr>
          <w:noProof/>
        </w:rPr>
        <w:instrText xml:space="preserve"> PAGEREF _Toc190593827 \h </w:instrText>
      </w:r>
      <w:r>
        <w:rPr>
          <w:noProof/>
        </w:rPr>
      </w:r>
      <w:r>
        <w:rPr>
          <w:noProof/>
        </w:rPr>
        <w:fldChar w:fldCharType="separate"/>
      </w:r>
      <w:r>
        <w:rPr>
          <w:noProof/>
        </w:rPr>
        <w:t>50</w:t>
      </w:r>
      <w:r>
        <w:rPr>
          <w:noProof/>
        </w:rPr>
        <w:fldChar w:fldCharType="end"/>
      </w:r>
    </w:p>
    <w:p w14:paraId="354B854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UN mediation of assessment mission (DUMMY)</w:t>
      </w:r>
      <w:r>
        <w:rPr>
          <w:noProof/>
        </w:rPr>
        <w:tab/>
      </w:r>
      <w:r>
        <w:rPr>
          <w:noProof/>
        </w:rPr>
        <w:fldChar w:fldCharType="begin"/>
      </w:r>
      <w:r>
        <w:rPr>
          <w:noProof/>
        </w:rPr>
        <w:instrText xml:space="preserve"> PAGEREF _Toc190593828 \h </w:instrText>
      </w:r>
      <w:r>
        <w:rPr>
          <w:noProof/>
        </w:rPr>
      </w:r>
      <w:r>
        <w:rPr>
          <w:noProof/>
        </w:rPr>
        <w:fldChar w:fldCharType="separate"/>
      </w:r>
      <w:r>
        <w:rPr>
          <w:noProof/>
        </w:rPr>
        <w:t>51</w:t>
      </w:r>
      <w:r>
        <w:rPr>
          <w:noProof/>
        </w:rPr>
        <w:fldChar w:fldCharType="end"/>
      </w:r>
    </w:p>
    <w:p w14:paraId="2D4428D1"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Investigative commission or panel of experts (DUMMY)</w:t>
      </w:r>
      <w:r>
        <w:rPr>
          <w:noProof/>
        </w:rPr>
        <w:tab/>
      </w:r>
      <w:r>
        <w:rPr>
          <w:noProof/>
        </w:rPr>
        <w:fldChar w:fldCharType="begin"/>
      </w:r>
      <w:r>
        <w:rPr>
          <w:noProof/>
        </w:rPr>
        <w:instrText xml:space="preserve"> PAGEREF _Toc190593829 \h </w:instrText>
      </w:r>
      <w:r>
        <w:rPr>
          <w:noProof/>
        </w:rPr>
      </w:r>
      <w:r>
        <w:rPr>
          <w:noProof/>
        </w:rPr>
        <w:fldChar w:fldCharType="separate"/>
      </w:r>
      <w:r>
        <w:rPr>
          <w:noProof/>
        </w:rPr>
        <w:t>51</w:t>
      </w:r>
      <w:r>
        <w:rPr>
          <w:noProof/>
        </w:rPr>
        <w:fldChar w:fldCharType="end"/>
      </w:r>
    </w:p>
    <w:p w14:paraId="2ADEACB9"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International Criminal Court of hybrid court (DUMMY)</w:t>
      </w:r>
      <w:r>
        <w:rPr>
          <w:noProof/>
        </w:rPr>
        <w:tab/>
      </w:r>
      <w:r>
        <w:rPr>
          <w:noProof/>
        </w:rPr>
        <w:fldChar w:fldCharType="begin"/>
      </w:r>
      <w:r>
        <w:rPr>
          <w:noProof/>
        </w:rPr>
        <w:instrText xml:space="preserve"> PAGEREF _Toc190593830 \h </w:instrText>
      </w:r>
      <w:r>
        <w:rPr>
          <w:noProof/>
        </w:rPr>
      </w:r>
      <w:r>
        <w:rPr>
          <w:noProof/>
        </w:rPr>
        <w:fldChar w:fldCharType="separate"/>
      </w:r>
      <w:r>
        <w:rPr>
          <w:noProof/>
        </w:rPr>
        <w:t>51</w:t>
      </w:r>
      <w:r>
        <w:rPr>
          <w:noProof/>
        </w:rPr>
        <w:fldChar w:fldCharType="end"/>
      </w:r>
    </w:p>
    <w:p w14:paraId="3B950408"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3.3.13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Established UN field presence (CAT)</w:t>
      </w:r>
      <w:r>
        <w:rPr>
          <w:noProof/>
        </w:rPr>
        <w:tab/>
      </w:r>
      <w:r>
        <w:rPr>
          <w:noProof/>
        </w:rPr>
        <w:fldChar w:fldCharType="begin"/>
      </w:r>
      <w:r>
        <w:rPr>
          <w:noProof/>
        </w:rPr>
        <w:instrText xml:space="preserve"> PAGEREF _Toc190593831 \h </w:instrText>
      </w:r>
      <w:r>
        <w:rPr>
          <w:noProof/>
        </w:rPr>
      </w:r>
      <w:r>
        <w:rPr>
          <w:noProof/>
        </w:rPr>
        <w:fldChar w:fldCharType="separate"/>
      </w:r>
      <w:r>
        <w:rPr>
          <w:noProof/>
        </w:rPr>
        <w:t>51</w:t>
      </w:r>
      <w:r>
        <w:rPr>
          <w:noProof/>
        </w:rPr>
        <w:fldChar w:fldCharType="end"/>
      </w:r>
    </w:p>
    <w:p w14:paraId="5EC8840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Peace operation (CAT)</w:t>
      </w:r>
      <w:r>
        <w:rPr>
          <w:noProof/>
        </w:rPr>
        <w:tab/>
      </w:r>
      <w:r>
        <w:rPr>
          <w:noProof/>
        </w:rPr>
        <w:fldChar w:fldCharType="begin"/>
      </w:r>
      <w:r>
        <w:rPr>
          <w:noProof/>
        </w:rPr>
        <w:instrText xml:space="preserve"> PAGEREF _Toc190593832 \h </w:instrText>
      </w:r>
      <w:r>
        <w:rPr>
          <w:noProof/>
        </w:rPr>
      </w:r>
      <w:r>
        <w:rPr>
          <w:noProof/>
        </w:rPr>
        <w:fldChar w:fldCharType="separate"/>
      </w:r>
      <w:r>
        <w:rPr>
          <w:noProof/>
        </w:rPr>
        <w:t>52</w:t>
      </w:r>
      <w:r>
        <w:rPr>
          <w:noProof/>
        </w:rPr>
        <w:fldChar w:fldCharType="end"/>
      </w:r>
    </w:p>
    <w:p w14:paraId="4D7E6B5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Established peace operation (CAT)</w:t>
      </w:r>
      <w:r>
        <w:rPr>
          <w:noProof/>
        </w:rPr>
        <w:tab/>
      </w:r>
      <w:r>
        <w:rPr>
          <w:noProof/>
        </w:rPr>
        <w:fldChar w:fldCharType="begin"/>
      </w:r>
      <w:r>
        <w:rPr>
          <w:noProof/>
        </w:rPr>
        <w:instrText xml:space="preserve"> PAGEREF _Toc190593833 \h </w:instrText>
      </w:r>
      <w:r>
        <w:rPr>
          <w:noProof/>
        </w:rPr>
      </w:r>
      <w:r>
        <w:rPr>
          <w:noProof/>
        </w:rPr>
        <w:fldChar w:fldCharType="separate"/>
      </w:r>
      <w:r>
        <w:rPr>
          <w:noProof/>
        </w:rPr>
        <w:t>52</w:t>
      </w:r>
      <w:r>
        <w:rPr>
          <w:noProof/>
        </w:rPr>
        <w:fldChar w:fldCharType="end"/>
      </w:r>
    </w:p>
    <w:p w14:paraId="05E9D90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armed UN peace keeping troops (NUM)</w:t>
      </w:r>
      <w:r>
        <w:rPr>
          <w:noProof/>
        </w:rPr>
        <w:tab/>
      </w:r>
      <w:r>
        <w:rPr>
          <w:noProof/>
        </w:rPr>
        <w:fldChar w:fldCharType="begin"/>
      </w:r>
      <w:r>
        <w:rPr>
          <w:noProof/>
        </w:rPr>
        <w:instrText xml:space="preserve"> PAGEREF _Toc190593834 \h </w:instrText>
      </w:r>
      <w:r>
        <w:rPr>
          <w:noProof/>
        </w:rPr>
      </w:r>
      <w:r>
        <w:rPr>
          <w:noProof/>
        </w:rPr>
        <w:fldChar w:fldCharType="separate"/>
      </w:r>
      <w:r>
        <w:rPr>
          <w:noProof/>
        </w:rPr>
        <w:t>53</w:t>
      </w:r>
      <w:r>
        <w:rPr>
          <w:noProof/>
        </w:rPr>
        <w:fldChar w:fldCharType="end"/>
      </w:r>
    </w:p>
    <w:p w14:paraId="7737C04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unarmed UN peace keepers (NUM)</w:t>
      </w:r>
      <w:r>
        <w:rPr>
          <w:noProof/>
        </w:rPr>
        <w:tab/>
      </w:r>
      <w:r>
        <w:rPr>
          <w:noProof/>
        </w:rPr>
        <w:fldChar w:fldCharType="begin"/>
      </w:r>
      <w:r>
        <w:rPr>
          <w:noProof/>
        </w:rPr>
        <w:instrText xml:space="preserve"> PAGEREF _Toc190593835 \h </w:instrText>
      </w:r>
      <w:r>
        <w:rPr>
          <w:noProof/>
        </w:rPr>
      </w:r>
      <w:r>
        <w:rPr>
          <w:noProof/>
        </w:rPr>
        <w:fldChar w:fldCharType="separate"/>
      </w:r>
      <w:r>
        <w:rPr>
          <w:noProof/>
        </w:rPr>
        <w:t>53</w:t>
      </w:r>
      <w:r>
        <w:rPr>
          <w:noProof/>
        </w:rPr>
        <w:fldChar w:fldCharType="end"/>
      </w:r>
    </w:p>
    <w:p w14:paraId="30D747D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UN-authorized non-UN peace keepers (NUM)</w:t>
      </w:r>
      <w:r>
        <w:rPr>
          <w:noProof/>
        </w:rPr>
        <w:tab/>
      </w:r>
      <w:r>
        <w:rPr>
          <w:noProof/>
        </w:rPr>
        <w:fldChar w:fldCharType="begin"/>
      </w:r>
      <w:r>
        <w:rPr>
          <w:noProof/>
        </w:rPr>
        <w:instrText xml:space="preserve"> PAGEREF _Toc190593836 \h </w:instrText>
      </w:r>
      <w:r>
        <w:rPr>
          <w:noProof/>
        </w:rPr>
      </w:r>
      <w:r>
        <w:rPr>
          <w:noProof/>
        </w:rPr>
        <w:fldChar w:fldCharType="separate"/>
      </w:r>
      <w:r>
        <w:rPr>
          <w:noProof/>
        </w:rPr>
        <w:t>54</w:t>
      </w:r>
      <w:r>
        <w:rPr>
          <w:noProof/>
        </w:rPr>
        <w:fldChar w:fldCharType="end"/>
      </w:r>
    </w:p>
    <w:p w14:paraId="4DECE9C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3.4.6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unauthorized non-UN peace keepers (NUM)</w:t>
      </w:r>
      <w:r>
        <w:rPr>
          <w:noProof/>
        </w:rPr>
        <w:tab/>
      </w:r>
      <w:r>
        <w:rPr>
          <w:noProof/>
        </w:rPr>
        <w:fldChar w:fldCharType="begin"/>
      </w:r>
      <w:r>
        <w:rPr>
          <w:noProof/>
        </w:rPr>
        <w:instrText xml:space="preserve"> PAGEREF _Toc190593837 \h </w:instrText>
      </w:r>
      <w:r>
        <w:rPr>
          <w:noProof/>
        </w:rPr>
      </w:r>
      <w:r>
        <w:rPr>
          <w:noProof/>
        </w:rPr>
        <w:fldChar w:fldCharType="separate"/>
      </w:r>
      <w:r>
        <w:rPr>
          <w:noProof/>
        </w:rPr>
        <w:t>54</w:t>
      </w:r>
      <w:r>
        <w:rPr>
          <w:noProof/>
        </w:rPr>
        <w:fldChar w:fldCharType="end"/>
      </w:r>
    </w:p>
    <w:p w14:paraId="14D1B19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3.5.1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Seizure of the Security Council of the situation (STRING)</w:t>
      </w:r>
      <w:r>
        <w:rPr>
          <w:noProof/>
        </w:rPr>
        <w:tab/>
      </w:r>
      <w:r>
        <w:rPr>
          <w:noProof/>
        </w:rPr>
        <w:fldChar w:fldCharType="begin"/>
      </w:r>
      <w:r>
        <w:rPr>
          <w:noProof/>
        </w:rPr>
        <w:instrText xml:space="preserve"> PAGEREF _Toc190593838 \h </w:instrText>
      </w:r>
      <w:r>
        <w:rPr>
          <w:noProof/>
        </w:rPr>
      </w:r>
      <w:r>
        <w:rPr>
          <w:noProof/>
        </w:rPr>
        <w:fldChar w:fldCharType="separate"/>
      </w:r>
      <w:r>
        <w:rPr>
          <w:noProof/>
        </w:rPr>
        <w:t>54</w:t>
      </w:r>
      <w:r>
        <w:rPr>
          <w:noProof/>
        </w:rPr>
        <w:fldChar w:fldCharType="end"/>
      </w:r>
    </w:p>
    <w:p w14:paraId="4B95D09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3.5.2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Relationship of the seizing entity to the situation (CAT)</w:t>
      </w:r>
      <w:r>
        <w:rPr>
          <w:noProof/>
        </w:rPr>
        <w:tab/>
      </w:r>
      <w:r>
        <w:rPr>
          <w:noProof/>
        </w:rPr>
        <w:fldChar w:fldCharType="begin"/>
      </w:r>
      <w:r>
        <w:rPr>
          <w:noProof/>
        </w:rPr>
        <w:instrText xml:space="preserve"> PAGEREF _Toc190593839 \h </w:instrText>
      </w:r>
      <w:r>
        <w:rPr>
          <w:noProof/>
        </w:rPr>
      </w:r>
      <w:r>
        <w:rPr>
          <w:noProof/>
        </w:rPr>
        <w:fldChar w:fldCharType="separate"/>
      </w:r>
      <w:r>
        <w:rPr>
          <w:noProof/>
        </w:rPr>
        <w:t>55</w:t>
      </w:r>
      <w:r>
        <w:rPr>
          <w:noProof/>
        </w:rPr>
        <w:fldChar w:fldCharType="end"/>
      </w:r>
    </w:p>
    <w:p w14:paraId="4D6FB3D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3.5.3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Date of the first seizure of the Security Council (DATE)</w:t>
      </w:r>
      <w:r>
        <w:rPr>
          <w:noProof/>
        </w:rPr>
        <w:tab/>
      </w:r>
      <w:r>
        <w:rPr>
          <w:noProof/>
        </w:rPr>
        <w:fldChar w:fldCharType="begin"/>
      </w:r>
      <w:r>
        <w:rPr>
          <w:noProof/>
        </w:rPr>
        <w:instrText xml:space="preserve"> PAGEREF _Toc190593840 \h </w:instrText>
      </w:r>
      <w:r>
        <w:rPr>
          <w:noProof/>
        </w:rPr>
      </w:r>
      <w:r>
        <w:rPr>
          <w:noProof/>
        </w:rPr>
        <w:fldChar w:fldCharType="separate"/>
      </w:r>
      <w:r>
        <w:rPr>
          <w:noProof/>
        </w:rPr>
        <w:t>55</w:t>
      </w:r>
      <w:r>
        <w:rPr>
          <w:noProof/>
        </w:rPr>
        <w:fldChar w:fldCharType="end"/>
      </w:r>
    </w:p>
    <w:p w14:paraId="5153963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3.5.4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Period of the first seizure of the Security Council (NUM)</w:t>
      </w:r>
      <w:r>
        <w:rPr>
          <w:noProof/>
        </w:rPr>
        <w:tab/>
      </w:r>
      <w:r>
        <w:rPr>
          <w:noProof/>
        </w:rPr>
        <w:fldChar w:fldCharType="begin"/>
      </w:r>
      <w:r>
        <w:rPr>
          <w:noProof/>
        </w:rPr>
        <w:instrText xml:space="preserve"> PAGEREF _Toc190593841 \h </w:instrText>
      </w:r>
      <w:r>
        <w:rPr>
          <w:noProof/>
        </w:rPr>
      </w:r>
      <w:r>
        <w:rPr>
          <w:noProof/>
        </w:rPr>
        <w:fldChar w:fldCharType="separate"/>
      </w:r>
      <w:r>
        <w:rPr>
          <w:noProof/>
        </w:rPr>
        <w:t>56</w:t>
      </w:r>
      <w:r>
        <w:rPr>
          <w:noProof/>
        </w:rPr>
        <w:fldChar w:fldCharType="end"/>
      </w:r>
    </w:p>
    <w:p w14:paraId="0EB6F55B"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Degree of P5 consensus on the agenda item under consideration</w:t>
      </w:r>
      <w:r>
        <w:rPr>
          <w:noProof/>
        </w:rPr>
        <w:tab/>
      </w:r>
      <w:r>
        <w:rPr>
          <w:noProof/>
        </w:rPr>
        <w:fldChar w:fldCharType="begin"/>
      </w:r>
      <w:r>
        <w:rPr>
          <w:noProof/>
        </w:rPr>
        <w:instrText xml:space="preserve"> PAGEREF _Toc190593842 \h </w:instrText>
      </w:r>
      <w:r>
        <w:rPr>
          <w:noProof/>
        </w:rPr>
      </w:r>
      <w:r>
        <w:rPr>
          <w:noProof/>
        </w:rPr>
        <w:fldChar w:fldCharType="separate"/>
      </w:r>
      <w:r>
        <w:rPr>
          <w:noProof/>
        </w:rPr>
        <w:t>56</w:t>
      </w:r>
      <w:r>
        <w:rPr>
          <w:noProof/>
        </w:rPr>
        <w:fldChar w:fldCharType="end"/>
      </w:r>
    </w:p>
    <w:p w14:paraId="1BEF661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3.6.1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Degree of P5 consensus two year (CAT)</w:t>
      </w:r>
      <w:r>
        <w:rPr>
          <w:noProof/>
        </w:rPr>
        <w:tab/>
      </w:r>
      <w:r>
        <w:rPr>
          <w:noProof/>
        </w:rPr>
        <w:fldChar w:fldCharType="begin"/>
      </w:r>
      <w:r>
        <w:rPr>
          <w:noProof/>
        </w:rPr>
        <w:instrText xml:space="preserve"> PAGEREF _Toc190593843 \h </w:instrText>
      </w:r>
      <w:r>
        <w:rPr>
          <w:noProof/>
        </w:rPr>
      </w:r>
      <w:r>
        <w:rPr>
          <w:noProof/>
        </w:rPr>
        <w:fldChar w:fldCharType="separate"/>
      </w:r>
      <w:r>
        <w:rPr>
          <w:noProof/>
        </w:rPr>
        <w:t>56</w:t>
      </w:r>
      <w:r>
        <w:rPr>
          <w:noProof/>
        </w:rPr>
        <w:fldChar w:fldCharType="end"/>
      </w:r>
    </w:p>
    <w:p w14:paraId="4A2B9B5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3.6.2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Degree of P5 consensus four year (CAT)</w:t>
      </w:r>
      <w:r>
        <w:rPr>
          <w:noProof/>
        </w:rPr>
        <w:tab/>
      </w:r>
      <w:r>
        <w:rPr>
          <w:noProof/>
        </w:rPr>
        <w:fldChar w:fldCharType="begin"/>
      </w:r>
      <w:r>
        <w:rPr>
          <w:noProof/>
        </w:rPr>
        <w:instrText xml:space="preserve"> PAGEREF _Toc190593844 \h </w:instrText>
      </w:r>
      <w:r>
        <w:rPr>
          <w:noProof/>
        </w:rPr>
      </w:r>
      <w:r>
        <w:rPr>
          <w:noProof/>
        </w:rPr>
        <w:fldChar w:fldCharType="separate"/>
      </w:r>
      <w:r>
        <w:rPr>
          <w:noProof/>
        </w:rPr>
        <w:t>56</w:t>
      </w:r>
      <w:r>
        <w:rPr>
          <w:noProof/>
        </w:rPr>
        <w:fldChar w:fldCharType="end"/>
      </w:r>
    </w:p>
    <w:p w14:paraId="05F3AB3C"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prior Security Council Resolutions on the same situation (NUM)</w:t>
      </w:r>
      <w:r>
        <w:rPr>
          <w:noProof/>
        </w:rPr>
        <w:tab/>
      </w:r>
      <w:r>
        <w:rPr>
          <w:noProof/>
        </w:rPr>
        <w:fldChar w:fldCharType="begin"/>
      </w:r>
      <w:r>
        <w:rPr>
          <w:noProof/>
        </w:rPr>
        <w:instrText xml:space="preserve"> PAGEREF _Toc190593845 \h </w:instrText>
      </w:r>
      <w:r>
        <w:rPr>
          <w:noProof/>
        </w:rPr>
      </w:r>
      <w:r>
        <w:rPr>
          <w:noProof/>
        </w:rPr>
        <w:fldChar w:fldCharType="separate"/>
      </w:r>
      <w:r>
        <w:rPr>
          <w:noProof/>
        </w:rPr>
        <w:t>57</w:t>
      </w:r>
      <w:r>
        <w:rPr>
          <w:noProof/>
        </w:rPr>
        <w:fldChar w:fldCharType="end"/>
      </w:r>
    </w:p>
    <w:p w14:paraId="6FFCC09C"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3.8.1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prior Resolutions containing the same full demand (NUM)</w:t>
      </w:r>
      <w:r>
        <w:rPr>
          <w:noProof/>
        </w:rPr>
        <w:tab/>
      </w:r>
      <w:r>
        <w:rPr>
          <w:noProof/>
        </w:rPr>
        <w:fldChar w:fldCharType="begin"/>
      </w:r>
      <w:r>
        <w:rPr>
          <w:noProof/>
        </w:rPr>
        <w:instrText xml:space="preserve"> PAGEREF _Toc190593846 \h </w:instrText>
      </w:r>
      <w:r>
        <w:rPr>
          <w:noProof/>
        </w:rPr>
      </w:r>
      <w:r>
        <w:rPr>
          <w:noProof/>
        </w:rPr>
        <w:fldChar w:fldCharType="separate"/>
      </w:r>
      <w:r>
        <w:rPr>
          <w:noProof/>
        </w:rPr>
        <w:t>57</w:t>
      </w:r>
      <w:r>
        <w:rPr>
          <w:noProof/>
        </w:rPr>
        <w:fldChar w:fldCharType="end"/>
      </w:r>
    </w:p>
    <w:p w14:paraId="4E761A2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3.8.2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Number of prior Resolutions containing the same partial demand (DUMMY)</w:t>
      </w:r>
      <w:r>
        <w:rPr>
          <w:noProof/>
        </w:rPr>
        <w:tab/>
      </w:r>
      <w:r>
        <w:rPr>
          <w:noProof/>
        </w:rPr>
        <w:fldChar w:fldCharType="begin"/>
      </w:r>
      <w:r>
        <w:rPr>
          <w:noProof/>
        </w:rPr>
        <w:instrText xml:space="preserve"> PAGEREF _Toc190593847 \h </w:instrText>
      </w:r>
      <w:r>
        <w:rPr>
          <w:noProof/>
        </w:rPr>
      </w:r>
      <w:r>
        <w:rPr>
          <w:noProof/>
        </w:rPr>
        <w:fldChar w:fldCharType="separate"/>
      </w:r>
      <w:r>
        <w:rPr>
          <w:noProof/>
        </w:rPr>
        <w:t>59</w:t>
      </w:r>
      <w:r>
        <w:rPr>
          <w:noProof/>
        </w:rPr>
        <w:fldChar w:fldCharType="end"/>
      </w:r>
    </w:p>
    <w:p w14:paraId="23D54EC3"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Prior consent of parties to substance of the demand (DUMMY)</w:t>
      </w:r>
      <w:r>
        <w:rPr>
          <w:noProof/>
        </w:rPr>
        <w:tab/>
      </w:r>
      <w:r>
        <w:rPr>
          <w:noProof/>
        </w:rPr>
        <w:fldChar w:fldCharType="begin"/>
      </w:r>
      <w:r>
        <w:rPr>
          <w:noProof/>
        </w:rPr>
        <w:instrText xml:space="preserve"> PAGEREF _Toc190593848 \h </w:instrText>
      </w:r>
      <w:r>
        <w:rPr>
          <w:noProof/>
        </w:rPr>
      </w:r>
      <w:r>
        <w:rPr>
          <w:noProof/>
        </w:rPr>
        <w:fldChar w:fldCharType="separate"/>
      </w:r>
      <w:r>
        <w:rPr>
          <w:noProof/>
        </w:rPr>
        <w:t>59</w:t>
      </w:r>
      <w:r>
        <w:rPr>
          <w:noProof/>
        </w:rPr>
        <w:fldChar w:fldCharType="end"/>
      </w:r>
    </w:p>
    <w:p w14:paraId="493B6276"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3.10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Secretary-General issued a report prior to the adoption of the Resolution (DUMMY)</w:t>
      </w:r>
      <w:r>
        <w:rPr>
          <w:noProof/>
        </w:rPr>
        <w:tab/>
      </w:r>
      <w:r>
        <w:rPr>
          <w:noProof/>
        </w:rPr>
        <w:fldChar w:fldCharType="begin"/>
      </w:r>
      <w:r>
        <w:rPr>
          <w:noProof/>
        </w:rPr>
        <w:instrText xml:space="preserve"> PAGEREF _Toc190593849 \h </w:instrText>
      </w:r>
      <w:r>
        <w:rPr>
          <w:noProof/>
        </w:rPr>
      </w:r>
      <w:r>
        <w:rPr>
          <w:noProof/>
        </w:rPr>
        <w:fldChar w:fldCharType="separate"/>
      </w:r>
      <w:r>
        <w:rPr>
          <w:noProof/>
        </w:rPr>
        <w:t>60</w:t>
      </w:r>
      <w:r>
        <w:rPr>
          <w:noProof/>
        </w:rPr>
        <w:fldChar w:fldCharType="end"/>
      </w:r>
    </w:p>
    <w:p w14:paraId="063D179F" w14:textId="77777777" w:rsidR="004461E1" w:rsidRDefault="004461E1">
      <w:pPr>
        <w:pStyle w:val="TOC1"/>
        <w:rPr>
          <w:rFonts w:asciiTheme="minorHAnsi" w:eastAsiaTheme="minorEastAsia" w:hAnsiTheme="minorHAnsi" w:cstheme="minorBidi"/>
          <w:b w:val="0"/>
          <w:noProof/>
          <w:lang w:eastAsia="ja-JP"/>
        </w:rPr>
      </w:pPr>
      <w:r>
        <w:rPr>
          <w:noProof/>
        </w:rPr>
        <w:t>4. Independent Variables: Adoption Circumstances-specific</w:t>
      </w:r>
      <w:r>
        <w:rPr>
          <w:noProof/>
        </w:rPr>
        <w:tab/>
      </w:r>
      <w:r>
        <w:rPr>
          <w:noProof/>
        </w:rPr>
        <w:fldChar w:fldCharType="begin"/>
      </w:r>
      <w:r>
        <w:rPr>
          <w:noProof/>
        </w:rPr>
        <w:instrText xml:space="preserve"> PAGEREF _Toc190593850 \h </w:instrText>
      </w:r>
      <w:r>
        <w:rPr>
          <w:noProof/>
        </w:rPr>
      </w:r>
      <w:r>
        <w:rPr>
          <w:noProof/>
        </w:rPr>
        <w:fldChar w:fldCharType="separate"/>
      </w:r>
      <w:r>
        <w:rPr>
          <w:noProof/>
        </w:rPr>
        <w:t>61</w:t>
      </w:r>
      <w:r>
        <w:rPr>
          <w:noProof/>
        </w:rPr>
        <w:fldChar w:fldCharType="end"/>
      </w:r>
    </w:p>
    <w:p w14:paraId="70BFDE9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Resolution introduced by (STRING)</w:t>
      </w:r>
      <w:r>
        <w:rPr>
          <w:noProof/>
        </w:rPr>
        <w:tab/>
      </w:r>
      <w:r>
        <w:rPr>
          <w:noProof/>
        </w:rPr>
        <w:fldChar w:fldCharType="begin"/>
      </w:r>
      <w:r>
        <w:rPr>
          <w:noProof/>
        </w:rPr>
        <w:instrText xml:space="preserve"> PAGEREF _Toc190593851 \h </w:instrText>
      </w:r>
      <w:r>
        <w:rPr>
          <w:noProof/>
        </w:rPr>
      </w:r>
      <w:r>
        <w:rPr>
          <w:noProof/>
        </w:rPr>
        <w:fldChar w:fldCharType="separate"/>
      </w:r>
      <w:r>
        <w:rPr>
          <w:noProof/>
        </w:rPr>
        <w:t>61</w:t>
      </w:r>
      <w:r>
        <w:rPr>
          <w:noProof/>
        </w:rPr>
        <w:fldChar w:fldCharType="end"/>
      </w:r>
    </w:p>
    <w:p w14:paraId="0BCA362C"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Relationship of the introducing entity to the situation (CAT)</w:t>
      </w:r>
      <w:r>
        <w:rPr>
          <w:noProof/>
        </w:rPr>
        <w:tab/>
      </w:r>
      <w:r>
        <w:rPr>
          <w:noProof/>
        </w:rPr>
        <w:fldChar w:fldCharType="begin"/>
      </w:r>
      <w:r>
        <w:rPr>
          <w:noProof/>
        </w:rPr>
        <w:instrText xml:space="preserve"> PAGEREF _Toc190593852 \h </w:instrText>
      </w:r>
      <w:r>
        <w:rPr>
          <w:noProof/>
        </w:rPr>
      </w:r>
      <w:r>
        <w:rPr>
          <w:noProof/>
        </w:rPr>
        <w:fldChar w:fldCharType="separate"/>
      </w:r>
      <w:r>
        <w:rPr>
          <w:noProof/>
        </w:rPr>
        <w:t>61</w:t>
      </w:r>
      <w:r>
        <w:rPr>
          <w:noProof/>
        </w:rPr>
        <w:fldChar w:fldCharType="end"/>
      </w:r>
    </w:p>
    <w:p w14:paraId="678CF333"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w:t>
      </w:r>
      <w:r>
        <w:rPr>
          <w:noProof/>
        </w:rPr>
        <w:tab/>
      </w:r>
      <w:r>
        <w:rPr>
          <w:noProof/>
        </w:rPr>
        <w:fldChar w:fldCharType="begin"/>
      </w:r>
      <w:r>
        <w:rPr>
          <w:noProof/>
        </w:rPr>
        <w:instrText xml:space="preserve"> PAGEREF _Toc190593853 \h </w:instrText>
      </w:r>
      <w:r>
        <w:rPr>
          <w:noProof/>
        </w:rPr>
      </w:r>
      <w:r>
        <w:rPr>
          <w:noProof/>
        </w:rPr>
        <w:fldChar w:fldCharType="separate"/>
      </w:r>
      <w:r>
        <w:rPr>
          <w:noProof/>
        </w:rPr>
        <w:t>62</w:t>
      </w:r>
      <w:r>
        <w:rPr>
          <w:noProof/>
        </w:rPr>
        <w:fldChar w:fldCharType="end"/>
      </w:r>
    </w:p>
    <w:p w14:paraId="255AD4B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China abstention (DUMMY)</w:t>
      </w:r>
      <w:r>
        <w:rPr>
          <w:noProof/>
        </w:rPr>
        <w:tab/>
      </w:r>
      <w:r>
        <w:rPr>
          <w:noProof/>
        </w:rPr>
        <w:fldChar w:fldCharType="begin"/>
      </w:r>
      <w:r>
        <w:rPr>
          <w:noProof/>
        </w:rPr>
        <w:instrText xml:space="preserve"> PAGEREF _Toc190593854 \h </w:instrText>
      </w:r>
      <w:r>
        <w:rPr>
          <w:noProof/>
        </w:rPr>
      </w:r>
      <w:r>
        <w:rPr>
          <w:noProof/>
        </w:rPr>
        <w:fldChar w:fldCharType="separate"/>
      </w:r>
      <w:r>
        <w:rPr>
          <w:noProof/>
        </w:rPr>
        <w:t>62</w:t>
      </w:r>
      <w:r>
        <w:rPr>
          <w:noProof/>
        </w:rPr>
        <w:fldChar w:fldCharType="end"/>
      </w:r>
    </w:p>
    <w:p w14:paraId="289FBE4F"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France abstention (DUMMY)</w:t>
      </w:r>
      <w:r>
        <w:rPr>
          <w:noProof/>
        </w:rPr>
        <w:tab/>
      </w:r>
      <w:r>
        <w:rPr>
          <w:noProof/>
        </w:rPr>
        <w:fldChar w:fldCharType="begin"/>
      </w:r>
      <w:r>
        <w:rPr>
          <w:noProof/>
        </w:rPr>
        <w:instrText xml:space="preserve"> PAGEREF _Toc190593855 \h </w:instrText>
      </w:r>
      <w:r>
        <w:rPr>
          <w:noProof/>
        </w:rPr>
      </w:r>
      <w:r>
        <w:rPr>
          <w:noProof/>
        </w:rPr>
        <w:fldChar w:fldCharType="separate"/>
      </w:r>
      <w:r>
        <w:rPr>
          <w:noProof/>
        </w:rPr>
        <w:t>62</w:t>
      </w:r>
      <w:r>
        <w:rPr>
          <w:noProof/>
        </w:rPr>
        <w:fldChar w:fldCharType="end"/>
      </w:r>
    </w:p>
    <w:p w14:paraId="1354B544"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Russia abstention (DUMMY)</w:t>
      </w:r>
      <w:r>
        <w:rPr>
          <w:noProof/>
        </w:rPr>
        <w:tab/>
      </w:r>
      <w:r>
        <w:rPr>
          <w:noProof/>
        </w:rPr>
        <w:fldChar w:fldCharType="begin"/>
      </w:r>
      <w:r>
        <w:rPr>
          <w:noProof/>
        </w:rPr>
        <w:instrText xml:space="preserve"> PAGEREF _Toc190593856 \h </w:instrText>
      </w:r>
      <w:r>
        <w:rPr>
          <w:noProof/>
        </w:rPr>
      </w:r>
      <w:r>
        <w:rPr>
          <w:noProof/>
        </w:rPr>
        <w:fldChar w:fldCharType="separate"/>
      </w:r>
      <w:r>
        <w:rPr>
          <w:noProof/>
        </w:rPr>
        <w:t>62</w:t>
      </w:r>
      <w:r>
        <w:rPr>
          <w:noProof/>
        </w:rPr>
        <w:fldChar w:fldCharType="end"/>
      </w:r>
    </w:p>
    <w:p w14:paraId="33BAC00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UK abstention (DUMMY)</w:t>
      </w:r>
      <w:r>
        <w:rPr>
          <w:noProof/>
        </w:rPr>
        <w:tab/>
      </w:r>
      <w:r>
        <w:rPr>
          <w:noProof/>
        </w:rPr>
        <w:fldChar w:fldCharType="begin"/>
      </w:r>
      <w:r>
        <w:rPr>
          <w:noProof/>
        </w:rPr>
        <w:instrText xml:space="preserve"> PAGEREF _Toc190593857 \h </w:instrText>
      </w:r>
      <w:r>
        <w:rPr>
          <w:noProof/>
        </w:rPr>
      </w:r>
      <w:r>
        <w:rPr>
          <w:noProof/>
        </w:rPr>
        <w:fldChar w:fldCharType="separate"/>
      </w:r>
      <w:r>
        <w:rPr>
          <w:noProof/>
        </w:rPr>
        <w:t>63</w:t>
      </w:r>
      <w:r>
        <w:rPr>
          <w:noProof/>
        </w:rPr>
        <w:fldChar w:fldCharType="end"/>
      </w:r>
    </w:p>
    <w:p w14:paraId="1E64B916"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US abstention (DUMMY)</w:t>
      </w:r>
      <w:r>
        <w:rPr>
          <w:noProof/>
        </w:rPr>
        <w:tab/>
      </w:r>
      <w:r>
        <w:rPr>
          <w:noProof/>
        </w:rPr>
        <w:fldChar w:fldCharType="begin"/>
      </w:r>
      <w:r>
        <w:rPr>
          <w:noProof/>
        </w:rPr>
        <w:instrText xml:space="preserve"> PAGEREF _Toc190593858 \h </w:instrText>
      </w:r>
      <w:r>
        <w:rPr>
          <w:noProof/>
        </w:rPr>
      </w:r>
      <w:r>
        <w:rPr>
          <w:noProof/>
        </w:rPr>
        <w:fldChar w:fldCharType="separate"/>
      </w:r>
      <w:r>
        <w:rPr>
          <w:noProof/>
        </w:rPr>
        <w:t>63</w:t>
      </w:r>
      <w:r>
        <w:rPr>
          <w:noProof/>
        </w:rPr>
        <w:fldChar w:fldCharType="end"/>
      </w:r>
    </w:p>
    <w:p w14:paraId="191D48D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number of E10 negative votes (NUM)</w:t>
      </w:r>
      <w:r>
        <w:rPr>
          <w:noProof/>
        </w:rPr>
        <w:tab/>
      </w:r>
      <w:r>
        <w:rPr>
          <w:noProof/>
        </w:rPr>
        <w:fldChar w:fldCharType="begin"/>
      </w:r>
      <w:r>
        <w:rPr>
          <w:noProof/>
        </w:rPr>
        <w:instrText xml:space="preserve"> PAGEREF _Toc190593859 \h </w:instrText>
      </w:r>
      <w:r>
        <w:rPr>
          <w:noProof/>
        </w:rPr>
      </w:r>
      <w:r>
        <w:rPr>
          <w:noProof/>
        </w:rPr>
        <w:fldChar w:fldCharType="separate"/>
      </w:r>
      <w:r>
        <w:rPr>
          <w:noProof/>
        </w:rPr>
        <w:t>63</w:t>
      </w:r>
      <w:r>
        <w:rPr>
          <w:noProof/>
        </w:rPr>
        <w:fldChar w:fldCharType="end"/>
      </w:r>
    </w:p>
    <w:p w14:paraId="13808E1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number of absent votes (NUM)</w:t>
      </w:r>
      <w:r>
        <w:rPr>
          <w:noProof/>
        </w:rPr>
        <w:tab/>
      </w:r>
      <w:r>
        <w:rPr>
          <w:noProof/>
        </w:rPr>
        <w:fldChar w:fldCharType="begin"/>
      </w:r>
      <w:r>
        <w:rPr>
          <w:noProof/>
        </w:rPr>
        <w:instrText xml:space="preserve"> PAGEREF _Toc190593860 \h </w:instrText>
      </w:r>
      <w:r>
        <w:rPr>
          <w:noProof/>
        </w:rPr>
      </w:r>
      <w:r>
        <w:rPr>
          <w:noProof/>
        </w:rPr>
        <w:fldChar w:fldCharType="separate"/>
      </w:r>
      <w:r>
        <w:rPr>
          <w:noProof/>
        </w:rPr>
        <w:t>63</w:t>
      </w:r>
      <w:r>
        <w:rPr>
          <w:noProof/>
        </w:rPr>
        <w:fldChar w:fldCharType="end"/>
      </w:r>
    </w:p>
    <w:p w14:paraId="45D7D95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number of yes votes (NUM)</w:t>
      </w:r>
      <w:r>
        <w:rPr>
          <w:noProof/>
        </w:rPr>
        <w:tab/>
      </w:r>
      <w:r>
        <w:rPr>
          <w:noProof/>
        </w:rPr>
        <w:fldChar w:fldCharType="begin"/>
      </w:r>
      <w:r>
        <w:rPr>
          <w:noProof/>
        </w:rPr>
        <w:instrText xml:space="preserve"> PAGEREF _Toc190593861 \h </w:instrText>
      </w:r>
      <w:r>
        <w:rPr>
          <w:noProof/>
        </w:rPr>
      </w:r>
      <w:r>
        <w:rPr>
          <w:noProof/>
        </w:rPr>
        <w:fldChar w:fldCharType="separate"/>
      </w:r>
      <w:r>
        <w:rPr>
          <w:noProof/>
        </w:rPr>
        <w:t>63</w:t>
      </w:r>
      <w:r>
        <w:rPr>
          <w:noProof/>
        </w:rPr>
        <w:fldChar w:fldCharType="end"/>
      </w:r>
    </w:p>
    <w:p w14:paraId="04BA391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number of absention votes (NUM)</w:t>
      </w:r>
      <w:r>
        <w:rPr>
          <w:noProof/>
        </w:rPr>
        <w:tab/>
      </w:r>
      <w:r>
        <w:rPr>
          <w:noProof/>
        </w:rPr>
        <w:fldChar w:fldCharType="begin"/>
      </w:r>
      <w:r>
        <w:rPr>
          <w:noProof/>
        </w:rPr>
        <w:instrText xml:space="preserve"> PAGEREF _Toc190593862 \h </w:instrText>
      </w:r>
      <w:r>
        <w:rPr>
          <w:noProof/>
        </w:rPr>
      </w:r>
      <w:r>
        <w:rPr>
          <w:noProof/>
        </w:rPr>
        <w:fldChar w:fldCharType="separate"/>
      </w:r>
      <w:r>
        <w:rPr>
          <w:noProof/>
        </w:rPr>
        <w:t>63</w:t>
      </w:r>
      <w:r>
        <w:rPr>
          <w:noProof/>
        </w:rPr>
        <w:fldChar w:fldCharType="end"/>
      </w:r>
    </w:p>
    <w:p w14:paraId="772D4108"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4.2.10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Voting record – number of no votes (NUM)</w:t>
      </w:r>
      <w:r>
        <w:rPr>
          <w:noProof/>
        </w:rPr>
        <w:tab/>
      </w:r>
      <w:r>
        <w:rPr>
          <w:noProof/>
        </w:rPr>
        <w:fldChar w:fldCharType="begin"/>
      </w:r>
      <w:r>
        <w:rPr>
          <w:noProof/>
        </w:rPr>
        <w:instrText xml:space="preserve"> PAGEREF _Toc190593863 \h </w:instrText>
      </w:r>
      <w:r>
        <w:rPr>
          <w:noProof/>
        </w:rPr>
      </w:r>
      <w:r>
        <w:rPr>
          <w:noProof/>
        </w:rPr>
        <w:fldChar w:fldCharType="separate"/>
      </w:r>
      <w:r>
        <w:rPr>
          <w:noProof/>
        </w:rPr>
        <w:t>63</w:t>
      </w:r>
      <w:r>
        <w:rPr>
          <w:noProof/>
        </w:rPr>
        <w:fldChar w:fldCharType="end"/>
      </w:r>
    </w:p>
    <w:p w14:paraId="1E24BEA7" w14:textId="77777777" w:rsidR="004461E1" w:rsidRDefault="004461E1">
      <w:pPr>
        <w:pStyle w:val="TOC1"/>
        <w:rPr>
          <w:rFonts w:asciiTheme="minorHAnsi" w:eastAsiaTheme="minorEastAsia" w:hAnsiTheme="minorHAnsi" w:cstheme="minorBidi"/>
          <w:b w:val="0"/>
          <w:noProof/>
          <w:lang w:eastAsia="ja-JP"/>
        </w:rPr>
      </w:pPr>
      <w:r>
        <w:rPr>
          <w:noProof/>
        </w:rPr>
        <w:t>5. Independent Variables: Demand Content-specific</w:t>
      </w:r>
      <w:r>
        <w:rPr>
          <w:noProof/>
        </w:rPr>
        <w:tab/>
      </w:r>
      <w:r>
        <w:rPr>
          <w:noProof/>
        </w:rPr>
        <w:fldChar w:fldCharType="begin"/>
      </w:r>
      <w:r>
        <w:rPr>
          <w:noProof/>
        </w:rPr>
        <w:instrText xml:space="preserve"> PAGEREF _Toc190593864 \h </w:instrText>
      </w:r>
      <w:r>
        <w:rPr>
          <w:noProof/>
        </w:rPr>
      </w:r>
      <w:r>
        <w:rPr>
          <w:noProof/>
        </w:rPr>
        <w:fldChar w:fldCharType="separate"/>
      </w:r>
      <w:r>
        <w:rPr>
          <w:noProof/>
        </w:rPr>
        <w:t>64</w:t>
      </w:r>
      <w:r>
        <w:rPr>
          <w:noProof/>
        </w:rPr>
        <w:fldChar w:fldCharType="end"/>
      </w:r>
    </w:p>
    <w:p w14:paraId="02B2D221"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Mandatory and horatory demand (STRING)</w:t>
      </w:r>
      <w:r>
        <w:rPr>
          <w:noProof/>
        </w:rPr>
        <w:tab/>
      </w:r>
      <w:r>
        <w:rPr>
          <w:noProof/>
        </w:rPr>
        <w:fldChar w:fldCharType="begin"/>
      </w:r>
      <w:r>
        <w:rPr>
          <w:noProof/>
        </w:rPr>
        <w:instrText xml:space="preserve"> PAGEREF _Toc190593865 \h </w:instrText>
      </w:r>
      <w:r>
        <w:rPr>
          <w:noProof/>
        </w:rPr>
      </w:r>
      <w:r>
        <w:rPr>
          <w:noProof/>
        </w:rPr>
        <w:fldChar w:fldCharType="separate"/>
      </w:r>
      <w:r>
        <w:rPr>
          <w:noProof/>
        </w:rPr>
        <w:t>64</w:t>
      </w:r>
      <w:r>
        <w:rPr>
          <w:noProof/>
        </w:rPr>
        <w:fldChar w:fldCharType="end"/>
      </w:r>
    </w:p>
    <w:p w14:paraId="2133FE14"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Thematic type of requested conduct</w:t>
      </w:r>
      <w:r>
        <w:rPr>
          <w:noProof/>
        </w:rPr>
        <w:tab/>
      </w:r>
      <w:r>
        <w:rPr>
          <w:noProof/>
        </w:rPr>
        <w:fldChar w:fldCharType="begin"/>
      </w:r>
      <w:r>
        <w:rPr>
          <w:noProof/>
        </w:rPr>
        <w:instrText xml:space="preserve"> PAGEREF _Toc190593866 \h </w:instrText>
      </w:r>
      <w:r>
        <w:rPr>
          <w:noProof/>
        </w:rPr>
      </w:r>
      <w:r>
        <w:rPr>
          <w:noProof/>
        </w:rPr>
        <w:fldChar w:fldCharType="separate"/>
      </w:r>
      <w:r>
        <w:rPr>
          <w:noProof/>
        </w:rPr>
        <w:t>65</w:t>
      </w:r>
      <w:r>
        <w:rPr>
          <w:noProof/>
        </w:rPr>
        <w:fldChar w:fldCharType="end"/>
      </w:r>
    </w:p>
    <w:p w14:paraId="62A700AF"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Military conduct (DUMMY)</w:t>
      </w:r>
      <w:r>
        <w:rPr>
          <w:noProof/>
        </w:rPr>
        <w:tab/>
      </w:r>
      <w:r>
        <w:rPr>
          <w:noProof/>
        </w:rPr>
        <w:fldChar w:fldCharType="begin"/>
      </w:r>
      <w:r>
        <w:rPr>
          <w:noProof/>
        </w:rPr>
        <w:instrText xml:space="preserve"> PAGEREF _Toc190593867 \h </w:instrText>
      </w:r>
      <w:r>
        <w:rPr>
          <w:noProof/>
        </w:rPr>
      </w:r>
      <w:r>
        <w:rPr>
          <w:noProof/>
        </w:rPr>
        <w:fldChar w:fldCharType="separate"/>
      </w:r>
      <w:r>
        <w:rPr>
          <w:noProof/>
        </w:rPr>
        <w:t>66</w:t>
      </w:r>
      <w:r>
        <w:rPr>
          <w:noProof/>
        </w:rPr>
        <w:fldChar w:fldCharType="end"/>
      </w:r>
    </w:p>
    <w:p w14:paraId="3BD22BF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Police (DUMMY)</w:t>
      </w:r>
      <w:r>
        <w:rPr>
          <w:noProof/>
        </w:rPr>
        <w:tab/>
      </w:r>
      <w:r>
        <w:rPr>
          <w:noProof/>
        </w:rPr>
        <w:fldChar w:fldCharType="begin"/>
      </w:r>
      <w:r>
        <w:rPr>
          <w:noProof/>
        </w:rPr>
        <w:instrText xml:space="preserve"> PAGEREF _Toc190593868 \h </w:instrText>
      </w:r>
      <w:r>
        <w:rPr>
          <w:noProof/>
        </w:rPr>
      </w:r>
      <w:r>
        <w:rPr>
          <w:noProof/>
        </w:rPr>
        <w:fldChar w:fldCharType="separate"/>
      </w:r>
      <w:r>
        <w:rPr>
          <w:noProof/>
        </w:rPr>
        <w:t>66</w:t>
      </w:r>
      <w:r>
        <w:rPr>
          <w:noProof/>
        </w:rPr>
        <w:fldChar w:fldCharType="end"/>
      </w:r>
    </w:p>
    <w:p w14:paraId="08EE70C4"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Humanitarian assistance (DUMMY)</w:t>
      </w:r>
      <w:r>
        <w:rPr>
          <w:noProof/>
        </w:rPr>
        <w:tab/>
      </w:r>
      <w:r>
        <w:rPr>
          <w:noProof/>
        </w:rPr>
        <w:fldChar w:fldCharType="begin"/>
      </w:r>
      <w:r>
        <w:rPr>
          <w:noProof/>
        </w:rPr>
        <w:instrText xml:space="preserve"> PAGEREF _Toc190593869 \h </w:instrText>
      </w:r>
      <w:r>
        <w:rPr>
          <w:noProof/>
        </w:rPr>
      </w:r>
      <w:r>
        <w:rPr>
          <w:noProof/>
        </w:rPr>
        <w:fldChar w:fldCharType="separate"/>
      </w:r>
      <w:r>
        <w:rPr>
          <w:noProof/>
        </w:rPr>
        <w:t>66</w:t>
      </w:r>
      <w:r>
        <w:rPr>
          <w:noProof/>
        </w:rPr>
        <w:fldChar w:fldCharType="end"/>
      </w:r>
    </w:p>
    <w:p w14:paraId="3E68B93D"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Protection of civilians (DUMMY)</w:t>
      </w:r>
      <w:r>
        <w:rPr>
          <w:noProof/>
        </w:rPr>
        <w:tab/>
      </w:r>
      <w:r>
        <w:rPr>
          <w:noProof/>
        </w:rPr>
        <w:fldChar w:fldCharType="begin"/>
      </w:r>
      <w:r>
        <w:rPr>
          <w:noProof/>
        </w:rPr>
        <w:instrText xml:space="preserve"> PAGEREF _Toc190593870 \h </w:instrText>
      </w:r>
      <w:r>
        <w:rPr>
          <w:noProof/>
        </w:rPr>
      </w:r>
      <w:r>
        <w:rPr>
          <w:noProof/>
        </w:rPr>
        <w:fldChar w:fldCharType="separate"/>
      </w:r>
      <w:r>
        <w:rPr>
          <w:noProof/>
        </w:rPr>
        <w:t>66</w:t>
      </w:r>
      <w:r>
        <w:rPr>
          <w:noProof/>
        </w:rPr>
        <w:fldChar w:fldCharType="end"/>
      </w:r>
    </w:p>
    <w:p w14:paraId="52972F2D"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Freedom of Movement (DUMMY)</w:t>
      </w:r>
      <w:r>
        <w:rPr>
          <w:noProof/>
        </w:rPr>
        <w:tab/>
      </w:r>
      <w:r>
        <w:rPr>
          <w:noProof/>
        </w:rPr>
        <w:fldChar w:fldCharType="begin"/>
      </w:r>
      <w:r>
        <w:rPr>
          <w:noProof/>
        </w:rPr>
        <w:instrText xml:space="preserve"> PAGEREF _Toc190593871 \h </w:instrText>
      </w:r>
      <w:r>
        <w:rPr>
          <w:noProof/>
        </w:rPr>
      </w:r>
      <w:r>
        <w:rPr>
          <w:noProof/>
        </w:rPr>
        <w:fldChar w:fldCharType="separate"/>
      </w:r>
      <w:r>
        <w:rPr>
          <w:noProof/>
        </w:rPr>
        <w:t>66</w:t>
      </w:r>
      <w:r>
        <w:rPr>
          <w:noProof/>
        </w:rPr>
        <w:fldChar w:fldCharType="end"/>
      </w:r>
    </w:p>
    <w:p w14:paraId="0CF9BF4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Implementation of peace agreements (DUMMY)</w:t>
      </w:r>
      <w:r>
        <w:rPr>
          <w:noProof/>
        </w:rPr>
        <w:tab/>
      </w:r>
      <w:r>
        <w:rPr>
          <w:noProof/>
        </w:rPr>
        <w:fldChar w:fldCharType="begin"/>
      </w:r>
      <w:r>
        <w:rPr>
          <w:noProof/>
        </w:rPr>
        <w:instrText xml:space="preserve"> PAGEREF _Toc190593872 \h </w:instrText>
      </w:r>
      <w:r>
        <w:rPr>
          <w:noProof/>
        </w:rPr>
      </w:r>
      <w:r>
        <w:rPr>
          <w:noProof/>
        </w:rPr>
        <w:fldChar w:fldCharType="separate"/>
      </w:r>
      <w:r>
        <w:rPr>
          <w:noProof/>
        </w:rPr>
        <w:t>67</w:t>
      </w:r>
      <w:r>
        <w:rPr>
          <w:noProof/>
        </w:rPr>
        <w:fldChar w:fldCharType="end"/>
      </w:r>
    </w:p>
    <w:p w14:paraId="642B7F7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Internal political reconfiguration (DUMMY)</w:t>
      </w:r>
      <w:r>
        <w:rPr>
          <w:noProof/>
        </w:rPr>
        <w:tab/>
      </w:r>
      <w:r>
        <w:rPr>
          <w:noProof/>
        </w:rPr>
        <w:fldChar w:fldCharType="begin"/>
      </w:r>
      <w:r>
        <w:rPr>
          <w:noProof/>
        </w:rPr>
        <w:instrText xml:space="preserve"> PAGEREF _Toc190593873 \h </w:instrText>
      </w:r>
      <w:r>
        <w:rPr>
          <w:noProof/>
        </w:rPr>
      </w:r>
      <w:r>
        <w:rPr>
          <w:noProof/>
        </w:rPr>
        <w:fldChar w:fldCharType="separate"/>
      </w:r>
      <w:r>
        <w:rPr>
          <w:noProof/>
        </w:rPr>
        <w:t>67</w:t>
      </w:r>
      <w:r>
        <w:rPr>
          <w:noProof/>
        </w:rPr>
        <w:fldChar w:fldCharType="end"/>
      </w:r>
    </w:p>
    <w:p w14:paraId="73C54042"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Dialogue (DUMMY)</w:t>
      </w:r>
      <w:r>
        <w:rPr>
          <w:noProof/>
        </w:rPr>
        <w:tab/>
      </w:r>
      <w:r>
        <w:rPr>
          <w:noProof/>
        </w:rPr>
        <w:fldChar w:fldCharType="begin"/>
      </w:r>
      <w:r>
        <w:rPr>
          <w:noProof/>
        </w:rPr>
        <w:instrText xml:space="preserve"> PAGEREF _Toc190593874 \h </w:instrText>
      </w:r>
      <w:r>
        <w:rPr>
          <w:noProof/>
        </w:rPr>
      </w:r>
      <w:r>
        <w:rPr>
          <w:noProof/>
        </w:rPr>
        <w:fldChar w:fldCharType="separate"/>
      </w:r>
      <w:r>
        <w:rPr>
          <w:noProof/>
        </w:rPr>
        <w:t>67</w:t>
      </w:r>
      <w:r>
        <w:rPr>
          <w:noProof/>
        </w:rPr>
        <w:fldChar w:fldCharType="end"/>
      </w:r>
    </w:p>
    <w:p w14:paraId="713F09E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Elections (DUMMY)</w:t>
      </w:r>
      <w:r>
        <w:rPr>
          <w:noProof/>
        </w:rPr>
        <w:tab/>
      </w:r>
      <w:r>
        <w:rPr>
          <w:noProof/>
        </w:rPr>
        <w:fldChar w:fldCharType="begin"/>
      </w:r>
      <w:r>
        <w:rPr>
          <w:noProof/>
        </w:rPr>
        <w:instrText xml:space="preserve"> PAGEREF _Toc190593875 \h </w:instrText>
      </w:r>
      <w:r>
        <w:rPr>
          <w:noProof/>
        </w:rPr>
      </w:r>
      <w:r>
        <w:rPr>
          <w:noProof/>
        </w:rPr>
        <w:fldChar w:fldCharType="separate"/>
      </w:r>
      <w:r>
        <w:rPr>
          <w:noProof/>
        </w:rPr>
        <w:t>67</w:t>
      </w:r>
      <w:r>
        <w:rPr>
          <w:noProof/>
        </w:rPr>
        <w:fldChar w:fldCharType="end"/>
      </w:r>
    </w:p>
    <w:p w14:paraId="1A6AD7C7"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Economic and social policy (DUMMY)</w:t>
      </w:r>
      <w:r>
        <w:rPr>
          <w:noProof/>
        </w:rPr>
        <w:tab/>
      </w:r>
      <w:r>
        <w:rPr>
          <w:noProof/>
        </w:rPr>
        <w:fldChar w:fldCharType="begin"/>
      </w:r>
      <w:r>
        <w:rPr>
          <w:noProof/>
        </w:rPr>
        <w:instrText xml:space="preserve"> PAGEREF _Toc190593876 \h </w:instrText>
      </w:r>
      <w:r>
        <w:rPr>
          <w:noProof/>
        </w:rPr>
      </w:r>
      <w:r>
        <w:rPr>
          <w:noProof/>
        </w:rPr>
        <w:fldChar w:fldCharType="separate"/>
      </w:r>
      <w:r>
        <w:rPr>
          <w:noProof/>
        </w:rPr>
        <w:t>67</w:t>
      </w:r>
      <w:r>
        <w:rPr>
          <w:noProof/>
        </w:rPr>
        <w:fldChar w:fldCharType="end"/>
      </w:r>
    </w:p>
    <w:p w14:paraId="0FE4BB72"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Media operations (DUMMY)</w:t>
      </w:r>
      <w:r>
        <w:rPr>
          <w:noProof/>
        </w:rPr>
        <w:tab/>
      </w:r>
      <w:r>
        <w:rPr>
          <w:noProof/>
        </w:rPr>
        <w:fldChar w:fldCharType="begin"/>
      </w:r>
      <w:r>
        <w:rPr>
          <w:noProof/>
        </w:rPr>
        <w:instrText xml:space="preserve"> PAGEREF _Toc190593877 \h </w:instrText>
      </w:r>
      <w:r>
        <w:rPr>
          <w:noProof/>
        </w:rPr>
      </w:r>
      <w:r>
        <w:rPr>
          <w:noProof/>
        </w:rPr>
        <w:fldChar w:fldCharType="separate"/>
      </w:r>
      <w:r>
        <w:rPr>
          <w:noProof/>
        </w:rPr>
        <w:t>68</w:t>
      </w:r>
      <w:r>
        <w:rPr>
          <w:noProof/>
        </w:rPr>
        <w:fldChar w:fldCharType="end"/>
      </w:r>
    </w:p>
    <w:p w14:paraId="54F7C93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Transitional justice (DUMMY)</w:t>
      </w:r>
      <w:r>
        <w:rPr>
          <w:noProof/>
        </w:rPr>
        <w:tab/>
      </w:r>
      <w:r>
        <w:rPr>
          <w:noProof/>
        </w:rPr>
        <w:fldChar w:fldCharType="begin"/>
      </w:r>
      <w:r>
        <w:rPr>
          <w:noProof/>
        </w:rPr>
        <w:instrText xml:space="preserve"> PAGEREF _Toc190593878 \h </w:instrText>
      </w:r>
      <w:r>
        <w:rPr>
          <w:noProof/>
        </w:rPr>
      </w:r>
      <w:r>
        <w:rPr>
          <w:noProof/>
        </w:rPr>
        <w:fldChar w:fldCharType="separate"/>
      </w:r>
      <w:r>
        <w:rPr>
          <w:noProof/>
        </w:rPr>
        <w:t>68</w:t>
      </w:r>
      <w:r>
        <w:rPr>
          <w:noProof/>
        </w:rPr>
        <w:fldChar w:fldCharType="end"/>
      </w:r>
    </w:p>
    <w:p w14:paraId="40EE79A0"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Engage in dialogue (DUMMY)</w:t>
      </w:r>
      <w:r>
        <w:rPr>
          <w:noProof/>
        </w:rPr>
        <w:tab/>
      </w:r>
      <w:r>
        <w:rPr>
          <w:noProof/>
        </w:rPr>
        <w:fldChar w:fldCharType="begin"/>
      </w:r>
      <w:r>
        <w:rPr>
          <w:noProof/>
        </w:rPr>
        <w:instrText xml:space="preserve"> PAGEREF _Toc190593879 \h </w:instrText>
      </w:r>
      <w:r>
        <w:rPr>
          <w:noProof/>
        </w:rPr>
      </w:r>
      <w:r>
        <w:rPr>
          <w:noProof/>
        </w:rPr>
        <w:fldChar w:fldCharType="separate"/>
      </w:r>
      <w:r>
        <w:rPr>
          <w:noProof/>
        </w:rPr>
        <w:t>68</w:t>
      </w:r>
      <w:r>
        <w:rPr>
          <w:noProof/>
        </w:rPr>
        <w:fldChar w:fldCharType="end"/>
      </w:r>
    </w:p>
    <w:p w14:paraId="17BCCFA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Provide assistance (DUMMY)</w:t>
      </w:r>
      <w:r>
        <w:rPr>
          <w:noProof/>
        </w:rPr>
        <w:tab/>
      </w:r>
      <w:r>
        <w:rPr>
          <w:noProof/>
        </w:rPr>
        <w:fldChar w:fldCharType="begin"/>
      </w:r>
      <w:r>
        <w:rPr>
          <w:noProof/>
        </w:rPr>
        <w:instrText xml:space="preserve"> PAGEREF _Toc190593880 \h </w:instrText>
      </w:r>
      <w:r>
        <w:rPr>
          <w:noProof/>
        </w:rPr>
      </w:r>
      <w:r>
        <w:rPr>
          <w:noProof/>
        </w:rPr>
        <w:fldChar w:fldCharType="separate"/>
      </w:r>
      <w:r>
        <w:rPr>
          <w:noProof/>
        </w:rPr>
        <w:t>68</w:t>
      </w:r>
      <w:r>
        <w:rPr>
          <w:noProof/>
        </w:rPr>
        <w:fldChar w:fldCharType="end"/>
      </w:r>
    </w:p>
    <w:p w14:paraId="417651E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Respect sanctions (DUMMY)</w:t>
      </w:r>
      <w:r>
        <w:rPr>
          <w:noProof/>
        </w:rPr>
        <w:tab/>
      </w:r>
      <w:r>
        <w:rPr>
          <w:noProof/>
        </w:rPr>
        <w:fldChar w:fldCharType="begin"/>
      </w:r>
      <w:r>
        <w:rPr>
          <w:noProof/>
        </w:rPr>
        <w:instrText xml:space="preserve"> PAGEREF _Toc190593881 \h </w:instrText>
      </w:r>
      <w:r>
        <w:rPr>
          <w:noProof/>
        </w:rPr>
      </w:r>
      <w:r>
        <w:rPr>
          <w:noProof/>
        </w:rPr>
        <w:fldChar w:fldCharType="separate"/>
      </w:r>
      <w:r>
        <w:rPr>
          <w:noProof/>
        </w:rPr>
        <w:t>68</w:t>
      </w:r>
      <w:r>
        <w:rPr>
          <w:noProof/>
        </w:rPr>
        <w:fldChar w:fldCharType="end"/>
      </w:r>
    </w:p>
    <w:p w14:paraId="7330821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Monitor (DUMMY)</w:t>
      </w:r>
      <w:r>
        <w:rPr>
          <w:noProof/>
        </w:rPr>
        <w:tab/>
      </w:r>
      <w:r>
        <w:rPr>
          <w:noProof/>
        </w:rPr>
        <w:fldChar w:fldCharType="begin"/>
      </w:r>
      <w:r>
        <w:rPr>
          <w:noProof/>
        </w:rPr>
        <w:instrText xml:space="preserve"> PAGEREF _Toc190593882 \h </w:instrText>
      </w:r>
      <w:r>
        <w:rPr>
          <w:noProof/>
        </w:rPr>
      </w:r>
      <w:r>
        <w:rPr>
          <w:noProof/>
        </w:rPr>
        <w:fldChar w:fldCharType="separate"/>
      </w:r>
      <w:r>
        <w:rPr>
          <w:noProof/>
        </w:rPr>
        <w:t>68</w:t>
      </w:r>
      <w:r>
        <w:rPr>
          <w:noProof/>
        </w:rPr>
        <w:fldChar w:fldCharType="end"/>
      </w:r>
    </w:p>
    <w:p w14:paraId="26FB0279"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Provide security to UN mission (DUMMY)</w:t>
      </w:r>
      <w:r>
        <w:rPr>
          <w:noProof/>
        </w:rPr>
        <w:tab/>
      </w:r>
      <w:r>
        <w:rPr>
          <w:noProof/>
        </w:rPr>
        <w:fldChar w:fldCharType="begin"/>
      </w:r>
      <w:r>
        <w:rPr>
          <w:noProof/>
        </w:rPr>
        <w:instrText xml:space="preserve"> PAGEREF _Toc190593883 \h </w:instrText>
      </w:r>
      <w:r>
        <w:rPr>
          <w:noProof/>
        </w:rPr>
      </w:r>
      <w:r>
        <w:rPr>
          <w:noProof/>
        </w:rPr>
        <w:fldChar w:fldCharType="separate"/>
      </w:r>
      <w:r>
        <w:rPr>
          <w:noProof/>
        </w:rPr>
        <w:t>69</w:t>
      </w:r>
      <w:r>
        <w:rPr>
          <w:noProof/>
        </w:rPr>
        <w:fldChar w:fldCharType="end"/>
      </w:r>
    </w:p>
    <w:p w14:paraId="069AA145"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Cooperate with external UN actor (DUMMY)</w:t>
      </w:r>
      <w:r>
        <w:rPr>
          <w:noProof/>
        </w:rPr>
        <w:tab/>
      </w:r>
      <w:r>
        <w:rPr>
          <w:noProof/>
        </w:rPr>
        <w:fldChar w:fldCharType="begin"/>
      </w:r>
      <w:r>
        <w:rPr>
          <w:noProof/>
        </w:rPr>
        <w:instrText xml:space="preserve"> PAGEREF _Toc190593884 \h </w:instrText>
      </w:r>
      <w:r>
        <w:rPr>
          <w:noProof/>
        </w:rPr>
      </w:r>
      <w:r>
        <w:rPr>
          <w:noProof/>
        </w:rPr>
        <w:fldChar w:fldCharType="separate"/>
      </w:r>
      <w:r>
        <w:rPr>
          <w:noProof/>
        </w:rPr>
        <w:t>69</w:t>
      </w:r>
      <w:r>
        <w:rPr>
          <w:noProof/>
        </w:rPr>
        <w:fldChar w:fldCharType="end"/>
      </w:r>
    </w:p>
    <w:p w14:paraId="75298837"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5.2.19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Report to UNSC (DUMMY)</w:t>
      </w:r>
      <w:r>
        <w:rPr>
          <w:noProof/>
        </w:rPr>
        <w:tab/>
      </w:r>
      <w:r>
        <w:rPr>
          <w:noProof/>
        </w:rPr>
        <w:fldChar w:fldCharType="begin"/>
      </w:r>
      <w:r>
        <w:rPr>
          <w:noProof/>
        </w:rPr>
        <w:instrText xml:space="preserve"> PAGEREF _Toc190593885 \h </w:instrText>
      </w:r>
      <w:r>
        <w:rPr>
          <w:noProof/>
        </w:rPr>
      </w:r>
      <w:r>
        <w:rPr>
          <w:noProof/>
        </w:rPr>
        <w:fldChar w:fldCharType="separate"/>
      </w:r>
      <w:r>
        <w:rPr>
          <w:noProof/>
        </w:rPr>
        <w:t>69</w:t>
      </w:r>
      <w:r>
        <w:rPr>
          <w:noProof/>
        </w:rPr>
        <w:fldChar w:fldCharType="end"/>
      </w:r>
    </w:p>
    <w:p w14:paraId="555B9001"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5.2.20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Report to the SG (DUMMY)</w:t>
      </w:r>
      <w:r>
        <w:rPr>
          <w:noProof/>
        </w:rPr>
        <w:tab/>
      </w:r>
      <w:r>
        <w:rPr>
          <w:noProof/>
        </w:rPr>
        <w:fldChar w:fldCharType="begin"/>
      </w:r>
      <w:r>
        <w:rPr>
          <w:noProof/>
        </w:rPr>
        <w:instrText xml:space="preserve"> PAGEREF _Toc190593886 \h </w:instrText>
      </w:r>
      <w:r>
        <w:rPr>
          <w:noProof/>
        </w:rPr>
      </w:r>
      <w:r>
        <w:rPr>
          <w:noProof/>
        </w:rPr>
        <w:fldChar w:fldCharType="separate"/>
      </w:r>
      <w:r>
        <w:rPr>
          <w:noProof/>
        </w:rPr>
        <w:t>69</w:t>
      </w:r>
      <w:r>
        <w:rPr>
          <w:noProof/>
        </w:rPr>
        <w:fldChar w:fldCharType="end"/>
      </w:r>
    </w:p>
    <w:p w14:paraId="34B0511A"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Broad thematic type of requested conduct</w:t>
      </w:r>
      <w:r>
        <w:rPr>
          <w:noProof/>
        </w:rPr>
        <w:tab/>
      </w:r>
      <w:r>
        <w:rPr>
          <w:noProof/>
        </w:rPr>
        <w:fldChar w:fldCharType="begin"/>
      </w:r>
      <w:r>
        <w:rPr>
          <w:noProof/>
        </w:rPr>
        <w:instrText xml:space="preserve"> PAGEREF _Toc190593887 \h </w:instrText>
      </w:r>
      <w:r>
        <w:rPr>
          <w:noProof/>
        </w:rPr>
      </w:r>
      <w:r>
        <w:rPr>
          <w:noProof/>
        </w:rPr>
        <w:fldChar w:fldCharType="separate"/>
      </w:r>
      <w:r>
        <w:rPr>
          <w:noProof/>
        </w:rPr>
        <w:t>69</w:t>
      </w:r>
      <w:r>
        <w:rPr>
          <w:noProof/>
        </w:rPr>
        <w:fldChar w:fldCharType="end"/>
      </w:r>
    </w:p>
    <w:p w14:paraId="6B242B02"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Military and Law enforcement (DUMMY)</w:t>
      </w:r>
      <w:r>
        <w:rPr>
          <w:noProof/>
        </w:rPr>
        <w:tab/>
      </w:r>
      <w:r>
        <w:rPr>
          <w:noProof/>
        </w:rPr>
        <w:fldChar w:fldCharType="begin"/>
      </w:r>
      <w:r>
        <w:rPr>
          <w:noProof/>
        </w:rPr>
        <w:instrText xml:space="preserve"> PAGEREF _Toc190593888 \h </w:instrText>
      </w:r>
      <w:r>
        <w:rPr>
          <w:noProof/>
        </w:rPr>
      </w:r>
      <w:r>
        <w:rPr>
          <w:noProof/>
        </w:rPr>
        <w:fldChar w:fldCharType="separate"/>
      </w:r>
      <w:r>
        <w:rPr>
          <w:noProof/>
        </w:rPr>
        <w:t>70</w:t>
      </w:r>
      <w:r>
        <w:rPr>
          <w:noProof/>
        </w:rPr>
        <w:fldChar w:fldCharType="end"/>
      </w:r>
    </w:p>
    <w:p w14:paraId="6592E06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Humanitarian actions (DUMMY)</w:t>
      </w:r>
      <w:r>
        <w:rPr>
          <w:noProof/>
        </w:rPr>
        <w:tab/>
      </w:r>
      <w:r>
        <w:rPr>
          <w:noProof/>
        </w:rPr>
        <w:fldChar w:fldCharType="begin"/>
      </w:r>
      <w:r>
        <w:rPr>
          <w:noProof/>
        </w:rPr>
        <w:instrText xml:space="preserve"> PAGEREF _Toc190593889 \h </w:instrText>
      </w:r>
      <w:r>
        <w:rPr>
          <w:noProof/>
        </w:rPr>
      </w:r>
      <w:r>
        <w:rPr>
          <w:noProof/>
        </w:rPr>
        <w:fldChar w:fldCharType="separate"/>
      </w:r>
      <w:r>
        <w:rPr>
          <w:noProof/>
        </w:rPr>
        <w:t>70</w:t>
      </w:r>
      <w:r>
        <w:rPr>
          <w:noProof/>
        </w:rPr>
        <w:fldChar w:fldCharType="end"/>
      </w:r>
    </w:p>
    <w:p w14:paraId="4EB72F2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Governance and internal political relations (DUMMY)</w:t>
      </w:r>
      <w:r>
        <w:rPr>
          <w:noProof/>
        </w:rPr>
        <w:tab/>
      </w:r>
      <w:r>
        <w:rPr>
          <w:noProof/>
        </w:rPr>
        <w:fldChar w:fldCharType="begin"/>
      </w:r>
      <w:r>
        <w:rPr>
          <w:noProof/>
        </w:rPr>
        <w:instrText xml:space="preserve"> PAGEREF _Toc190593890 \h </w:instrText>
      </w:r>
      <w:r>
        <w:rPr>
          <w:noProof/>
        </w:rPr>
      </w:r>
      <w:r>
        <w:rPr>
          <w:noProof/>
        </w:rPr>
        <w:fldChar w:fldCharType="separate"/>
      </w:r>
      <w:r>
        <w:rPr>
          <w:noProof/>
        </w:rPr>
        <w:t>70</w:t>
      </w:r>
      <w:r>
        <w:rPr>
          <w:noProof/>
        </w:rPr>
        <w:fldChar w:fldCharType="end"/>
      </w:r>
    </w:p>
    <w:p w14:paraId="6497AD7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External relations (DUMMY)</w:t>
      </w:r>
      <w:r>
        <w:rPr>
          <w:noProof/>
        </w:rPr>
        <w:tab/>
      </w:r>
      <w:r>
        <w:rPr>
          <w:noProof/>
        </w:rPr>
        <w:fldChar w:fldCharType="begin"/>
      </w:r>
      <w:r>
        <w:rPr>
          <w:noProof/>
        </w:rPr>
        <w:instrText xml:space="preserve"> PAGEREF _Toc190593891 \h </w:instrText>
      </w:r>
      <w:r>
        <w:rPr>
          <w:noProof/>
        </w:rPr>
      </w:r>
      <w:r>
        <w:rPr>
          <w:noProof/>
        </w:rPr>
        <w:fldChar w:fldCharType="separate"/>
      </w:r>
      <w:r>
        <w:rPr>
          <w:noProof/>
        </w:rPr>
        <w:t>71</w:t>
      </w:r>
      <w:r>
        <w:rPr>
          <w:noProof/>
        </w:rPr>
        <w:fldChar w:fldCharType="end"/>
      </w:r>
    </w:p>
    <w:p w14:paraId="29E5F1E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5.3.5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Cooperation with the United Nations (DUMMY)</w:t>
      </w:r>
      <w:r>
        <w:rPr>
          <w:noProof/>
        </w:rPr>
        <w:tab/>
      </w:r>
      <w:r>
        <w:rPr>
          <w:noProof/>
        </w:rPr>
        <w:fldChar w:fldCharType="begin"/>
      </w:r>
      <w:r>
        <w:rPr>
          <w:noProof/>
        </w:rPr>
        <w:instrText xml:space="preserve"> PAGEREF _Toc190593892 \h </w:instrText>
      </w:r>
      <w:r>
        <w:rPr>
          <w:noProof/>
        </w:rPr>
      </w:r>
      <w:r>
        <w:rPr>
          <w:noProof/>
        </w:rPr>
        <w:fldChar w:fldCharType="separate"/>
      </w:r>
      <w:r>
        <w:rPr>
          <w:noProof/>
        </w:rPr>
        <w:t>71</w:t>
      </w:r>
      <w:r>
        <w:rPr>
          <w:noProof/>
        </w:rPr>
        <w:fldChar w:fldCharType="end"/>
      </w:r>
    </w:p>
    <w:p w14:paraId="757E6F61"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Functional type of requested conduct (CAT)</w:t>
      </w:r>
      <w:r>
        <w:rPr>
          <w:noProof/>
        </w:rPr>
        <w:tab/>
      </w:r>
      <w:r>
        <w:rPr>
          <w:noProof/>
        </w:rPr>
        <w:fldChar w:fldCharType="begin"/>
      </w:r>
      <w:r>
        <w:rPr>
          <w:noProof/>
        </w:rPr>
        <w:instrText xml:space="preserve"> PAGEREF _Toc190593893 \h </w:instrText>
      </w:r>
      <w:r>
        <w:rPr>
          <w:noProof/>
        </w:rPr>
      </w:r>
      <w:r>
        <w:rPr>
          <w:noProof/>
        </w:rPr>
        <w:fldChar w:fldCharType="separate"/>
      </w:r>
      <w:r>
        <w:rPr>
          <w:noProof/>
        </w:rPr>
        <w:t>71</w:t>
      </w:r>
      <w:r>
        <w:rPr>
          <w:noProof/>
        </w:rPr>
        <w:fldChar w:fldCharType="end"/>
      </w:r>
    </w:p>
    <w:p w14:paraId="0E83C01F"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Characterization of the situation by the Council in relation to international peace and security (CAT)</w:t>
      </w:r>
      <w:r>
        <w:rPr>
          <w:noProof/>
        </w:rPr>
        <w:tab/>
      </w:r>
      <w:r>
        <w:rPr>
          <w:noProof/>
        </w:rPr>
        <w:fldChar w:fldCharType="begin"/>
      </w:r>
      <w:r>
        <w:rPr>
          <w:noProof/>
        </w:rPr>
        <w:instrText xml:space="preserve"> PAGEREF _Toc190593894 \h </w:instrText>
      </w:r>
      <w:r>
        <w:rPr>
          <w:noProof/>
        </w:rPr>
      </w:r>
      <w:r>
        <w:rPr>
          <w:noProof/>
        </w:rPr>
        <w:fldChar w:fldCharType="separate"/>
      </w:r>
      <w:r>
        <w:rPr>
          <w:noProof/>
        </w:rPr>
        <w:t>72</w:t>
      </w:r>
      <w:r>
        <w:rPr>
          <w:noProof/>
        </w:rPr>
        <w:fldChar w:fldCharType="end"/>
      </w:r>
    </w:p>
    <w:p w14:paraId="6F6E1DAE"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References in the Resolution to the Charter or other treaties</w:t>
      </w:r>
      <w:r>
        <w:rPr>
          <w:noProof/>
        </w:rPr>
        <w:tab/>
      </w:r>
      <w:r>
        <w:rPr>
          <w:noProof/>
        </w:rPr>
        <w:fldChar w:fldCharType="begin"/>
      </w:r>
      <w:r>
        <w:rPr>
          <w:noProof/>
        </w:rPr>
        <w:instrText xml:space="preserve"> PAGEREF _Toc190593895 \h </w:instrText>
      </w:r>
      <w:r>
        <w:rPr>
          <w:noProof/>
        </w:rPr>
      </w:r>
      <w:r>
        <w:rPr>
          <w:noProof/>
        </w:rPr>
        <w:fldChar w:fldCharType="separate"/>
      </w:r>
      <w:r>
        <w:rPr>
          <w:noProof/>
        </w:rPr>
        <w:t>73</w:t>
      </w:r>
      <w:r>
        <w:rPr>
          <w:noProof/>
        </w:rPr>
        <w:fldChar w:fldCharType="end"/>
      </w:r>
    </w:p>
    <w:p w14:paraId="6E7593C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Operative Chapter VI (DUMMY)</w:t>
      </w:r>
      <w:r>
        <w:rPr>
          <w:noProof/>
        </w:rPr>
        <w:tab/>
      </w:r>
      <w:r>
        <w:rPr>
          <w:noProof/>
        </w:rPr>
        <w:fldChar w:fldCharType="begin"/>
      </w:r>
      <w:r>
        <w:rPr>
          <w:noProof/>
        </w:rPr>
        <w:instrText xml:space="preserve"> PAGEREF _Toc190593896 \h </w:instrText>
      </w:r>
      <w:r>
        <w:rPr>
          <w:noProof/>
        </w:rPr>
      </w:r>
      <w:r>
        <w:rPr>
          <w:noProof/>
        </w:rPr>
        <w:fldChar w:fldCharType="separate"/>
      </w:r>
      <w:r>
        <w:rPr>
          <w:noProof/>
        </w:rPr>
        <w:t>73</w:t>
      </w:r>
      <w:r>
        <w:rPr>
          <w:noProof/>
        </w:rPr>
        <w:fldChar w:fldCharType="end"/>
      </w:r>
    </w:p>
    <w:p w14:paraId="2FB3CF0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Operative Chapter VII (DUMMY)</w:t>
      </w:r>
      <w:r>
        <w:rPr>
          <w:noProof/>
        </w:rPr>
        <w:tab/>
      </w:r>
      <w:r>
        <w:rPr>
          <w:noProof/>
        </w:rPr>
        <w:fldChar w:fldCharType="begin"/>
      </w:r>
      <w:r>
        <w:rPr>
          <w:noProof/>
        </w:rPr>
        <w:instrText xml:space="preserve"> PAGEREF _Toc190593897 \h </w:instrText>
      </w:r>
      <w:r>
        <w:rPr>
          <w:noProof/>
        </w:rPr>
      </w:r>
      <w:r>
        <w:rPr>
          <w:noProof/>
        </w:rPr>
        <w:fldChar w:fldCharType="separate"/>
      </w:r>
      <w:r>
        <w:rPr>
          <w:noProof/>
        </w:rPr>
        <w:t>73</w:t>
      </w:r>
      <w:r>
        <w:rPr>
          <w:noProof/>
        </w:rPr>
        <w:fldChar w:fldCharType="end"/>
      </w:r>
    </w:p>
    <w:p w14:paraId="201B0CC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Operative Chapter VIII (DUMMY)</w:t>
      </w:r>
      <w:r>
        <w:rPr>
          <w:noProof/>
        </w:rPr>
        <w:tab/>
      </w:r>
      <w:r>
        <w:rPr>
          <w:noProof/>
        </w:rPr>
        <w:fldChar w:fldCharType="begin"/>
      </w:r>
      <w:r>
        <w:rPr>
          <w:noProof/>
        </w:rPr>
        <w:instrText xml:space="preserve"> PAGEREF _Toc190593898 \h </w:instrText>
      </w:r>
      <w:r>
        <w:rPr>
          <w:noProof/>
        </w:rPr>
      </w:r>
      <w:r>
        <w:rPr>
          <w:noProof/>
        </w:rPr>
        <w:fldChar w:fldCharType="separate"/>
      </w:r>
      <w:r>
        <w:rPr>
          <w:noProof/>
        </w:rPr>
        <w:t>73</w:t>
      </w:r>
      <w:r>
        <w:rPr>
          <w:noProof/>
        </w:rPr>
        <w:fldChar w:fldCharType="end"/>
      </w:r>
    </w:p>
    <w:p w14:paraId="48C4F23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Preambular Chapter VII (DUMMY)</w:t>
      </w:r>
      <w:r>
        <w:rPr>
          <w:noProof/>
        </w:rPr>
        <w:tab/>
      </w:r>
      <w:r>
        <w:rPr>
          <w:noProof/>
        </w:rPr>
        <w:fldChar w:fldCharType="begin"/>
      </w:r>
      <w:r>
        <w:rPr>
          <w:noProof/>
        </w:rPr>
        <w:instrText xml:space="preserve"> PAGEREF _Toc190593899 \h </w:instrText>
      </w:r>
      <w:r>
        <w:rPr>
          <w:noProof/>
        </w:rPr>
      </w:r>
      <w:r>
        <w:rPr>
          <w:noProof/>
        </w:rPr>
        <w:fldChar w:fldCharType="separate"/>
      </w:r>
      <w:r>
        <w:rPr>
          <w:noProof/>
        </w:rPr>
        <w:t>73</w:t>
      </w:r>
      <w:r>
        <w:rPr>
          <w:noProof/>
        </w:rPr>
        <w:fldChar w:fldCharType="end"/>
      </w:r>
    </w:p>
    <w:p w14:paraId="468D51B1"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Preambular Chapter VIII (DUMMY)</w:t>
      </w:r>
      <w:r>
        <w:rPr>
          <w:noProof/>
        </w:rPr>
        <w:tab/>
      </w:r>
      <w:r>
        <w:rPr>
          <w:noProof/>
        </w:rPr>
        <w:fldChar w:fldCharType="begin"/>
      </w:r>
      <w:r>
        <w:rPr>
          <w:noProof/>
        </w:rPr>
        <w:instrText xml:space="preserve"> PAGEREF _Toc190593900 \h </w:instrText>
      </w:r>
      <w:r>
        <w:rPr>
          <w:noProof/>
        </w:rPr>
      </w:r>
      <w:r>
        <w:rPr>
          <w:noProof/>
        </w:rPr>
        <w:fldChar w:fldCharType="separate"/>
      </w:r>
      <w:r>
        <w:rPr>
          <w:noProof/>
        </w:rPr>
        <w:t>73</w:t>
      </w:r>
      <w:r>
        <w:rPr>
          <w:noProof/>
        </w:rPr>
        <w:fldChar w:fldCharType="end"/>
      </w:r>
    </w:p>
    <w:p w14:paraId="3683DD1A"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References in the Resolution to the Charter articles (STRING)</w:t>
      </w:r>
      <w:r>
        <w:rPr>
          <w:noProof/>
        </w:rPr>
        <w:tab/>
      </w:r>
      <w:r>
        <w:rPr>
          <w:noProof/>
        </w:rPr>
        <w:fldChar w:fldCharType="begin"/>
      </w:r>
      <w:r>
        <w:rPr>
          <w:noProof/>
        </w:rPr>
        <w:instrText xml:space="preserve"> PAGEREF _Toc190593901 \h </w:instrText>
      </w:r>
      <w:r>
        <w:rPr>
          <w:noProof/>
        </w:rPr>
      </w:r>
      <w:r>
        <w:rPr>
          <w:noProof/>
        </w:rPr>
        <w:fldChar w:fldCharType="separate"/>
      </w:r>
      <w:r>
        <w:rPr>
          <w:noProof/>
        </w:rPr>
        <w:t>74</w:t>
      </w:r>
      <w:r>
        <w:rPr>
          <w:noProof/>
        </w:rPr>
        <w:fldChar w:fldCharType="end"/>
      </w:r>
    </w:p>
    <w:p w14:paraId="7BC5F43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5.6.7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References in the Resolution to other treaties (DUMMY)</w:t>
      </w:r>
      <w:r>
        <w:rPr>
          <w:noProof/>
        </w:rPr>
        <w:tab/>
      </w:r>
      <w:r>
        <w:rPr>
          <w:noProof/>
        </w:rPr>
        <w:fldChar w:fldCharType="begin"/>
      </w:r>
      <w:r>
        <w:rPr>
          <w:noProof/>
        </w:rPr>
        <w:instrText xml:space="preserve"> PAGEREF _Toc190593902 \h </w:instrText>
      </w:r>
      <w:r>
        <w:rPr>
          <w:noProof/>
        </w:rPr>
      </w:r>
      <w:r>
        <w:rPr>
          <w:noProof/>
        </w:rPr>
        <w:fldChar w:fldCharType="separate"/>
      </w:r>
      <w:r>
        <w:rPr>
          <w:noProof/>
        </w:rPr>
        <w:t>74</w:t>
      </w:r>
      <w:r>
        <w:rPr>
          <w:noProof/>
        </w:rPr>
        <w:fldChar w:fldCharType="end"/>
      </w:r>
    </w:p>
    <w:p w14:paraId="74364CD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5.7.1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Positive incentives conditional upon compliance with the demand (CAT)</w:t>
      </w:r>
      <w:r>
        <w:rPr>
          <w:noProof/>
        </w:rPr>
        <w:tab/>
      </w:r>
      <w:r>
        <w:rPr>
          <w:noProof/>
        </w:rPr>
        <w:fldChar w:fldCharType="begin"/>
      </w:r>
      <w:r>
        <w:rPr>
          <w:noProof/>
        </w:rPr>
        <w:instrText xml:space="preserve"> PAGEREF _Toc190593903 \h </w:instrText>
      </w:r>
      <w:r>
        <w:rPr>
          <w:noProof/>
        </w:rPr>
      </w:r>
      <w:r>
        <w:rPr>
          <w:noProof/>
        </w:rPr>
        <w:fldChar w:fldCharType="separate"/>
      </w:r>
      <w:r>
        <w:rPr>
          <w:noProof/>
        </w:rPr>
        <w:t>74</w:t>
      </w:r>
      <w:r>
        <w:rPr>
          <w:noProof/>
        </w:rPr>
        <w:fldChar w:fldCharType="end"/>
      </w:r>
    </w:p>
    <w:p w14:paraId="622F18A4"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5.7.2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Positive incentives conditional upon compliance with the demand (CAT)</w:t>
      </w:r>
      <w:r>
        <w:rPr>
          <w:noProof/>
        </w:rPr>
        <w:tab/>
      </w:r>
      <w:r>
        <w:rPr>
          <w:noProof/>
        </w:rPr>
        <w:fldChar w:fldCharType="begin"/>
      </w:r>
      <w:r>
        <w:rPr>
          <w:noProof/>
        </w:rPr>
        <w:instrText xml:space="preserve"> PAGEREF _Toc190593904 \h </w:instrText>
      </w:r>
      <w:r>
        <w:rPr>
          <w:noProof/>
        </w:rPr>
      </w:r>
      <w:r>
        <w:rPr>
          <w:noProof/>
        </w:rPr>
        <w:fldChar w:fldCharType="separate"/>
      </w:r>
      <w:r>
        <w:rPr>
          <w:noProof/>
        </w:rPr>
        <w:t>74</w:t>
      </w:r>
      <w:r>
        <w:rPr>
          <w:noProof/>
        </w:rPr>
        <w:fldChar w:fldCharType="end"/>
      </w:r>
    </w:p>
    <w:p w14:paraId="43D1368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5.7.3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Threat of the use of force in the case of non-compliance (CAT)</w:t>
      </w:r>
      <w:r>
        <w:rPr>
          <w:noProof/>
        </w:rPr>
        <w:tab/>
      </w:r>
      <w:r>
        <w:rPr>
          <w:noProof/>
        </w:rPr>
        <w:fldChar w:fldCharType="begin"/>
      </w:r>
      <w:r>
        <w:rPr>
          <w:noProof/>
        </w:rPr>
        <w:instrText xml:space="preserve"> PAGEREF _Toc190593905 \h </w:instrText>
      </w:r>
      <w:r>
        <w:rPr>
          <w:noProof/>
        </w:rPr>
      </w:r>
      <w:r>
        <w:rPr>
          <w:noProof/>
        </w:rPr>
        <w:fldChar w:fldCharType="separate"/>
      </w:r>
      <w:r>
        <w:rPr>
          <w:noProof/>
        </w:rPr>
        <w:t>75</w:t>
      </w:r>
      <w:r>
        <w:rPr>
          <w:noProof/>
        </w:rPr>
        <w:fldChar w:fldCharType="end"/>
      </w:r>
    </w:p>
    <w:p w14:paraId="4C24AE0E"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UN Sanctions (CAT)</w:t>
      </w:r>
      <w:r>
        <w:rPr>
          <w:noProof/>
        </w:rPr>
        <w:tab/>
      </w:r>
      <w:r>
        <w:rPr>
          <w:noProof/>
        </w:rPr>
        <w:fldChar w:fldCharType="begin"/>
      </w:r>
      <w:r>
        <w:rPr>
          <w:noProof/>
        </w:rPr>
        <w:instrText xml:space="preserve"> PAGEREF _Toc190593906 \h </w:instrText>
      </w:r>
      <w:r>
        <w:rPr>
          <w:noProof/>
        </w:rPr>
      </w:r>
      <w:r>
        <w:rPr>
          <w:noProof/>
        </w:rPr>
        <w:fldChar w:fldCharType="separate"/>
      </w:r>
      <w:r>
        <w:rPr>
          <w:noProof/>
        </w:rPr>
        <w:t>75</w:t>
      </w:r>
      <w:r>
        <w:rPr>
          <w:noProof/>
        </w:rPr>
        <w:fldChar w:fldCharType="end"/>
      </w:r>
    </w:p>
    <w:p w14:paraId="36363BF5"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None (DUMMY)</w:t>
      </w:r>
      <w:r>
        <w:rPr>
          <w:noProof/>
        </w:rPr>
        <w:tab/>
      </w:r>
      <w:r>
        <w:rPr>
          <w:noProof/>
        </w:rPr>
        <w:fldChar w:fldCharType="begin"/>
      </w:r>
      <w:r>
        <w:rPr>
          <w:noProof/>
        </w:rPr>
        <w:instrText xml:space="preserve"> PAGEREF _Toc190593907 \h </w:instrText>
      </w:r>
      <w:r>
        <w:rPr>
          <w:noProof/>
        </w:rPr>
      </w:r>
      <w:r>
        <w:rPr>
          <w:noProof/>
        </w:rPr>
        <w:fldChar w:fldCharType="separate"/>
      </w:r>
      <w:r>
        <w:rPr>
          <w:noProof/>
        </w:rPr>
        <w:t>75</w:t>
      </w:r>
      <w:r>
        <w:rPr>
          <w:noProof/>
        </w:rPr>
        <w:fldChar w:fldCharType="end"/>
      </w:r>
    </w:p>
    <w:p w14:paraId="59A6FCE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Imposed (DUMMY)</w:t>
      </w:r>
      <w:r>
        <w:rPr>
          <w:noProof/>
        </w:rPr>
        <w:tab/>
      </w:r>
      <w:r>
        <w:rPr>
          <w:noProof/>
        </w:rPr>
        <w:fldChar w:fldCharType="begin"/>
      </w:r>
      <w:r>
        <w:rPr>
          <w:noProof/>
        </w:rPr>
        <w:instrText xml:space="preserve"> PAGEREF _Toc190593908 \h </w:instrText>
      </w:r>
      <w:r>
        <w:rPr>
          <w:noProof/>
        </w:rPr>
      </w:r>
      <w:r>
        <w:rPr>
          <w:noProof/>
        </w:rPr>
        <w:fldChar w:fldCharType="separate"/>
      </w:r>
      <w:r>
        <w:rPr>
          <w:noProof/>
        </w:rPr>
        <w:t>75</w:t>
      </w:r>
      <w:r>
        <w:rPr>
          <w:noProof/>
        </w:rPr>
        <w:fldChar w:fldCharType="end"/>
      </w:r>
    </w:p>
    <w:p w14:paraId="7641B82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Previous (DUMMY)</w:t>
      </w:r>
      <w:r>
        <w:rPr>
          <w:noProof/>
        </w:rPr>
        <w:tab/>
      </w:r>
      <w:r>
        <w:rPr>
          <w:noProof/>
        </w:rPr>
        <w:fldChar w:fldCharType="begin"/>
      </w:r>
      <w:r>
        <w:rPr>
          <w:noProof/>
        </w:rPr>
        <w:instrText xml:space="preserve"> PAGEREF _Toc190593909 \h </w:instrText>
      </w:r>
      <w:r>
        <w:rPr>
          <w:noProof/>
        </w:rPr>
      </w:r>
      <w:r>
        <w:rPr>
          <w:noProof/>
        </w:rPr>
        <w:fldChar w:fldCharType="separate"/>
      </w:r>
      <w:r>
        <w:rPr>
          <w:noProof/>
        </w:rPr>
        <w:t>76</w:t>
      </w:r>
      <w:r>
        <w:rPr>
          <w:noProof/>
        </w:rPr>
        <w:fldChar w:fldCharType="end"/>
      </w:r>
    </w:p>
    <w:p w14:paraId="5243C3B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Threat (DUMMY)</w:t>
      </w:r>
      <w:r>
        <w:rPr>
          <w:noProof/>
        </w:rPr>
        <w:tab/>
      </w:r>
      <w:r>
        <w:rPr>
          <w:noProof/>
        </w:rPr>
        <w:fldChar w:fldCharType="begin"/>
      </w:r>
      <w:r>
        <w:rPr>
          <w:noProof/>
        </w:rPr>
        <w:instrText xml:space="preserve"> PAGEREF _Toc190593910 \h </w:instrText>
      </w:r>
      <w:r>
        <w:rPr>
          <w:noProof/>
        </w:rPr>
      </w:r>
      <w:r>
        <w:rPr>
          <w:noProof/>
        </w:rPr>
        <w:fldChar w:fldCharType="separate"/>
      </w:r>
      <w:r>
        <w:rPr>
          <w:noProof/>
        </w:rPr>
        <w:t>76</w:t>
      </w:r>
      <w:r>
        <w:rPr>
          <w:noProof/>
        </w:rPr>
        <w:fldChar w:fldCharType="end"/>
      </w:r>
    </w:p>
    <w:p w14:paraId="0CB8C310"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5.8.5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Threat in other section (DUMMY)</w:t>
      </w:r>
      <w:r>
        <w:rPr>
          <w:noProof/>
        </w:rPr>
        <w:tab/>
      </w:r>
      <w:r>
        <w:rPr>
          <w:noProof/>
        </w:rPr>
        <w:fldChar w:fldCharType="begin"/>
      </w:r>
      <w:r>
        <w:rPr>
          <w:noProof/>
        </w:rPr>
        <w:instrText xml:space="preserve"> PAGEREF _Toc190593911 \h </w:instrText>
      </w:r>
      <w:r>
        <w:rPr>
          <w:noProof/>
        </w:rPr>
      </w:r>
      <w:r>
        <w:rPr>
          <w:noProof/>
        </w:rPr>
        <w:fldChar w:fldCharType="separate"/>
      </w:r>
      <w:r>
        <w:rPr>
          <w:noProof/>
        </w:rPr>
        <w:t>76</w:t>
      </w:r>
      <w:r>
        <w:rPr>
          <w:noProof/>
        </w:rPr>
        <w:fldChar w:fldCharType="end"/>
      </w:r>
    </w:p>
    <w:p w14:paraId="27200665"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UN Sanctions type</w:t>
      </w:r>
      <w:r>
        <w:rPr>
          <w:noProof/>
        </w:rPr>
        <w:tab/>
      </w:r>
      <w:r>
        <w:rPr>
          <w:noProof/>
        </w:rPr>
        <w:fldChar w:fldCharType="begin"/>
      </w:r>
      <w:r>
        <w:rPr>
          <w:noProof/>
        </w:rPr>
        <w:instrText xml:space="preserve"> PAGEREF _Toc190593912 \h </w:instrText>
      </w:r>
      <w:r>
        <w:rPr>
          <w:noProof/>
        </w:rPr>
      </w:r>
      <w:r>
        <w:rPr>
          <w:noProof/>
        </w:rPr>
        <w:fldChar w:fldCharType="separate"/>
      </w:r>
      <w:r>
        <w:rPr>
          <w:noProof/>
        </w:rPr>
        <w:t>76</w:t>
      </w:r>
      <w:r>
        <w:rPr>
          <w:noProof/>
        </w:rPr>
        <w:fldChar w:fldCharType="end"/>
      </w:r>
    </w:p>
    <w:p w14:paraId="12A2126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General trade (DUMMY)</w:t>
      </w:r>
      <w:r>
        <w:rPr>
          <w:noProof/>
        </w:rPr>
        <w:tab/>
      </w:r>
      <w:r>
        <w:rPr>
          <w:noProof/>
        </w:rPr>
        <w:fldChar w:fldCharType="begin"/>
      </w:r>
      <w:r>
        <w:rPr>
          <w:noProof/>
        </w:rPr>
        <w:instrText xml:space="preserve"> PAGEREF _Toc190593913 \h </w:instrText>
      </w:r>
      <w:r>
        <w:rPr>
          <w:noProof/>
        </w:rPr>
      </w:r>
      <w:r>
        <w:rPr>
          <w:noProof/>
        </w:rPr>
        <w:fldChar w:fldCharType="separate"/>
      </w:r>
      <w:r>
        <w:rPr>
          <w:noProof/>
        </w:rPr>
        <w:t>76</w:t>
      </w:r>
      <w:r>
        <w:rPr>
          <w:noProof/>
        </w:rPr>
        <w:fldChar w:fldCharType="end"/>
      </w:r>
    </w:p>
    <w:p w14:paraId="6EA8DEB8"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Arms embargo (DUMMY)</w:t>
      </w:r>
      <w:r>
        <w:rPr>
          <w:noProof/>
        </w:rPr>
        <w:tab/>
      </w:r>
      <w:r>
        <w:rPr>
          <w:noProof/>
        </w:rPr>
        <w:fldChar w:fldCharType="begin"/>
      </w:r>
      <w:r>
        <w:rPr>
          <w:noProof/>
        </w:rPr>
        <w:instrText xml:space="preserve"> PAGEREF _Toc190593914 \h </w:instrText>
      </w:r>
      <w:r>
        <w:rPr>
          <w:noProof/>
        </w:rPr>
      </w:r>
      <w:r>
        <w:rPr>
          <w:noProof/>
        </w:rPr>
        <w:fldChar w:fldCharType="separate"/>
      </w:r>
      <w:r>
        <w:rPr>
          <w:noProof/>
        </w:rPr>
        <w:t>77</w:t>
      </w:r>
      <w:r>
        <w:rPr>
          <w:noProof/>
        </w:rPr>
        <w:fldChar w:fldCharType="end"/>
      </w:r>
    </w:p>
    <w:p w14:paraId="5F7528DC"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Oil embargo (DUMMY)</w:t>
      </w:r>
      <w:r>
        <w:rPr>
          <w:noProof/>
        </w:rPr>
        <w:tab/>
      </w:r>
      <w:r>
        <w:rPr>
          <w:noProof/>
        </w:rPr>
        <w:fldChar w:fldCharType="begin"/>
      </w:r>
      <w:r>
        <w:rPr>
          <w:noProof/>
        </w:rPr>
        <w:instrText xml:space="preserve"> PAGEREF _Toc190593915 \h </w:instrText>
      </w:r>
      <w:r>
        <w:rPr>
          <w:noProof/>
        </w:rPr>
      </w:r>
      <w:r>
        <w:rPr>
          <w:noProof/>
        </w:rPr>
        <w:fldChar w:fldCharType="separate"/>
      </w:r>
      <w:r>
        <w:rPr>
          <w:noProof/>
        </w:rPr>
        <w:t>77</w:t>
      </w:r>
      <w:r>
        <w:rPr>
          <w:noProof/>
        </w:rPr>
        <w:fldChar w:fldCharType="end"/>
      </w:r>
    </w:p>
    <w:p w14:paraId="2CAD6F0B"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Natural resource embargo (DUMMY)</w:t>
      </w:r>
      <w:r>
        <w:rPr>
          <w:noProof/>
        </w:rPr>
        <w:tab/>
      </w:r>
      <w:r>
        <w:rPr>
          <w:noProof/>
        </w:rPr>
        <w:fldChar w:fldCharType="begin"/>
      </w:r>
      <w:r>
        <w:rPr>
          <w:noProof/>
        </w:rPr>
        <w:instrText xml:space="preserve"> PAGEREF _Toc190593916 \h </w:instrText>
      </w:r>
      <w:r>
        <w:rPr>
          <w:noProof/>
        </w:rPr>
      </w:r>
      <w:r>
        <w:rPr>
          <w:noProof/>
        </w:rPr>
        <w:fldChar w:fldCharType="separate"/>
      </w:r>
      <w:r>
        <w:rPr>
          <w:noProof/>
        </w:rPr>
        <w:t>77</w:t>
      </w:r>
      <w:r>
        <w:rPr>
          <w:noProof/>
        </w:rPr>
        <w:fldChar w:fldCharType="end"/>
      </w:r>
    </w:p>
    <w:p w14:paraId="1489BAC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Financial sanctions (DUMMY)</w:t>
      </w:r>
      <w:r>
        <w:rPr>
          <w:noProof/>
        </w:rPr>
        <w:tab/>
      </w:r>
      <w:r>
        <w:rPr>
          <w:noProof/>
        </w:rPr>
        <w:fldChar w:fldCharType="begin"/>
      </w:r>
      <w:r>
        <w:rPr>
          <w:noProof/>
        </w:rPr>
        <w:instrText xml:space="preserve"> PAGEREF _Toc190593917 \h </w:instrText>
      </w:r>
      <w:r>
        <w:rPr>
          <w:noProof/>
        </w:rPr>
      </w:r>
      <w:r>
        <w:rPr>
          <w:noProof/>
        </w:rPr>
        <w:fldChar w:fldCharType="separate"/>
      </w:r>
      <w:r>
        <w:rPr>
          <w:noProof/>
        </w:rPr>
        <w:t>77</w:t>
      </w:r>
      <w:r>
        <w:rPr>
          <w:noProof/>
        </w:rPr>
        <w:fldChar w:fldCharType="end"/>
      </w:r>
    </w:p>
    <w:p w14:paraId="02CF76EF"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Travel restrictions (DUMMY)</w:t>
      </w:r>
      <w:r>
        <w:rPr>
          <w:noProof/>
        </w:rPr>
        <w:tab/>
      </w:r>
      <w:r>
        <w:rPr>
          <w:noProof/>
        </w:rPr>
        <w:fldChar w:fldCharType="begin"/>
      </w:r>
      <w:r>
        <w:rPr>
          <w:noProof/>
        </w:rPr>
        <w:instrText xml:space="preserve"> PAGEREF _Toc190593918 \h </w:instrText>
      </w:r>
      <w:r>
        <w:rPr>
          <w:noProof/>
        </w:rPr>
      </w:r>
      <w:r>
        <w:rPr>
          <w:noProof/>
        </w:rPr>
        <w:fldChar w:fldCharType="separate"/>
      </w:r>
      <w:r>
        <w:rPr>
          <w:noProof/>
        </w:rPr>
        <w:t>77</w:t>
      </w:r>
      <w:r>
        <w:rPr>
          <w:noProof/>
        </w:rPr>
        <w:fldChar w:fldCharType="end"/>
      </w:r>
    </w:p>
    <w:p w14:paraId="6C124DF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Targeted sanctions (DUMMY)</w:t>
      </w:r>
      <w:r>
        <w:rPr>
          <w:noProof/>
        </w:rPr>
        <w:tab/>
      </w:r>
      <w:r>
        <w:rPr>
          <w:noProof/>
        </w:rPr>
        <w:fldChar w:fldCharType="begin"/>
      </w:r>
      <w:r>
        <w:rPr>
          <w:noProof/>
        </w:rPr>
        <w:instrText xml:space="preserve"> PAGEREF _Toc190593919 \h </w:instrText>
      </w:r>
      <w:r>
        <w:rPr>
          <w:noProof/>
        </w:rPr>
      </w:r>
      <w:r>
        <w:rPr>
          <w:noProof/>
        </w:rPr>
        <w:fldChar w:fldCharType="separate"/>
      </w:r>
      <w:r>
        <w:rPr>
          <w:noProof/>
        </w:rPr>
        <w:t>78</w:t>
      </w:r>
      <w:r>
        <w:rPr>
          <w:noProof/>
        </w:rPr>
        <w:fldChar w:fldCharType="end"/>
      </w:r>
    </w:p>
    <w:p w14:paraId="1546F8B2"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5.9.8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Diplomatic boycott (DUMMY)</w:t>
      </w:r>
      <w:r>
        <w:rPr>
          <w:noProof/>
        </w:rPr>
        <w:tab/>
      </w:r>
      <w:r>
        <w:rPr>
          <w:noProof/>
        </w:rPr>
        <w:fldChar w:fldCharType="begin"/>
      </w:r>
      <w:r>
        <w:rPr>
          <w:noProof/>
        </w:rPr>
        <w:instrText xml:space="preserve"> PAGEREF _Toc190593920 \h </w:instrText>
      </w:r>
      <w:r>
        <w:rPr>
          <w:noProof/>
        </w:rPr>
      </w:r>
      <w:r>
        <w:rPr>
          <w:noProof/>
        </w:rPr>
        <w:fldChar w:fldCharType="separate"/>
      </w:r>
      <w:r>
        <w:rPr>
          <w:noProof/>
        </w:rPr>
        <w:t>78</w:t>
      </w:r>
      <w:r>
        <w:rPr>
          <w:noProof/>
        </w:rPr>
        <w:fldChar w:fldCharType="end"/>
      </w:r>
    </w:p>
    <w:p w14:paraId="5EBF92F6"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Mechanism for monitoring compliance with the demand</w:t>
      </w:r>
      <w:r>
        <w:rPr>
          <w:noProof/>
        </w:rPr>
        <w:tab/>
      </w:r>
      <w:r>
        <w:rPr>
          <w:noProof/>
        </w:rPr>
        <w:fldChar w:fldCharType="begin"/>
      </w:r>
      <w:r>
        <w:rPr>
          <w:noProof/>
        </w:rPr>
        <w:instrText xml:space="preserve"> PAGEREF _Toc190593921 \h </w:instrText>
      </w:r>
      <w:r>
        <w:rPr>
          <w:noProof/>
        </w:rPr>
      </w:r>
      <w:r>
        <w:rPr>
          <w:noProof/>
        </w:rPr>
        <w:fldChar w:fldCharType="separate"/>
      </w:r>
      <w:r>
        <w:rPr>
          <w:noProof/>
        </w:rPr>
        <w:t>78</w:t>
      </w:r>
      <w:r>
        <w:rPr>
          <w:noProof/>
        </w:rPr>
        <w:fldChar w:fldCharType="end"/>
      </w:r>
    </w:p>
    <w:p w14:paraId="7675E07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Council (DUMMY)</w:t>
      </w:r>
      <w:r>
        <w:rPr>
          <w:noProof/>
        </w:rPr>
        <w:tab/>
      </w:r>
      <w:r>
        <w:rPr>
          <w:noProof/>
        </w:rPr>
        <w:fldChar w:fldCharType="begin"/>
      </w:r>
      <w:r>
        <w:rPr>
          <w:noProof/>
        </w:rPr>
        <w:instrText xml:space="preserve"> PAGEREF _Toc190593922 \h </w:instrText>
      </w:r>
      <w:r>
        <w:rPr>
          <w:noProof/>
        </w:rPr>
      </w:r>
      <w:r>
        <w:rPr>
          <w:noProof/>
        </w:rPr>
        <w:fldChar w:fldCharType="separate"/>
      </w:r>
      <w:r>
        <w:rPr>
          <w:noProof/>
        </w:rPr>
        <w:t>78</w:t>
      </w:r>
      <w:r>
        <w:rPr>
          <w:noProof/>
        </w:rPr>
        <w:fldChar w:fldCharType="end"/>
      </w:r>
    </w:p>
    <w:p w14:paraId="23308A00"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Commission (DUMMY)</w:t>
      </w:r>
      <w:r>
        <w:rPr>
          <w:noProof/>
        </w:rPr>
        <w:tab/>
      </w:r>
      <w:r>
        <w:rPr>
          <w:noProof/>
        </w:rPr>
        <w:fldChar w:fldCharType="begin"/>
      </w:r>
      <w:r>
        <w:rPr>
          <w:noProof/>
        </w:rPr>
        <w:instrText xml:space="preserve"> PAGEREF _Toc190593923 \h </w:instrText>
      </w:r>
      <w:r>
        <w:rPr>
          <w:noProof/>
        </w:rPr>
      </w:r>
      <w:r>
        <w:rPr>
          <w:noProof/>
        </w:rPr>
        <w:fldChar w:fldCharType="separate"/>
      </w:r>
      <w:r>
        <w:rPr>
          <w:noProof/>
        </w:rPr>
        <w:t>78</w:t>
      </w:r>
      <w:r>
        <w:rPr>
          <w:noProof/>
        </w:rPr>
        <w:fldChar w:fldCharType="end"/>
      </w:r>
    </w:p>
    <w:p w14:paraId="182ADCF9"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Consular commission (DUMMY)</w:t>
      </w:r>
      <w:r>
        <w:rPr>
          <w:noProof/>
        </w:rPr>
        <w:tab/>
      </w:r>
      <w:r>
        <w:rPr>
          <w:noProof/>
        </w:rPr>
        <w:fldChar w:fldCharType="begin"/>
      </w:r>
      <w:r>
        <w:rPr>
          <w:noProof/>
        </w:rPr>
        <w:instrText xml:space="preserve"> PAGEREF _Toc190593924 \h </w:instrText>
      </w:r>
      <w:r>
        <w:rPr>
          <w:noProof/>
        </w:rPr>
      </w:r>
      <w:r>
        <w:rPr>
          <w:noProof/>
        </w:rPr>
        <w:fldChar w:fldCharType="separate"/>
      </w:r>
      <w:r>
        <w:rPr>
          <w:noProof/>
        </w:rPr>
        <w:t>79</w:t>
      </w:r>
      <w:r>
        <w:rPr>
          <w:noProof/>
        </w:rPr>
        <w:fldChar w:fldCharType="end"/>
      </w:r>
    </w:p>
    <w:p w14:paraId="3F6BEE0F"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Sub-commission (DUMMY)</w:t>
      </w:r>
      <w:r>
        <w:rPr>
          <w:noProof/>
        </w:rPr>
        <w:tab/>
      </w:r>
      <w:r>
        <w:rPr>
          <w:noProof/>
        </w:rPr>
        <w:fldChar w:fldCharType="begin"/>
      </w:r>
      <w:r>
        <w:rPr>
          <w:noProof/>
        </w:rPr>
        <w:instrText xml:space="preserve"> PAGEREF _Toc190593925 \h </w:instrText>
      </w:r>
      <w:r>
        <w:rPr>
          <w:noProof/>
        </w:rPr>
      </w:r>
      <w:r>
        <w:rPr>
          <w:noProof/>
        </w:rPr>
        <w:fldChar w:fldCharType="separate"/>
      </w:r>
      <w:r>
        <w:rPr>
          <w:noProof/>
        </w:rPr>
        <w:t>79</w:t>
      </w:r>
      <w:r>
        <w:rPr>
          <w:noProof/>
        </w:rPr>
        <w:fldChar w:fldCharType="end"/>
      </w:r>
    </w:p>
    <w:p w14:paraId="2A9898BB"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Committee (DUMMY)</w:t>
      </w:r>
      <w:r>
        <w:rPr>
          <w:noProof/>
        </w:rPr>
        <w:tab/>
      </w:r>
      <w:r>
        <w:rPr>
          <w:noProof/>
        </w:rPr>
        <w:fldChar w:fldCharType="begin"/>
      </w:r>
      <w:r>
        <w:rPr>
          <w:noProof/>
        </w:rPr>
        <w:instrText xml:space="preserve"> PAGEREF _Toc190593926 \h </w:instrText>
      </w:r>
      <w:r>
        <w:rPr>
          <w:noProof/>
        </w:rPr>
      </w:r>
      <w:r>
        <w:rPr>
          <w:noProof/>
        </w:rPr>
        <w:fldChar w:fldCharType="separate"/>
      </w:r>
      <w:r>
        <w:rPr>
          <w:noProof/>
        </w:rPr>
        <w:t>79</w:t>
      </w:r>
      <w:r>
        <w:rPr>
          <w:noProof/>
        </w:rPr>
        <w:fldChar w:fldCharType="end"/>
      </w:r>
    </w:p>
    <w:p w14:paraId="3B280B4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Subcommittee (DUMMY)</w:t>
      </w:r>
      <w:r>
        <w:rPr>
          <w:noProof/>
        </w:rPr>
        <w:tab/>
      </w:r>
      <w:r>
        <w:rPr>
          <w:noProof/>
        </w:rPr>
        <w:fldChar w:fldCharType="begin"/>
      </w:r>
      <w:r>
        <w:rPr>
          <w:noProof/>
        </w:rPr>
        <w:instrText xml:space="preserve"> PAGEREF _Toc190593927 \h </w:instrText>
      </w:r>
      <w:r>
        <w:rPr>
          <w:noProof/>
        </w:rPr>
      </w:r>
      <w:r>
        <w:rPr>
          <w:noProof/>
        </w:rPr>
        <w:fldChar w:fldCharType="separate"/>
      </w:r>
      <w:r>
        <w:rPr>
          <w:noProof/>
        </w:rPr>
        <w:t>79</w:t>
      </w:r>
      <w:r>
        <w:rPr>
          <w:noProof/>
        </w:rPr>
        <w:fldChar w:fldCharType="end"/>
      </w:r>
    </w:p>
    <w:p w14:paraId="0A44CE3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Panel of expert (DUMMY)</w:t>
      </w:r>
      <w:r>
        <w:rPr>
          <w:noProof/>
        </w:rPr>
        <w:tab/>
      </w:r>
      <w:r>
        <w:rPr>
          <w:noProof/>
        </w:rPr>
        <w:fldChar w:fldCharType="begin"/>
      </w:r>
      <w:r>
        <w:rPr>
          <w:noProof/>
        </w:rPr>
        <w:instrText xml:space="preserve"> PAGEREF _Toc190593928 \h </w:instrText>
      </w:r>
      <w:r>
        <w:rPr>
          <w:noProof/>
        </w:rPr>
      </w:r>
      <w:r>
        <w:rPr>
          <w:noProof/>
        </w:rPr>
        <w:fldChar w:fldCharType="separate"/>
      </w:r>
      <w:r>
        <w:rPr>
          <w:noProof/>
        </w:rPr>
        <w:t>80</w:t>
      </w:r>
      <w:r>
        <w:rPr>
          <w:noProof/>
        </w:rPr>
        <w:fldChar w:fldCharType="end"/>
      </w:r>
    </w:p>
    <w:p w14:paraId="0CA75199"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UN field personnel (DUMMY)</w:t>
      </w:r>
      <w:r>
        <w:rPr>
          <w:noProof/>
        </w:rPr>
        <w:tab/>
      </w:r>
      <w:r>
        <w:rPr>
          <w:noProof/>
        </w:rPr>
        <w:fldChar w:fldCharType="begin"/>
      </w:r>
      <w:r>
        <w:rPr>
          <w:noProof/>
        </w:rPr>
        <w:instrText xml:space="preserve"> PAGEREF _Toc190593929 \h </w:instrText>
      </w:r>
      <w:r>
        <w:rPr>
          <w:noProof/>
        </w:rPr>
      </w:r>
      <w:r>
        <w:rPr>
          <w:noProof/>
        </w:rPr>
        <w:fldChar w:fldCharType="separate"/>
      </w:r>
      <w:r>
        <w:rPr>
          <w:noProof/>
        </w:rPr>
        <w:t>80</w:t>
      </w:r>
      <w:r>
        <w:rPr>
          <w:noProof/>
        </w:rPr>
        <w:fldChar w:fldCharType="end"/>
      </w:r>
    </w:p>
    <w:p w14:paraId="09F2109C"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Security Council (DUMMY)</w:t>
      </w:r>
      <w:r>
        <w:rPr>
          <w:noProof/>
        </w:rPr>
        <w:tab/>
      </w:r>
      <w:r>
        <w:rPr>
          <w:noProof/>
        </w:rPr>
        <w:fldChar w:fldCharType="begin"/>
      </w:r>
      <w:r>
        <w:rPr>
          <w:noProof/>
        </w:rPr>
        <w:instrText xml:space="preserve"> PAGEREF _Toc190593930 \h </w:instrText>
      </w:r>
      <w:r>
        <w:rPr>
          <w:noProof/>
        </w:rPr>
      </w:r>
      <w:r>
        <w:rPr>
          <w:noProof/>
        </w:rPr>
        <w:fldChar w:fldCharType="separate"/>
      </w:r>
      <w:r>
        <w:rPr>
          <w:noProof/>
        </w:rPr>
        <w:t>80</w:t>
      </w:r>
      <w:r>
        <w:rPr>
          <w:noProof/>
        </w:rPr>
        <w:fldChar w:fldCharType="end"/>
      </w:r>
    </w:p>
    <w:p w14:paraId="2673E2BA"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President of the Security Council (DUMMY)</w:t>
      </w:r>
      <w:r>
        <w:rPr>
          <w:noProof/>
        </w:rPr>
        <w:tab/>
      </w:r>
      <w:r>
        <w:rPr>
          <w:noProof/>
        </w:rPr>
        <w:fldChar w:fldCharType="begin"/>
      </w:r>
      <w:r>
        <w:rPr>
          <w:noProof/>
        </w:rPr>
        <w:instrText xml:space="preserve"> PAGEREF _Toc190593931 \h </w:instrText>
      </w:r>
      <w:r>
        <w:rPr>
          <w:noProof/>
        </w:rPr>
      </w:r>
      <w:r>
        <w:rPr>
          <w:noProof/>
        </w:rPr>
        <w:fldChar w:fldCharType="separate"/>
      </w:r>
      <w:r>
        <w:rPr>
          <w:noProof/>
        </w:rPr>
        <w:t>80</w:t>
      </w:r>
      <w:r>
        <w:rPr>
          <w:noProof/>
        </w:rPr>
        <w:fldChar w:fldCharType="end"/>
      </w:r>
    </w:p>
    <w:p w14:paraId="46CDB9EF"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Secretary General (DUMMY)</w:t>
      </w:r>
      <w:r>
        <w:rPr>
          <w:noProof/>
        </w:rPr>
        <w:tab/>
      </w:r>
      <w:r>
        <w:rPr>
          <w:noProof/>
        </w:rPr>
        <w:fldChar w:fldCharType="begin"/>
      </w:r>
      <w:r>
        <w:rPr>
          <w:noProof/>
        </w:rPr>
        <w:instrText xml:space="preserve"> PAGEREF _Toc190593932 \h </w:instrText>
      </w:r>
      <w:r>
        <w:rPr>
          <w:noProof/>
        </w:rPr>
      </w:r>
      <w:r>
        <w:rPr>
          <w:noProof/>
        </w:rPr>
        <w:fldChar w:fldCharType="separate"/>
      </w:r>
      <w:r>
        <w:rPr>
          <w:noProof/>
        </w:rPr>
        <w:t>80</w:t>
      </w:r>
      <w:r>
        <w:rPr>
          <w:noProof/>
        </w:rPr>
        <w:fldChar w:fldCharType="end"/>
      </w:r>
    </w:p>
    <w:p w14:paraId="5D62E0C9"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Other UN body (DUMMY)</w:t>
      </w:r>
      <w:r>
        <w:rPr>
          <w:noProof/>
        </w:rPr>
        <w:tab/>
      </w:r>
      <w:r>
        <w:rPr>
          <w:noProof/>
        </w:rPr>
        <w:fldChar w:fldCharType="begin"/>
      </w:r>
      <w:r>
        <w:rPr>
          <w:noProof/>
        </w:rPr>
        <w:instrText xml:space="preserve"> PAGEREF _Toc190593933 \h </w:instrText>
      </w:r>
      <w:r>
        <w:rPr>
          <w:noProof/>
        </w:rPr>
      </w:r>
      <w:r>
        <w:rPr>
          <w:noProof/>
        </w:rPr>
        <w:fldChar w:fldCharType="separate"/>
      </w:r>
      <w:r>
        <w:rPr>
          <w:noProof/>
        </w:rPr>
        <w:t>81</w:t>
      </w:r>
      <w:r>
        <w:rPr>
          <w:noProof/>
        </w:rPr>
        <w:fldChar w:fldCharType="end"/>
      </w:r>
    </w:p>
    <w:p w14:paraId="35566C7E"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3 Other international organization (DUMMY)</w:t>
      </w:r>
      <w:r>
        <w:rPr>
          <w:noProof/>
        </w:rPr>
        <w:tab/>
      </w:r>
      <w:r>
        <w:rPr>
          <w:noProof/>
        </w:rPr>
        <w:fldChar w:fldCharType="begin"/>
      </w:r>
      <w:r>
        <w:rPr>
          <w:noProof/>
        </w:rPr>
        <w:instrText xml:space="preserve"> PAGEREF _Toc190593934 \h </w:instrText>
      </w:r>
      <w:r>
        <w:rPr>
          <w:noProof/>
        </w:rPr>
      </w:r>
      <w:r>
        <w:rPr>
          <w:noProof/>
        </w:rPr>
        <w:fldChar w:fldCharType="separate"/>
      </w:r>
      <w:r>
        <w:rPr>
          <w:noProof/>
        </w:rPr>
        <w:t>81</w:t>
      </w:r>
      <w:r>
        <w:rPr>
          <w:noProof/>
        </w:rPr>
        <w:fldChar w:fldCharType="end"/>
      </w:r>
    </w:p>
    <w:p w14:paraId="4F8CDFB6"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4 Specific state (DUMMY)</w:t>
      </w:r>
      <w:r>
        <w:rPr>
          <w:noProof/>
        </w:rPr>
        <w:tab/>
      </w:r>
      <w:r>
        <w:rPr>
          <w:noProof/>
        </w:rPr>
        <w:fldChar w:fldCharType="begin"/>
      </w:r>
      <w:r>
        <w:rPr>
          <w:noProof/>
        </w:rPr>
        <w:instrText xml:space="preserve"> PAGEREF _Toc190593935 \h </w:instrText>
      </w:r>
      <w:r>
        <w:rPr>
          <w:noProof/>
        </w:rPr>
      </w:r>
      <w:r>
        <w:rPr>
          <w:noProof/>
        </w:rPr>
        <w:fldChar w:fldCharType="separate"/>
      </w:r>
      <w:r>
        <w:rPr>
          <w:noProof/>
        </w:rPr>
        <w:t>81</w:t>
      </w:r>
      <w:r>
        <w:rPr>
          <w:noProof/>
        </w:rPr>
        <w:fldChar w:fldCharType="end"/>
      </w:r>
    </w:p>
    <w:p w14:paraId="6A6F1CF6"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Fact-finding mission (DUMMY)</w:t>
      </w:r>
      <w:r>
        <w:rPr>
          <w:noProof/>
        </w:rPr>
        <w:tab/>
      </w:r>
      <w:r>
        <w:rPr>
          <w:noProof/>
        </w:rPr>
        <w:fldChar w:fldCharType="begin"/>
      </w:r>
      <w:r>
        <w:rPr>
          <w:noProof/>
        </w:rPr>
        <w:instrText xml:space="preserve"> PAGEREF _Toc190593936 \h </w:instrText>
      </w:r>
      <w:r>
        <w:rPr>
          <w:noProof/>
        </w:rPr>
      </w:r>
      <w:r>
        <w:rPr>
          <w:noProof/>
        </w:rPr>
        <w:fldChar w:fldCharType="separate"/>
      </w:r>
      <w:r>
        <w:rPr>
          <w:noProof/>
        </w:rPr>
        <w:t>81</w:t>
      </w:r>
      <w:r>
        <w:rPr>
          <w:noProof/>
        </w:rPr>
        <w:fldChar w:fldCharType="end"/>
      </w:r>
    </w:p>
    <w:p w14:paraId="43B6ED06"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Establishment of a mechanism for monitoring compliance (CAT)</w:t>
      </w:r>
      <w:r>
        <w:rPr>
          <w:noProof/>
        </w:rPr>
        <w:tab/>
      </w:r>
      <w:r>
        <w:rPr>
          <w:noProof/>
        </w:rPr>
        <w:fldChar w:fldCharType="begin"/>
      </w:r>
      <w:r>
        <w:rPr>
          <w:noProof/>
        </w:rPr>
        <w:instrText xml:space="preserve"> PAGEREF _Toc190593937 \h </w:instrText>
      </w:r>
      <w:r>
        <w:rPr>
          <w:noProof/>
        </w:rPr>
      </w:r>
      <w:r>
        <w:rPr>
          <w:noProof/>
        </w:rPr>
        <w:fldChar w:fldCharType="separate"/>
      </w:r>
      <w:r>
        <w:rPr>
          <w:noProof/>
        </w:rPr>
        <w:t>82</w:t>
      </w:r>
      <w:r>
        <w:rPr>
          <w:noProof/>
        </w:rPr>
        <w:fldChar w:fldCharType="end"/>
      </w:r>
    </w:p>
    <w:p w14:paraId="5BAFC8FC" w14:textId="77777777" w:rsidR="004461E1" w:rsidRDefault="004461E1">
      <w:pPr>
        <w:pStyle w:val="TOC2"/>
        <w:tabs>
          <w:tab w:val="left" w:pos="114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5.10.17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Mechanism for monitoring compliance (DUMMY)</w:t>
      </w:r>
      <w:r>
        <w:rPr>
          <w:noProof/>
        </w:rPr>
        <w:tab/>
      </w:r>
      <w:r>
        <w:rPr>
          <w:noProof/>
        </w:rPr>
        <w:fldChar w:fldCharType="begin"/>
      </w:r>
      <w:r>
        <w:rPr>
          <w:noProof/>
        </w:rPr>
        <w:instrText xml:space="preserve"> PAGEREF _Toc190593938 \h </w:instrText>
      </w:r>
      <w:r>
        <w:rPr>
          <w:noProof/>
        </w:rPr>
      </w:r>
      <w:r>
        <w:rPr>
          <w:noProof/>
        </w:rPr>
        <w:fldChar w:fldCharType="separate"/>
      </w:r>
      <w:r>
        <w:rPr>
          <w:noProof/>
        </w:rPr>
        <w:t>82</w:t>
      </w:r>
      <w:r>
        <w:rPr>
          <w:noProof/>
        </w:rPr>
        <w:fldChar w:fldCharType="end"/>
      </w:r>
    </w:p>
    <w:p w14:paraId="01BE422B"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Request for a report by the Secretary-General in the Resolution (DUMMY)</w:t>
      </w:r>
      <w:r>
        <w:rPr>
          <w:noProof/>
        </w:rPr>
        <w:tab/>
      </w:r>
      <w:r>
        <w:rPr>
          <w:noProof/>
        </w:rPr>
        <w:fldChar w:fldCharType="begin"/>
      </w:r>
      <w:r>
        <w:rPr>
          <w:noProof/>
        </w:rPr>
        <w:instrText xml:space="preserve"> PAGEREF _Toc190593939 \h </w:instrText>
      </w:r>
      <w:r>
        <w:rPr>
          <w:noProof/>
        </w:rPr>
      </w:r>
      <w:r>
        <w:rPr>
          <w:noProof/>
        </w:rPr>
        <w:fldChar w:fldCharType="separate"/>
      </w:r>
      <w:r>
        <w:rPr>
          <w:noProof/>
        </w:rPr>
        <w:t>82</w:t>
      </w:r>
      <w:r>
        <w:rPr>
          <w:noProof/>
        </w:rPr>
        <w:fldChar w:fldCharType="end"/>
      </w:r>
    </w:p>
    <w:p w14:paraId="7AFD1E32"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Request for another report by the Resolution</w:t>
      </w:r>
      <w:r>
        <w:rPr>
          <w:noProof/>
        </w:rPr>
        <w:tab/>
      </w:r>
      <w:r>
        <w:rPr>
          <w:noProof/>
        </w:rPr>
        <w:fldChar w:fldCharType="begin"/>
      </w:r>
      <w:r>
        <w:rPr>
          <w:noProof/>
        </w:rPr>
        <w:instrText xml:space="preserve"> PAGEREF _Toc190593940 \h </w:instrText>
      </w:r>
      <w:r>
        <w:rPr>
          <w:noProof/>
        </w:rPr>
      </w:r>
      <w:r>
        <w:rPr>
          <w:noProof/>
        </w:rPr>
        <w:fldChar w:fldCharType="separate"/>
      </w:r>
      <w:r>
        <w:rPr>
          <w:noProof/>
        </w:rPr>
        <w:t>82</w:t>
      </w:r>
      <w:r>
        <w:rPr>
          <w:noProof/>
        </w:rPr>
        <w:fldChar w:fldCharType="end"/>
      </w:r>
    </w:p>
    <w:p w14:paraId="5B7C554F"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Request by one UN organ, agency or fund</w:t>
      </w:r>
      <w:r>
        <w:rPr>
          <w:noProof/>
        </w:rPr>
        <w:tab/>
      </w:r>
      <w:r>
        <w:rPr>
          <w:noProof/>
        </w:rPr>
        <w:fldChar w:fldCharType="begin"/>
      </w:r>
      <w:r>
        <w:rPr>
          <w:noProof/>
        </w:rPr>
        <w:instrText xml:space="preserve"> PAGEREF _Toc190593941 \h </w:instrText>
      </w:r>
      <w:r>
        <w:rPr>
          <w:noProof/>
        </w:rPr>
      </w:r>
      <w:r>
        <w:rPr>
          <w:noProof/>
        </w:rPr>
        <w:fldChar w:fldCharType="separate"/>
      </w:r>
      <w:r>
        <w:rPr>
          <w:noProof/>
        </w:rPr>
        <w:t>83</w:t>
      </w:r>
      <w:r>
        <w:rPr>
          <w:noProof/>
        </w:rPr>
        <w:fldChar w:fldCharType="end"/>
      </w:r>
    </w:p>
    <w:p w14:paraId="4BE18CE4"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Request by one or more member states</w:t>
      </w:r>
      <w:r>
        <w:rPr>
          <w:noProof/>
        </w:rPr>
        <w:tab/>
      </w:r>
      <w:r>
        <w:rPr>
          <w:noProof/>
        </w:rPr>
        <w:fldChar w:fldCharType="begin"/>
      </w:r>
      <w:r>
        <w:rPr>
          <w:noProof/>
        </w:rPr>
        <w:instrText xml:space="preserve"> PAGEREF _Toc190593942 \h </w:instrText>
      </w:r>
      <w:r>
        <w:rPr>
          <w:noProof/>
        </w:rPr>
      </w:r>
      <w:r>
        <w:rPr>
          <w:noProof/>
        </w:rPr>
        <w:fldChar w:fldCharType="separate"/>
      </w:r>
      <w:r>
        <w:rPr>
          <w:noProof/>
        </w:rPr>
        <w:t>83</w:t>
      </w:r>
      <w:r>
        <w:rPr>
          <w:noProof/>
        </w:rPr>
        <w:fldChar w:fldCharType="end"/>
      </w:r>
    </w:p>
    <w:p w14:paraId="26E6F4D3"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Request by all member states</w:t>
      </w:r>
      <w:r>
        <w:rPr>
          <w:noProof/>
        </w:rPr>
        <w:tab/>
      </w:r>
      <w:r>
        <w:rPr>
          <w:noProof/>
        </w:rPr>
        <w:fldChar w:fldCharType="begin"/>
      </w:r>
      <w:r>
        <w:rPr>
          <w:noProof/>
        </w:rPr>
        <w:instrText xml:space="preserve"> PAGEREF _Toc190593943 \h </w:instrText>
      </w:r>
      <w:r>
        <w:rPr>
          <w:noProof/>
        </w:rPr>
      </w:r>
      <w:r>
        <w:rPr>
          <w:noProof/>
        </w:rPr>
        <w:fldChar w:fldCharType="separate"/>
      </w:r>
      <w:r>
        <w:rPr>
          <w:noProof/>
        </w:rPr>
        <w:t>83</w:t>
      </w:r>
      <w:r>
        <w:rPr>
          <w:noProof/>
        </w:rPr>
        <w:fldChar w:fldCharType="end"/>
      </w:r>
    </w:p>
    <w:p w14:paraId="054B0F02"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Request by a regional organization</w:t>
      </w:r>
      <w:r>
        <w:rPr>
          <w:noProof/>
        </w:rPr>
        <w:tab/>
      </w:r>
      <w:r>
        <w:rPr>
          <w:noProof/>
        </w:rPr>
        <w:fldChar w:fldCharType="begin"/>
      </w:r>
      <w:r>
        <w:rPr>
          <w:noProof/>
        </w:rPr>
        <w:instrText xml:space="preserve"> PAGEREF _Toc190593944 \h </w:instrText>
      </w:r>
      <w:r>
        <w:rPr>
          <w:noProof/>
        </w:rPr>
      </w:r>
      <w:r>
        <w:rPr>
          <w:noProof/>
        </w:rPr>
        <w:fldChar w:fldCharType="separate"/>
      </w:r>
      <w:r>
        <w:rPr>
          <w:noProof/>
        </w:rPr>
        <w:t>83</w:t>
      </w:r>
      <w:r>
        <w:rPr>
          <w:noProof/>
        </w:rPr>
        <w:fldChar w:fldCharType="end"/>
      </w:r>
    </w:p>
    <w:p w14:paraId="2B8B76BA" w14:textId="77777777" w:rsidR="004461E1" w:rsidRDefault="004461E1">
      <w:pPr>
        <w:pStyle w:val="TOC2"/>
        <w:tabs>
          <w:tab w:val="left" w:pos="103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5.12.5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 xml:space="preserve"> Request by a multilateral peace force</w:t>
      </w:r>
      <w:r>
        <w:rPr>
          <w:noProof/>
        </w:rPr>
        <w:tab/>
      </w:r>
      <w:r>
        <w:rPr>
          <w:noProof/>
        </w:rPr>
        <w:fldChar w:fldCharType="begin"/>
      </w:r>
      <w:r>
        <w:rPr>
          <w:noProof/>
        </w:rPr>
        <w:instrText xml:space="preserve"> PAGEREF _Toc190593945 \h </w:instrText>
      </w:r>
      <w:r>
        <w:rPr>
          <w:noProof/>
        </w:rPr>
      </w:r>
      <w:r>
        <w:rPr>
          <w:noProof/>
        </w:rPr>
        <w:fldChar w:fldCharType="separate"/>
      </w:r>
      <w:r>
        <w:rPr>
          <w:noProof/>
        </w:rPr>
        <w:t>83</w:t>
      </w:r>
      <w:r>
        <w:rPr>
          <w:noProof/>
        </w:rPr>
        <w:fldChar w:fldCharType="end"/>
      </w:r>
    </w:p>
    <w:p w14:paraId="20567D7D"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5.13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Sunset clause (CAT)</w:t>
      </w:r>
      <w:r>
        <w:rPr>
          <w:noProof/>
        </w:rPr>
        <w:tab/>
      </w:r>
      <w:r>
        <w:rPr>
          <w:noProof/>
        </w:rPr>
        <w:fldChar w:fldCharType="begin"/>
      </w:r>
      <w:r>
        <w:rPr>
          <w:noProof/>
        </w:rPr>
        <w:instrText xml:space="preserve"> PAGEREF _Toc190593946 \h </w:instrText>
      </w:r>
      <w:r>
        <w:rPr>
          <w:noProof/>
        </w:rPr>
      </w:r>
      <w:r>
        <w:rPr>
          <w:noProof/>
        </w:rPr>
        <w:fldChar w:fldCharType="separate"/>
      </w:r>
      <w:r>
        <w:rPr>
          <w:noProof/>
        </w:rPr>
        <w:t>83</w:t>
      </w:r>
      <w:r>
        <w:rPr>
          <w:noProof/>
        </w:rPr>
        <w:fldChar w:fldCharType="end"/>
      </w:r>
    </w:p>
    <w:p w14:paraId="3118D590" w14:textId="77777777" w:rsidR="004461E1" w:rsidRDefault="004461E1">
      <w:pPr>
        <w:pStyle w:val="TOC1"/>
        <w:rPr>
          <w:rFonts w:asciiTheme="minorHAnsi" w:eastAsiaTheme="minorEastAsia" w:hAnsiTheme="minorHAnsi" w:cstheme="minorBidi"/>
          <w:b w:val="0"/>
          <w:noProof/>
          <w:lang w:eastAsia="ja-JP"/>
        </w:rPr>
      </w:pPr>
      <w:r>
        <w:rPr>
          <w:noProof/>
        </w:rPr>
        <w:t>6. Independent Variables: Addressee Characteristics</w:t>
      </w:r>
      <w:r>
        <w:rPr>
          <w:noProof/>
        </w:rPr>
        <w:tab/>
      </w:r>
      <w:r>
        <w:rPr>
          <w:noProof/>
        </w:rPr>
        <w:fldChar w:fldCharType="begin"/>
      </w:r>
      <w:r>
        <w:rPr>
          <w:noProof/>
        </w:rPr>
        <w:instrText xml:space="preserve"> PAGEREF _Toc190593947 \h </w:instrText>
      </w:r>
      <w:r>
        <w:rPr>
          <w:noProof/>
        </w:rPr>
      </w:r>
      <w:r>
        <w:rPr>
          <w:noProof/>
        </w:rPr>
        <w:fldChar w:fldCharType="separate"/>
      </w:r>
      <w:r>
        <w:rPr>
          <w:noProof/>
        </w:rPr>
        <w:t>85</w:t>
      </w:r>
      <w:r>
        <w:rPr>
          <w:noProof/>
        </w:rPr>
        <w:fldChar w:fldCharType="end"/>
      </w:r>
    </w:p>
    <w:p w14:paraId="20C5D526"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Addressee name (STRING)</w:t>
      </w:r>
      <w:r>
        <w:rPr>
          <w:noProof/>
        </w:rPr>
        <w:tab/>
      </w:r>
      <w:r>
        <w:rPr>
          <w:noProof/>
        </w:rPr>
        <w:fldChar w:fldCharType="begin"/>
      </w:r>
      <w:r>
        <w:rPr>
          <w:noProof/>
        </w:rPr>
        <w:instrText xml:space="preserve"> PAGEREF _Toc190593948 \h </w:instrText>
      </w:r>
      <w:r>
        <w:rPr>
          <w:noProof/>
        </w:rPr>
      </w:r>
      <w:r>
        <w:rPr>
          <w:noProof/>
        </w:rPr>
        <w:fldChar w:fldCharType="separate"/>
      </w:r>
      <w:r>
        <w:rPr>
          <w:noProof/>
        </w:rPr>
        <w:t>85</w:t>
      </w:r>
      <w:r>
        <w:rPr>
          <w:noProof/>
        </w:rPr>
        <w:fldChar w:fldCharType="end"/>
      </w:r>
    </w:p>
    <w:p w14:paraId="608ED27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Geographic location of addressee (CAT)</w:t>
      </w:r>
      <w:r>
        <w:rPr>
          <w:noProof/>
        </w:rPr>
        <w:tab/>
      </w:r>
      <w:r>
        <w:rPr>
          <w:noProof/>
        </w:rPr>
        <w:fldChar w:fldCharType="begin"/>
      </w:r>
      <w:r>
        <w:rPr>
          <w:noProof/>
        </w:rPr>
        <w:instrText xml:space="preserve"> PAGEREF _Toc190593949 \h </w:instrText>
      </w:r>
      <w:r>
        <w:rPr>
          <w:noProof/>
        </w:rPr>
      </w:r>
      <w:r>
        <w:rPr>
          <w:noProof/>
        </w:rPr>
        <w:fldChar w:fldCharType="separate"/>
      </w:r>
      <w:r>
        <w:rPr>
          <w:noProof/>
        </w:rPr>
        <w:t>85</w:t>
      </w:r>
      <w:r>
        <w:rPr>
          <w:noProof/>
        </w:rPr>
        <w:fldChar w:fldCharType="end"/>
      </w:r>
    </w:p>
    <w:p w14:paraId="622E14BF"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Geographic political group of addressee (CAT)</w:t>
      </w:r>
      <w:r>
        <w:rPr>
          <w:noProof/>
        </w:rPr>
        <w:tab/>
      </w:r>
      <w:r>
        <w:rPr>
          <w:noProof/>
        </w:rPr>
        <w:fldChar w:fldCharType="begin"/>
      </w:r>
      <w:r>
        <w:rPr>
          <w:noProof/>
        </w:rPr>
        <w:instrText xml:space="preserve"> PAGEREF _Toc190593950 \h </w:instrText>
      </w:r>
      <w:r>
        <w:rPr>
          <w:noProof/>
        </w:rPr>
      </w:r>
      <w:r>
        <w:rPr>
          <w:noProof/>
        </w:rPr>
        <w:fldChar w:fldCharType="separate"/>
      </w:r>
      <w:r>
        <w:rPr>
          <w:noProof/>
        </w:rPr>
        <w:t>86</w:t>
      </w:r>
      <w:r>
        <w:rPr>
          <w:noProof/>
        </w:rPr>
        <w:fldChar w:fldCharType="end"/>
      </w:r>
    </w:p>
    <w:p w14:paraId="1CDECF96"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Status of addressee (CAT)</w:t>
      </w:r>
      <w:r>
        <w:rPr>
          <w:noProof/>
        </w:rPr>
        <w:tab/>
      </w:r>
      <w:r>
        <w:rPr>
          <w:noProof/>
        </w:rPr>
        <w:fldChar w:fldCharType="begin"/>
      </w:r>
      <w:r>
        <w:rPr>
          <w:noProof/>
        </w:rPr>
        <w:instrText xml:space="preserve"> PAGEREF _Toc190593951 \h </w:instrText>
      </w:r>
      <w:r>
        <w:rPr>
          <w:noProof/>
        </w:rPr>
      </w:r>
      <w:r>
        <w:rPr>
          <w:noProof/>
        </w:rPr>
        <w:fldChar w:fldCharType="separate"/>
      </w:r>
      <w:r>
        <w:rPr>
          <w:noProof/>
        </w:rPr>
        <w:t>86</w:t>
      </w:r>
      <w:r>
        <w:rPr>
          <w:noProof/>
        </w:rPr>
        <w:fldChar w:fldCharType="end"/>
      </w:r>
    </w:p>
    <w:p w14:paraId="2ACE6C0F"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Participation in the armed conflict (DUMMY)</w:t>
      </w:r>
      <w:r>
        <w:rPr>
          <w:noProof/>
        </w:rPr>
        <w:tab/>
      </w:r>
      <w:r>
        <w:rPr>
          <w:noProof/>
        </w:rPr>
        <w:fldChar w:fldCharType="begin"/>
      </w:r>
      <w:r>
        <w:rPr>
          <w:noProof/>
        </w:rPr>
        <w:instrText xml:space="preserve"> PAGEREF _Toc190593952 \h </w:instrText>
      </w:r>
      <w:r>
        <w:rPr>
          <w:noProof/>
        </w:rPr>
      </w:r>
      <w:r>
        <w:rPr>
          <w:noProof/>
        </w:rPr>
        <w:fldChar w:fldCharType="separate"/>
      </w:r>
      <w:r>
        <w:rPr>
          <w:noProof/>
        </w:rPr>
        <w:t>87</w:t>
      </w:r>
      <w:r>
        <w:rPr>
          <w:noProof/>
        </w:rPr>
        <w:fldChar w:fldCharType="end"/>
      </w:r>
    </w:p>
    <w:p w14:paraId="4C1448A0"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Victorious side in the armed conflict (CAT)</w:t>
      </w:r>
      <w:r>
        <w:rPr>
          <w:noProof/>
        </w:rPr>
        <w:tab/>
      </w:r>
      <w:r>
        <w:rPr>
          <w:noProof/>
        </w:rPr>
        <w:fldChar w:fldCharType="begin"/>
      </w:r>
      <w:r>
        <w:rPr>
          <w:noProof/>
        </w:rPr>
        <w:instrText xml:space="preserve"> PAGEREF _Toc190593953 \h </w:instrText>
      </w:r>
      <w:r>
        <w:rPr>
          <w:noProof/>
        </w:rPr>
      </w:r>
      <w:r>
        <w:rPr>
          <w:noProof/>
        </w:rPr>
        <w:fldChar w:fldCharType="separate"/>
      </w:r>
      <w:r>
        <w:rPr>
          <w:noProof/>
        </w:rPr>
        <w:t>87</w:t>
      </w:r>
      <w:r>
        <w:rPr>
          <w:noProof/>
        </w:rPr>
        <w:fldChar w:fldCharType="end"/>
      </w:r>
    </w:p>
    <w:p w14:paraId="4132FF69"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Prior consent of the addressee to the substance of the demand (CAT)</w:t>
      </w:r>
      <w:r>
        <w:rPr>
          <w:noProof/>
        </w:rPr>
        <w:tab/>
      </w:r>
      <w:r>
        <w:rPr>
          <w:noProof/>
        </w:rPr>
        <w:fldChar w:fldCharType="begin"/>
      </w:r>
      <w:r>
        <w:rPr>
          <w:noProof/>
        </w:rPr>
        <w:instrText xml:space="preserve"> PAGEREF _Toc190593954 \h </w:instrText>
      </w:r>
      <w:r>
        <w:rPr>
          <w:noProof/>
        </w:rPr>
      </w:r>
      <w:r>
        <w:rPr>
          <w:noProof/>
        </w:rPr>
        <w:fldChar w:fldCharType="separate"/>
      </w:r>
      <w:r>
        <w:rPr>
          <w:noProof/>
        </w:rPr>
        <w:t>88</w:t>
      </w:r>
      <w:r>
        <w:rPr>
          <w:noProof/>
        </w:rPr>
        <w:fldChar w:fldCharType="end"/>
      </w:r>
    </w:p>
    <w:p w14:paraId="5C7D3E74"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Energy consumption (NUM)</w:t>
      </w:r>
      <w:r>
        <w:rPr>
          <w:noProof/>
        </w:rPr>
        <w:tab/>
      </w:r>
      <w:r>
        <w:rPr>
          <w:noProof/>
        </w:rPr>
        <w:fldChar w:fldCharType="begin"/>
      </w:r>
      <w:r>
        <w:rPr>
          <w:noProof/>
        </w:rPr>
        <w:instrText xml:space="preserve"> PAGEREF _Toc190593955 \h </w:instrText>
      </w:r>
      <w:r>
        <w:rPr>
          <w:noProof/>
        </w:rPr>
      </w:r>
      <w:r>
        <w:rPr>
          <w:noProof/>
        </w:rPr>
        <w:fldChar w:fldCharType="separate"/>
      </w:r>
      <w:r>
        <w:rPr>
          <w:noProof/>
        </w:rPr>
        <w:t>89</w:t>
      </w:r>
      <w:r>
        <w:rPr>
          <w:noProof/>
        </w:rPr>
        <w:fldChar w:fldCharType="end"/>
      </w:r>
    </w:p>
    <w:p w14:paraId="4BD1C3C7"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Iron and steel consumption (NUM)</w:t>
      </w:r>
      <w:r>
        <w:rPr>
          <w:noProof/>
        </w:rPr>
        <w:tab/>
      </w:r>
      <w:r>
        <w:rPr>
          <w:noProof/>
        </w:rPr>
        <w:fldChar w:fldCharType="begin"/>
      </w:r>
      <w:r>
        <w:rPr>
          <w:noProof/>
        </w:rPr>
        <w:instrText xml:space="preserve"> PAGEREF _Toc190593956 \h </w:instrText>
      </w:r>
      <w:r>
        <w:rPr>
          <w:noProof/>
        </w:rPr>
      </w:r>
      <w:r>
        <w:rPr>
          <w:noProof/>
        </w:rPr>
        <w:fldChar w:fldCharType="separate"/>
      </w:r>
      <w:r>
        <w:rPr>
          <w:noProof/>
        </w:rPr>
        <w:t>89</w:t>
      </w:r>
      <w:r>
        <w:rPr>
          <w:noProof/>
        </w:rPr>
        <w:fldChar w:fldCharType="end"/>
      </w:r>
    </w:p>
    <w:p w14:paraId="495088C0"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6.9</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Total population (NUM)</w:t>
      </w:r>
      <w:r>
        <w:rPr>
          <w:noProof/>
        </w:rPr>
        <w:tab/>
      </w:r>
      <w:r>
        <w:rPr>
          <w:noProof/>
        </w:rPr>
        <w:fldChar w:fldCharType="begin"/>
      </w:r>
      <w:r>
        <w:rPr>
          <w:noProof/>
        </w:rPr>
        <w:instrText xml:space="preserve"> PAGEREF _Toc190593957 \h </w:instrText>
      </w:r>
      <w:r>
        <w:rPr>
          <w:noProof/>
        </w:rPr>
      </w:r>
      <w:r>
        <w:rPr>
          <w:noProof/>
        </w:rPr>
        <w:fldChar w:fldCharType="separate"/>
      </w:r>
      <w:r>
        <w:rPr>
          <w:noProof/>
        </w:rPr>
        <w:t>89</w:t>
      </w:r>
      <w:r>
        <w:rPr>
          <w:noProof/>
        </w:rPr>
        <w:fldChar w:fldCharType="end"/>
      </w:r>
    </w:p>
    <w:p w14:paraId="319B1753"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6.10</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Urban population (NUM)</w:t>
      </w:r>
      <w:r>
        <w:rPr>
          <w:noProof/>
        </w:rPr>
        <w:tab/>
      </w:r>
      <w:r>
        <w:rPr>
          <w:noProof/>
        </w:rPr>
        <w:fldChar w:fldCharType="begin"/>
      </w:r>
      <w:r>
        <w:rPr>
          <w:noProof/>
        </w:rPr>
        <w:instrText xml:space="preserve"> PAGEREF _Toc190593958 \h </w:instrText>
      </w:r>
      <w:r>
        <w:rPr>
          <w:noProof/>
        </w:rPr>
      </w:r>
      <w:r>
        <w:rPr>
          <w:noProof/>
        </w:rPr>
        <w:fldChar w:fldCharType="separate"/>
      </w:r>
      <w:r>
        <w:rPr>
          <w:noProof/>
        </w:rPr>
        <w:t>89</w:t>
      </w:r>
      <w:r>
        <w:rPr>
          <w:noProof/>
        </w:rPr>
        <w:fldChar w:fldCharType="end"/>
      </w:r>
    </w:p>
    <w:p w14:paraId="25DAA25F" w14:textId="77777777" w:rsidR="004461E1" w:rsidRDefault="004461E1">
      <w:pPr>
        <w:pStyle w:val="TOC2"/>
        <w:tabs>
          <w:tab w:val="left" w:pos="86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6.11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Degree of effective governmental control (CAT)</w:t>
      </w:r>
      <w:r>
        <w:rPr>
          <w:noProof/>
        </w:rPr>
        <w:tab/>
      </w:r>
      <w:r>
        <w:rPr>
          <w:noProof/>
        </w:rPr>
        <w:fldChar w:fldCharType="begin"/>
      </w:r>
      <w:r>
        <w:rPr>
          <w:noProof/>
        </w:rPr>
        <w:instrText xml:space="preserve"> PAGEREF _Toc190593959 \h </w:instrText>
      </w:r>
      <w:r>
        <w:rPr>
          <w:noProof/>
        </w:rPr>
      </w:r>
      <w:r>
        <w:rPr>
          <w:noProof/>
        </w:rPr>
        <w:fldChar w:fldCharType="separate"/>
      </w:r>
      <w:r>
        <w:rPr>
          <w:noProof/>
        </w:rPr>
        <w:t>90</w:t>
      </w:r>
      <w:r>
        <w:rPr>
          <w:noProof/>
        </w:rPr>
        <w:fldChar w:fldCharType="end"/>
      </w:r>
    </w:p>
    <w:p w14:paraId="4F93DA79" w14:textId="77777777" w:rsidR="004461E1" w:rsidRDefault="004461E1">
      <w:pPr>
        <w:pStyle w:val="TOC1"/>
        <w:rPr>
          <w:rFonts w:asciiTheme="minorHAnsi" w:eastAsiaTheme="minorEastAsia" w:hAnsiTheme="minorHAnsi" w:cstheme="minorBidi"/>
          <w:b w:val="0"/>
          <w:noProof/>
          <w:lang w:eastAsia="ja-JP"/>
        </w:rPr>
      </w:pPr>
      <w:r>
        <w:rPr>
          <w:noProof/>
        </w:rPr>
        <w:t>7. Independent Variables: State Addressee Characteristics</w:t>
      </w:r>
      <w:r>
        <w:rPr>
          <w:noProof/>
        </w:rPr>
        <w:tab/>
      </w:r>
      <w:r>
        <w:rPr>
          <w:noProof/>
        </w:rPr>
        <w:fldChar w:fldCharType="begin"/>
      </w:r>
      <w:r>
        <w:rPr>
          <w:noProof/>
        </w:rPr>
        <w:instrText xml:space="preserve"> PAGEREF _Toc190593960 \h </w:instrText>
      </w:r>
      <w:r>
        <w:rPr>
          <w:noProof/>
        </w:rPr>
      </w:r>
      <w:r>
        <w:rPr>
          <w:noProof/>
        </w:rPr>
        <w:fldChar w:fldCharType="separate"/>
      </w:r>
      <w:r>
        <w:rPr>
          <w:noProof/>
        </w:rPr>
        <w:t>91</w:t>
      </w:r>
      <w:r>
        <w:rPr>
          <w:noProof/>
        </w:rPr>
        <w:fldChar w:fldCharType="end"/>
      </w:r>
    </w:p>
    <w:p w14:paraId="76312421"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Character of government score (NUM)</w:t>
      </w:r>
      <w:r>
        <w:rPr>
          <w:noProof/>
        </w:rPr>
        <w:tab/>
      </w:r>
      <w:r>
        <w:rPr>
          <w:noProof/>
        </w:rPr>
        <w:fldChar w:fldCharType="begin"/>
      </w:r>
      <w:r>
        <w:rPr>
          <w:noProof/>
        </w:rPr>
        <w:instrText xml:space="preserve"> PAGEREF _Toc190593961 \h </w:instrText>
      </w:r>
      <w:r>
        <w:rPr>
          <w:noProof/>
        </w:rPr>
      </w:r>
      <w:r>
        <w:rPr>
          <w:noProof/>
        </w:rPr>
        <w:fldChar w:fldCharType="separate"/>
      </w:r>
      <w:r>
        <w:rPr>
          <w:noProof/>
        </w:rPr>
        <w:t>91</w:t>
      </w:r>
      <w:r>
        <w:rPr>
          <w:noProof/>
        </w:rPr>
        <w:fldChar w:fldCharType="end"/>
      </w:r>
    </w:p>
    <w:p w14:paraId="5643ED77"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Durability of regime score (NUM)</w:t>
      </w:r>
      <w:r>
        <w:rPr>
          <w:noProof/>
        </w:rPr>
        <w:tab/>
      </w:r>
      <w:r>
        <w:rPr>
          <w:noProof/>
        </w:rPr>
        <w:fldChar w:fldCharType="begin"/>
      </w:r>
      <w:r>
        <w:rPr>
          <w:noProof/>
        </w:rPr>
        <w:instrText xml:space="preserve"> PAGEREF _Toc190593962 \h </w:instrText>
      </w:r>
      <w:r>
        <w:rPr>
          <w:noProof/>
        </w:rPr>
      </w:r>
      <w:r>
        <w:rPr>
          <w:noProof/>
        </w:rPr>
        <w:fldChar w:fldCharType="separate"/>
      </w:r>
      <w:r>
        <w:rPr>
          <w:noProof/>
        </w:rPr>
        <w:t>91</w:t>
      </w:r>
      <w:r>
        <w:rPr>
          <w:noProof/>
        </w:rPr>
        <w:fldChar w:fldCharType="end"/>
      </w:r>
    </w:p>
    <w:p w14:paraId="06F9C23B"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7.3</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Executive constraints (CAT)</w:t>
      </w:r>
      <w:r>
        <w:rPr>
          <w:noProof/>
        </w:rPr>
        <w:tab/>
      </w:r>
      <w:r>
        <w:rPr>
          <w:noProof/>
        </w:rPr>
        <w:fldChar w:fldCharType="begin"/>
      </w:r>
      <w:r>
        <w:rPr>
          <w:noProof/>
        </w:rPr>
        <w:instrText xml:space="preserve"> PAGEREF _Toc190593963 \h </w:instrText>
      </w:r>
      <w:r>
        <w:rPr>
          <w:noProof/>
        </w:rPr>
      </w:r>
      <w:r>
        <w:rPr>
          <w:noProof/>
        </w:rPr>
        <w:fldChar w:fldCharType="separate"/>
      </w:r>
      <w:r>
        <w:rPr>
          <w:noProof/>
        </w:rPr>
        <w:t>91</w:t>
      </w:r>
      <w:r>
        <w:rPr>
          <w:noProof/>
        </w:rPr>
        <w:fldChar w:fldCharType="end"/>
      </w:r>
    </w:p>
    <w:p w14:paraId="369CF64D"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7.4</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Executive recruitment (NUM)</w:t>
      </w:r>
      <w:r>
        <w:rPr>
          <w:noProof/>
        </w:rPr>
        <w:tab/>
      </w:r>
      <w:r>
        <w:rPr>
          <w:noProof/>
        </w:rPr>
        <w:fldChar w:fldCharType="begin"/>
      </w:r>
      <w:r>
        <w:rPr>
          <w:noProof/>
        </w:rPr>
        <w:instrText xml:space="preserve"> PAGEREF _Toc190593964 \h </w:instrText>
      </w:r>
      <w:r>
        <w:rPr>
          <w:noProof/>
        </w:rPr>
      </w:r>
      <w:r>
        <w:rPr>
          <w:noProof/>
        </w:rPr>
        <w:fldChar w:fldCharType="separate"/>
      </w:r>
      <w:r>
        <w:rPr>
          <w:noProof/>
        </w:rPr>
        <w:t>92</w:t>
      </w:r>
      <w:r>
        <w:rPr>
          <w:noProof/>
        </w:rPr>
        <w:fldChar w:fldCharType="end"/>
      </w:r>
    </w:p>
    <w:p w14:paraId="3EA1A989"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7.5</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Political competition (NUM)</w:t>
      </w:r>
      <w:r>
        <w:rPr>
          <w:noProof/>
        </w:rPr>
        <w:tab/>
      </w:r>
      <w:r>
        <w:rPr>
          <w:noProof/>
        </w:rPr>
        <w:fldChar w:fldCharType="begin"/>
      </w:r>
      <w:r>
        <w:rPr>
          <w:noProof/>
        </w:rPr>
        <w:instrText xml:space="preserve"> PAGEREF _Toc190593965 \h </w:instrText>
      </w:r>
      <w:r>
        <w:rPr>
          <w:noProof/>
        </w:rPr>
      </w:r>
      <w:r>
        <w:rPr>
          <w:noProof/>
        </w:rPr>
        <w:fldChar w:fldCharType="separate"/>
      </w:r>
      <w:r>
        <w:rPr>
          <w:noProof/>
        </w:rPr>
        <w:t>92</w:t>
      </w:r>
      <w:r>
        <w:rPr>
          <w:noProof/>
        </w:rPr>
        <w:fldChar w:fldCharType="end"/>
      </w:r>
    </w:p>
    <w:p w14:paraId="5AF1C422"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7.6</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Military expenditure (NUM)</w:t>
      </w:r>
      <w:r>
        <w:rPr>
          <w:noProof/>
        </w:rPr>
        <w:tab/>
      </w:r>
      <w:r>
        <w:rPr>
          <w:noProof/>
        </w:rPr>
        <w:fldChar w:fldCharType="begin"/>
      </w:r>
      <w:r>
        <w:rPr>
          <w:noProof/>
        </w:rPr>
        <w:instrText xml:space="preserve"> PAGEREF _Toc190593966 \h </w:instrText>
      </w:r>
      <w:r>
        <w:rPr>
          <w:noProof/>
        </w:rPr>
      </w:r>
      <w:r>
        <w:rPr>
          <w:noProof/>
        </w:rPr>
        <w:fldChar w:fldCharType="separate"/>
      </w:r>
      <w:r>
        <w:rPr>
          <w:noProof/>
        </w:rPr>
        <w:t>92</w:t>
      </w:r>
      <w:r>
        <w:rPr>
          <w:noProof/>
        </w:rPr>
        <w:fldChar w:fldCharType="end"/>
      </w:r>
    </w:p>
    <w:p w14:paraId="07FE449D"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7.7</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Military personnel (NUM)</w:t>
      </w:r>
      <w:r>
        <w:rPr>
          <w:noProof/>
        </w:rPr>
        <w:tab/>
      </w:r>
      <w:r>
        <w:rPr>
          <w:noProof/>
        </w:rPr>
        <w:fldChar w:fldCharType="begin"/>
      </w:r>
      <w:r>
        <w:rPr>
          <w:noProof/>
        </w:rPr>
        <w:instrText xml:space="preserve"> PAGEREF _Toc190593967 \h </w:instrText>
      </w:r>
      <w:r>
        <w:rPr>
          <w:noProof/>
        </w:rPr>
      </w:r>
      <w:r>
        <w:rPr>
          <w:noProof/>
        </w:rPr>
        <w:fldChar w:fldCharType="separate"/>
      </w:r>
      <w:r>
        <w:rPr>
          <w:noProof/>
        </w:rPr>
        <w:t>92</w:t>
      </w:r>
      <w:r>
        <w:rPr>
          <w:noProof/>
        </w:rPr>
        <w:fldChar w:fldCharType="end"/>
      </w:r>
    </w:p>
    <w:p w14:paraId="409B02F7"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7.8</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Composite index of national capability score (NUM)</w:t>
      </w:r>
      <w:r>
        <w:rPr>
          <w:noProof/>
        </w:rPr>
        <w:tab/>
      </w:r>
      <w:r>
        <w:rPr>
          <w:noProof/>
        </w:rPr>
        <w:fldChar w:fldCharType="begin"/>
      </w:r>
      <w:r>
        <w:rPr>
          <w:noProof/>
        </w:rPr>
        <w:instrText xml:space="preserve"> PAGEREF _Toc190593968 \h </w:instrText>
      </w:r>
      <w:r>
        <w:rPr>
          <w:noProof/>
        </w:rPr>
      </w:r>
      <w:r>
        <w:rPr>
          <w:noProof/>
        </w:rPr>
        <w:fldChar w:fldCharType="separate"/>
      </w:r>
      <w:r>
        <w:rPr>
          <w:noProof/>
        </w:rPr>
        <w:t>93</w:t>
      </w:r>
      <w:r>
        <w:rPr>
          <w:noProof/>
        </w:rPr>
        <w:fldChar w:fldCharType="end"/>
      </w:r>
    </w:p>
    <w:p w14:paraId="15CDA5F5" w14:textId="77777777" w:rsidR="004461E1" w:rsidRDefault="004461E1">
      <w:pPr>
        <w:pStyle w:val="TOC1"/>
        <w:rPr>
          <w:rFonts w:asciiTheme="minorHAnsi" w:eastAsiaTheme="minorEastAsia" w:hAnsiTheme="minorHAnsi" w:cstheme="minorBidi"/>
          <w:b w:val="0"/>
          <w:noProof/>
          <w:lang w:eastAsia="ja-JP"/>
        </w:rPr>
      </w:pPr>
      <w:r>
        <w:rPr>
          <w:noProof/>
        </w:rPr>
        <w:t>8. Dependent Variables: Compliance</w:t>
      </w:r>
      <w:r>
        <w:rPr>
          <w:noProof/>
        </w:rPr>
        <w:tab/>
      </w:r>
      <w:r>
        <w:rPr>
          <w:noProof/>
        </w:rPr>
        <w:fldChar w:fldCharType="begin"/>
      </w:r>
      <w:r>
        <w:rPr>
          <w:noProof/>
        </w:rPr>
        <w:instrText xml:space="preserve"> PAGEREF _Toc190593969 \h </w:instrText>
      </w:r>
      <w:r>
        <w:rPr>
          <w:noProof/>
        </w:rPr>
      </w:r>
      <w:r>
        <w:rPr>
          <w:noProof/>
        </w:rPr>
        <w:fldChar w:fldCharType="separate"/>
      </w:r>
      <w:r>
        <w:rPr>
          <w:noProof/>
        </w:rPr>
        <w:t>94</w:t>
      </w:r>
      <w:r>
        <w:rPr>
          <w:noProof/>
        </w:rPr>
        <w:fldChar w:fldCharType="end"/>
      </w:r>
    </w:p>
    <w:p w14:paraId="0D6474E2" w14:textId="77777777" w:rsidR="004461E1" w:rsidRDefault="004461E1">
      <w:pPr>
        <w:pStyle w:val="TOC2"/>
        <w:tabs>
          <w:tab w:val="left" w:pos="755"/>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Final compliance score</w:t>
      </w:r>
      <w:r>
        <w:rPr>
          <w:noProof/>
        </w:rPr>
        <w:tab/>
      </w:r>
      <w:r>
        <w:rPr>
          <w:noProof/>
        </w:rPr>
        <w:fldChar w:fldCharType="begin"/>
      </w:r>
      <w:r>
        <w:rPr>
          <w:noProof/>
        </w:rPr>
        <w:instrText xml:space="preserve"> PAGEREF _Toc190593970 \h </w:instrText>
      </w:r>
      <w:r>
        <w:rPr>
          <w:noProof/>
        </w:rPr>
      </w:r>
      <w:r>
        <w:rPr>
          <w:noProof/>
        </w:rPr>
        <w:fldChar w:fldCharType="separate"/>
      </w:r>
      <w:r>
        <w:rPr>
          <w:noProof/>
        </w:rPr>
        <w:t>95</w:t>
      </w:r>
      <w:r>
        <w:rPr>
          <w:noProof/>
        </w:rPr>
        <w:fldChar w:fldCharType="end"/>
      </w:r>
    </w:p>
    <w:p w14:paraId="61E4C38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8.1.1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Short-term compliance</w:t>
      </w:r>
      <w:r>
        <w:rPr>
          <w:noProof/>
        </w:rPr>
        <w:tab/>
      </w:r>
      <w:r>
        <w:rPr>
          <w:noProof/>
        </w:rPr>
        <w:fldChar w:fldCharType="begin"/>
      </w:r>
      <w:r>
        <w:rPr>
          <w:noProof/>
        </w:rPr>
        <w:instrText xml:space="preserve"> PAGEREF _Toc190593971 \h </w:instrText>
      </w:r>
      <w:r>
        <w:rPr>
          <w:noProof/>
        </w:rPr>
      </w:r>
      <w:r>
        <w:rPr>
          <w:noProof/>
        </w:rPr>
        <w:fldChar w:fldCharType="separate"/>
      </w:r>
      <w:r>
        <w:rPr>
          <w:noProof/>
        </w:rPr>
        <w:t>95</w:t>
      </w:r>
      <w:r>
        <w:rPr>
          <w:noProof/>
        </w:rPr>
        <w:fldChar w:fldCharType="end"/>
      </w:r>
    </w:p>
    <w:p w14:paraId="202D6863"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8.1.2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Medium-term compliance</w:t>
      </w:r>
      <w:r>
        <w:rPr>
          <w:noProof/>
        </w:rPr>
        <w:tab/>
      </w:r>
      <w:r>
        <w:rPr>
          <w:noProof/>
        </w:rPr>
        <w:fldChar w:fldCharType="begin"/>
      </w:r>
      <w:r>
        <w:rPr>
          <w:noProof/>
        </w:rPr>
        <w:instrText xml:space="preserve"> PAGEREF _Toc190593972 \h </w:instrText>
      </w:r>
      <w:r>
        <w:rPr>
          <w:noProof/>
        </w:rPr>
      </w:r>
      <w:r>
        <w:rPr>
          <w:noProof/>
        </w:rPr>
        <w:fldChar w:fldCharType="separate"/>
      </w:r>
      <w:r>
        <w:rPr>
          <w:noProof/>
        </w:rPr>
        <w:t>95</w:t>
      </w:r>
      <w:r>
        <w:rPr>
          <w:noProof/>
        </w:rPr>
        <w:fldChar w:fldCharType="end"/>
      </w:r>
    </w:p>
    <w:p w14:paraId="090A51BE"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8.2.1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1 Short-term compliance</w:t>
      </w:r>
      <w:r>
        <w:rPr>
          <w:noProof/>
        </w:rPr>
        <w:tab/>
      </w:r>
      <w:r>
        <w:rPr>
          <w:noProof/>
        </w:rPr>
        <w:fldChar w:fldCharType="begin"/>
      </w:r>
      <w:r>
        <w:rPr>
          <w:noProof/>
        </w:rPr>
        <w:instrText xml:space="preserve"> PAGEREF _Toc190593973 \h </w:instrText>
      </w:r>
      <w:r>
        <w:rPr>
          <w:noProof/>
        </w:rPr>
      </w:r>
      <w:r>
        <w:rPr>
          <w:noProof/>
        </w:rPr>
        <w:fldChar w:fldCharType="separate"/>
      </w:r>
      <w:r>
        <w:rPr>
          <w:noProof/>
        </w:rPr>
        <w:t>95</w:t>
      </w:r>
      <w:r>
        <w:rPr>
          <w:noProof/>
        </w:rPr>
        <w:fldChar w:fldCharType="end"/>
      </w:r>
    </w:p>
    <w:p w14:paraId="6BEEAD34"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8.2.2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1 Medium-term compliance</w:t>
      </w:r>
      <w:r>
        <w:rPr>
          <w:noProof/>
        </w:rPr>
        <w:tab/>
      </w:r>
      <w:r>
        <w:rPr>
          <w:noProof/>
        </w:rPr>
        <w:fldChar w:fldCharType="begin"/>
      </w:r>
      <w:r>
        <w:rPr>
          <w:noProof/>
        </w:rPr>
        <w:instrText xml:space="preserve"> PAGEREF _Toc190593974 \h </w:instrText>
      </w:r>
      <w:r>
        <w:rPr>
          <w:noProof/>
        </w:rPr>
      </w:r>
      <w:r>
        <w:rPr>
          <w:noProof/>
        </w:rPr>
        <w:fldChar w:fldCharType="separate"/>
      </w:r>
      <w:r>
        <w:rPr>
          <w:noProof/>
        </w:rPr>
        <w:t>95</w:t>
      </w:r>
      <w:r>
        <w:rPr>
          <w:noProof/>
        </w:rPr>
        <w:fldChar w:fldCharType="end"/>
      </w:r>
    </w:p>
    <w:p w14:paraId="3E779329"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8.3.1</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2 Short-term compliance</w:t>
      </w:r>
      <w:r>
        <w:rPr>
          <w:noProof/>
        </w:rPr>
        <w:tab/>
      </w:r>
      <w:r>
        <w:rPr>
          <w:noProof/>
        </w:rPr>
        <w:fldChar w:fldCharType="begin"/>
      </w:r>
      <w:r>
        <w:rPr>
          <w:noProof/>
        </w:rPr>
        <w:instrText xml:space="preserve"> PAGEREF _Toc190593975 \h </w:instrText>
      </w:r>
      <w:r>
        <w:rPr>
          <w:noProof/>
        </w:rPr>
      </w:r>
      <w:r>
        <w:rPr>
          <w:noProof/>
        </w:rPr>
        <w:fldChar w:fldCharType="separate"/>
      </w:r>
      <w:r>
        <w:rPr>
          <w:noProof/>
        </w:rPr>
        <w:t>95</w:t>
      </w:r>
      <w:r>
        <w:rPr>
          <w:noProof/>
        </w:rPr>
        <w:fldChar w:fldCharType="end"/>
      </w:r>
    </w:p>
    <w:p w14:paraId="0C555BB2" w14:textId="77777777" w:rsidR="004461E1" w:rsidRDefault="004461E1">
      <w:pPr>
        <w:pStyle w:val="TOC2"/>
        <w:tabs>
          <w:tab w:val="left" w:pos="920"/>
          <w:tab w:val="right" w:leader="dot" w:pos="9062"/>
        </w:tabs>
        <w:rPr>
          <w:rFonts w:asciiTheme="minorHAnsi" w:eastAsiaTheme="minorEastAsia" w:hAnsiTheme="minorHAnsi" w:cstheme="minorBidi"/>
          <w:b w:val="0"/>
          <w:noProof/>
          <w:sz w:val="24"/>
          <w:szCs w:val="24"/>
          <w:lang w:eastAsia="ja-JP"/>
        </w:rPr>
      </w:pPr>
      <w:r w:rsidRPr="001114FB">
        <w:rPr>
          <w:rFonts w:ascii="Times New Roman" w:hAnsi="Times New Roman"/>
          <w:noProof/>
        </w:rPr>
        <w:t>8.3.2</w:t>
      </w:r>
      <w:r>
        <w:rPr>
          <w:rFonts w:asciiTheme="minorHAnsi" w:eastAsiaTheme="minorEastAsia" w:hAnsiTheme="minorHAnsi" w:cstheme="minorBidi"/>
          <w:b w:val="0"/>
          <w:noProof/>
          <w:sz w:val="24"/>
          <w:szCs w:val="24"/>
          <w:lang w:eastAsia="ja-JP"/>
        </w:rPr>
        <w:tab/>
      </w:r>
      <w:r w:rsidRPr="001114FB">
        <w:rPr>
          <w:rFonts w:ascii="Times New Roman" w:hAnsi="Times New Roman"/>
          <w:noProof/>
        </w:rPr>
        <w:t>Coder 2 Medium-term compliance</w:t>
      </w:r>
      <w:r>
        <w:rPr>
          <w:noProof/>
        </w:rPr>
        <w:tab/>
      </w:r>
      <w:r>
        <w:rPr>
          <w:noProof/>
        </w:rPr>
        <w:fldChar w:fldCharType="begin"/>
      </w:r>
      <w:r>
        <w:rPr>
          <w:noProof/>
        </w:rPr>
        <w:instrText xml:space="preserve"> PAGEREF _Toc190593976 \h </w:instrText>
      </w:r>
      <w:r>
        <w:rPr>
          <w:noProof/>
        </w:rPr>
      </w:r>
      <w:r>
        <w:rPr>
          <w:noProof/>
        </w:rPr>
        <w:fldChar w:fldCharType="separate"/>
      </w:r>
      <w:r>
        <w:rPr>
          <w:noProof/>
        </w:rPr>
        <w:t>95</w:t>
      </w:r>
      <w:r>
        <w:rPr>
          <w:noProof/>
        </w:rPr>
        <w:fldChar w:fldCharType="end"/>
      </w:r>
    </w:p>
    <w:p w14:paraId="41AB804C" w14:textId="77777777" w:rsidR="004461E1" w:rsidRDefault="004461E1">
      <w:pPr>
        <w:pStyle w:val="TOC1"/>
        <w:rPr>
          <w:rFonts w:asciiTheme="minorHAnsi" w:eastAsiaTheme="minorEastAsia" w:hAnsiTheme="minorHAnsi" w:cstheme="minorBidi"/>
          <w:b w:val="0"/>
          <w:noProof/>
          <w:lang w:eastAsia="ja-JP"/>
        </w:rPr>
      </w:pPr>
      <w:r>
        <w:rPr>
          <w:noProof/>
        </w:rPr>
        <w:t>Annex 1: List of State Abbreviations</w:t>
      </w:r>
      <w:r>
        <w:rPr>
          <w:noProof/>
        </w:rPr>
        <w:tab/>
      </w:r>
      <w:r>
        <w:rPr>
          <w:noProof/>
        </w:rPr>
        <w:fldChar w:fldCharType="begin"/>
      </w:r>
      <w:r>
        <w:rPr>
          <w:noProof/>
        </w:rPr>
        <w:instrText xml:space="preserve"> PAGEREF _Toc190593977 \h </w:instrText>
      </w:r>
      <w:r>
        <w:rPr>
          <w:noProof/>
        </w:rPr>
      </w:r>
      <w:r>
        <w:rPr>
          <w:noProof/>
        </w:rPr>
        <w:fldChar w:fldCharType="separate"/>
      </w:r>
      <w:r>
        <w:rPr>
          <w:noProof/>
        </w:rPr>
        <w:t>96</w:t>
      </w:r>
      <w:r>
        <w:rPr>
          <w:noProof/>
        </w:rPr>
        <w:fldChar w:fldCharType="end"/>
      </w:r>
    </w:p>
    <w:p w14:paraId="6B65CC22" w14:textId="77777777" w:rsidR="004461E1" w:rsidRDefault="004461E1">
      <w:pPr>
        <w:pStyle w:val="TOC1"/>
        <w:rPr>
          <w:rFonts w:asciiTheme="minorHAnsi" w:eastAsiaTheme="minorEastAsia" w:hAnsiTheme="minorHAnsi" w:cstheme="minorBidi"/>
          <w:b w:val="0"/>
          <w:noProof/>
          <w:lang w:eastAsia="ja-JP"/>
        </w:rPr>
      </w:pPr>
      <w:r>
        <w:rPr>
          <w:noProof/>
        </w:rPr>
        <w:t>Annex 2: List of Non-state Actor Abbreviations</w:t>
      </w:r>
      <w:r>
        <w:rPr>
          <w:noProof/>
        </w:rPr>
        <w:tab/>
      </w:r>
      <w:r>
        <w:rPr>
          <w:noProof/>
        </w:rPr>
        <w:fldChar w:fldCharType="begin"/>
      </w:r>
      <w:r>
        <w:rPr>
          <w:noProof/>
        </w:rPr>
        <w:instrText xml:space="preserve"> PAGEREF _Toc190593978 \h </w:instrText>
      </w:r>
      <w:r>
        <w:rPr>
          <w:noProof/>
        </w:rPr>
      </w:r>
      <w:r>
        <w:rPr>
          <w:noProof/>
        </w:rPr>
        <w:fldChar w:fldCharType="separate"/>
      </w:r>
      <w:r>
        <w:rPr>
          <w:noProof/>
        </w:rPr>
        <w:t>98</w:t>
      </w:r>
      <w:r>
        <w:rPr>
          <w:noProof/>
        </w:rPr>
        <w:fldChar w:fldCharType="end"/>
      </w:r>
    </w:p>
    <w:p w14:paraId="2F4904C6" w14:textId="77777777" w:rsidR="00827E0B" w:rsidRPr="00AF2129" w:rsidRDefault="00827E0B">
      <w:r w:rsidRPr="00AF2129">
        <w:rPr>
          <w:b/>
          <w:bCs/>
          <w:noProof/>
        </w:rPr>
        <w:fldChar w:fldCharType="end"/>
      </w:r>
    </w:p>
    <w:p w14:paraId="167EBA45" w14:textId="77777777" w:rsidR="00317AE5" w:rsidRDefault="00827E0B" w:rsidP="0093427C">
      <w:pPr>
        <w:pStyle w:val="Heading1"/>
        <w:spacing w:before="0" w:after="120"/>
        <w:rPr>
          <w:rFonts w:ascii="Times New Roman" w:hAnsi="Times New Roman" w:cs="Times New Roman"/>
        </w:rPr>
      </w:pPr>
      <w:bookmarkStart w:id="1" w:name="_Toc215312361"/>
      <w:r w:rsidRPr="00F05537">
        <w:rPr>
          <w:rFonts w:ascii="Times New Roman" w:hAnsi="Times New Roman" w:cs="Times New Roman"/>
        </w:rPr>
        <w:br w:type="page"/>
      </w:r>
    </w:p>
    <w:p w14:paraId="4016E905" w14:textId="62758B84" w:rsidR="00317AE5" w:rsidRPr="00F05537" w:rsidRDefault="005458B1" w:rsidP="00317AE5">
      <w:pPr>
        <w:pStyle w:val="Heading1"/>
        <w:spacing w:before="0" w:after="120"/>
        <w:rPr>
          <w:rFonts w:ascii="Times New Roman" w:hAnsi="Times New Roman" w:cs="Times New Roman"/>
        </w:rPr>
      </w:pPr>
      <w:bookmarkStart w:id="2" w:name="_Toc190593732"/>
      <w:r w:rsidRPr="00FE3B07">
        <w:rPr>
          <w:rFonts w:ascii="Times New Roman" w:hAnsi="Times New Roman" w:cs="Times New Roman"/>
        </w:rPr>
        <w:t>Introduction</w:t>
      </w:r>
      <w:bookmarkEnd w:id="2"/>
    </w:p>
    <w:p w14:paraId="50722EA6" w14:textId="29EA5BB6" w:rsidR="00032DA9" w:rsidRPr="000F1880" w:rsidRDefault="000F1880" w:rsidP="000F1880">
      <w:pPr>
        <w:pStyle w:val="CM29"/>
        <w:spacing w:after="120" w:line="243" w:lineRule="atLeast"/>
        <w:rPr>
          <w:rFonts w:ascii="Times New Roman" w:hAnsi="Times New Roman"/>
          <w:sz w:val="28"/>
          <w:szCs w:val="28"/>
          <w:lang w:eastAsia="de-DE"/>
        </w:rPr>
      </w:pPr>
      <w:r w:rsidRPr="000F1880">
        <w:rPr>
          <w:rFonts w:ascii="Times New Roman" w:hAnsi="Times New Roman"/>
          <w:sz w:val="28"/>
          <w:szCs w:val="28"/>
          <w:lang w:eastAsia="de-DE"/>
        </w:rPr>
        <w:t xml:space="preserve">The Security Council Compliance project is </w:t>
      </w:r>
      <w:r w:rsidR="00B92C96" w:rsidRPr="000F1880">
        <w:rPr>
          <w:rFonts w:ascii="Times New Roman" w:hAnsi="Times New Roman"/>
          <w:sz w:val="28"/>
          <w:szCs w:val="28"/>
          <w:lang w:eastAsia="de-DE"/>
        </w:rPr>
        <w:t>a</w:t>
      </w:r>
      <w:r w:rsidR="00032DA9" w:rsidRPr="000F1880">
        <w:rPr>
          <w:rFonts w:ascii="Times New Roman" w:hAnsi="Times New Roman"/>
          <w:sz w:val="28"/>
          <w:szCs w:val="28"/>
          <w:lang w:eastAsia="de-DE"/>
        </w:rPr>
        <w:t xml:space="preserve"> multi-year research project </w:t>
      </w:r>
      <w:r w:rsidRPr="000F1880">
        <w:rPr>
          <w:rFonts w:ascii="Times New Roman" w:hAnsi="Times New Roman"/>
          <w:sz w:val="28"/>
          <w:szCs w:val="28"/>
          <w:lang w:eastAsia="de-DE"/>
        </w:rPr>
        <w:t xml:space="preserve">undertaken by the International Peace Institute (IPI). The project aims </w:t>
      </w:r>
      <w:r w:rsidR="00032DA9" w:rsidRPr="000F1880">
        <w:rPr>
          <w:rFonts w:ascii="Times New Roman" w:hAnsi="Times New Roman"/>
          <w:sz w:val="28"/>
          <w:szCs w:val="28"/>
          <w:lang w:eastAsia="de-DE"/>
        </w:rPr>
        <w:t xml:space="preserve">to improve our understanding of the role of the UN Security Council in the area of work where it has been most active since the end of the Cold War: resolving civil wars. The project involves a quantitative and qualitative review of compliance with all Security Council Resolutions passed between 1989 and 2003 in the context of civil wars. It combines a statistical analysis of compliance with more than 1,500 specific demands by the Security Council with detailed case studies. </w:t>
      </w:r>
      <w:r w:rsidRPr="000F1880">
        <w:rPr>
          <w:rFonts w:ascii="Times New Roman" w:hAnsi="Times New Roman"/>
          <w:sz w:val="28"/>
          <w:szCs w:val="28"/>
          <w:lang w:eastAsia="de-DE"/>
        </w:rPr>
        <w:t>We hope</w:t>
      </w:r>
      <w:r w:rsidR="00032DA9" w:rsidRPr="000F1880">
        <w:rPr>
          <w:rFonts w:ascii="Times New Roman" w:hAnsi="Times New Roman"/>
          <w:sz w:val="28"/>
          <w:szCs w:val="28"/>
          <w:lang w:eastAsia="de-DE"/>
        </w:rPr>
        <w:t xml:space="preserve"> to provide evidence-based answers to the question about the extent to which civil war parties comply with the broad range of demands issued by the Security Council, and whether the variance in the level of compliance can be explained by conflict settings, conflict management strategies and political dynamics in the Council. </w:t>
      </w:r>
    </w:p>
    <w:p w14:paraId="47747EAE" w14:textId="77777777" w:rsidR="00032DA9" w:rsidRPr="000F1880" w:rsidRDefault="00032DA9" w:rsidP="000F1880">
      <w:pPr>
        <w:pStyle w:val="CM29"/>
        <w:spacing w:after="120" w:line="243" w:lineRule="atLeast"/>
        <w:rPr>
          <w:rFonts w:ascii="Times New Roman" w:hAnsi="Times New Roman"/>
          <w:sz w:val="28"/>
          <w:szCs w:val="28"/>
          <w:lang w:eastAsia="de-DE"/>
        </w:rPr>
      </w:pPr>
      <w:r w:rsidRPr="000F1880">
        <w:rPr>
          <w:rFonts w:ascii="Times New Roman" w:hAnsi="Times New Roman"/>
          <w:sz w:val="28"/>
          <w:szCs w:val="28"/>
          <w:lang w:eastAsia="de-DE"/>
        </w:rPr>
        <w:t xml:space="preserve">The qualitative strand of this research project will primarily consist of case studies written by noted academics with a strong expertise on the United Nations’ conflict management efforts in specific civil wars. These case studies will focus on a sample of civil wars in which the Security Council undertook peacemaking, peacekeeping, or peace building initiatives. Each of these case studies will provide a narrative explaining the pattern and dynamics of compliance and non-compliance. They will provide historical detail and further depth to the analysis of the hypothesized relationship between compliance, the conflict setting, and the Security Council’s commitment and conflict management strategy. </w:t>
      </w:r>
    </w:p>
    <w:p w14:paraId="5B2CB406" w14:textId="5F4049F4" w:rsidR="00032DA9" w:rsidRPr="000F1880" w:rsidRDefault="00032DA9" w:rsidP="000F1880">
      <w:pPr>
        <w:pStyle w:val="CM7"/>
        <w:spacing w:after="120"/>
        <w:rPr>
          <w:rFonts w:ascii="Times New Roman" w:hAnsi="Times New Roman"/>
          <w:sz w:val="28"/>
          <w:szCs w:val="28"/>
          <w:lang w:eastAsia="de-DE"/>
        </w:rPr>
      </w:pPr>
      <w:r w:rsidRPr="000F1880">
        <w:rPr>
          <w:rFonts w:ascii="Times New Roman" w:hAnsi="Times New Roman"/>
          <w:sz w:val="28"/>
          <w:szCs w:val="28"/>
          <w:lang w:eastAsia="de-DE"/>
        </w:rPr>
        <w:t>The quantitative research is conducted using various regression analyses. It draw</w:t>
      </w:r>
      <w:r w:rsidR="000F1880" w:rsidRPr="000F1880">
        <w:rPr>
          <w:rFonts w:ascii="Times New Roman" w:hAnsi="Times New Roman"/>
          <w:sz w:val="28"/>
          <w:szCs w:val="28"/>
          <w:lang w:eastAsia="de-DE"/>
        </w:rPr>
        <w:t>s</w:t>
      </w:r>
      <w:r w:rsidRPr="000F1880">
        <w:rPr>
          <w:rFonts w:ascii="Times New Roman" w:hAnsi="Times New Roman"/>
          <w:sz w:val="28"/>
          <w:szCs w:val="28"/>
          <w:lang w:eastAsia="de-DE"/>
        </w:rPr>
        <w:t xml:space="preserve"> on the IPI Security Council Compliance Database</w:t>
      </w:r>
      <w:r w:rsidR="000F1880" w:rsidRPr="000F1880">
        <w:rPr>
          <w:rFonts w:ascii="Times New Roman" w:hAnsi="Times New Roman"/>
          <w:sz w:val="28"/>
          <w:szCs w:val="28"/>
          <w:lang w:eastAsia="de-DE"/>
        </w:rPr>
        <w:t>, which</w:t>
      </w:r>
      <w:r w:rsidRPr="000F1880">
        <w:rPr>
          <w:rFonts w:ascii="Times New Roman" w:hAnsi="Times New Roman"/>
          <w:sz w:val="28"/>
          <w:szCs w:val="28"/>
          <w:lang w:eastAsia="de-DE"/>
        </w:rPr>
        <w:t xml:space="preserve"> is comprised of all operative clauses in Security Council Resolutions that specified a demand related to civil wars. It lists the demands, their addressees and values for more than 50 variables relating to: </w:t>
      </w:r>
    </w:p>
    <w:p w14:paraId="5D0329B6" w14:textId="3FB4C881" w:rsidR="00032DA9" w:rsidRPr="000F1880" w:rsidRDefault="00B92C96" w:rsidP="00851052">
      <w:pPr>
        <w:pStyle w:val="Default"/>
        <w:numPr>
          <w:ilvl w:val="0"/>
          <w:numId w:val="149"/>
        </w:numPr>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Characteristics</w:t>
      </w:r>
      <w:r w:rsidR="00032DA9" w:rsidRPr="000F1880">
        <w:rPr>
          <w:rFonts w:ascii="Times New Roman" w:hAnsi="Times New Roman" w:cs="Times New Roman"/>
          <w:color w:val="auto"/>
          <w:sz w:val="28"/>
          <w:szCs w:val="28"/>
          <w:lang w:eastAsia="de-DE"/>
        </w:rPr>
        <w:t xml:space="preserve"> of the civil war addressed by the demand;  </w:t>
      </w:r>
    </w:p>
    <w:p w14:paraId="5D641BA8" w14:textId="77777777" w:rsidR="00032DA9" w:rsidRPr="000F1880" w:rsidRDefault="00032DA9" w:rsidP="00851052">
      <w:pPr>
        <w:pStyle w:val="Default"/>
        <w:numPr>
          <w:ilvl w:val="0"/>
          <w:numId w:val="149"/>
        </w:numPr>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 xml:space="preserve">United Nations activities in response to the civil war; </w:t>
      </w:r>
    </w:p>
    <w:p w14:paraId="6485F57D" w14:textId="7225BEF9" w:rsidR="00032DA9" w:rsidRPr="000F1880" w:rsidRDefault="00B92C96" w:rsidP="00851052">
      <w:pPr>
        <w:pStyle w:val="Default"/>
        <w:numPr>
          <w:ilvl w:val="0"/>
          <w:numId w:val="149"/>
        </w:numPr>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Circumstances</w:t>
      </w:r>
      <w:r w:rsidR="00032DA9" w:rsidRPr="000F1880">
        <w:rPr>
          <w:rFonts w:ascii="Times New Roman" w:hAnsi="Times New Roman" w:cs="Times New Roman"/>
          <w:color w:val="auto"/>
          <w:sz w:val="28"/>
          <w:szCs w:val="28"/>
          <w:lang w:eastAsia="de-DE"/>
        </w:rPr>
        <w:t xml:space="preserve"> of the drafting and adoption of the Resolution issuing the demand; </w:t>
      </w:r>
    </w:p>
    <w:p w14:paraId="0227A71D" w14:textId="30F67D02" w:rsidR="00032DA9" w:rsidRPr="000F1880" w:rsidRDefault="00B92C96" w:rsidP="00851052">
      <w:pPr>
        <w:pStyle w:val="Default"/>
        <w:numPr>
          <w:ilvl w:val="0"/>
          <w:numId w:val="149"/>
        </w:numPr>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Substance</w:t>
      </w:r>
      <w:r w:rsidR="00032DA9" w:rsidRPr="000F1880">
        <w:rPr>
          <w:rFonts w:ascii="Times New Roman" w:hAnsi="Times New Roman" w:cs="Times New Roman"/>
          <w:color w:val="auto"/>
          <w:sz w:val="28"/>
          <w:szCs w:val="28"/>
          <w:lang w:eastAsia="de-DE"/>
        </w:rPr>
        <w:t xml:space="preserve"> of the Resolution and of the demand; </w:t>
      </w:r>
    </w:p>
    <w:p w14:paraId="4642A9D3" w14:textId="0F61B63E" w:rsidR="00032DA9" w:rsidRPr="000F1880" w:rsidRDefault="00B92C96" w:rsidP="00851052">
      <w:pPr>
        <w:pStyle w:val="Default"/>
        <w:numPr>
          <w:ilvl w:val="0"/>
          <w:numId w:val="149"/>
        </w:numPr>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Characteristics</w:t>
      </w:r>
      <w:r w:rsidR="00032DA9" w:rsidRPr="000F1880">
        <w:rPr>
          <w:rFonts w:ascii="Times New Roman" w:hAnsi="Times New Roman" w:cs="Times New Roman"/>
          <w:color w:val="auto"/>
          <w:sz w:val="28"/>
          <w:szCs w:val="28"/>
          <w:lang w:eastAsia="de-DE"/>
        </w:rPr>
        <w:t xml:space="preserve"> of the demand addressees; and </w:t>
      </w:r>
    </w:p>
    <w:p w14:paraId="0B27BF7B" w14:textId="36D9BD6A" w:rsidR="00032DA9" w:rsidRPr="00FE3B07" w:rsidRDefault="00B92C96" w:rsidP="00851052">
      <w:pPr>
        <w:pStyle w:val="Default"/>
        <w:numPr>
          <w:ilvl w:val="0"/>
          <w:numId w:val="149"/>
        </w:numPr>
        <w:spacing w:after="120"/>
        <w:ind w:left="1066" w:hanging="360"/>
        <w:rPr>
          <w:rFonts w:ascii="Times New Roman" w:hAnsi="Times New Roman" w:cs="Times New Roman"/>
          <w:color w:val="auto"/>
          <w:sz w:val="28"/>
          <w:szCs w:val="28"/>
          <w:lang w:eastAsia="de-DE"/>
        </w:rPr>
      </w:pPr>
      <w:r w:rsidRPr="000F1880">
        <w:rPr>
          <w:rFonts w:ascii="Times New Roman" w:hAnsi="Times New Roman" w:cs="Times New Roman"/>
          <w:color w:val="auto"/>
          <w:sz w:val="28"/>
          <w:szCs w:val="28"/>
          <w:lang w:eastAsia="de-DE"/>
        </w:rPr>
        <w:t>Follow</w:t>
      </w:r>
      <w:r w:rsidR="00032DA9" w:rsidRPr="000F1880">
        <w:rPr>
          <w:rFonts w:ascii="Times New Roman" w:hAnsi="Times New Roman" w:cs="Times New Roman"/>
          <w:color w:val="auto"/>
          <w:sz w:val="28"/>
          <w:szCs w:val="28"/>
          <w:lang w:eastAsia="de-DE"/>
        </w:rPr>
        <w:t xml:space="preserve">-up, monitoring and enforcement mechanisms. </w:t>
      </w:r>
    </w:p>
    <w:p w14:paraId="0EE97B46" w14:textId="4FFB13D7" w:rsidR="00032DA9" w:rsidRPr="000F1880" w:rsidRDefault="00032DA9" w:rsidP="000F1880">
      <w:pPr>
        <w:pStyle w:val="CM29"/>
        <w:spacing w:after="120" w:line="243" w:lineRule="atLeast"/>
        <w:rPr>
          <w:rFonts w:ascii="Times New Roman" w:hAnsi="Times New Roman"/>
          <w:sz w:val="28"/>
          <w:szCs w:val="28"/>
          <w:lang w:eastAsia="de-DE"/>
        </w:rPr>
      </w:pPr>
      <w:r w:rsidRPr="000F1880">
        <w:rPr>
          <w:rFonts w:ascii="Times New Roman" w:hAnsi="Times New Roman"/>
          <w:sz w:val="28"/>
          <w:szCs w:val="28"/>
          <w:lang w:eastAsia="de-DE"/>
        </w:rPr>
        <w:t>The temporal scope of the database, and of the quantitative study, covers the first fifteen years after the Cold War (1989-2003). During this period, the Security Council adopted 367 Resolutions that contained 1,531 specific demands to warring factions in 25 civil wars. This project uses the following definition of the term civil war: A civil war consists in one or several simultaneous incompatibilities that concern government and/or territory in a state, and that are causally linked to the use of armed force, resulting in at least 500 battle-related deaths during a given year during the conflict, and that involve two or more parties, of which the primary warring parties are the government of the state where armed force is used, and one or several non-state opposition organizations. This definition is inspired by the terminology used by the U</w:t>
      </w:r>
      <w:r w:rsidR="000F1880" w:rsidRPr="000F1880">
        <w:rPr>
          <w:rFonts w:ascii="Times New Roman" w:hAnsi="Times New Roman"/>
          <w:sz w:val="28"/>
          <w:szCs w:val="28"/>
          <w:lang w:eastAsia="de-DE"/>
        </w:rPr>
        <w:t>ppsala Conflict Data Program’s</w:t>
      </w:r>
      <w:r w:rsidRPr="000F1880">
        <w:rPr>
          <w:rFonts w:ascii="Times New Roman" w:hAnsi="Times New Roman"/>
          <w:sz w:val="28"/>
          <w:szCs w:val="28"/>
          <w:lang w:eastAsia="de-DE"/>
        </w:rPr>
        <w:t>.</w:t>
      </w:r>
      <w:r w:rsidR="000F1880">
        <w:rPr>
          <w:rStyle w:val="FootnoteReference"/>
          <w:rFonts w:ascii="Times New Roman" w:hAnsi="Times New Roman"/>
          <w:sz w:val="28"/>
          <w:szCs w:val="28"/>
          <w:lang w:eastAsia="de-DE"/>
        </w:rPr>
        <w:footnoteReference w:id="1"/>
      </w:r>
    </w:p>
    <w:p w14:paraId="20CF19A5" w14:textId="77777777" w:rsidR="000F1880" w:rsidRPr="000F1880" w:rsidRDefault="00032DA9" w:rsidP="000F1880">
      <w:pPr>
        <w:spacing w:after="120"/>
        <w:rPr>
          <w:sz w:val="28"/>
          <w:szCs w:val="28"/>
        </w:rPr>
      </w:pPr>
      <w:r w:rsidRPr="000F1880">
        <w:rPr>
          <w:sz w:val="28"/>
          <w:szCs w:val="28"/>
        </w:rPr>
        <w:t>The core of our analysis is the concept of compliance. In short, compliance can be defined as the state of conformity between an actor’s conduct and the conduct demanded by the Security Council within the timeframe when compliance was expec</w:t>
      </w:r>
      <w:r w:rsidR="000F1880" w:rsidRPr="000F1880">
        <w:rPr>
          <w:sz w:val="28"/>
          <w:szCs w:val="28"/>
        </w:rPr>
        <w:t>ted to occur</w:t>
      </w:r>
      <w:r w:rsidRPr="000F1880">
        <w:rPr>
          <w:sz w:val="28"/>
          <w:szCs w:val="28"/>
        </w:rPr>
        <w:t>. Related to compliance is the depth of the demand. Whether a demand requires a significant and risky deviation from the addressees’ previous behavior will play an important role in the demand addressee’s calculus of the expected utility of compliance and non-compliance. It can be expected to have a significant impact on the likelihood of compliance.</w:t>
      </w:r>
    </w:p>
    <w:p w14:paraId="099C9DE6" w14:textId="075C104C" w:rsidR="00032DA9" w:rsidRPr="000F1880" w:rsidRDefault="00032DA9" w:rsidP="000F1880">
      <w:pPr>
        <w:spacing w:after="120"/>
        <w:rPr>
          <w:sz w:val="28"/>
          <w:szCs w:val="28"/>
        </w:rPr>
      </w:pPr>
      <w:r w:rsidRPr="000F1880">
        <w:rPr>
          <w:sz w:val="28"/>
          <w:szCs w:val="28"/>
        </w:rPr>
        <w:t xml:space="preserve">This is the first study that systematically examines compliance with UN Security Council Resolutions dealing with armed conflict. In addition to involving significant methodological innovations, this research project addresses a topic that touches on numerous political sensitivities. For those reasons we have adopted a research methodology that is transparent, robust and comprehensible. By relying on experts to code compliance, having them document the sources that form the basis of their assessment, and employing a detailed common methodology for all expert coders, we aim to maximize the utility of our data and the reliability of our analysis. </w:t>
      </w:r>
    </w:p>
    <w:p w14:paraId="1088A60A" w14:textId="77777777" w:rsidR="00032DA9" w:rsidRDefault="00032DA9" w:rsidP="00032DA9">
      <w:pPr>
        <w:rPr>
          <w:rFonts w:cs="Arial"/>
          <w:color w:val="000000"/>
          <w:sz w:val="20"/>
          <w:szCs w:val="20"/>
        </w:rPr>
      </w:pPr>
    </w:p>
    <w:p w14:paraId="65569676" w14:textId="77777777" w:rsidR="00032DA9" w:rsidRDefault="00032DA9" w:rsidP="00032DA9">
      <w:pPr>
        <w:rPr>
          <w:rFonts w:cs="Arial"/>
          <w:color w:val="000000"/>
          <w:sz w:val="20"/>
          <w:szCs w:val="20"/>
        </w:rPr>
      </w:pPr>
    </w:p>
    <w:p w14:paraId="45D71BFC" w14:textId="77777777" w:rsidR="00032DA9" w:rsidRDefault="00032DA9" w:rsidP="00032DA9">
      <w:pPr>
        <w:rPr>
          <w:rFonts w:cs="Arial"/>
          <w:color w:val="000000"/>
          <w:sz w:val="20"/>
          <w:szCs w:val="20"/>
        </w:rPr>
      </w:pPr>
    </w:p>
    <w:p w14:paraId="4BC4EAEF" w14:textId="77777777" w:rsidR="00032DA9" w:rsidRDefault="00032DA9" w:rsidP="00032DA9">
      <w:pPr>
        <w:rPr>
          <w:rFonts w:cs="Arial"/>
          <w:color w:val="000000"/>
          <w:sz w:val="20"/>
          <w:szCs w:val="20"/>
        </w:rPr>
      </w:pPr>
    </w:p>
    <w:p w14:paraId="68597AB2" w14:textId="77777777" w:rsidR="00032DA9" w:rsidRDefault="00032DA9" w:rsidP="00032DA9"/>
    <w:p w14:paraId="6A278640" w14:textId="2C228843" w:rsidR="00032DA9" w:rsidRDefault="00032DA9" w:rsidP="00C938D4">
      <w:r>
        <w:br w:type="page"/>
      </w:r>
    </w:p>
    <w:p w14:paraId="1F48EB29" w14:textId="16BCA337" w:rsidR="00F2704A" w:rsidRPr="00F05537" w:rsidRDefault="00F05537" w:rsidP="0093427C">
      <w:pPr>
        <w:pStyle w:val="Heading1"/>
        <w:spacing w:before="0" w:after="120"/>
        <w:rPr>
          <w:rFonts w:ascii="Times New Roman" w:hAnsi="Times New Roman" w:cs="Times New Roman"/>
        </w:rPr>
      </w:pPr>
      <w:bookmarkStart w:id="3" w:name="_Toc190593733"/>
      <w:r w:rsidRPr="00FE3B07">
        <w:rPr>
          <w:rFonts w:ascii="Times New Roman" w:hAnsi="Times New Roman" w:cs="Times New Roman"/>
        </w:rPr>
        <w:t>Summary of M</w:t>
      </w:r>
      <w:r w:rsidR="00F2704A" w:rsidRPr="00FE3B07">
        <w:rPr>
          <w:rFonts w:ascii="Times New Roman" w:hAnsi="Times New Roman" w:cs="Times New Roman"/>
        </w:rPr>
        <w:t>ethodology</w:t>
      </w:r>
      <w:bookmarkEnd w:id="1"/>
      <w:bookmarkEnd w:id="3"/>
    </w:p>
    <w:p w14:paraId="19421E05" w14:textId="77777777" w:rsidR="00FE3B07" w:rsidRPr="00FE3B07" w:rsidRDefault="00B74607" w:rsidP="00FE3B07">
      <w:pPr>
        <w:spacing w:after="120"/>
        <w:rPr>
          <w:sz w:val="28"/>
          <w:szCs w:val="28"/>
        </w:rPr>
      </w:pPr>
      <w:bookmarkStart w:id="4" w:name="_Toc157953959"/>
      <w:bookmarkStart w:id="5" w:name="_Toc215312362"/>
      <w:r w:rsidRPr="00FE3B07">
        <w:rPr>
          <w:sz w:val="28"/>
          <w:szCs w:val="28"/>
        </w:rPr>
        <w:t xml:space="preserve">The IPI Security Council Compliance Database lists all addressees of all demands in Security Council Resolutions adopted in the context of civil wars between 1989 and 2003. However, you will only be asked to evaluate compliance with those demands that address civil war parties. </w:t>
      </w:r>
    </w:p>
    <w:p w14:paraId="39618439" w14:textId="77777777" w:rsidR="00FE3B07" w:rsidRPr="00FE3B07" w:rsidRDefault="00B74607" w:rsidP="00FE3B07">
      <w:pPr>
        <w:spacing w:after="120"/>
        <w:rPr>
          <w:sz w:val="28"/>
          <w:szCs w:val="28"/>
        </w:rPr>
      </w:pPr>
      <w:r w:rsidRPr="00FE3B07">
        <w:rPr>
          <w:sz w:val="28"/>
          <w:szCs w:val="28"/>
        </w:rPr>
        <w:t xml:space="preserve">We compiled this list of all demands to civil war parties on the basis of the following definition of the term civil war party: Civil war parties are the government of the state on whose territory force is used, non-state opposition organizations or other states who use armed force to promote their position in the incompatibilities in which the civil war consists. Non-state organizations are non-governmental groups of people, who have announced a name for their group, use armed force and have at least very rudimentary forms of organization. Incompatibilities are the stated (in writing or verbally) generally incompatible positions of the civil war parties on the political system, the replacement of the central government or the change of its composition, or the status of a specified territory. </w:t>
      </w:r>
    </w:p>
    <w:p w14:paraId="0A8803F1" w14:textId="77777777" w:rsidR="00FE3B07" w:rsidRPr="00FE3B07" w:rsidRDefault="00B74607" w:rsidP="00FE3B07">
      <w:pPr>
        <w:spacing w:after="120"/>
        <w:rPr>
          <w:sz w:val="28"/>
          <w:szCs w:val="28"/>
        </w:rPr>
      </w:pPr>
      <w:r w:rsidRPr="00FE3B07">
        <w:rPr>
          <w:sz w:val="28"/>
          <w:szCs w:val="28"/>
        </w:rPr>
        <w:t xml:space="preserve">This research project analyzes compliance with Security Council demands issued during ongoing civil wars or addressing the post-conflict phase of peace processes after internal conflict. You is asked to code compliance with demands addressing the following: a) states or non-state opposition groups that were a warring faction at any point during the civil war, i.e. those who used force to promote their positions in the incompatibilities in which the civil war consisted; and b) very occasionally, political parties resulting from a transformation of civil war parties. </w:t>
      </w:r>
    </w:p>
    <w:p w14:paraId="09C4FF01" w14:textId="77777777" w:rsidR="00FE3B07" w:rsidRPr="00FE3B07" w:rsidRDefault="00B74607" w:rsidP="00FE3B07">
      <w:pPr>
        <w:spacing w:after="120"/>
        <w:rPr>
          <w:sz w:val="28"/>
          <w:szCs w:val="28"/>
        </w:rPr>
      </w:pPr>
      <w:r w:rsidRPr="00FE3B07">
        <w:rPr>
          <w:sz w:val="28"/>
          <w:szCs w:val="28"/>
        </w:rPr>
        <w:t xml:space="preserve">Many operative paragraphs in Resolutions name specific addressees of demands. Others refer to the characteristics of the addressees to identify them (e.g., “all warring factions”, “all signatories of the peace agreement”). IPI will provide you with a tentative list of civil war parties addressed by all demands you are asked to code. </w:t>
      </w:r>
    </w:p>
    <w:p w14:paraId="0FD58AAE" w14:textId="77777777" w:rsidR="00FE3B07" w:rsidRPr="00FE3B07" w:rsidRDefault="00B74607" w:rsidP="00FE3B07">
      <w:pPr>
        <w:spacing w:after="120"/>
        <w:rPr>
          <w:sz w:val="28"/>
          <w:szCs w:val="28"/>
        </w:rPr>
      </w:pPr>
      <w:r w:rsidRPr="00FE3B07">
        <w:rPr>
          <w:sz w:val="28"/>
          <w:szCs w:val="28"/>
        </w:rPr>
        <w:t xml:space="preserve">Over time, state and non-state actors may become, or cease to be, civil war parties. The government of the state on whose territory force is used is considered a civil war party during the entire conflict, and demands to it always constitute demands to a civil war party. </w:t>
      </w:r>
    </w:p>
    <w:p w14:paraId="4BAD9254" w14:textId="0E35DFA0" w:rsidR="00B74607" w:rsidRPr="00FE3B07" w:rsidRDefault="00B74607" w:rsidP="00FE3B07">
      <w:pPr>
        <w:spacing w:after="120"/>
        <w:rPr>
          <w:sz w:val="28"/>
          <w:szCs w:val="28"/>
        </w:rPr>
      </w:pPr>
      <w:r w:rsidRPr="00FE3B07">
        <w:rPr>
          <w:sz w:val="28"/>
          <w:szCs w:val="28"/>
        </w:rPr>
        <w:t>Changes in the leadership of a government or rebel group engaged in a civil war do not affect its status as addressee of a Security Council demand. If a rebel group changes its name, or if it merges with another group within the timeframe during which compliance is assessed, the group resulting from these changes will remain an addressee of any demands that were previously issued to the group.</w:t>
      </w:r>
    </w:p>
    <w:p w14:paraId="5CD378A1" w14:textId="77777777" w:rsidR="00B74607" w:rsidRDefault="00B74607" w:rsidP="0093427C">
      <w:pPr>
        <w:pStyle w:val="Heading2"/>
        <w:spacing w:before="0" w:after="120"/>
        <w:rPr>
          <w:rFonts w:ascii="Times New Roman" w:hAnsi="Times New Roman" w:cs="Times New Roman"/>
        </w:rPr>
      </w:pPr>
    </w:p>
    <w:p w14:paraId="4B724575" w14:textId="2279369D" w:rsidR="00F2704A" w:rsidRPr="00B446F7" w:rsidRDefault="00DF4602" w:rsidP="0093427C">
      <w:pPr>
        <w:pStyle w:val="Heading2"/>
        <w:spacing w:before="0" w:after="120"/>
        <w:rPr>
          <w:rFonts w:ascii="Times New Roman" w:hAnsi="Times New Roman" w:cs="Times New Roman"/>
        </w:rPr>
      </w:pPr>
      <w:bookmarkStart w:id="6" w:name="_Toc190593734"/>
      <w:r>
        <w:rPr>
          <w:rFonts w:ascii="Times New Roman" w:hAnsi="Times New Roman" w:cs="Times New Roman"/>
        </w:rPr>
        <w:t>A.</w:t>
      </w:r>
      <w:r>
        <w:rPr>
          <w:rFonts w:ascii="Times New Roman" w:hAnsi="Times New Roman" w:cs="Times New Roman"/>
        </w:rPr>
        <w:tab/>
      </w:r>
      <w:r w:rsidR="00F2704A" w:rsidRPr="00F05537">
        <w:rPr>
          <w:rFonts w:ascii="Times New Roman" w:hAnsi="Times New Roman" w:cs="Times New Roman"/>
        </w:rPr>
        <w:t>Demands sorted by operative paragraph</w:t>
      </w:r>
      <w:bookmarkEnd w:id="4"/>
      <w:bookmarkEnd w:id="5"/>
      <w:bookmarkEnd w:id="6"/>
      <w:r w:rsidR="00F2704A" w:rsidRPr="00F05537">
        <w:rPr>
          <w:rFonts w:ascii="Times New Roman" w:hAnsi="Times New Roman" w:cs="Times New Roman"/>
        </w:rPr>
        <w:t xml:space="preserve"> </w:t>
      </w:r>
    </w:p>
    <w:p w14:paraId="79DF70DE" w14:textId="39D43C3D" w:rsidR="00F2704A" w:rsidRPr="00AF2129" w:rsidRDefault="00F2704A" w:rsidP="006E5D85">
      <w:pPr>
        <w:spacing w:after="120"/>
        <w:rPr>
          <w:sz w:val="28"/>
          <w:szCs w:val="28"/>
        </w:rPr>
      </w:pPr>
      <w:r w:rsidRPr="00AF2129">
        <w:rPr>
          <w:b/>
          <w:sz w:val="28"/>
          <w:szCs w:val="28"/>
          <w:u w:val="single"/>
        </w:rPr>
        <w:t>1.</w:t>
      </w:r>
      <w:r w:rsidRPr="00AF2129">
        <w:rPr>
          <w:sz w:val="28"/>
          <w:szCs w:val="28"/>
        </w:rPr>
        <w:t xml:space="preserve"> </w:t>
      </w:r>
      <w:r w:rsidR="00F46590" w:rsidRPr="00F46590">
        <w:rPr>
          <w:sz w:val="28"/>
          <w:szCs w:val="28"/>
        </w:rPr>
        <w:t xml:space="preserve">In recent years, Security Council Resolutions have become very detailed, complex and increasingly lengthy documents. This study does not assess overall compliance with an entire Resolution, but with each of its operative paragraphs that contains an exhortation. Those unfamiliar with the Security Council’s drafting techniques should note that operative paragraphs (OP) are the numbered paragraphs of Resolutions that start with an operative verb in present tense (e.g., “calls on”, “reminds […] of”).  </w:t>
      </w:r>
      <w:r w:rsidRPr="00AF2129">
        <w:rPr>
          <w:sz w:val="28"/>
          <w:szCs w:val="28"/>
        </w:rPr>
        <w:t xml:space="preserve">In order to maximize the precision of the study, all operative clauses of Security Council Resolutions formulating a demand to one or several states or non-state actors </w:t>
      </w:r>
      <w:r w:rsidR="00317AE5">
        <w:rPr>
          <w:sz w:val="28"/>
          <w:szCs w:val="28"/>
        </w:rPr>
        <w:t>is</w:t>
      </w:r>
      <w:r w:rsidRPr="00AF2129">
        <w:rPr>
          <w:sz w:val="28"/>
          <w:szCs w:val="28"/>
        </w:rPr>
        <w:t xml:space="preserve"> analyzed separately. Therefore, the study does not assess overall compliance with a Resolution, but with each of the demands made in its operative paragraphs. This study defines the term “demand” as a paragraph of a Resol</w:t>
      </w:r>
      <w:r w:rsidR="00593DA8">
        <w:rPr>
          <w:sz w:val="28"/>
          <w:szCs w:val="28"/>
        </w:rPr>
        <w:t xml:space="preserve">ution </w:t>
      </w:r>
      <w:r w:rsidRPr="00AF2129">
        <w:rPr>
          <w:sz w:val="28"/>
          <w:szCs w:val="28"/>
        </w:rPr>
        <w:t>that contains an exhortation to one or several identified or identifiable addressees.</w:t>
      </w:r>
    </w:p>
    <w:p w14:paraId="71830163" w14:textId="77777777" w:rsidR="00DB34AD" w:rsidRDefault="00DB34AD" w:rsidP="006E5D85">
      <w:pPr>
        <w:spacing w:after="120"/>
        <w:rPr>
          <w:b/>
          <w:sz w:val="28"/>
          <w:szCs w:val="28"/>
          <w:u w:val="single"/>
        </w:rPr>
      </w:pPr>
    </w:p>
    <w:p w14:paraId="636D32E5" w14:textId="29619994" w:rsidR="00F46590" w:rsidRPr="00F46590" w:rsidRDefault="00F2704A" w:rsidP="00F46590">
      <w:pPr>
        <w:spacing w:after="120"/>
        <w:rPr>
          <w:sz w:val="28"/>
          <w:szCs w:val="28"/>
        </w:rPr>
      </w:pPr>
      <w:r w:rsidRPr="00AF2129">
        <w:rPr>
          <w:b/>
          <w:sz w:val="28"/>
          <w:szCs w:val="28"/>
          <w:u w:val="single"/>
        </w:rPr>
        <w:t>2.</w:t>
      </w:r>
      <w:r w:rsidRPr="00AF2129">
        <w:rPr>
          <w:sz w:val="28"/>
          <w:szCs w:val="28"/>
        </w:rPr>
        <w:t xml:space="preserve"> </w:t>
      </w:r>
      <w:r w:rsidR="00F46590" w:rsidRPr="00F46590">
        <w:rPr>
          <w:sz w:val="28"/>
          <w:szCs w:val="28"/>
        </w:rPr>
        <w:t>Demands in preambular paragraphs, which constitute the first part of a Resolution and start with a verb in gerund (e</w:t>
      </w:r>
      <w:r w:rsidR="00F46590">
        <w:rPr>
          <w:sz w:val="28"/>
          <w:szCs w:val="28"/>
        </w:rPr>
        <w:t>.g., “considering”), are not</w:t>
      </w:r>
      <w:r w:rsidR="00F46590" w:rsidRPr="00F46590">
        <w:rPr>
          <w:sz w:val="28"/>
          <w:szCs w:val="28"/>
        </w:rPr>
        <w:t xml:space="preserve"> taken into account. Preambles do not impose demands per se, but they may be informative to a contextual reading of a demand.</w:t>
      </w:r>
      <w:bookmarkStart w:id="7" w:name="SECTION_3"/>
      <w:r w:rsidR="00F46590">
        <w:rPr>
          <w:sz w:val="28"/>
          <w:szCs w:val="28"/>
        </w:rPr>
        <w:t xml:space="preserve"> Likewise f</w:t>
      </w:r>
      <w:r w:rsidR="00F46590" w:rsidRPr="00F46590">
        <w:rPr>
          <w:sz w:val="28"/>
          <w:szCs w:val="28"/>
        </w:rPr>
        <w:t xml:space="preserve">actual or interpretative statements in Security Council Resolutions (e.g. “the Security Council appreciates/ condemns/ recognizes the importance of”) do not qualify as demands.  </w:t>
      </w:r>
    </w:p>
    <w:p w14:paraId="753BCCE0" w14:textId="77777777" w:rsidR="00DB34AD" w:rsidRDefault="00DB34AD" w:rsidP="00B446F7">
      <w:pPr>
        <w:spacing w:after="120"/>
        <w:rPr>
          <w:b/>
          <w:sz w:val="28"/>
          <w:szCs w:val="28"/>
          <w:u w:val="single"/>
        </w:rPr>
      </w:pPr>
    </w:p>
    <w:p w14:paraId="0E026EA7" w14:textId="0BA36802" w:rsidR="00F2704A" w:rsidRPr="00AF2129" w:rsidRDefault="00F2704A" w:rsidP="00B446F7">
      <w:pPr>
        <w:spacing w:after="120"/>
        <w:rPr>
          <w:sz w:val="28"/>
          <w:szCs w:val="28"/>
        </w:rPr>
      </w:pPr>
      <w:r w:rsidRPr="00AF2129">
        <w:rPr>
          <w:b/>
          <w:sz w:val="28"/>
          <w:szCs w:val="28"/>
          <w:u w:val="single"/>
        </w:rPr>
        <w:t>3.</w:t>
      </w:r>
      <w:bookmarkEnd w:id="7"/>
      <w:r w:rsidRPr="00AF2129">
        <w:rPr>
          <w:sz w:val="28"/>
          <w:szCs w:val="28"/>
        </w:rPr>
        <w:t xml:space="preserve"> Some operative paragraphs contain two or more substantively distinct sub-demands. Separate sub-demands in a single demand request different courses of action, and they are separated from each other by the words “and” or “as well as”. If a demand requests a course of action, and specifies that this course of action “</w:t>
      </w:r>
      <w:r w:rsidR="00B3783A" w:rsidRPr="00AF2129">
        <w:rPr>
          <w:sz w:val="28"/>
          <w:szCs w:val="28"/>
        </w:rPr>
        <w:t>include</w:t>
      </w:r>
      <w:r w:rsidRPr="00AF2129">
        <w:rPr>
          <w:sz w:val="28"/>
          <w:szCs w:val="28"/>
        </w:rPr>
        <w:t xml:space="preserve">” another more specific behavior, the more specific exhortation does not constitute a separate sub-demand. The Security Council’s choice to group sub-demands together in one operative paragraph </w:t>
      </w:r>
      <w:r w:rsidR="00317AE5">
        <w:rPr>
          <w:sz w:val="28"/>
          <w:szCs w:val="28"/>
        </w:rPr>
        <w:t>is</w:t>
      </w:r>
      <w:r w:rsidRPr="00AF2129">
        <w:rPr>
          <w:sz w:val="28"/>
          <w:szCs w:val="28"/>
        </w:rPr>
        <w:t xml:space="preserve"> presumed to be meaningful. A disaggregation of operative paragraphs or paragraphs risks breaking links between different prescriptive aspects of the </w:t>
      </w:r>
      <w:r w:rsidR="00B92C96" w:rsidRPr="00AF2129">
        <w:rPr>
          <w:sz w:val="28"/>
          <w:szCs w:val="28"/>
        </w:rPr>
        <w:t>Resolution that</w:t>
      </w:r>
      <w:r w:rsidRPr="00AF2129">
        <w:rPr>
          <w:sz w:val="28"/>
          <w:szCs w:val="28"/>
        </w:rPr>
        <w:t xml:space="preserve"> the Council has chosen to link in specific ways. Therefore, compliance with each sub-demand contained in a single operative paragraph or paragraph is not assessed separately. </w:t>
      </w:r>
    </w:p>
    <w:p w14:paraId="0E5BC580" w14:textId="77777777" w:rsidR="00F2704A" w:rsidRPr="00801DC5" w:rsidRDefault="00F2704A" w:rsidP="00746F38">
      <w:pPr>
        <w:numPr>
          <w:ilvl w:val="0"/>
          <w:numId w:val="6"/>
        </w:numPr>
        <w:spacing w:after="120"/>
        <w:rPr>
          <w:sz w:val="28"/>
          <w:szCs w:val="28"/>
        </w:rPr>
      </w:pPr>
      <w:r w:rsidRPr="00AF2129">
        <w:rPr>
          <w:sz w:val="28"/>
          <w:szCs w:val="28"/>
        </w:rPr>
        <w:t>E.g. an operative paragraph of a Resolution that "requests the parties to cease all hostilities, to conduct negotiations and to report to the SC on the progress in the peaceful resolution of the conflict" constitutes only one demand.</w:t>
      </w:r>
    </w:p>
    <w:p w14:paraId="71B48841" w14:textId="05B0448F" w:rsidR="00F2704A" w:rsidRPr="00AF2129" w:rsidRDefault="00F2704A" w:rsidP="00B446F7">
      <w:pPr>
        <w:spacing w:after="120"/>
        <w:rPr>
          <w:sz w:val="28"/>
          <w:szCs w:val="28"/>
        </w:rPr>
      </w:pPr>
      <w:bookmarkStart w:id="8" w:name="SECTION_3_1"/>
      <w:r w:rsidRPr="00AF2129">
        <w:rPr>
          <w:sz w:val="28"/>
          <w:szCs w:val="28"/>
        </w:rPr>
        <w:t>3.1.</w:t>
      </w:r>
      <w:bookmarkEnd w:id="8"/>
      <w:r w:rsidRPr="00AF2129">
        <w:rPr>
          <w:sz w:val="28"/>
          <w:szCs w:val="28"/>
        </w:rPr>
        <w:t xml:space="preserve"> One exception to this rule applies when the sub-demands contained in a single operative paragraph or </w:t>
      </w:r>
      <w:r w:rsidR="00B3783A" w:rsidRPr="00AF2129">
        <w:rPr>
          <w:sz w:val="28"/>
          <w:szCs w:val="28"/>
        </w:rPr>
        <w:t>paragraphs are</w:t>
      </w:r>
      <w:r w:rsidRPr="00AF2129">
        <w:rPr>
          <w:sz w:val="28"/>
          <w:szCs w:val="28"/>
        </w:rPr>
        <w:t xml:space="preserve"> listed as separate subparagraphs. In this case, they </w:t>
      </w:r>
      <w:r w:rsidR="00B92C96">
        <w:rPr>
          <w:sz w:val="28"/>
          <w:szCs w:val="28"/>
        </w:rPr>
        <w:t>are</w:t>
      </w:r>
      <w:r w:rsidRPr="00AF2129">
        <w:rPr>
          <w:sz w:val="28"/>
          <w:szCs w:val="28"/>
        </w:rPr>
        <w:t xml:space="preserve"> entered into the database as separate demands.</w:t>
      </w:r>
    </w:p>
    <w:p w14:paraId="35DC0DC4" w14:textId="77777777" w:rsidR="00F2704A" w:rsidRPr="00AF2129" w:rsidRDefault="00F2704A" w:rsidP="00746F38">
      <w:pPr>
        <w:numPr>
          <w:ilvl w:val="0"/>
          <w:numId w:val="6"/>
        </w:numPr>
        <w:spacing w:after="120"/>
        <w:rPr>
          <w:sz w:val="28"/>
          <w:szCs w:val="28"/>
        </w:rPr>
      </w:pPr>
      <w:r w:rsidRPr="00AF2129">
        <w:rPr>
          <w:sz w:val="28"/>
          <w:szCs w:val="28"/>
        </w:rPr>
        <w:t>E.g. an operative paragraph of a Resolution “requests the parties to:</w:t>
      </w:r>
    </w:p>
    <w:p w14:paraId="5608DE43" w14:textId="5CAF2C05" w:rsidR="00F2704A" w:rsidRPr="00AF2129" w:rsidRDefault="00B92C96" w:rsidP="00746F38">
      <w:pPr>
        <w:numPr>
          <w:ilvl w:val="0"/>
          <w:numId w:val="7"/>
        </w:numPr>
        <w:spacing w:after="120"/>
        <w:rPr>
          <w:sz w:val="28"/>
          <w:szCs w:val="28"/>
        </w:rPr>
      </w:pPr>
      <w:r w:rsidRPr="00AF2129">
        <w:rPr>
          <w:sz w:val="28"/>
          <w:szCs w:val="28"/>
        </w:rPr>
        <w:t>Cease</w:t>
      </w:r>
      <w:r w:rsidR="00F2704A" w:rsidRPr="00AF2129">
        <w:rPr>
          <w:sz w:val="28"/>
          <w:szCs w:val="28"/>
        </w:rPr>
        <w:t xml:space="preserve"> all hostilities,</w:t>
      </w:r>
    </w:p>
    <w:p w14:paraId="2D4383D0" w14:textId="616A78D9" w:rsidR="00F2704A" w:rsidRPr="00AF2129" w:rsidRDefault="00B92C96" w:rsidP="00746F38">
      <w:pPr>
        <w:numPr>
          <w:ilvl w:val="0"/>
          <w:numId w:val="7"/>
        </w:numPr>
        <w:spacing w:after="120"/>
        <w:rPr>
          <w:sz w:val="28"/>
          <w:szCs w:val="28"/>
        </w:rPr>
      </w:pPr>
      <w:r w:rsidRPr="00AF2129">
        <w:rPr>
          <w:sz w:val="28"/>
          <w:szCs w:val="28"/>
        </w:rPr>
        <w:t>Refrain</w:t>
      </w:r>
      <w:r w:rsidR="00F2704A" w:rsidRPr="00AF2129">
        <w:rPr>
          <w:sz w:val="28"/>
          <w:szCs w:val="28"/>
        </w:rPr>
        <w:t xml:space="preserve"> from assisting and encouraging the entry into Palestine of armed bands and fighting personnel,</w:t>
      </w:r>
    </w:p>
    <w:p w14:paraId="12248361" w14:textId="577802A0" w:rsidR="00F2704A" w:rsidRPr="00AF2129" w:rsidRDefault="00B92C96" w:rsidP="00746F38">
      <w:pPr>
        <w:numPr>
          <w:ilvl w:val="0"/>
          <w:numId w:val="7"/>
        </w:numPr>
        <w:spacing w:after="120"/>
        <w:rPr>
          <w:sz w:val="28"/>
          <w:szCs w:val="28"/>
        </w:rPr>
      </w:pPr>
      <w:r w:rsidRPr="00AF2129">
        <w:rPr>
          <w:sz w:val="28"/>
          <w:szCs w:val="28"/>
        </w:rPr>
        <w:t>Refrain</w:t>
      </w:r>
      <w:r w:rsidR="00F2704A" w:rsidRPr="00AF2129">
        <w:rPr>
          <w:sz w:val="28"/>
          <w:szCs w:val="28"/>
        </w:rPr>
        <w:t xml:space="preserve"> from importing or acquiring or assisting or encouraging the importation or acquisition of weapons and war materials” </w:t>
      </w:r>
    </w:p>
    <w:p w14:paraId="1DD0D849" w14:textId="7F54D953" w:rsidR="00F2704A" w:rsidRPr="00AF2129" w:rsidRDefault="00F2704A" w:rsidP="00B446F7">
      <w:pPr>
        <w:pStyle w:val="BodyTextIndent"/>
        <w:spacing w:after="120"/>
        <w:rPr>
          <w:rFonts w:ascii="Times New Roman" w:hAnsi="Times New Roman"/>
          <w:sz w:val="28"/>
          <w:szCs w:val="28"/>
        </w:rPr>
      </w:pPr>
      <w:r w:rsidRPr="00AF2129">
        <w:rPr>
          <w:rFonts w:ascii="Times New Roman" w:hAnsi="Times New Roman"/>
          <w:sz w:val="28"/>
          <w:szCs w:val="28"/>
        </w:rPr>
        <w:t xml:space="preserve">This operative paragraph </w:t>
      </w:r>
      <w:r w:rsidR="00317AE5">
        <w:rPr>
          <w:rFonts w:ascii="Times New Roman" w:hAnsi="Times New Roman"/>
          <w:sz w:val="28"/>
          <w:szCs w:val="28"/>
        </w:rPr>
        <w:t>is</w:t>
      </w:r>
      <w:r w:rsidRPr="00AF2129">
        <w:rPr>
          <w:rFonts w:ascii="Times New Roman" w:hAnsi="Times New Roman"/>
          <w:sz w:val="28"/>
          <w:szCs w:val="28"/>
        </w:rPr>
        <w:t xml:space="preserve"> counted as three different demands, all of them having the same operative paragraph number. </w:t>
      </w:r>
    </w:p>
    <w:p w14:paraId="70063D43" w14:textId="3585EDD7" w:rsidR="00F2704A" w:rsidRPr="00AF2129" w:rsidRDefault="00F2704A" w:rsidP="00B446F7">
      <w:pPr>
        <w:spacing w:after="120"/>
        <w:rPr>
          <w:sz w:val="28"/>
          <w:szCs w:val="28"/>
        </w:rPr>
      </w:pPr>
      <w:bookmarkStart w:id="9" w:name="SECTION_3_2"/>
      <w:r w:rsidRPr="00AF2129">
        <w:rPr>
          <w:sz w:val="28"/>
          <w:szCs w:val="28"/>
        </w:rPr>
        <w:t>3.2.</w:t>
      </w:r>
      <w:bookmarkEnd w:id="9"/>
      <w:r w:rsidRPr="00AF2129">
        <w:rPr>
          <w:sz w:val="28"/>
          <w:szCs w:val="28"/>
        </w:rPr>
        <w:t xml:space="preserve"> The second exception to this rule applies to operative paragraphs or paragraphs that contain two or more different sub-demands directed at different addressees. In this case, the sub-demands </w:t>
      </w:r>
      <w:r w:rsidR="00B92C96">
        <w:rPr>
          <w:sz w:val="28"/>
          <w:szCs w:val="28"/>
        </w:rPr>
        <w:t>are</w:t>
      </w:r>
      <w:r w:rsidRPr="00AF2129">
        <w:rPr>
          <w:sz w:val="28"/>
          <w:szCs w:val="28"/>
        </w:rPr>
        <w:t xml:space="preserve"> counted as two or more different demands.</w:t>
      </w:r>
    </w:p>
    <w:p w14:paraId="3A691DE3" w14:textId="77777777" w:rsidR="00F2704A" w:rsidRPr="00AF2129" w:rsidRDefault="00F2704A" w:rsidP="00746F38">
      <w:pPr>
        <w:numPr>
          <w:ilvl w:val="0"/>
          <w:numId w:val="6"/>
        </w:numPr>
        <w:spacing w:after="120"/>
        <w:rPr>
          <w:sz w:val="28"/>
          <w:szCs w:val="28"/>
        </w:rPr>
      </w:pPr>
      <w:r w:rsidRPr="00AF2129">
        <w:rPr>
          <w:sz w:val="28"/>
          <w:szCs w:val="28"/>
        </w:rPr>
        <w:t>E.g. an operative paragraph of a Resolution “requests the United Kingdom to take all steps to end the violence in Palestine, and urges all states to support the United Kingdom in doing so.”</w:t>
      </w:r>
    </w:p>
    <w:p w14:paraId="6DAC72B1" w14:textId="071F8D28" w:rsidR="00F2704A" w:rsidRPr="00AF2129" w:rsidRDefault="00F2704A" w:rsidP="006E5D85">
      <w:pPr>
        <w:spacing w:after="120"/>
        <w:ind w:left="705"/>
        <w:rPr>
          <w:sz w:val="28"/>
          <w:szCs w:val="28"/>
        </w:rPr>
      </w:pPr>
      <w:r w:rsidRPr="00AF2129">
        <w:rPr>
          <w:sz w:val="28"/>
          <w:szCs w:val="28"/>
        </w:rPr>
        <w:t xml:space="preserve">This operative paragraph </w:t>
      </w:r>
      <w:r w:rsidR="00317AE5">
        <w:rPr>
          <w:sz w:val="28"/>
          <w:szCs w:val="28"/>
        </w:rPr>
        <w:t>is</w:t>
      </w:r>
      <w:r w:rsidRPr="00AF2129">
        <w:rPr>
          <w:sz w:val="28"/>
          <w:szCs w:val="28"/>
        </w:rPr>
        <w:t xml:space="preserve"> counted as two different demands, both of them having the same operative paragraph number.</w:t>
      </w:r>
    </w:p>
    <w:p w14:paraId="122FB539" w14:textId="77777777" w:rsidR="00DB34AD" w:rsidRDefault="00DB34AD" w:rsidP="00B446F7">
      <w:pPr>
        <w:spacing w:after="120"/>
        <w:rPr>
          <w:b/>
          <w:sz w:val="28"/>
          <w:szCs w:val="28"/>
          <w:u w:val="single"/>
        </w:rPr>
      </w:pPr>
    </w:p>
    <w:p w14:paraId="0BB8D95B" w14:textId="77777777" w:rsidR="00F2704A" w:rsidRPr="00AF2129" w:rsidRDefault="00F2704A" w:rsidP="00B446F7">
      <w:pPr>
        <w:spacing w:after="120"/>
        <w:rPr>
          <w:sz w:val="28"/>
          <w:szCs w:val="28"/>
        </w:rPr>
      </w:pPr>
      <w:r w:rsidRPr="00AF2129">
        <w:rPr>
          <w:b/>
          <w:sz w:val="28"/>
          <w:szCs w:val="28"/>
          <w:u w:val="single"/>
        </w:rPr>
        <w:t>4.</w:t>
      </w:r>
      <w:r w:rsidRPr="00AF2129">
        <w:rPr>
          <w:sz w:val="28"/>
          <w:szCs w:val="28"/>
        </w:rPr>
        <w:t xml:space="preserve"> If the same prescription of behavior is made repea</w:t>
      </w:r>
      <w:r w:rsidR="00593DA8">
        <w:rPr>
          <w:sz w:val="28"/>
          <w:szCs w:val="28"/>
        </w:rPr>
        <w:t>tedly in separate Resolutions</w:t>
      </w:r>
      <w:r w:rsidRPr="00AF2129">
        <w:rPr>
          <w:sz w:val="28"/>
          <w:szCs w:val="28"/>
        </w:rPr>
        <w:t>, every such statement of the prescription is viewed as a separate demand.</w:t>
      </w:r>
    </w:p>
    <w:p w14:paraId="4D771EA5" w14:textId="618A365D" w:rsidR="00F2704A" w:rsidRPr="00AF2129" w:rsidRDefault="00F2704A" w:rsidP="00B446F7">
      <w:pPr>
        <w:spacing w:after="120"/>
        <w:rPr>
          <w:sz w:val="28"/>
          <w:szCs w:val="28"/>
        </w:rPr>
      </w:pPr>
      <w:r w:rsidRPr="00AF2129">
        <w:rPr>
          <w:sz w:val="28"/>
          <w:szCs w:val="28"/>
        </w:rPr>
        <w:t xml:space="preserve">4.1. </w:t>
      </w:r>
      <w:r w:rsidRPr="00AF2129">
        <w:rPr>
          <w:i/>
          <w:sz w:val="28"/>
          <w:szCs w:val="28"/>
        </w:rPr>
        <w:t>Explicit references</w:t>
      </w:r>
      <w:r w:rsidRPr="00AF2129">
        <w:rPr>
          <w:sz w:val="28"/>
          <w:szCs w:val="28"/>
        </w:rPr>
        <w:t xml:space="preserve"> to demands made in previous Resolutions qualify as demands when they include an exhortation. This exhortation may repeat the demand issued in the prior </w:t>
      </w:r>
      <w:r w:rsidR="00B92C96" w:rsidRPr="00AF2129">
        <w:rPr>
          <w:sz w:val="28"/>
          <w:szCs w:val="28"/>
        </w:rPr>
        <w:t>Resolution,</w:t>
      </w:r>
      <w:r w:rsidRPr="00AF2129">
        <w:rPr>
          <w:sz w:val="28"/>
          <w:szCs w:val="28"/>
        </w:rPr>
        <w:t xml:space="preserve"> or it may call on the parties to comply with a prior demand without describing the requested conduct. As opposed to explicit references, </w:t>
      </w:r>
      <w:r w:rsidRPr="00AF2129">
        <w:rPr>
          <w:i/>
          <w:sz w:val="28"/>
          <w:szCs w:val="28"/>
        </w:rPr>
        <w:t>general references</w:t>
      </w:r>
      <w:r w:rsidRPr="00AF2129">
        <w:rPr>
          <w:sz w:val="28"/>
          <w:szCs w:val="28"/>
        </w:rPr>
        <w:t xml:space="preserve"> to previous Resolutions</w:t>
      </w:r>
      <w:r w:rsidR="00801DC5">
        <w:rPr>
          <w:sz w:val="28"/>
          <w:szCs w:val="28"/>
        </w:rPr>
        <w:t xml:space="preserve"> </w:t>
      </w:r>
      <w:r w:rsidRPr="00AF2129">
        <w:rPr>
          <w:sz w:val="28"/>
          <w:szCs w:val="28"/>
        </w:rPr>
        <w:t>do not qualify as demands. General references merely confirm or recall prior Resolutions s, or demands contained therein, without issuing an exhortation.</w:t>
      </w:r>
    </w:p>
    <w:p w14:paraId="6DDF8EAF" w14:textId="77777777" w:rsidR="00F2704A" w:rsidRPr="00AF2129" w:rsidRDefault="00F2704A" w:rsidP="00746F38">
      <w:pPr>
        <w:numPr>
          <w:ilvl w:val="0"/>
          <w:numId w:val="6"/>
        </w:numPr>
        <w:spacing w:after="120"/>
        <w:rPr>
          <w:sz w:val="28"/>
          <w:szCs w:val="28"/>
        </w:rPr>
      </w:pPr>
      <w:r w:rsidRPr="00AF2129">
        <w:rPr>
          <w:sz w:val="28"/>
          <w:szCs w:val="28"/>
        </w:rPr>
        <w:t>E.g. the clause “reaffirming its call for strict respect of the territorial integrity of…” is an explicit reference repeating the description of the requested conduct. It constitutes a demand.</w:t>
      </w:r>
    </w:p>
    <w:p w14:paraId="3471BB3F" w14:textId="77777777" w:rsidR="00F2704A" w:rsidRPr="00AF2129" w:rsidRDefault="00F2704A" w:rsidP="00746F38">
      <w:pPr>
        <w:numPr>
          <w:ilvl w:val="0"/>
          <w:numId w:val="6"/>
        </w:numPr>
        <w:spacing w:after="120"/>
        <w:rPr>
          <w:sz w:val="28"/>
          <w:szCs w:val="28"/>
        </w:rPr>
      </w:pPr>
      <w:r w:rsidRPr="00AF2129">
        <w:rPr>
          <w:sz w:val="28"/>
          <w:szCs w:val="28"/>
        </w:rPr>
        <w:t xml:space="preserve">E.g. the clause “calls on the parties to implement without further delay Resolutions 802 and 808” is an explicit reference omitting the description of the requested conduct. It also qualifies as a demand. </w:t>
      </w:r>
    </w:p>
    <w:p w14:paraId="0A293A7B" w14:textId="77777777" w:rsidR="00F2704A" w:rsidRPr="00AF2129" w:rsidRDefault="00F2704A" w:rsidP="00746F38">
      <w:pPr>
        <w:numPr>
          <w:ilvl w:val="0"/>
          <w:numId w:val="6"/>
        </w:numPr>
        <w:spacing w:after="120"/>
        <w:rPr>
          <w:sz w:val="28"/>
          <w:szCs w:val="28"/>
        </w:rPr>
      </w:pPr>
      <w:r w:rsidRPr="00AF2129">
        <w:rPr>
          <w:sz w:val="28"/>
          <w:szCs w:val="28"/>
        </w:rPr>
        <w:t>E.g. the clause “reaffirms all the provisions of its Resolutions 802 and 808” does not contain any exhortation. It constitutes a general reference, and it does not qualify as a demand.</w:t>
      </w:r>
    </w:p>
    <w:p w14:paraId="4B480B52" w14:textId="77777777" w:rsidR="00DB34AD" w:rsidRDefault="00DB34AD" w:rsidP="00B446F7">
      <w:pPr>
        <w:spacing w:after="120"/>
        <w:rPr>
          <w:b/>
          <w:sz w:val="28"/>
          <w:szCs w:val="28"/>
          <w:u w:val="single"/>
        </w:rPr>
      </w:pPr>
    </w:p>
    <w:p w14:paraId="6AB524F2" w14:textId="77777777" w:rsidR="00F2704A" w:rsidRPr="00AF2129" w:rsidRDefault="00F2704A" w:rsidP="00B446F7">
      <w:pPr>
        <w:spacing w:after="120"/>
        <w:rPr>
          <w:sz w:val="28"/>
          <w:szCs w:val="28"/>
        </w:rPr>
      </w:pPr>
      <w:r w:rsidRPr="00AF2129">
        <w:rPr>
          <w:b/>
          <w:sz w:val="28"/>
          <w:szCs w:val="28"/>
          <w:u w:val="single"/>
        </w:rPr>
        <w:t>5.</w:t>
      </w:r>
      <w:r w:rsidRPr="00AF2129">
        <w:rPr>
          <w:sz w:val="28"/>
          <w:szCs w:val="28"/>
        </w:rPr>
        <w:t xml:space="preserve"> The line between a demand and a factual statement or interpretative statement and a condemnation by the Council is sometimes hard to draw. This study only records demands issued by the Council, and ignores factual or interpretative statements as well as condemnations.</w:t>
      </w:r>
    </w:p>
    <w:p w14:paraId="425754D2" w14:textId="204D88C0" w:rsidR="00F2704A" w:rsidRPr="00AF2129" w:rsidRDefault="00F2704A" w:rsidP="00B446F7">
      <w:pPr>
        <w:spacing w:after="120"/>
        <w:rPr>
          <w:sz w:val="28"/>
          <w:szCs w:val="28"/>
        </w:rPr>
      </w:pPr>
      <w:r w:rsidRPr="00AF2129">
        <w:rPr>
          <w:sz w:val="28"/>
          <w:szCs w:val="28"/>
        </w:rPr>
        <w:t xml:space="preserve">5.1. A demand always comprises a direct or indirect exhortation and an identified or identifiable addressee. </w:t>
      </w:r>
    </w:p>
    <w:p w14:paraId="2B5DCE43" w14:textId="77777777" w:rsidR="00F2704A" w:rsidRPr="00AF2129" w:rsidRDefault="00F2704A" w:rsidP="00746F38">
      <w:pPr>
        <w:numPr>
          <w:ilvl w:val="0"/>
          <w:numId w:val="11"/>
        </w:numPr>
        <w:spacing w:after="120"/>
        <w:rPr>
          <w:sz w:val="28"/>
          <w:szCs w:val="28"/>
        </w:rPr>
      </w:pPr>
      <w:r w:rsidRPr="00AF2129">
        <w:rPr>
          <w:sz w:val="28"/>
          <w:szCs w:val="28"/>
        </w:rPr>
        <w:t>E.g. op. para. 7 of SC Res. 668 (1990): “urges all parties to the conflict to exercise maximum self-restraint”</w:t>
      </w:r>
    </w:p>
    <w:p w14:paraId="48BEAF3D" w14:textId="77777777" w:rsidR="00F2704A" w:rsidRPr="00AF2129" w:rsidRDefault="00F2704A" w:rsidP="00B446F7">
      <w:pPr>
        <w:spacing w:after="120"/>
        <w:rPr>
          <w:sz w:val="28"/>
          <w:szCs w:val="28"/>
        </w:rPr>
      </w:pPr>
      <w:r w:rsidRPr="00AF2129">
        <w:rPr>
          <w:sz w:val="28"/>
          <w:szCs w:val="28"/>
        </w:rPr>
        <w:t xml:space="preserve">Indirect exhortations specify the </w:t>
      </w:r>
      <w:r w:rsidRPr="00AF2129">
        <w:rPr>
          <w:i/>
          <w:sz w:val="28"/>
          <w:szCs w:val="28"/>
        </w:rPr>
        <w:t>responsibility</w:t>
      </w:r>
      <w:r w:rsidRPr="00AF2129">
        <w:rPr>
          <w:sz w:val="28"/>
          <w:szCs w:val="28"/>
        </w:rPr>
        <w:t xml:space="preserve"> of an actor to pursue or refrain from a course of action, or the </w:t>
      </w:r>
      <w:r w:rsidRPr="00AF2129">
        <w:rPr>
          <w:i/>
          <w:sz w:val="28"/>
          <w:szCs w:val="28"/>
        </w:rPr>
        <w:t>need</w:t>
      </w:r>
      <w:r w:rsidRPr="00AF2129">
        <w:rPr>
          <w:sz w:val="28"/>
          <w:szCs w:val="28"/>
        </w:rPr>
        <w:t xml:space="preserve"> for the actor to pursue or refrain from a course of action.</w:t>
      </w:r>
    </w:p>
    <w:p w14:paraId="56559B43" w14:textId="77777777" w:rsidR="00F2704A" w:rsidRPr="00AF2129" w:rsidRDefault="00F2704A" w:rsidP="00746F38">
      <w:pPr>
        <w:numPr>
          <w:ilvl w:val="0"/>
          <w:numId w:val="10"/>
        </w:numPr>
        <w:spacing w:after="120"/>
        <w:rPr>
          <w:sz w:val="28"/>
          <w:szCs w:val="28"/>
        </w:rPr>
      </w:pPr>
      <w:r w:rsidRPr="00AF2129">
        <w:rPr>
          <w:sz w:val="28"/>
          <w:szCs w:val="28"/>
        </w:rPr>
        <w:t>E.g. op. para. 15 of SC Res. 1494 (2003): “recalls that the Abkhaz side bears a particular responsibility to protect the returnees and to facilitate the return of the remaining displaced population”</w:t>
      </w:r>
    </w:p>
    <w:p w14:paraId="2D324CF5" w14:textId="77777777" w:rsidR="00F2704A" w:rsidRPr="00801DC5" w:rsidRDefault="00F2704A" w:rsidP="00746F38">
      <w:pPr>
        <w:numPr>
          <w:ilvl w:val="0"/>
          <w:numId w:val="10"/>
        </w:numPr>
        <w:spacing w:after="120"/>
        <w:rPr>
          <w:sz w:val="28"/>
          <w:szCs w:val="28"/>
        </w:rPr>
      </w:pPr>
      <w:r w:rsidRPr="00AF2129">
        <w:rPr>
          <w:sz w:val="28"/>
          <w:szCs w:val="28"/>
        </w:rPr>
        <w:t xml:space="preserve">E.g. op. para. 5 of SC Res. 840 (1993): “emphasizes the </w:t>
      </w:r>
      <w:r w:rsidRPr="00AF2129">
        <w:rPr>
          <w:i/>
          <w:sz w:val="28"/>
          <w:szCs w:val="28"/>
        </w:rPr>
        <w:t>necessity</w:t>
      </w:r>
      <w:r w:rsidRPr="00AF2129">
        <w:rPr>
          <w:sz w:val="28"/>
          <w:szCs w:val="28"/>
        </w:rPr>
        <w:t xml:space="preserve"> to complete this work [drawing up a new constitution] and to establish a new government for all Cambodia as soon as possible”</w:t>
      </w:r>
    </w:p>
    <w:p w14:paraId="7DBF10E4" w14:textId="77777777" w:rsidR="00F2704A" w:rsidRPr="00AF2129" w:rsidRDefault="00F2704A" w:rsidP="00B446F7">
      <w:pPr>
        <w:spacing w:after="120"/>
        <w:rPr>
          <w:sz w:val="28"/>
          <w:szCs w:val="28"/>
        </w:rPr>
      </w:pPr>
      <w:r w:rsidRPr="00AF2129">
        <w:rPr>
          <w:sz w:val="28"/>
          <w:szCs w:val="28"/>
        </w:rPr>
        <w:t xml:space="preserve">5.2. Factual and interpretative statements contain an account of the Council’s view on a factual, legal or political question. Clauses that attribute a particular value to a certain course of action, e.g. by qualifying them as </w:t>
      </w:r>
      <w:r w:rsidRPr="00AF2129">
        <w:rPr>
          <w:i/>
          <w:sz w:val="28"/>
          <w:szCs w:val="28"/>
        </w:rPr>
        <w:t>important</w:t>
      </w:r>
      <w:r w:rsidRPr="00AF2129">
        <w:rPr>
          <w:sz w:val="28"/>
          <w:szCs w:val="28"/>
        </w:rPr>
        <w:t xml:space="preserve">, are factual and interpretative statements. </w:t>
      </w:r>
    </w:p>
    <w:p w14:paraId="25F7FC62" w14:textId="77777777" w:rsidR="00F2704A" w:rsidRPr="00AF2129" w:rsidRDefault="00F2704A" w:rsidP="00746F38">
      <w:pPr>
        <w:numPr>
          <w:ilvl w:val="0"/>
          <w:numId w:val="9"/>
        </w:numPr>
        <w:autoSpaceDE w:val="0"/>
        <w:autoSpaceDN w:val="0"/>
        <w:adjustRightInd w:val="0"/>
        <w:spacing w:after="120"/>
        <w:rPr>
          <w:sz w:val="28"/>
          <w:szCs w:val="28"/>
        </w:rPr>
      </w:pPr>
      <w:r w:rsidRPr="00AF2129">
        <w:rPr>
          <w:sz w:val="28"/>
          <w:szCs w:val="28"/>
        </w:rPr>
        <w:t>E.g. op. para. 5 of SC Res. 1457 (2003): “Stresses that the completion of the withdrawal of all foreign troops […] as well as the early establishment of an all-inclusive transitional government in the country […] are important steps towards ending the plundering of the natural resources of the Democratic Republic of the Congo”</w:t>
      </w:r>
    </w:p>
    <w:p w14:paraId="3599F153" w14:textId="77777777" w:rsidR="00F2704A" w:rsidRPr="00AF2129" w:rsidRDefault="00F2704A" w:rsidP="00746F38">
      <w:pPr>
        <w:numPr>
          <w:ilvl w:val="0"/>
          <w:numId w:val="8"/>
        </w:numPr>
        <w:spacing w:after="120"/>
        <w:rPr>
          <w:sz w:val="28"/>
          <w:szCs w:val="28"/>
        </w:rPr>
      </w:pPr>
      <w:r w:rsidRPr="00AF2129">
        <w:rPr>
          <w:sz w:val="28"/>
          <w:szCs w:val="28"/>
        </w:rPr>
        <w:t>E.g. op. para. 7 of SC Res. 1494 (2003): “Underlines further that the process of negotiation leading to a lasting political settlement acceptable to both sides will require concessions from both sides”</w:t>
      </w:r>
    </w:p>
    <w:p w14:paraId="6DCBE00E" w14:textId="77777777" w:rsidR="00F2704A" w:rsidRPr="00AF2129" w:rsidRDefault="00F2704A" w:rsidP="00746F38">
      <w:pPr>
        <w:numPr>
          <w:ilvl w:val="0"/>
          <w:numId w:val="8"/>
        </w:numPr>
        <w:spacing w:after="120"/>
        <w:rPr>
          <w:sz w:val="28"/>
          <w:szCs w:val="28"/>
        </w:rPr>
      </w:pPr>
      <w:r w:rsidRPr="00AF2129">
        <w:rPr>
          <w:sz w:val="28"/>
          <w:szCs w:val="28"/>
        </w:rPr>
        <w:t>E.g. op. para. 2 of SC Res. 860 (1993): “stresses the importance of completing this [drawing up and approving a constitution] in accordance with the Paris Agreements”</w:t>
      </w:r>
    </w:p>
    <w:p w14:paraId="415F704C" w14:textId="77777777" w:rsidR="00F2704A" w:rsidRPr="00AF2129" w:rsidRDefault="00F2704A" w:rsidP="00B446F7">
      <w:pPr>
        <w:spacing w:after="120"/>
        <w:ind w:left="360"/>
        <w:rPr>
          <w:sz w:val="28"/>
          <w:szCs w:val="28"/>
        </w:rPr>
      </w:pPr>
    </w:p>
    <w:p w14:paraId="0563ED27" w14:textId="4AF30018" w:rsidR="00F2704A" w:rsidRPr="00B446F7" w:rsidRDefault="00DF4602" w:rsidP="0093427C">
      <w:pPr>
        <w:pStyle w:val="Heading2"/>
        <w:spacing w:before="0" w:after="120"/>
        <w:rPr>
          <w:rFonts w:ascii="Times New Roman" w:hAnsi="Times New Roman" w:cs="Times New Roman"/>
        </w:rPr>
      </w:pPr>
      <w:bookmarkStart w:id="10" w:name="_Toc215312363"/>
      <w:bookmarkStart w:id="11" w:name="_Toc190593735"/>
      <w:r>
        <w:rPr>
          <w:rFonts w:ascii="Times New Roman" w:hAnsi="Times New Roman" w:cs="Times New Roman"/>
        </w:rPr>
        <w:t>B.</w:t>
      </w:r>
      <w:r>
        <w:rPr>
          <w:rFonts w:ascii="Times New Roman" w:hAnsi="Times New Roman" w:cs="Times New Roman"/>
        </w:rPr>
        <w:tab/>
      </w:r>
      <w:r w:rsidR="00F2704A" w:rsidRPr="00F05537">
        <w:rPr>
          <w:rFonts w:ascii="Times New Roman" w:hAnsi="Times New Roman" w:cs="Times New Roman"/>
        </w:rPr>
        <w:t>Each addressee’s data recorded separately</w:t>
      </w:r>
      <w:bookmarkEnd w:id="10"/>
      <w:bookmarkEnd w:id="11"/>
    </w:p>
    <w:p w14:paraId="658DA6F7" w14:textId="3724548C" w:rsidR="00F2704A" w:rsidRPr="00AF2129" w:rsidRDefault="00F2704A" w:rsidP="00B446F7">
      <w:pPr>
        <w:spacing w:after="120"/>
        <w:rPr>
          <w:sz w:val="28"/>
          <w:szCs w:val="28"/>
        </w:rPr>
      </w:pPr>
      <w:r w:rsidRPr="00AF2129">
        <w:rPr>
          <w:b/>
          <w:sz w:val="28"/>
          <w:szCs w:val="28"/>
          <w:u w:val="single"/>
        </w:rPr>
        <w:t>6.</w:t>
      </w:r>
      <w:r w:rsidRPr="00AF2129">
        <w:rPr>
          <w:b/>
          <w:sz w:val="28"/>
          <w:szCs w:val="28"/>
        </w:rPr>
        <w:t xml:space="preserve"> </w:t>
      </w:r>
      <w:r w:rsidRPr="00AF2129">
        <w:rPr>
          <w:sz w:val="28"/>
          <w:szCs w:val="28"/>
        </w:rPr>
        <w:t xml:space="preserve">As each addressee’s compliance with the Security Council’s demands </w:t>
      </w:r>
      <w:r w:rsidR="00317AE5">
        <w:rPr>
          <w:sz w:val="28"/>
          <w:szCs w:val="28"/>
        </w:rPr>
        <w:t>is</w:t>
      </w:r>
      <w:r w:rsidRPr="00AF2129">
        <w:rPr>
          <w:sz w:val="28"/>
          <w:szCs w:val="28"/>
        </w:rPr>
        <w:t xml:space="preserve"> assessed separately, the main unit of observation of the </w:t>
      </w:r>
      <w:r w:rsidR="00F46590">
        <w:rPr>
          <w:sz w:val="28"/>
          <w:szCs w:val="28"/>
        </w:rPr>
        <w:t>dataset</w:t>
      </w:r>
      <w:r w:rsidRPr="00AF2129">
        <w:rPr>
          <w:sz w:val="28"/>
          <w:szCs w:val="28"/>
        </w:rPr>
        <w:t xml:space="preserve"> is the demand per addressee. If a demand addresses two or more state or non-state actors, the behavior of each addressee constitutes a relevant observation, so the </w:t>
      </w:r>
      <w:r w:rsidR="00B3783A" w:rsidRPr="00AF2129">
        <w:rPr>
          <w:sz w:val="28"/>
          <w:szCs w:val="28"/>
        </w:rPr>
        <w:t>data point</w:t>
      </w:r>
      <w:r w:rsidRPr="00AF2129">
        <w:rPr>
          <w:sz w:val="28"/>
          <w:szCs w:val="28"/>
        </w:rPr>
        <w:t xml:space="preserve"> for each addressee </w:t>
      </w:r>
      <w:r w:rsidR="00317AE5">
        <w:rPr>
          <w:sz w:val="28"/>
          <w:szCs w:val="28"/>
        </w:rPr>
        <w:t>is</w:t>
      </w:r>
      <w:r w:rsidRPr="00AF2129">
        <w:rPr>
          <w:sz w:val="28"/>
          <w:szCs w:val="28"/>
        </w:rPr>
        <w:t xml:space="preserve"> entered into the database in a separate line. </w:t>
      </w:r>
    </w:p>
    <w:p w14:paraId="064B3B9C" w14:textId="77777777" w:rsidR="00F2704A" w:rsidRPr="00AF2129" w:rsidRDefault="00F2704A" w:rsidP="00B446F7">
      <w:pPr>
        <w:spacing w:after="120"/>
        <w:rPr>
          <w:sz w:val="28"/>
          <w:szCs w:val="28"/>
        </w:rPr>
      </w:pPr>
      <w:r w:rsidRPr="00AF2129">
        <w:rPr>
          <w:sz w:val="28"/>
          <w:szCs w:val="28"/>
        </w:rPr>
        <w:t>6.1. The only exception to this rule applies to universal demands, i.e. demands addressing “all states” or “the international community” or those using a similar formulation. Universal demands constitute only one observation although they may have as many as 192 addressees.</w:t>
      </w:r>
    </w:p>
    <w:p w14:paraId="25E72ACC" w14:textId="77777777" w:rsidR="00DB34AD" w:rsidRDefault="00DB34AD" w:rsidP="00B446F7">
      <w:pPr>
        <w:spacing w:after="120"/>
        <w:rPr>
          <w:b/>
          <w:sz w:val="28"/>
          <w:szCs w:val="28"/>
          <w:u w:val="single"/>
        </w:rPr>
      </w:pPr>
    </w:p>
    <w:p w14:paraId="0F3A760A" w14:textId="1EB6824C" w:rsidR="00F2704A" w:rsidRPr="00AF2129" w:rsidRDefault="00F2704A" w:rsidP="00B446F7">
      <w:pPr>
        <w:spacing w:after="120"/>
        <w:rPr>
          <w:sz w:val="28"/>
          <w:szCs w:val="28"/>
        </w:rPr>
      </w:pPr>
      <w:r w:rsidRPr="00AF2129">
        <w:rPr>
          <w:b/>
          <w:sz w:val="28"/>
          <w:szCs w:val="28"/>
          <w:u w:val="single"/>
        </w:rPr>
        <w:t>7.</w:t>
      </w:r>
      <w:r w:rsidR="00F46590">
        <w:rPr>
          <w:sz w:val="28"/>
          <w:szCs w:val="28"/>
        </w:rPr>
        <w:t xml:space="preserve"> This research project </w:t>
      </w:r>
      <w:r w:rsidRPr="00AF2129">
        <w:rPr>
          <w:sz w:val="28"/>
          <w:szCs w:val="28"/>
        </w:rPr>
        <w:t>analyze</w:t>
      </w:r>
      <w:r w:rsidR="00F46590">
        <w:rPr>
          <w:sz w:val="28"/>
          <w:szCs w:val="28"/>
        </w:rPr>
        <w:t>s</w:t>
      </w:r>
      <w:r w:rsidRPr="00AF2129">
        <w:rPr>
          <w:sz w:val="28"/>
          <w:szCs w:val="28"/>
        </w:rPr>
        <w:t xml:space="preserve"> the performance of states and non-state actors who become addressees of Security Council demands. Demands of the Council that address its own subsidiary organs, organs of the United Nations or departments, funds and agencies in the United Nations system are excluded from the scope of the study.  </w:t>
      </w:r>
    </w:p>
    <w:p w14:paraId="50CF111C" w14:textId="77777777" w:rsidR="00F2704A" w:rsidRPr="00801DC5" w:rsidRDefault="00F2704A" w:rsidP="00746F38">
      <w:pPr>
        <w:numPr>
          <w:ilvl w:val="0"/>
          <w:numId w:val="8"/>
        </w:numPr>
        <w:spacing w:after="120"/>
        <w:rPr>
          <w:sz w:val="28"/>
          <w:szCs w:val="28"/>
        </w:rPr>
      </w:pPr>
      <w:r w:rsidRPr="00AF2129">
        <w:rPr>
          <w:sz w:val="28"/>
          <w:szCs w:val="28"/>
        </w:rPr>
        <w:t>E.g. demands to the UN Secretary-General, the UN Committee of Good Offices in Indonesia (a terminated subsidiary organ of the Security Council), OCHA, UNDP, the World Bank, IMF, IAEA or its Director General will not be recorded.</w:t>
      </w:r>
    </w:p>
    <w:p w14:paraId="32D030D8" w14:textId="77777777" w:rsidR="00F2704A" w:rsidRPr="00AF2129" w:rsidRDefault="00F2704A" w:rsidP="00B446F7">
      <w:pPr>
        <w:spacing w:after="120"/>
        <w:rPr>
          <w:sz w:val="28"/>
          <w:szCs w:val="28"/>
        </w:rPr>
      </w:pPr>
      <w:r w:rsidRPr="00AF2129">
        <w:rPr>
          <w:sz w:val="28"/>
          <w:szCs w:val="28"/>
        </w:rPr>
        <w:t>7.1. If a demand addresses the highest representatives of a state (such as its president)</w:t>
      </w:r>
      <w:r w:rsidR="00B3783A" w:rsidRPr="00AF2129">
        <w:rPr>
          <w:sz w:val="28"/>
          <w:szCs w:val="28"/>
        </w:rPr>
        <w:t>;</w:t>
      </w:r>
      <w:r w:rsidRPr="00AF2129">
        <w:rPr>
          <w:sz w:val="28"/>
          <w:szCs w:val="28"/>
        </w:rPr>
        <w:t xml:space="preserve"> the state itself is the addressee of the demand.</w:t>
      </w:r>
    </w:p>
    <w:p w14:paraId="77EEA7DB" w14:textId="77777777" w:rsidR="00F2704A" w:rsidRPr="00AF2129" w:rsidRDefault="00F2704A" w:rsidP="00B446F7">
      <w:pPr>
        <w:spacing w:after="120"/>
        <w:rPr>
          <w:sz w:val="28"/>
          <w:szCs w:val="28"/>
        </w:rPr>
      </w:pPr>
    </w:p>
    <w:p w14:paraId="19AA7126" w14:textId="31BA337B" w:rsidR="00F2704A" w:rsidRPr="00B446F7" w:rsidRDefault="00DF4602" w:rsidP="0093427C">
      <w:pPr>
        <w:pStyle w:val="Heading2"/>
        <w:spacing w:before="0" w:after="120"/>
        <w:rPr>
          <w:rFonts w:ascii="Times New Roman" w:hAnsi="Times New Roman" w:cs="Times New Roman"/>
        </w:rPr>
      </w:pPr>
      <w:bookmarkStart w:id="12" w:name="_Toc190593736"/>
      <w:bookmarkStart w:id="13" w:name="_Toc215312364"/>
      <w:r>
        <w:rPr>
          <w:rFonts w:ascii="Times New Roman" w:hAnsi="Times New Roman" w:cs="Times New Roman"/>
        </w:rPr>
        <w:t>C.</w:t>
      </w:r>
      <w:r>
        <w:rPr>
          <w:rFonts w:ascii="Times New Roman" w:hAnsi="Times New Roman" w:cs="Times New Roman"/>
        </w:rPr>
        <w:tab/>
      </w:r>
      <w:r w:rsidR="00F2704A" w:rsidRPr="00F05537">
        <w:rPr>
          <w:rFonts w:ascii="Times New Roman" w:hAnsi="Times New Roman" w:cs="Times New Roman"/>
        </w:rPr>
        <w:t>Thematic scope of study</w:t>
      </w:r>
      <w:bookmarkEnd w:id="12"/>
      <w:r w:rsidR="00F2704A" w:rsidRPr="00F05537">
        <w:rPr>
          <w:rFonts w:ascii="Times New Roman" w:hAnsi="Times New Roman" w:cs="Times New Roman"/>
        </w:rPr>
        <w:t xml:space="preserve"> </w:t>
      </w:r>
      <w:bookmarkEnd w:id="13"/>
    </w:p>
    <w:p w14:paraId="3AC38A8F" w14:textId="36F04ABD" w:rsidR="00F2704A" w:rsidRPr="00AF2129" w:rsidRDefault="00F2704A" w:rsidP="00B446F7">
      <w:pPr>
        <w:spacing w:after="120"/>
        <w:rPr>
          <w:sz w:val="28"/>
          <w:szCs w:val="28"/>
        </w:rPr>
      </w:pPr>
      <w:r w:rsidRPr="00AF2129">
        <w:rPr>
          <w:b/>
          <w:sz w:val="28"/>
          <w:szCs w:val="28"/>
          <w:u w:val="single"/>
        </w:rPr>
        <w:t>8.</w:t>
      </w:r>
      <w:r w:rsidRPr="00AF2129">
        <w:rPr>
          <w:sz w:val="28"/>
          <w:szCs w:val="28"/>
        </w:rPr>
        <w:t xml:space="preserve"> Only demands made in the context of civil wars are included in the scope of the study. Lists of the </w:t>
      </w:r>
      <w:r w:rsidR="00FE3B07">
        <w:rPr>
          <w:sz w:val="28"/>
          <w:szCs w:val="28"/>
        </w:rPr>
        <w:t xml:space="preserve">intrastate </w:t>
      </w:r>
      <w:r w:rsidR="00FE3B07" w:rsidRPr="00AF2129">
        <w:rPr>
          <w:sz w:val="28"/>
          <w:szCs w:val="28"/>
        </w:rPr>
        <w:t>armed</w:t>
      </w:r>
      <w:r w:rsidRPr="00AF2129">
        <w:rPr>
          <w:sz w:val="28"/>
          <w:szCs w:val="28"/>
        </w:rPr>
        <w:t xml:space="preserve"> conflicts that fall in the scope of this study can be found in the “Resolutions per conflict Uppsala extended” Excel tab and in the “Agenda and Timeline” document. The final list is still being finally being determined.</w:t>
      </w:r>
    </w:p>
    <w:p w14:paraId="7AA75BEC" w14:textId="77777777" w:rsidR="00F2704A" w:rsidRPr="00AF2129" w:rsidRDefault="00F2704A" w:rsidP="00B446F7">
      <w:pPr>
        <w:spacing w:after="120"/>
        <w:rPr>
          <w:sz w:val="28"/>
          <w:szCs w:val="28"/>
        </w:rPr>
      </w:pPr>
      <w:r w:rsidRPr="00AF2129">
        <w:rPr>
          <w:sz w:val="28"/>
          <w:szCs w:val="28"/>
        </w:rPr>
        <w:t xml:space="preserve">8.1. Demands made in the context of interstate armed conflicts, and those addressing a situation that does not amount to an armed conflict, are excluded from the study. </w:t>
      </w:r>
    </w:p>
    <w:p w14:paraId="017E73FC" w14:textId="77777777" w:rsidR="00F2704A" w:rsidRPr="00AF2129" w:rsidRDefault="00F2704A" w:rsidP="00B446F7">
      <w:pPr>
        <w:spacing w:after="120"/>
        <w:rPr>
          <w:sz w:val="28"/>
          <w:szCs w:val="28"/>
        </w:rPr>
      </w:pPr>
      <w:r w:rsidRPr="00AF2129">
        <w:rPr>
          <w:sz w:val="28"/>
          <w:szCs w:val="28"/>
        </w:rPr>
        <w:t xml:space="preserve">8.2. Demands in thematic resolutions that lack any geographical focus are excluded from the scope of the study. </w:t>
      </w:r>
    </w:p>
    <w:p w14:paraId="6B3438C6" w14:textId="77777777" w:rsidR="00F2704A" w:rsidRDefault="00F2704A" w:rsidP="00B446F7">
      <w:pPr>
        <w:spacing w:after="120"/>
        <w:rPr>
          <w:sz w:val="28"/>
          <w:szCs w:val="28"/>
        </w:rPr>
      </w:pPr>
    </w:p>
    <w:p w14:paraId="31C4F303" w14:textId="54E0F015" w:rsidR="00FE3B07" w:rsidRPr="00FE3B07" w:rsidRDefault="00DF4602" w:rsidP="00FE3B07">
      <w:pPr>
        <w:pStyle w:val="Heading2"/>
        <w:spacing w:before="0" w:after="120"/>
        <w:rPr>
          <w:rFonts w:ascii="Times New Roman" w:hAnsi="Times New Roman" w:cs="Times New Roman"/>
        </w:rPr>
      </w:pPr>
      <w:bookmarkStart w:id="14" w:name="_Toc190593737"/>
      <w:r>
        <w:rPr>
          <w:rFonts w:ascii="Times New Roman" w:hAnsi="Times New Roman" w:cs="Times New Roman"/>
        </w:rPr>
        <w:t>D.</w:t>
      </w:r>
      <w:r>
        <w:rPr>
          <w:rFonts w:ascii="Times New Roman" w:hAnsi="Times New Roman" w:cs="Times New Roman"/>
        </w:rPr>
        <w:tab/>
      </w:r>
      <w:r w:rsidR="00FE3B07" w:rsidRPr="00FE3B07">
        <w:rPr>
          <w:rFonts w:ascii="Times New Roman" w:hAnsi="Times New Roman" w:cs="Times New Roman"/>
        </w:rPr>
        <w:t>Demands to multiple addressee</w:t>
      </w:r>
      <w:bookmarkEnd w:id="14"/>
    </w:p>
    <w:p w14:paraId="18ACD746" w14:textId="77777777" w:rsidR="00FE3B07" w:rsidRDefault="00FE3B07" w:rsidP="00FE3B07">
      <w:pPr>
        <w:pStyle w:val="CM32"/>
        <w:spacing w:after="120" w:line="238" w:lineRule="atLeast"/>
        <w:ind w:right="101"/>
        <w:rPr>
          <w:rFonts w:ascii="Times New Roman" w:hAnsi="Times New Roman"/>
          <w:sz w:val="28"/>
          <w:szCs w:val="28"/>
          <w:lang w:eastAsia="de-DE"/>
        </w:rPr>
      </w:pPr>
      <w:r w:rsidRPr="00FE3B07">
        <w:rPr>
          <w:b/>
          <w:sz w:val="28"/>
          <w:szCs w:val="28"/>
          <w:u w:val="single"/>
        </w:rPr>
        <w:t>9.</w:t>
      </w:r>
      <w:r w:rsidRPr="00FE3B07">
        <w:rPr>
          <w:sz w:val="28"/>
          <w:szCs w:val="28"/>
        </w:rPr>
        <w:t xml:space="preserve"> </w:t>
      </w:r>
      <w:r w:rsidRPr="00FE3B07">
        <w:rPr>
          <w:rFonts w:ascii="Times New Roman" w:hAnsi="Times New Roman"/>
          <w:sz w:val="28"/>
          <w:szCs w:val="28"/>
          <w:lang w:eastAsia="de-DE"/>
        </w:rPr>
        <w:t>When a demand has multiple addressees (e.g., “all conflict parties”) you should evaluate compliance by all of them with a single level of compliance score, which they will all share. What is being evaluated is compliance with the demand, not compliance by each addressee with the demand. Of course, different addressees may comply to different extents, or with different degrees of rapidity, to a demand addressed to them. Below, in Part II Section J, we set out how you should formulate one single common score for compliance with that demand where multiple addressees are addressed.</w:t>
      </w:r>
    </w:p>
    <w:p w14:paraId="373673CF" w14:textId="77777777" w:rsidR="00FE3B07" w:rsidRDefault="00FE3B07" w:rsidP="00FE3B07">
      <w:pPr>
        <w:pStyle w:val="Heading2"/>
        <w:spacing w:before="0" w:after="120"/>
        <w:rPr>
          <w:rFonts w:ascii="Times New Roman" w:hAnsi="Times New Roman" w:cs="Times New Roman"/>
        </w:rPr>
      </w:pPr>
    </w:p>
    <w:p w14:paraId="00D6458A" w14:textId="15612299" w:rsidR="00FE3B07" w:rsidRPr="00FE3B07" w:rsidRDefault="00DF4602" w:rsidP="00FE3B07">
      <w:pPr>
        <w:pStyle w:val="Heading2"/>
        <w:spacing w:before="0" w:after="120"/>
        <w:rPr>
          <w:rFonts w:ascii="Times New Roman" w:hAnsi="Times New Roman" w:cs="Times New Roman"/>
        </w:rPr>
      </w:pPr>
      <w:bookmarkStart w:id="15" w:name="_Toc190593738"/>
      <w:r>
        <w:rPr>
          <w:rFonts w:ascii="Times New Roman" w:hAnsi="Times New Roman" w:cs="Times New Roman"/>
        </w:rPr>
        <w:t>E.</w:t>
      </w:r>
      <w:r>
        <w:rPr>
          <w:rFonts w:ascii="Times New Roman" w:hAnsi="Times New Roman" w:cs="Times New Roman"/>
        </w:rPr>
        <w:tab/>
      </w:r>
      <w:r w:rsidR="00FE3B07">
        <w:rPr>
          <w:rFonts w:ascii="Times New Roman" w:hAnsi="Times New Roman" w:cs="Times New Roman"/>
        </w:rPr>
        <w:t>Demands repeating</w:t>
      </w:r>
      <w:r w:rsidR="00FE3B07" w:rsidRPr="00FE3B07">
        <w:rPr>
          <w:rFonts w:ascii="Times New Roman" w:hAnsi="Times New Roman" w:cs="Times New Roman"/>
        </w:rPr>
        <w:t xml:space="preserve"> </w:t>
      </w:r>
      <w:r w:rsidR="00FE3B07">
        <w:rPr>
          <w:rFonts w:ascii="Times New Roman" w:hAnsi="Times New Roman" w:cs="Times New Roman"/>
        </w:rPr>
        <w:t>demands</w:t>
      </w:r>
      <w:r w:rsidR="00FE3B07" w:rsidRPr="00FE3B07">
        <w:rPr>
          <w:rFonts w:ascii="Times New Roman" w:hAnsi="Times New Roman" w:cs="Times New Roman"/>
        </w:rPr>
        <w:t xml:space="preserve"> </w:t>
      </w:r>
      <w:r w:rsidR="00FE3B07">
        <w:rPr>
          <w:rFonts w:ascii="Times New Roman" w:hAnsi="Times New Roman" w:cs="Times New Roman"/>
        </w:rPr>
        <w:t>issued in prior Resolution</w:t>
      </w:r>
      <w:bookmarkEnd w:id="15"/>
    </w:p>
    <w:p w14:paraId="6EDE83CE" w14:textId="54325687" w:rsidR="00FE3B07" w:rsidRPr="00FE3B07" w:rsidRDefault="00FE3B07" w:rsidP="00FE3B07">
      <w:pPr>
        <w:pStyle w:val="CM18"/>
        <w:spacing w:after="120"/>
        <w:ind w:right="302"/>
        <w:rPr>
          <w:rFonts w:ascii="Times New Roman" w:hAnsi="Times New Roman"/>
          <w:sz w:val="28"/>
          <w:szCs w:val="28"/>
          <w:lang w:eastAsia="de-DE"/>
        </w:rPr>
      </w:pPr>
      <w:r>
        <w:rPr>
          <w:b/>
          <w:sz w:val="28"/>
          <w:szCs w:val="28"/>
          <w:u w:val="single"/>
        </w:rPr>
        <w:t>10</w:t>
      </w:r>
      <w:r w:rsidRPr="00FE3B07">
        <w:rPr>
          <w:b/>
          <w:sz w:val="28"/>
          <w:szCs w:val="28"/>
          <w:u w:val="single"/>
        </w:rPr>
        <w:t>.</w:t>
      </w:r>
      <w:r w:rsidRPr="00FE3B07">
        <w:rPr>
          <w:sz w:val="28"/>
          <w:szCs w:val="28"/>
        </w:rPr>
        <w:t xml:space="preserve"> </w:t>
      </w:r>
      <w:r w:rsidRPr="00FE3B07">
        <w:rPr>
          <w:rFonts w:ascii="Times New Roman" w:hAnsi="Times New Roman"/>
          <w:sz w:val="28"/>
          <w:szCs w:val="28"/>
          <w:lang w:eastAsia="de-DE"/>
        </w:rPr>
        <w:t xml:space="preserve">If the same exhortation is issued repeatedly by the Security Council in separate Resolutions, every such statement of the demand is viewed as a separate demand. In other words, each demand, regardless of whether it repeats demands in other Resolutions, is viewed as a discreet demand. The IPI Security Council Compliance Database includes two dummy variables that capture full and partial repetitions of prior demands.  </w:t>
      </w:r>
    </w:p>
    <w:p w14:paraId="69736CAC" w14:textId="77777777" w:rsidR="00FE3B07" w:rsidRPr="00FE3B07" w:rsidRDefault="00FE3B07" w:rsidP="00FE3B07">
      <w:pPr>
        <w:pStyle w:val="CM29"/>
        <w:spacing w:after="120" w:line="238" w:lineRule="atLeast"/>
        <w:ind w:left="835" w:right="101" w:hanging="331"/>
        <w:rPr>
          <w:rFonts w:ascii="Times New Roman" w:hAnsi="Times New Roman"/>
          <w:sz w:val="28"/>
          <w:szCs w:val="28"/>
          <w:lang w:eastAsia="de-DE"/>
        </w:rPr>
      </w:pPr>
      <w:r w:rsidRPr="00FE3B07">
        <w:rPr>
          <w:rFonts w:ascii="Times New Roman" w:hAnsi="Times New Roman"/>
          <w:sz w:val="28"/>
          <w:szCs w:val="28"/>
          <w:lang w:eastAsia="de-DE"/>
        </w:rPr>
        <w:t xml:space="preserve">• E.g., OP 13 of SC Res. 1001 (1995), OP 13 of SC Res. 1014 (1995) and OP 14 of SC Res. 1020 (1995) all “demand that all factions in Liberia strictly respect the status of ECOMOG and UNOMIL personnel, as well as organizations and agencies delivering humanitarian assistance throughout Liberia, and that these factions facilitate such deliveries and that they strictly abide by applicable rules of international humanitarian law”. Each repetition of this demand is viewed as a separate demand. Also note that each constitutes a single demand, although it contains numerous sub-demands (see Section D above). </w:t>
      </w:r>
    </w:p>
    <w:p w14:paraId="6BAB8910" w14:textId="2A2E62FE" w:rsidR="00FE3B07" w:rsidRDefault="00FE3B07" w:rsidP="00FE3B07">
      <w:pPr>
        <w:pStyle w:val="CM32"/>
        <w:spacing w:after="120" w:line="238" w:lineRule="atLeast"/>
        <w:ind w:right="101"/>
        <w:rPr>
          <w:rFonts w:ascii="Times New Roman" w:hAnsi="Times New Roman"/>
          <w:sz w:val="28"/>
          <w:szCs w:val="28"/>
          <w:lang w:eastAsia="de-DE"/>
        </w:rPr>
      </w:pPr>
    </w:p>
    <w:p w14:paraId="749AD91D" w14:textId="1DD1454C" w:rsidR="00FE3B07" w:rsidRPr="00FE3B07" w:rsidRDefault="00DF4602" w:rsidP="00FE3B07">
      <w:pPr>
        <w:pStyle w:val="Heading2"/>
        <w:spacing w:before="0" w:after="120"/>
        <w:rPr>
          <w:rFonts w:ascii="Times New Roman" w:hAnsi="Times New Roman" w:cs="Times New Roman"/>
        </w:rPr>
      </w:pPr>
      <w:bookmarkStart w:id="16" w:name="_Toc190593739"/>
      <w:r>
        <w:rPr>
          <w:rFonts w:ascii="Times New Roman" w:hAnsi="Times New Roman" w:cs="Times New Roman"/>
        </w:rPr>
        <w:t>F.</w:t>
      </w:r>
      <w:r>
        <w:rPr>
          <w:rFonts w:ascii="Times New Roman" w:hAnsi="Times New Roman" w:cs="Times New Roman"/>
        </w:rPr>
        <w:tab/>
      </w:r>
      <w:r w:rsidR="00FE3B07">
        <w:rPr>
          <w:rFonts w:ascii="Times New Roman" w:hAnsi="Times New Roman" w:cs="Times New Roman"/>
        </w:rPr>
        <w:t>Demands addressing</w:t>
      </w:r>
      <w:r w:rsidR="00FE3B07" w:rsidRPr="00FE3B07">
        <w:rPr>
          <w:rFonts w:ascii="Times New Roman" w:hAnsi="Times New Roman" w:cs="Times New Roman"/>
        </w:rPr>
        <w:t xml:space="preserve"> </w:t>
      </w:r>
      <w:r w:rsidR="00FE3B07">
        <w:rPr>
          <w:rFonts w:ascii="Times New Roman" w:hAnsi="Times New Roman" w:cs="Times New Roman"/>
        </w:rPr>
        <w:t>multiple</w:t>
      </w:r>
      <w:r w:rsidR="00FE3B07" w:rsidRPr="00FE3B07">
        <w:rPr>
          <w:rFonts w:ascii="Times New Roman" w:hAnsi="Times New Roman" w:cs="Times New Roman"/>
        </w:rPr>
        <w:t xml:space="preserve"> </w:t>
      </w:r>
      <w:r w:rsidR="00FE3B07">
        <w:rPr>
          <w:rFonts w:ascii="Times New Roman" w:hAnsi="Times New Roman" w:cs="Times New Roman"/>
        </w:rPr>
        <w:t>civil wars</w:t>
      </w:r>
      <w:bookmarkEnd w:id="16"/>
    </w:p>
    <w:p w14:paraId="474348BC" w14:textId="46631692" w:rsidR="00C220CA" w:rsidRPr="00FE3B07" w:rsidRDefault="00FE3B07" w:rsidP="00FE3B07">
      <w:pPr>
        <w:pStyle w:val="Default"/>
        <w:spacing w:after="120"/>
        <w:rPr>
          <w:lang w:eastAsia="de-DE"/>
        </w:rPr>
      </w:pPr>
      <w:r>
        <w:rPr>
          <w:b/>
          <w:sz w:val="28"/>
          <w:szCs w:val="28"/>
          <w:u w:val="single"/>
        </w:rPr>
        <w:t>11</w:t>
      </w:r>
      <w:r w:rsidRPr="00FE3B07">
        <w:rPr>
          <w:b/>
          <w:sz w:val="28"/>
          <w:szCs w:val="28"/>
          <w:u w:val="single"/>
        </w:rPr>
        <w:t>.</w:t>
      </w:r>
      <w:bookmarkStart w:id="17" w:name="_Toc215312365"/>
      <w:r>
        <w:rPr>
          <w:rFonts w:ascii="Times New Roman" w:hAnsi="Times New Roman" w:cs="Times New Roman"/>
          <w:color w:val="auto"/>
          <w:sz w:val="28"/>
          <w:szCs w:val="28"/>
          <w:lang w:eastAsia="de-DE"/>
        </w:rPr>
        <w:t xml:space="preserve"> D</w:t>
      </w:r>
      <w:r w:rsidR="00C220CA" w:rsidRPr="00FE3B07">
        <w:rPr>
          <w:rFonts w:ascii="Times New Roman" w:hAnsi="Times New Roman" w:cs="Times New Roman"/>
          <w:color w:val="auto"/>
          <w:sz w:val="28"/>
          <w:szCs w:val="28"/>
          <w:lang w:eastAsia="de-DE"/>
        </w:rPr>
        <w:t xml:space="preserve">uring the first fifteen years after the Cold War, the Security Council almost always adopted separate Resolutions on each of the civil wars on its active agenda. In three exceptional cases, the Security Council issued a small number of demands pertaining to two or more conflicts at once: in Central America, in the former Yugoslavia, and with regard to the International Criminal Tribunals in Rwanda and Yugoslavia. These demands </w:t>
      </w:r>
      <w:r>
        <w:rPr>
          <w:rFonts w:ascii="Times New Roman" w:hAnsi="Times New Roman" w:cs="Times New Roman"/>
          <w:color w:val="auto"/>
          <w:sz w:val="28"/>
          <w:szCs w:val="28"/>
          <w:lang w:eastAsia="de-DE"/>
        </w:rPr>
        <w:t>are</w:t>
      </w:r>
      <w:r w:rsidR="00C220CA" w:rsidRPr="00FE3B07">
        <w:rPr>
          <w:rFonts w:ascii="Times New Roman" w:hAnsi="Times New Roman" w:cs="Times New Roman"/>
          <w:color w:val="auto"/>
          <w:sz w:val="28"/>
          <w:szCs w:val="28"/>
          <w:lang w:eastAsia="de-DE"/>
        </w:rPr>
        <w:t xml:space="preserve"> multi-counted, once for each civil war they addressed, and compliance in each of these civil wars </w:t>
      </w:r>
      <w:r w:rsidR="00317AE5" w:rsidRPr="00FE3B07">
        <w:rPr>
          <w:rFonts w:ascii="Times New Roman" w:hAnsi="Times New Roman" w:cs="Times New Roman"/>
          <w:color w:val="auto"/>
          <w:sz w:val="28"/>
          <w:szCs w:val="28"/>
          <w:lang w:eastAsia="de-DE"/>
        </w:rPr>
        <w:t>is</w:t>
      </w:r>
      <w:r w:rsidR="00C220CA" w:rsidRPr="00FE3B07">
        <w:rPr>
          <w:rFonts w:ascii="Times New Roman" w:hAnsi="Times New Roman" w:cs="Times New Roman"/>
          <w:color w:val="auto"/>
          <w:sz w:val="28"/>
          <w:szCs w:val="28"/>
          <w:lang w:eastAsia="de-DE"/>
        </w:rPr>
        <w:t xml:space="preserve"> evaluated separately. </w:t>
      </w:r>
    </w:p>
    <w:p w14:paraId="7B4A1E19" w14:textId="52D3290C" w:rsidR="00C220CA" w:rsidRPr="00FE3B07" w:rsidRDefault="00C220CA" w:rsidP="00FE3B07">
      <w:pPr>
        <w:pStyle w:val="CM29"/>
        <w:spacing w:after="120" w:line="238" w:lineRule="atLeast"/>
        <w:ind w:left="835" w:right="101" w:hanging="331"/>
        <w:rPr>
          <w:rFonts w:ascii="Times New Roman" w:hAnsi="Times New Roman"/>
          <w:sz w:val="28"/>
          <w:szCs w:val="28"/>
          <w:lang w:eastAsia="de-DE"/>
        </w:rPr>
      </w:pPr>
      <w:r w:rsidRPr="00FE3B07">
        <w:rPr>
          <w:rFonts w:ascii="Times New Roman" w:hAnsi="Times New Roman"/>
          <w:sz w:val="28"/>
          <w:szCs w:val="28"/>
          <w:lang w:eastAsia="de-DE"/>
        </w:rPr>
        <w:t xml:space="preserve">• E.g., OP 3 of UNSC Res. 637 (1989) calls on the governments which signed the Guatemala City agreement on “Procedures for the establishment of a firm and lasting peace in Central America” of 7 August 1987 (S/19085) to “continue their efforts to achieve a firm and lasting peace in Central America through the implementation of the commitments in the Guatemala agreement as well as in the Joint Declaration of 14 February 1989.” This demand pertains to the resolution of the civil wars in El Salvador, Guatemala and Nicaragua. Compliance with this demand </w:t>
      </w:r>
      <w:r w:rsidR="00317AE5" w:rsidRPr="00FE3B07">
        <w:rPr>
          <w:rFonts w:ascii="Times New Roman" w:hAnsi="Times New Roman"/>
          <w:sz w:val="28"/>
          <w:szCs w:val="28"/>
          <w:lang w:eastAsia="de-DE"/>
        </w:rPr>
        <w:t>is</w:t>
      </w:r>
      <w:r w:rsidRPr="00FE3B07">
        <w:rPr>
          <w:rFonts w:ascii="Times New Roman" w:hAnsi="Times New Roman"/>
          <w:sz w:val="28"/>
          <w:szCs w:val="28"/>
          <w:lang w:eastAsia="de-DE"/>
        </w:rPr>
        <w:t xml:space="preserve"> assessed separately in the context of each of these three civil wars. </w:t>
      </w:r>
    </w:p>
    <w:p w14:paraId="6571A20F" w14:textId="7C4F2595" w:rsidR="00C220CA" w:rsidRDefault="00C220CA" w:rsidP="00FE3B07">
      <w:pPr>
        <w:pStyle w:val="CM11"/>
        <w:spacing w:after="120"/>
        <w:ind w:right="101"/>
        <w:rPr>
          <w:rFonts w:ascii="Times New Roman" w:hAnsi="Times New Roman"/>
          <w:sz w:val="28"/>
          <w:szCs w:val="28"/>
          <w:lang w:eastAsia="de-DE"/>
        </w:rPr>
      </w:pPr>
      <w:r w:rsidRPr="00FE3B07">
        <w:rPr>
          <w:rFonts w:ascii="Times New Roman" w:hAnsi="Times New Roman"/>
          <w:sz w:val="28"/>
          <w:szCs w:val="28"/>
          <w:lang w:eastAsia="de-DE"/>
        </w:rPr>
        <w:t xml:space="preserve">The list of demands provided to you by IPI will specify to which civil war(s) each demand refers. </w:t>
      </w:r>
    </w:p>
    <w:p w14:paraId="29D8B6B4" w14:textId="77777777" w:rsidR="00DF4602" w:rsidRDefault="00DF4602" w:rsidP="00DF4602"/>
    <w:p w14:paraId="79E5F0DA" w14:textId="79A6CB7B" w:rsidR="00DF4602" w:rsidRDefault="00DF4602" w:rsidP="00DF4602">
      <w:r>
        <w:br w:type="page"/>
      </w:r>
    </w:p>
    <w:p w14:paraId="0555D6C2" w14:textId="21B93B06" w:rsidR="00DF4602" w:rsidRPr="00117315" w:rsidRDefault="00DF4602" w:rsidP="00DF4602">
      <w:pPr>
        <w:pStyle w:val="Heading1"/>
        <w:spacing w:before="0" w:after="120"/>
      </w:pPr>
      <w:bookmarkStart w:id="18" w:name="_Toc190593740"/>
      <w:r w:rsidRPr="00117315">
        <w:t xml:space="preserve">Compliance Coding </w:t>
      </w:r>
      <w:r>
        <w:t>Methodology</w:t>
      </w:r>
      <w:bookmarkEnd w:id="18"/>
    </w:p>
    <w:p w14:paraId="491C71D2" w14:textId="77777777" w:rsidR="00DF4602" w:rsidRPr="00117315" w:rsidRDefault="00DF4602" w:rsidP="00DF4602">
      <w:pPr>
        <w:pStyle w:val="Heading2"/>
        <w:spacing w:before="0" w:after="120"/>
        <w:rPr>
          <w:rFonts w:ascii="Times New Roman" w:hAnsi="Times New Roman" w:cs="Times New Roman"/>
        </w:rPr>
      </w:pPr>
      <w:bookmarkStart w:id="19" w:name="_Toc190593741"/>
      <w:r w:rsidRPr="00117315">
        <w:rPr>
          <w:rFonts w:ascii="Times New Roman" w:hAnsi="Times New Roman" w:cs="Times New Roman"/>
        </w:rPr>
        <w:t>A.</w:t>
      </w:r>
      <w:r w:rsidRPr="00117315">
        <w:rPr>
          <w:rFonts w:ascii="Times New Roman" w:hAnsi="Times New Roman" w:cs="Times New Roman"/>
        </w:rPr>
        <w:tab/>
        <w:t>Definition of compliance</w:t>
      </w:r>
      <w:bookmarkEnd w:id="19"/>
    </w:p>
    <w:p w14:paraId="6347589C" w14:textId="77777777" w:rsidR="00DF4602" w:rsidRDefault="00DF4602" w:rsidP="00DF4602">
      <w:pPr>
        <w:pStyle w:val="CM29"/>
        <w:spacing w:after="120" w:line="238" w:lineRule="atLeast"/>
        <w:rPr>
          <w:rFonts w:ascii="Times New Roman" w:hAnsi="Times New Roman"/>
          <w:sz w:val="28"/>
          <w:szCs w:val="28"/>
          <w:lang w:eastAsia="de-DE"/>
        </w:rPr>
      </w:pPr>
      <w:r w:rsidRPr="00746F38">
        <w:rPr>
          <w:rFonts w:ascii="Times New Roman" w:hAnsi="Times New Roman"/>
          <w:sz w:val="28"/>
          <w:szCs w:val="28"/>
          <w:lang w:eastAsia="de-DE"/>
        </w:rPr>
        <w:t>The term compliance refers to all conduct (acts and omissions) by actors that conform to the requirements of behavioral prescriptions addressed to them. Conversely, noncompliance (or violation) is conduct that fails to conform to suc</w:t>
      </w:r>
      <w:r>
        <w:rPr>
          <w:rFonts w:ascii="Times New Roman" w:hAnsi="Times New Roman"/>
          <w:sz w:val="28"/>
          <w:szCs w:val="28"/>
          <w:lang w:eastAsia="de-DE"/>
        </w:rPr>
        <w:t>h requirements</w:t>
      </w:r>
      <w:r w:rsidRPr="00746F38">
        <w:rPr>
          <w:rFonts w:ascii="Times New Roman" w:hAnsi="Times New Roman"/>
          <w:sz w:val="28"/>
          <w:szCs w:val="28"/>
          <w:lang w:eastAsia="de-DE"/>
        </w:rPr>
        <w:t>.</w:t>
      </w:r>
      <w:r>
        <w:rPr>
          <w:rStyle w:val="FootnoteReference"/>
          <w:rFonts w:ascii="Times New Roman" w:hAnsi="Times New Roman"/>
          <w:sz w:val="28"/>
          <w:szCs w:val="28"/>
          <w:lang w:eastAsia="de-DE"/>
        </w:rPr>
        <w:footnoteReference w:id="2"/>
      </w:r>
      <w:r w:rsidRPr="00746F38">
        <w:rPr>
          <w:rFonts w:ascii="Times New Roman" w:hAnsi="Times New Roman"/>
          <w:sz w:val="28"/>
          <w:szCs w:val="28"/>
          <w:lang w:eastAsia="de-DE"/>
        </w:rPr>
        <w:t xml:space="preserve">  </w:t>
      </w:r>
    </w:p>
    <w:p w14:paraId="431F31E9" w14:textId="77777777" w:rsidR="00DF4602" w:rsidRPr="00746F38" w:rsidRDefault="00DF4602" w:rsidP="00DF4602">
      <w:pPr>
        <w:pStyle w:val="CM29"/>
        <w:spacing w:after="120" w:line="238" w:lineRule="atLeast"/>
        <w:rPr>
          <w:rFonts w:ascii="Times New Roman" w:hAnsi="Times New Roman"/>
          <w:sz w:val="28"/>
          <w:szCs w:val="28"/>
          <w:lang w:eastAsia="de-DE"/>
        </w:rPr>
      </w:pPr>
      <w:r w:rsidRPr="00746F38">
        <w:rPr>
          <w:rFonts w:ascii="Times New Roman" w:hAnsi="Times New Roman"/>
          <w:sz w:val="28"/>
          <w:szCs w:val="28"/>
          <w:lang w:eastAsia="de-DE"/>
        </w:rPr>
        <w:t>The concept of compliance only deals with the degree of conformity between a norm and the norm addressee’s conduct. It is agnostic as to the reasons why this confo</w:t>
      </w:r>
      <w:r>
        <w:rPr>
          <w:rFonts w:ascii="Times New Roman" w:hAnsi="Times New Roman"/>
          <w:sz w:val="28"/>
          <w:szCs w:val="28"/>
          <w:lang w:eastAsia="de-DE"/>
        </w:rPr>
        <w:t>rmity does or does not occur</w:t>
      </w:r>
      <w:r w:rsidRPr="00746F38">
        <w:rPr>
          <w:rFonts w:ascii="Times New Roman" w:hAnsi="Times New Roman"/>
          <w:sz w:val="28"/>
          <w:szCs w:val="28"/>
          <w:lang w:eastAsia="de-DE"/>
        </w:rPr>
        <w:t>.</w:t>
      </w:r>
      <w:r>
        <w:rPr>
          <w:rStyle w:val="FootnoteReference"/>
          <w:rFonts w:ascii="Times New Roman" w:hAnsi="Times New Roman"/>
          <w:sz w:val="28"/>
          <w:szCs w:val="28"/>
          <w:lang w:eastAsia="de-DE"/>
        </w:rPr>
        <w:footnoteReference w:id="3"/>
      </w:r>
      <w:r w:rsidRPr="00746F38">
        <w:rPr>
          <w:rFonts w:ascii="Times New Roman" w:hAnsi="Times New Roman"/>
          <w:sz w:val="28"/>
          <w:szCs w:val="28"/>
          <w:lang w:eastAsia="de-DE"/>
        </w:rPr>
        <w:t xml:space="preserve">  </w:t>
      </w:r>
    </w:p>
    <w:p w14:paraId="1ECA9E4C" w14:textId="77777777" w:rsidR="00DF4602" w:rsidRPr="00746F38" w:rsidRDefault="00DF4602" w:rsidP="00DF4602">
      <w:pPr>
        <w:pStyle w:val="CM29"/>
        <w:spacing w:after="120" w:line="238" w:lineRule="atLeast"/>
        <w:rPr>
          <w:rFonts w:ascii="Times New Roman" w:hAnsi="Times New Roman"/>
          <w:sz w:val="28"/>
          <w:szCs w:val="28"/>
          <w:lang w:eastAsia="de-DE"/>
        </w:rPr>
      </w:pPr>
      <w:r w:rsidRPr="00746F38">
        <w:rPr>
          <w:rFonts w:ascii="Times New Roman" w:hAnsi="Times New Roman"/>
          <w:sz w:val="28"/>
          <w:szCs w:val="28"/>
          <w:lang w:eastAsia="de-DE"/>
        </w:rPr>
        <w:t xml:space="preserve">The concept of compliance is distinct from the concepts of impact and effectiveness. The assessment of the effectiveness of a Security Council Resolution is not merely a function of compliance, but it also depends on a normative assessment of the appropriateness of the response by the Security Council to the civil war situation it aimed to address. Measuring the impact of a Security Council Resolution would also involve answering the question as to whether, and to what extent, the Resolution caused civil war parties to engage in the conduct they undertook. Both questions go beyond the narrowly defined research question of this quantitative analysis. </w:t>
      </w:r>
    </w:p>
    <w:p w14:paraId="5E279D9A" w14:textId="77777777" w:rsidR="00DF4602" w:rsidRDefault="00DF4602" w:rsidP="00DF4602">
      <w:pPr>
        <w:pStyle w:val="Heading2"/>
        <w:spacing w:before="0" w:after="120"/>
        <w:rPr>
          <w:rFonts w:ascii="Times New Roman" w:hAnsi="Times New Roman" w:cs="Times New Roman"/>
          <w:highlight w:val="yellow"/>
        </w:rPr>
      </w:pPr>
    </w:p>
    <w:p w14:paraId="30D60E8A" w14:textId="77777777" w:rsidR="00DF4602" w:rsidRPr="00117315" w:rsidRDefault="00DF4602" w:rsidP="00DF4602">
      <w:pPr>
        <w:pStyle w:val="Heading2"/>
        <w:spacing w:before="0" w:after="120"/>
        <w:rPr>
          <w:rFonts w:ascii="Times New Roman" w:hAnsi="Times New Roman" w:cs="Times New Roman"/>
        </w:rPr>
      </w:pPr>
      <w:bookmarkStart w:id="20" w:name="_Toc190593742"/>
      <w:r w:rsidRPr="00117315">
        <w:rPr>
          <w:rFonts w:ascii="Times New Roman" w:hAnsi="Times New Roman" w:cs="Times New Roman"/>
        </w:rPr>
        <w:t>B.</w:t>
      </w:r>
      <w:r w:rsidRPr="00117315">
        <w:rPr>
          <w:rFonts w:ascii="Times New Roman" w:hAnsi="Times New Roman" w:cs="Times New Roman"/>
        </w:rPr>
        <w:tab/>
        <w:t>The scale for level of compliance</w:t>
      </w:r>
      <w:bookmarkEnd w:id="20"/>
    </w:p>
    <w:p w14:paraId="1EF885B3" w14:textId="20513B50" w:rsidR="00DF4602" w:rsidRPr="00746F38" w:rsidRDefault="00DF4602" w:rsidP="00DF4602">
      <w:pPr>
        <w:pStyle w:val="CM29"/>
        <w:spacing w:after="120" w:line="238" w:lineRule="atLeast"/>
        <w:rPr>
          <w:rFonts w:ascii="Times New Roman" w:hAnsi="Times New Roman"/>
          <w:sz w:val="28"/>
          <w:szCs w:val="28"/>
          <w:lang w:eastAsia="de-DE"/>
        </w:rPr>
      </w:pPr>
      <w:r w:rsidRPr="00D35E93">
        <w:rPr>
          <w:rFonts w:ascii="Times New Roman" w:hAnsi="Times New Roman"/>
          <w:sz w:val="28"/>
          <w:szCs w:val="28"/>
          <w:lang w:eastAsia="de-DE"/>
        </w:rPr>
        <w:t xml:space="preserve">Compliance with most types of norms cannot be conceptualized in binary terms. It is hardly ever a </w:t>
      </w:r>
      <w:r w:rsidRPr="00746F38">
        <w:rPr>
          <w:rFonts w:ascii="Times New Roman" w:hAnsi="Times New Roman"/>
          <w:sz w:val="28"/>
          <w:szCs w:val="28"/>
          <w:lang w:eastAsia="de-DE"/>
        </w:rPr>
        <w:t>black-or-white issue: compliance may change over time, some demand addressees may comply while others do not, and any demand addressee may comply with parts of complex demand while ignoring others. W</w:t>
      </w:r>
      <w:r>
        <w:rPr>
          <w:rFonts w:ascii="Times New Roman" w:hAnsi="Times New Roman"/>
          <w:sz w:val="28"/>
          <w:szCs w:val="28"/>
          <w:lang w:eastAsia="de-DE"/>
        </w:rPr>
        <w:t xml:space="preserve">e </w:t>
      </w:r>
      <w:r w:rsidRPr="00746F38">
        <w:rPr>
          <w:rFonts w:ascii="Times New Roman" w:hAnsi="Times New Roman"/>
          <w:sz w:val="28"/>
          <w:szCs w:val="28"/>
          <w:lang w:eastAsia="de-DE"/>
        </w:rPr>
        <w:t>use a four-point scale for the assessment of the level of compliance by civil war parties with demands issued to them by the Security Council. This coding scale does not allow the use of half-score</w:t>
      </w:r>
      <w:r>
        <w:rPr>
          <w:rFonts w:ascii="Times New Roman" w:hAnsi="Times New Roman"/>
          <w:sz w:val="28"/>
          <w:szCs w:val="28"/>
          <w:lang w:eastAsia="de-DE"/>
        </w:rPr>
        <w:t xml:space="preserve">s or fractional scores. </w:t>
      </w:r>
      <w:r w:rsidR="00B92C96">
        <w:rPr>
          <w:rFonts w:ascii="Times New Roman" w:hAnsi="Times New Roman"/>
          <w:sz w:val="28"/>
          <w:szCs w:val="28"/>
          <w:lang w:eastAsia="de-DE"/>
        </w:rPr>
        <w:t>A single compliance score captures compliance by all addressees with a single demand</w:t>
      </w:r>
      <w:r w:rsidRPr="00746F38">
        <w:rPr>
          <w:rFonts w:ascii="Times New Roman" w:hAnsi="Times New Roman"/>
          <w:sz w:val="28"/>
          <w:szCs w:val="28"/>
          <w:lang w:eastAsia="de-DE"/>
        </w:rPr>
        <w:t>.</w:t>
      </w:r>
    </w:p>
    <w:p w14:paraId="3F2DD508" w14:textId="77777777" w:rsidR="00DF4602" w:rsidRPr="009807CA" w:rsidRDefault="00DF4602" w:rsidP="00DF4602">
      <w:pPr>
        <w:pStyle w:val="CM29"/>
        <w:spacing w:after="120" w:line="238" w:lineRule="atLeast"/>
        <w:rPr>
          <w:rFonts w:ascii="Times New Roman" w:hAnsi="Times New Roman"/>
          <w:sz w:val="28"/>
          <w:szCs w:val="28"/>
          <w:lang w:eastAsia="de-DE"/>
        </w:rPr>
      </w:pPr>
      <w:r w:rsidRPr="00746F38">
        <w:rPr>
          <w:rFonts w:ascii="Times New Roman" w:hAnsi="Times New Roman"/>
          <w:sz w:val="28"/>
          <w:szCs w:val="28"/>
          <w:lang w:eastAsia="de-DE"/>
        </w:rPr>
        <w:t>Each point on the level of compliance scale is assessed by reference to either the incidents covered by the demand, or, where the demand involved multiple sub-demands, by reference to the aspects of the demand. By incident we mean events triggered by the demand addressees that fall within the substantive scope of the demand and that occurred within the time frame for assessing compliance. By aspect we mean sub-demands entailed within one dema</w:t>
      </w:r>
      <w:r>
        <w:rPr>
          <w:rFonts w:ascii="Times New Roman" w:hAnsi="Times New Roman"/>
          <w:sz w:val="28"/>
          <w:szCs w:val="28"/>
          <w:lang w:eastAsia="de-DE"/>
        </w:rPr>
        <w:t>nd.</w:t>
      </w:r>
    </w:p>
    <w:p w14:paraId="5C5265CD" w14:textId="77777777" w:rsidR="00DF4602" w:rsidRPr="00294561" w:rsidRDefault="00DF4602" w:rsidP="00DF4602">
      <w:pPr>
        <w:pStyle w:val="Default"/>
      </w:pPr>
    </w:p>
    <w:p w14:paraId="601857C4" w14:textId="77777777" w:rsidR="00DF4602" w:rsidRPr="00746F38" w:rsidRDefault="00DF4602" w:rsidP="00851052">
      <w:pPr>
        <w:pStyle w:val="Default"/>
        <w:numPr>
          <w:ilvl w:val="0"/>
          <w:numId w:val="156"/>
        </w:numPr>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No or marginal complianc</w:t>
      </w:r>
      <w:r>
        <w:rPr>
          <w:rFonts w:ascii="Times New Roman" w:hAnsi="Times New Roman" w:cs="Times New Roman"/>
          <w:color w:val="auto"/>
          <w:sz w:val="28"/>
          <w:szCs w:val="28"/>
          <w:u w:val="single"/>
          <w:lang w:eastAsia="de-DE"/>
        </w:rPr>
        <w:t>e:</w:t>
      </w:r>
    </w:p>
    <w:p w14:paraId="20EBE26E" w14:textId="77777777" w:rsidR="00DF4602" w:rsidRDefault="00DF4602" w:rsidP="00DF4602">
      <w:pPr>
        <w:pStyle w:val="Default"/>
        <w:numPr>
          <w:ilvl w:val="1"/>
          <w:numId w:val="3"/>
        </w:numPr>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No compliance with the demand in all or almost all incidents covered by the demand; or </w:t>
      </w:r>
    </w:p>
    <w:p w14:paraId="145A62D7" w14:textId="77777777" w:rsidR="00DF4602" w:rsidRPr="00746F38" w:rsidRDefault="00DF4602" w:rsidP="00DF4602">
      <w:pPr>
        <w:pStyle w:val="Default"/>
        <w:numPr>
          <w:ilvl w:val="1"/>
          <w:numId w:val="3"/>
        </w:numPr>
        <w:spacing w:after="120"/>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no or almost no aspects of the demand of any significance to the achievement of the overall objectives of the demand. </w:t>
      </w:r>
    </w:p>
    <w:p w14:paraId="6A8E9384" w14:textId="77777777" w:rsidR="00DF4602" w:rsidRPr="00746F38" w:rsidRDefault="00DF4602" w:rsidP="00851052">
      <w:pPr>
        <w:pStyle w:val="Default"/>
        <w:numPr>
          <w:ilvl w:val="0"/>
          <w:numId w:val="156"/>
        </w:numPr>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Medium low compliance: </w:t>
      </w:r>
    </w:p>
    <w:p w14:paraId="7ABE1EBE" w14:textId="77777777" w:rsidR="00DF4602" w:rsidRDefault="00DF4602" w:rsidP="00DF4602">
      <w:pPr>
        <w:pStyle w:val="Default"/>
        <w:numPr>
          <w:ilvl w:val="1"/>
          <w:numId w:val="3"/>
        </w:numPr>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in a minority of incidents covered by the demand; or </w:t>
      </w:r>
    </w:p>
    <w:p w14:paraId="6AAE5F86" w14:textId="7DCB9D8E" w:rsidR="00DF4602" w:rsidRPr="00746F38" w:rsidRDefault="00DF4602" w:rsidP="00DF4602">
      <w:pPr>
        <w:pStyle w:val="Default"/>
        <w:numPr>
          <w:ilvl w:val="1"/>
          <w:numId w:val="3"/>
        </w:numPr>
        <w:spacing w:after="120"/>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only with those aspects of the </w:t>
      </w:r>
      <w:r w:rsidR="00B92C96" w:rsidRPr="00746F38">
        <w:rPr>
          <w:rFonts w:ascii="Times New Roman" w:hAnsi="Times New Roman" w:cs="Times New Roman"/>
          <w:color w:val="auto"/>
          <w:sz w:val="28"/>
          <w:szCs w:val="28"/>
          <w:lang w:eastAsia="de-DE"/>
        </w:rPr>
        <w:t>demand that</w:t>
      </w:r>
      <w:r w:rsidRPr="00746F38">
        <w:rPr>
          <w:rFonts w:ascii="Times New Roman" w:hAnsi="Times New Roman" w:cs="Times New Roman"/>
          <w:color w:val="auto"/>
          <w:sz w:val="28"/>
          <w:szCs w:val="28"/>
          <w:lang w:eastAsia="de-DE"/>
        </w:rPr>
        <w:t xml:space="preserve"> were of a relatively low significance to the achievement of the objectives of the demand. </w:t>
      </w:r>
    </w:p>
    <w:p w14:paraId="3E93854D" w14:textId="77777777" w:rsidR="00DF4602" w:rsidRPr="00746F38" w:rsidRDefault="00DF4602" w:rsidP="00851052">
      <w:pPr>
        <w:pStyle w:val="Default"/>
        <w:numPr>
          <w:ilvl w:val="0"/>
          <w:numId w:val="156"/>
        </w:numPr>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Medium high compliance: </w:t>
      </w:r>
    </w:p>
    <w:p w14:paraId="3C6DAAD9" w14:textId="77777777" w:rsidR="00DF4602" w:rsidRDefault="00DF4602" w:rsidP="00DF4602">
      <w:pPr>
        <w:pStyle w:val="Default"/>
        <w:numPr>
          <w:ilvl w:val="1"/>
          <w:numId w:val="3"/>
        </w:numPr>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a majority of incidents covered by the demand; or </w:t>
      </w:r>
    </w:p>
    <w:p w14:paraId="5640126F" w14:textId="483AE3C4" w:rsidR="00DF4602" w:rsidRPr="00746F38" w:rsidRDefault="00DF4602" w:rsidP="00DF4602">
      <w:pPr>
        <w:pStyle w:val="Default"/>
        <w:numPr>
          <w:ilvl w:val="1"/>
          <w:numId w:val="3"/>
        </w:numPr>
        <w:spacing w:after="120"/>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those aspects of the </w:t>
      </w:r>
      <w:r w:rsidR="00B92C96" w:rsidRPr="00746F38">
        <w:rPr>
          <w:rFonts w:ascii="Times New Roman" w:hAnsi="Times New Roman" w:cs="Times New Roman"/>
          <w:color w:val="auto"/>
          <w:sz w:val="28"/>
          <w:szCs w:val="28"/>
          <w:lang w:eastAsia="de-DE"/>
        </w:rPr>
        <w:t>demand that</w:t>
      </w:r>
      <w:r w:rsidRPr="00746F38">
        <w:rPr>
          <w:rFonts w:ascii="Times New Roman" w:hAnsi="Times New Roman" w:cs="Times New Roman"/>
          <w:color w:val="auto"/>
          <w:sz w:val="28"/>
          <w:szCs w:val="28"/>
          <w:lang w:eastAsia="de-DE"/>
        </w:rPr>
        <w:t xml:space="preserve"> were of relatively high significance to the achievement of the objectives of the demand. </w:t>
      </w:r>
    </w:p>
    <w:p w14:paraId="731010BA" w14:textId="77777777" w:rsidR="00DF4602" w:rsidRPr="00746F38" w:rsidRDefault="00DF4602" w:rsidP="00851052">
      <w:pPr>
        <w:pStyle w:val="Default"/>
        <w:numPr>
          <w:ilvl w:val="0"/>
          <w:numId w:val="156"/>
        </w:numPr>
        <w:spacing w:after="120"/>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Full or almost full compliance: </w:t>
      </w:r>
    </w:p>
    <w:p w14:paraId="4A5E98B2" w14:textId="77777777" w:rsidR="00DF4602" w:rsidRDefault="00DF4602" w:rsidP="00DF4602">
      <w:pPr>
        <w:pStyle w:val="Default"/>
        <w:numPr>
          <w:ilvl w:val="1"/>
          <w:numId w:val="3"/>
        </w:numPr>
        <w:spacing w:after="120"/>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all or almost all incidents covered by the demand; or </w:t>
      </w:r>
    </w:p>
    <w:p w14:paraId="2A14B883" w14:textId="77777777" w:rsidR="00DF4602" w:rsidRDefault="00DF4602" w:rsidP="00DF4602">
      <w:pPr>
        <w:pStyle w:val="Default"/>
        <w:numPr>
          <w:ilvl w:val="1"/>
          <w:numId w:val="3"/>
        </w:numPr>
        <w:spacing w:after="120"/>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Compliance with all or almost all aspects of the demand significant for the achievement of the objectives of the demand</w:t>
      </w:r>
    </w:p>
    <w:p w14:paraId="77F736E1" w14:textId="77777777" w:rsidR="00DF4602" w:rsidRDefault="00DF4602" w:rsidP="00DF4602">
      <w:pPr>
        <w:pStyle w:val="Default"/>
        <w:spacing w:after="120"/>
        <w:rPr>
          <w:rFonts w:ascii="Times New Roman" w:hAnsi="Times New Roman" w:cs="Times New Roman"/>
          <w:color w:val="auto"/>
          <w:sz w:val="28"/>
          <w:szCs w:val="28"/>
          <w:lang w:eastAsia="de-DE"/>
        </w:rPr>
      </w:pPr>
    </w:p>
    <w:p w14:paraId="620145E7" w14:textId="4CD92EB5" w:rsidR="00DF4602" w:rsidRPr="00117315" w:rsidRDefault="00DF4602" w:rsidP="00DF4602">
      <w:pPr>
        <w:pStyle w:val="Heading2"/>
        <w:spacing w:before="0" w:after="120"/>
        <w:rPr>
          <w:rFonts w:ascii="Times New Roman" w:hAnsi="Times New Roman" w:cs="Times New Roman"/>
        </w:rPr>
      </w:pPr>
      <w:bookmarkStart w:id="21" w:name="_Toc190593743"/>
      <w:r w:rsidRPr="00117315">
        <w:rPr>
          <w:rFonts w:ascii="Times New Roman" w:hAnsi="Times New Roman" w:cs="Times New Roman"/>
        </w:rPr>
        <w:t>C.</w:t>
      </w:r>
      <w:r w:rsidRPr="00117315">
        <w:rPr>
          <w:rFonts w:ascii="Times New Roman" w:hAnsi="Times New Roman" w:cs="Times New Roman"/>
        </w:rPr>
        <w:tab/>
      </w:r>
      <w:r w:rsidR="00B92C96" w:rsidRPr="00117315">
        <w:rPr>
          <w:rFonts w:ascii="Times New Roman" w:hAnsi="Times New Roman" w:cs="Times New Roman"/>
        </w:rPr>
        <w:t>Interpreting</w:t>
      </w:r>
      <w:r w:rsidRPr="00117315">
        <w:rPr>
          <w:rFonts w:ascii="Times New Roman" w:hAnsi="Times New Roman" w:cs="Times New Roman"/>
        </w:rPr>
        <w:t xml:space="preserve"> Security Council demands</w:t>
      </w:r>
      <w:bookmarkEnd w:id="21"/>
    </w:p>
    <w:p w14:paraId="65E3ABF9" w14:textId="77777777" w:rsidR="00DF4602" w:rsidRPr="00D35E93" w:rsidRDefault="00DF4602" w:rsidP="00DF4602">
      <w:pPr>
        <w:pStyle w:val="CM29"/>
        <w:spacing w:after="120" w:line="240" w:lineRule="atLeast"/>
        <w:ind w:right="212"/>
        <w:rPr>
          <w:rFonts w:ascii="Times New Roman" w:hAnsi="Times New Roman"/>
          <w:sz w:val="28"/>
          <w:szCs w:val="28"/>
          <w:lang w:eastAsia="de-DE"/>
        </w:rPr>
      </w:pPr>
      <w:r w:rsidRPr="00D35E93">
        <w:rPr>
          <w:rFonts w:ascii="Times New Roman" w:hAnsi="Times New Roman"/>
          <w:sz w:val="28"/>
          <w:szCs w:val="28"/>
          <w:lang w:eastAsia="de-DE"/>
        </w:rPr>
        <w:t>Whether the conduct performed by the addressees of a Security Council demand is in compliance with the demand or not depends on the interpretation of the demand. This interpretation can be based on the rules for the interpretation of international treaties, which can be applied, by analogy, t</w:t>
      </w:r>
      <w:r>
        <w:rPr>
          <w:rFonts w:ascii="Times New Roman" w:hAnsi="Times New Roman"/>
          <w:sz w:val="28"/>
          <w:szCs w:val="28"/>
          <w:lang w:eastAsia="de-DE"/>
        </w:rPr>
        <w:t>o Security Council Resolutions</w:t>
      </w:r>
      <w:r w:rsidRPr="00D35E93">
        <w:rPr>
          <w:rFonts w:ascii="Times New Roman" w:hAnsi="Times New Roman"/>
          <w:sz w:val="28"/>
          <w:szCs w:val="28"/>
          <w:lang w:eastAsia="de-DE"/>
        </w:rPr>
        <w:t>.</w:t>
      </w:r>
      <w:r>
        <w:rPr>
          <w:rStyle w:val="FootnoteReference"/>
          <w:rFonts w:ascii="Times New Roman" w:hAnsi="Times New Roman"/>
          <w:sz w:val="28"/>
          <w:szCs w:val="28"/>
          <w:lang w:eastAsia="de-DE"/>
        </w:rPr>
        <w:footnoteReference w:id="4"/>
      </w:r>
      <w:r w:rsidRPr="00D35E93">
        <w:rPr>
          <w:rFonts w:ascii="Times New Roman" w:hAnsi="Times New Roman"/>
          <w:sz w:val="28"/>
          <w:szCs w:val="28"/>
          <w:lang w:eastAsia="de-DE"/>
        </w:rPr>
        <w:t xml:space="preserve">  </w:t>
      </w:r>
    </w:p>
    <w:p w14:paraId="6A494F5D" w14:textId="77777777" w:rsidR="00DF4602" w:rsidRPr="00D35E93" w:rsidRDefault="00DF4602" w:rsidP="00DF4602">
      <w:pPr>
        <w:pStyle w:val="CM29"/>
        <w:spacing w:after="120" w:line="238" w:lineRule="atLeast"/>
        <w:ind w:right="300"/>
        <w:rPr>
          <w:rFonts w:ascii="Times New Roman" w:hAnsi="Times New Roman"/>
          <w:sz w:val="28"/>
          <w:szCs w:val="28"/>
          <w:lang w:eastAsia="de-DE"/>
        </w:rPr>
      </w:pPr>
      <w:r w:rsidRPr="00D35E93">
        <w:rPr>
          <w:rFonts w:ascii="Times New Roman" w:hAnsi="Times New Roman"/>
          <w:sz w:val="28"/>
          <w:szCs w:val="28"/>
          <w:lang w:eastAsia="de-DE"/>
        </w:rPr>
        <w:t xml:space="preserve">The starting point for the interpretation of demands in Security Council Resolutions should be the natural and ordinary meaning of the terms used by the Security Council.  </w:t>
      </w:r>
    </w:p>
    <w:p w14:paraId="19768FCF" w14:textId="77777777" w:rsidR="00DF4602" w:rsidRDefault="00DF4602" w:rsidP="00DF4602">
      <w:pPr>
        <w:pStyle w:val="CM29"/>
        <w:spacing w:after="120" w:line="238" w:lineRule="atLeast"/>
        <w:rPr>
          <w:rFonts w:ascii="Times New Roman" w:hAnsi="Times New Roman"/>
          <w:sz w:val="28"/>
          <w:szCs w:val="28"/>
          <w:lang w:eastAsia="de-DE"/>
        </w:rPr>
      </w:pPr>
      <w:r w:rsidRPr="00D35E93">
        <w:rPr>
          <w:rFonts w:ascii="Times New Roman" w:hAnsi="Times New Roman"/>
          <w:sz w:val="28"/>
          <w:szCs w:val="28"/>
          <w:lang w:eastAsia="de-DE"/>
        </w:rPr>
        <w:t>If the wording of a demand is</w:t>
      </w:r>
      <w:r>
        <w:rPr>
          <w:rFonts w:ascii="Times New Roman" w:hAnsi="Times New Roman"/>
          <w:sz w:val="28"/>
          <w:szCs w:val="28"/>
          <w:lang w:eastAsia="de-DE"/>
        </w:rPr>
        <w:t xml:space="preserve"> obscure or ambiguous, it is</w:t>
      </w:r>
      <w:r w:rsidRPr="00D35E93">
        <w:rPr>
          <w:rFonts w:ascii="Times New Roman" w:hAnsi="Times New Roman"/>
          <w:sz w:val="28"/>
          <w:szCs w:val="28"/>
          <w:lang w:eastAsia="de-DE"/>
        </w:rPr>
        <w:t xml:space="preserve"> be interpreted in the light of its object and purpose, which can be derived from the Resolution as a whole, including its preamble. </w:t>
      </w:r>
      <w:r>
        <w:rPr>
          <w:rFonts w:ascii="Times New Roman" w:hAnsi="Times New Roman"/>
          <w:sz w:val="28"/>
          <w:szCs w:val="28"/>
          <w:lang w:eastAsia="de-DE"/>
        </w:rPr>
        <w:t xml:space="preserve">When determining compliance, the following questions presented a point of departure: </w:t>
      </w:r>
    </w:p>
    <w:p w14:paraId="7477B6B0" w14:textId="77777777" w:rsidR="00DF4602" w:rsidRDefault="00DF4602" w:rsidP="00DF4602">
      <w:pPr>
        <w:pStyle w:val="CM29"/>
        <w:numPr>
          <w:ilvl w:val="0"/>
          <w:numId w:val="3"/>
        </w:numPr>
        <w:spacing w:line="238" w:lineRule="atLeast"/>
        <w:rPr>
          <w:rFonts w:ascii="Times New Roman" w:hAnsi="Times New Roman"/>
          <w:sz w:val="28"/>
          <w:szCs w:val="28"/>
          <w:lang w:eastAsia="de-DE"/>
        </w:rPr>
      </w:pPr>
      <w:r>
        <w:rPr>
          <w:rFonts w:ascii="Times New Roman" w:hAnsi="Times New Roman"/>
          <w:sz w:val="28"/>
          <w:szCs w:val="28"/>
          <w:lang w:eastAsia="de-DE"/>
        </w:rPr>
        <w:t>W</w:t>
      </w:r>
      <w:r w:rsidRPr="00D35E93">
        <w:rPr>
          <w:rFonts w:ascii="Times New Roman" w:hAnsi="Times New Roman"/>
          <w:sz w:val="28"/>
          <w:szCs w:val="28"/>
          <w:lang w:eastAsia="de-DE"/>
        </w:rPr>
        <w:t>hat</w:t>
      </w:r>
      <w:r>
        <w:rPr>
          <w:rFonts w:ascii="Times New Roman" w:hAnsi="Times New Roman"/>
          <w:sz w:val="28"/>
          <w:szCs w:val="28"/>
          <w:lang w:eastAsia="de-DE"/>
        </w:rPr>
        <w:t xml:space="preserve"> was</w:t>
      </w:r>
      <w:r w:rsidRPr="00D35E93">
        <w:rPr>
          <w:rFonts w:ascii="Times New Roman" w:hAnsi="Times New Roman"/>
          <w:sz w:val="28"/>
          <w:szCs w:val="28"/>
          <w:lang w:eastAsia="de-DE"/>
        </w:rPr>
        <w:t xml:space="preserve"> the objective of the Security Council in issuing</w:t>
      </w:r>
      <w:r>
        <w:rPr>
          <w:rFonts w:ascii="Times New Roman" w:hAnsi="Times New Roman"/>
          <w:sz w:val="28"/>
          <w:szCs w:val="28"/>
          <w:lang w:eastAsia="de-DE"/>
        </w:rPr>
        <w:t xml:space="preserve"> the demand </w:t>
      </w:r>
      <w:r w:rsidRPr="00D35E93">
        <w:rPr>
          <w:rFonts w:ascii="Times New Roman" w:hAnsi="Times New Roman"/>
          <w:sz w:val="28"/>
          <w:szCs w:val="28"/>
          <w:lang w:eastAsia="de-DE"/>
        </w:rPr>
        <w:t>at the tim</w:t>
      </w:r>
      <w:r>
        <w:rPr>
          <w:rFonts w:ascii="Times New Roman" w:hAnsi="Times New Roman"/>
          <w:sz w:val="28"/>
          <w:szCs w:val="28"/>
          <w:lang w:eastAsia="de-DE"/>
        </w:rPr>
        <w:t>e of the adoption of the demand?</w:t>
      </w:r>
      <w:r w:rsidRPr="00D35E93">
        <w:rPr>
          <w:rFonts w:ascii="Times New Roman" w:hAnsi="Times New Roman"/>
          <w:sz w:val="28"/>
          <w:szCs w:val="28"/>
          <w:lang w:eastAsia="de-DE"/>
        </w:rPr>
        <w:t xml:space="preserve"> </w:t>
      </w:r>
    </w:p>
    <w:p w14:paraId="2FA86A83" w14:textId="77777777" w:rsidR="00DF4602" w:rsidRDefault="00DF4602" w:rsidP="00DF4602">
      <w:pPr>
        <w:pStyle w:val="CM29"/>
        <w:numPr>
          <w:ilvl w:val="0"/>
          <w:numId w:val="3"/>
        </w:numPr>
        <w:spacing w:line="238" w:lineRule="atLeast"/>
        <w:rPr>
          <w:rFonts w:ascii="Times New Roman" w:hAnsi="Times New Roman"/>
          <w:sz w:val="28"/>
          <w:szCs w:val="28"/>
          <w:lang w:eastAsia="de-DE"/>
        </w:rPr>
      </w:pPr>
      <w:r w:rsidRPr="00D35E93">
        <w:rPr>
          <w:rFonts w:ascii="Times New Roman" w:hAnsi="Times New Roman"/>
          <w:sz w:val="28"/>
          <w:szCs w:val="28"/>
          <w:lang w:eastAsia="de-DE"/>
        </w:rPr>
        <w:t>What outcome did the Security Council seek to att</w:t>
      </w:r>
      <w:r>
        <w:rPr>
          <w:rFonts w:ascii="Times New Roman" w:hAnsi="Times New Roman"/>
          <w:sz w:val="28"/>
          <w:szCs w:val="28"/>
          <w:lang w:eastAsia="de-DE"/>
        </w:rPr>
        <w:t>ain by issuing the demand?</w:t>
      </w:r>
    </w:p>
    <w:p w14:paraId="6B0ADEB5" w14:textId="77777777" w:rsidR="00DF4602" w:rsidRPr="00D35E93" w:rsidRDefault="00DF4602" w:rsidP="00DF4602">
      <w:pPr>
        <w:pStyle w:val="CM29"/>
        <w:numPr>
          <w:ilvl w:val="0"/>
          <w:numId w:val="3"/>
        </w:numPr>
        <w:spacing w:after="120" w:line="238" w:lineRule="atLeast"/>
        <w:rPr>
          <w:rFonts w:ascii="Times New Roman" w:hAnsi="Times New Roman"/>
          <w:sz w:val="28"/>
          <w:szCs w:val="28"/>
          <w:lang w:eastAsia="de-DE"/>
        </w:rPr>
      </w:pPr>
      <w:r>
        <w:rPr>
          <w:rFonts w:ascii="Times New Roman" w:hAnsi="Times New Roman"/>
          <w:sz w:val="28"/>
          <w:szCs w:val="28"/>
          <w:lang w:eastAsia="de-DE"/>
        </w:rPr>
        <w:t>W</w:t>
      </w:r>
      <w:r w:rsidRPr="00D35E93">
        <w:rPr>
          <w:rFonts w:ascii="Times New Roman" w:hAnsi="Times New Roman"/>
          <w:sz w:val="28"/>
          <w:szCs w:val="28"/>
          <w:lang w:eastAsia="de-DE"/>
        </w:rPr>
        <w:t xml:space="preserve">hat outcome did it expect to occur in case of full compliance by all parties?  </w:t>
      </w:r>
    </w:p>
    <w:p w14:paraId="1B0EABA9" w14:textId="77777777" w:rsidR="00DF4602" w:rsidRPr="00D35E93" w:rsidRDefault="00DF4602" w:rsidP="00DF4602">
      <w:pPr>
        <w:pStyle w:val="CM29"/>
        <w:spacing w:after="120" w:line="238" w:lineRule="atLeast"/>
        <w:rPr>
          <w:rFonts w:ascii="Times New Roman" w:hAnsi="Times New Roman"/>
          <w:sz w:val="28"/>
          <w:szCs w:val="28"/>
          <w:lang w:eastAsia="de-DE"/>
        </w:rPr>
      </w:pPr>
      <w:r w:rsidRPr="00D35E93">
        <w:rPr>
          <w:rFonts w:ascii="Times New Roman" w:hAnsi="Times New Roman"/>
          <w:sz w:val="28"/>
          <w:szCs w:val="28"/>
          <w:lang w:eastAsia="de-DE"/>
        </w:rPr>
        <w:t xml:space="preserve">In exceptional cases, if the meaning of the demand </w:t>
      </w:r>
      <w:r>
        <w:rPr>
          <w:rFonts w:ascii="Times New Roman" w:hAnsi="Times New Roman"/>
          <w:sz w:val="28"/>
          <w:szCs w:val="28"/>
          <w:lang w:eastAsia="de-DE"/>
        </w:rPr>
        <w:t>could not</w:t>
      </w:r>
      <w:r w:rsidRPr="00D35E93">
        <w:rPr>
          <w:rFonts w:ascii="Times New Roman" w:hAnsi="Times New Roman"/>
          <w:sz w:val="28"/>
          <w:szCs w:val="28"/>
          <w:lang w:eastAsia="de-DE"/>
        </w:rPr>
        <w:t xml:space="preserve"> be derived from the Resolution issuing the demand</w:t>
      </w:r>
      <w:r>
        <w:rPr>
          <w:rFonts w:ascii="Times New Roman" w:hAnsi="Times New Roman"/>
          <w:sz w:val="28"/>
          <w:szCs w:val="28"/>
          <w:lang w:eastAsia="de-DE"/>
        </w:rPr>
        <w:t>, the meaning of the demand was</w:t>
      </w:r>
      <w:r w:rsidRPr="00D35E93">
        <w:rPr>
          <w:rFonts w:ascii="Times New Roman" w:hAnsi="Times New Roman"/>
          <w:sz w:val="28"/>
          <w:szCs w:val="28"/>
          <w:lang w:eastAsia="de-DE"/>
        </w:rPr>
        <w:t xml:space="preserve"> derived from any available records analogous to travaux préparatoires of the Resolution, or from the Security Council’s practice after the adoption of the Resolution. The travaux préparatoires include the records of the meeting at which the Resolution was adopted, and at which the proponents of the Resolution explained their intentions. The record for all Security Council meetings is available on the United Nat</w:t>
      </w:r>
      <w:r>
        <w:rPr>
          <w:rFonts w:ascii="Times New Roman" w:hAnsi="Times New Roman"/>
          <w:sz w:val="28"/>
          <w:szCs w:val="28"/>
          <w:lang w:eastAsia="de-DE"/>
        </w:rPr>
        <w:t>ions website</w:t>
      </w:r>
      <w:r w:rsidRPr="00D35E93">
        <w:rPr>
          <w:rFonts w:ascii="Times New Roman" w:hAnsi="Times New Roman"/>
          <w:sz w:val="28"/>
          <w:szCs w:val="28"/>
          <w:lang w:eastAsia="de-DE"/>
        </w:rPr>
        <w:t>. The Security Council’s practice after the adoption of the Resolution includes Resolutions, Presidential Statements, and other Security Council documents which are available on</w:t>
      </w:r>
      <w:r>
        <w:rPr>
          <w:rFonts w:ascii="Times New Roman" w:hAnsi="Times New Roman"/>
          <w:sz w:val="28"/>
          <w:szCs w:val="28"/>
          <w:lang w:eastAsia="de-DE"/>
        </w:rPr>
        <w:t xml:space="preserve"> its website</w:t>
      </w:r>
      <w:r w:rsidRPr="00D35E93">
        <w:rPr>
          <w:rFonts w:ascii="Times New Roman" w:hAnsi="Times New Roman"/>
          <w:sz w:val="28"/>
          <w:szCs w:val="28"/>
          <w:lang w:eastAsia="de-DE"/>
        </w:rPr>
        <w:t xml:space="preserve">. </w:t>
      </w:r>
      <w:r>
        <w:rPr>
          <w:rFonts w:ascii="Times New Roman" w:hAnsi="Times New Roman"/>
          <w:sz w:val="28"/>
          <w:szCs w:val="28"/>
          <w:lang w:eastAsia="de-DE"/>
        </w:rPr>
        <w:t xml:space="preserve">Extreme care was taken when </w:t>
      </w:r>
      <w:r w:rsidRPr="00D35E93">
        <w:rPr>
          <w:rFonts w:ascii="Times New Roman" w:hAnsi="Times New Roman"/>
          <w:sz w:val="28"/>
          <w:szCs w:val="28"/>
          <w:lang w:eastAsia="de-DE"/>
        </w:rPr>
        <w:t>refer</w:t>
      </w:r>
      <w:r>
        <w:rPr>
          <w:rFonts w:ascii="Times New Roman" w:hAnsi="Times New Roman"/>
          <w:sz w:val="28"/>
          <w:szCs w:val="28"/>
          <w:lang w:eastAsia="de-DE"/>
        </w:rPr>
        <w:t>ring</w:t>
      </w:r>
      <w:r w:rsidRPr="00D35E93">
        <w:rPr>
          <w:rFonts w:ascii="Times New Roman" w:hAnsi="Times New Roman"/>
          <w:sz w:val="28"/>
          <w:szCs w:val="28"/>
          <w:lang w:eastAsia="de-DE"/>
        </w:rPr>
        <w:t xml:space="preserve"> to the Security Council’s practice after the adoption of the Resolution as an auxiliary means for the interpretation of an earlier demand, since the subsequent acts of the Security Council may reflect changes in its intentions and objectives that occurred after it adopted this demand. </w:t>
      </w:r>
      <w:r>
        <w:rPr>
          <w:rFonts w:ascii="Times New Roman" w:hAnsi="Times New Roman"/>
          <w:sz w:val="28"/>
          <w:szCs w:val="28"/>
          <w:lang w:eastAsia="de-DE"/>
        </w:rPr>
        <w:t xml:space="preserve">Primary determination was made through examining </w:t>
      </w:r>
      <w:r w:rsidRPr="00D35E93">
        <w:rPr>
          <w:rFonts w:ascii="Times New Roman" w:hAnsi="Times New Roman"/>
          <w:sz w:val="28"/>
          <w:szCs w:val="28"/>
          <w:lang w:eastAsia="de-DE"/>
        </w:rPr>
        <w:t xml:space="preserve">the Security Council’s intention at the time when it issued the demand. While Reports from the Secretary-General to the Security Council preceding the adoption of the Resolution do not constitute travaux préparatoires they </w:t>
      </w:r>
      <w:r>
        <w:rPr>
          <w:rFonts w:ascii="Times New Roman" w:hAnsi="Times New Roman"/>
          <w:sz w:val="28"/>
          <w:szCs w:val="28"/>
          <w:lang w:eastAsia="de-DE"/>
        </w:rPr>
        <w:t>helped to</w:t>
      </w:r>
      <w:r w:rsidRPr="00D35E93">
        <w:rPr>
          <w:rFonts w:ascii="Times New Roman" w:hAnsi="Times New Roman"/>
          <w:sz w:val="28"/>
          <w:szCs w:val="28"/>
          <w:lang w:eastAsia="de-DE"/>
        </w:rPr>
        <w:t xml:space="preserve"> clarify the rationale for Security Council demands that were adopted in response to such reports. </w:t>
      </w:r>
    </w:p>
    <w:p w14:paraId="1CDC2712" w14:textId="601AD2E5" w:rsidR="00DF4602" w:rsidRDefault="00DF4602" w:rsidP="00DF4602">
      <w:pPr>
        <w:pStyle w:val="CM11"/>
        <w:spacing w:after="120"/>
        <w:ind w:right="105"/>
        <w:rPr>
          <w:rFonts w:ascii="Times New Roman" w:hAnsi="Times New Roman"/>
          <w:sz w:val="28"/>
          <w:szCs w:val="28"/>
          <w:lang w:eastAsia="de-DE"/>
        </w:rPr>
      </w:pPr>
      <w:r w:rsidRPr="00D35E93">
        <w:rPr>
          <w:rFonts w:ascii="Times New Roman" w:hAnsi="Times New Roman"/>
          <w:sz w:val="28"/>
          <w:szCs w:val="28"/>
          <w:lang w:eastAsia="de-DE"/>
        </w:rPr>
        <w:t xml:space="preserve">When interpreting a Security Council demand, </w:t>
      </w:r>
      <w:r>
        <w:rPr>
          <w:rFonts w:ascii="Times New Roman" w:hAnsi="Times New Roman"/>
          <w:sz w:val="28"/>
          <w:szCs w:val="28"/>
          <w:lang w:eastAsia="de-DE"/>
        </w:rPr>
        <w:t xml:space="preserve">their </w:t>
      </w:r>
      <w:r w:rsidR="00B92C96">
        <w:rPr>
          <w:rFonts w:ascii="Times New Roman" w:hAnsi="Times New Roman"/>
          <w:sz w:val="28"/>
          <w:szCs w:val="28"/>
          <w:lang w:eastAsia="de-DE"/>
        </w:rPr>
        <w:t>hortatory</w:t>
      </w:r>
      <w:r>
        <w:rPr>
          <w:rFonts w:ascii="Times New Roman" w:hAnsi="Times New Roman"/>
          <w:sz w:val="28"/>
          <w:szCs w:val="28"/>
          <w:lang w:eastAsia="de-DE"/>
        </w:rPr>
        <w:t xml:space="preserve"> or mandatory nature </w:t>
      </w:r>
      <w:r w:rsidRPr="00D35E93">
        <w:rPr>
          <w:rFonts w:ascii="Times New Roman" w:hAnsi="Times New Roman"/>
          <w:sz w:val="28"/>
          <w:szCs w:val="28"/>
          <w:lang w:eastAsia="de-DE"/>
        </w:rPr>
        <w:t>(i.e., “invites” or “demands”)</w:t>
      </w:r>
      <w:r>
        <w:rPr>
          <w:rFonts w:ascii="Times New Roman" w:hAnsi="Times New Roman"/>
          <w:sz w:val="28"/>
          <w:szCs w:val="28"/>
          <w:lang w:eastAsia="de-DE"/>
        </w:rPr>
        <w:t xml:space="preserve"> was not taken into account. Instead, determination was</w:t>
      </w:r>
      <w:r w:rsidRPr="00D35E93">
        <w:rPr>
          <w:rFonts w:ascii="Times New Roman" w:hAnsi="Times New Roman"/>
          <w:sz w:val="28"/>
          <w:szCs w:val="28"/>
          <w:lang w:eastAsia="de-DE"/>
        </w:rPr>
        <w:t xml:space="preserve"> based only on the conformity between the requested conduct and the conduct perfo</w:t>
      </w:r>
      <w:r>
        <w:rPr>
          <w:rFonts w:ascii="Times New Roman" w:hAnsi="Times New Roman"/>
          <w:sz w:val="28"/>
          <w:szCs w:val="28"/>
          <w:lang w:eastAsia="de-DE"/>
        </w:rPr>
        <w:t>rmed by the demand addressees. The i</w:t>
      </w:r>
      <w:r w:rsidRPr="00D35E93">
        <w:rPr>
          <w:rFonts w:ascii="Times New Roman" w:hAnsi="Times New Roman"/>
          <w:sz w:val="28"/>
          <w:szCs w:val="28"/>
          <w:lang w:eastAsia="de-DE"/>
        </w:rPr>
        <w:t>ndependent</w:t>
      </w:r>
      <w:r>
        <w:rPr>
          <w:rFonts w:ascii="Times New Roman" w:hAnsi="Times New Roman"/>
          <w:sz w:val="28"/>
          <w:szCs w:val="28"/>
          <w:lang w:eastAsia="de-DE"/>
        </w:rPr>
        <w:t xml:space="preserve"> variables </w:t>
      </w:r>
      <w:r w:rsidRPr="00D35E93">
        <w:rPr>
          <w:rFonts w:ascii="Times New Roman" w:hAnsi="Times New Roman"/>
          <w:sz w:val="28"/>
          <w:szCs w:val="28"/>
          <w:lang w:eastAsia="de-DE"/>
        </w:rPr>
        <w:t xml:space="preserve">capture the differences between hortatory and mandatory demands. </w:t>
      </w:r>
      <w:r>
        <w:rPr>
          <w:rFonts w:ascii="Times New Roman" w:hAnsi="Times New Roman"/>
          <w:sz w:val="28"/>
          <w:szCs w:val="28"/>
          <w:lang w:eastAsia="de-DE"/>
        </w:rPr>
        <w:t>For example</w:t>
      </w:r>
      <w:r w:rsidRPr="00D35E93">
        <w:rPr>
          <w:rFonts w:ascii="Times New Roman" w:hAnsi="Times New Roman"/>
          <w:sz w:val="28"/>
          <w:szCs w:val="28"/>
          <w:lang w:eastAsia="de-DE"/>
        </w:rPr>
        <w:t xml:space="preserve">, a demand may “encourage all civil war parties to implement the peace agreement without further delays”, or it may “decide that the parties shall implement the peace agreement without further delays”. This difference in the normative strength of the demand </w:t>
      </w:r>
      <w:r>
        <w:rPr>
          <w:rFonts w:ascii="Times New Roman" w:hAnsi="Times New Roman"/>
          <w:sz w:val="28"/>
          <w:szCs w:val="28"/>
          <w:lang w:eastAsia="de-DE"/>
        </w:rPr>
        <w:t>does</w:t>
      </w:r>
      <w:r w:rsidRPr="00D35E93">
        <w:rPr>
          <w:rFonts w:ascii="Times New Roman" w:hAnsi="Times New Roman"/>
          <w:sz w:val="28"/>
          <w:szCs w:val="28"/>
          <w:lang w:eastAsia="de-DE"/>
        </w:rPr>
        <w:t xml:space="preserve"> not have any impact on </w:t>
      </w:r>
      <w:r>
        <w:rPr>
          <w:rFonts w:ascii="Times New Roman" w:hAnsi="Times New Roman"/>
          <w:sz w:val="28"/>
          <w:szCs w:val="28"/>
          <w:lang w:eastAsia="de-DE"/>
        </w:rPr>
        <w:t>the</w:t>
      </w:r>
      <w:r w:rsidRPr="00D35E93">
        <w:rPr>
          <w:rFonts w:ascii="Times New Roman" w:hAnsi="Times New Roman"/>
          <w:sz w:val="28"/>
          <w:szCs w:val="28"/>
          <w:lang w:eastAsia="de-DE"/>
        </w:rPr>
        <w:t xml:space="preserve"> assessment of compliance by the civil war parties.</w:t>
      </w:r>
    </w:p>
    <w:p w14:paraId="44D3AB9D" w14:textId="77777777" w:rsidR="00DF4602" w:rsidRDefault="00DF4602" w:rsidP="00DF4602">
      <w:pPr>
        <w:pStyle w:val="Default"/>
        <w:spacing w:after="120"/>
        <w:rPr>
          <w:rFonts w:ascii="Times New Roman" w:hAnsi="Times New Roman" w:cs="Times New Roman"/>
          <w:color w:val="auto"/>
          <w:sz w:val="28"/>
          <w:szCs w:val="28"/>
          <w:lang w:eastAsia="de-DE"/>
        </w:rPr>
      </w:pPr>
    </w:p>
    <w:p w14:paraId="076B8A38" w14:textId="77777777" w:rsidR="00DF4602" w:rsidRPr="00B63325" w:rsidRDefault="00DF4602" w:rsidP="00DF4602">
      <w:pPr>
        <w:pStyle w:val="Heading2"/>
        <w:spacing w:before="0" w:after="120"/>
        <w:rPr>
          <w:rFonts w:ascii="Times New Roman" w:hAnsi="Times New Roman" w:cs="Times New Roman"/>
        </w:rPr>
      </w:pPr>
      <w:bookmarkStart w:id="22" w:name="_Toc190593744"/>
      <w:r w:rsidRPr="00B63325">
        <w:rPr>
          <w:rFonts w:ascii="Times New Roman" w:hAnsi="Times New Roman" w:cs="Times New Roman"/>
        </w:rPr>
        <w:t>D.</w:t>
      </w:r>
      <w:r w:rsidRPr="00B63325">
        <w:rPr>
          <w:rFonts w:ascii="Times New Roman" w:hAnsi="Times New Roman" w:cs="Times New Roman"/>
        </w:rPr>
        <w:tab/>
        <w:t>Demands for results and demands for continuous behavior</w:t>
      </w:r>
      <w:bookmarkEnd w:id="22"/>
    </w:p>
    <w:p w14:paraId="43A23433" w14:textId="77777777" w:rsidR="00DF4602" w:rsidRPr="00B63325" w:rsidRDefault="00DF4602" w:rsidP="00DF4602">
      <w:pPr>
        <w:pStyle w:val="CM29"/>
        <w:spacing w:after="120" w:line="238" w:lineRule="atLeast"/>
        <w:ind w:right="300"/>
        <w:rPr>
          <w:rFonts w:ascii="Times New Roman" w:hAnsi="Times New Roman"/>
          <w:sz w:val="28"/>
          <w:szCs w:val="28"/>
          <w:lang w:eastAsia="de-DE"/>
        </w:rPr>
      </w:pPr>
      <w:r w:rsidRPr="00B63325">
        <w:rPr>
          <w:rFonts w:ascii="Times New Roman" w:hAnsi="Times New Roman"/>
          <w:sz w:val="28"/>
          <w:szCs w:val="28"/>
          <w:lang w:eastAsia="de-DE"/>
        </w:rPr>
        <w:t xml:space="preserve">In general, we distinguish two kinds of Security Council demands. Some demands ask for a result, while others only specify the behavior the demand addressee is supposed to adopt. This distinction has important implications for the assessment of compliance. </w:t>
      </w:r>
    </w:p>
    <w:p w14:paraId="40B968A9" w14:textId="77777777" w:rsidR="00DF4602" w:rsidRDefault="00DF4602" w:rsidP="00DF4602">
      <w:pPr>
        <w:pStyle w:val="CM29"/>
        <w:spacing w:after="120" w:line="238" w:lineRule="atLeast"/>
        <w:ind w:right="300"/>
        <w:rPr>
          <w:rFonts w:ascii="Times New Roman" w:hAnsi="Times New Roman"/>
          <w:sz w:val="28"/>
          <w:szCs w:val="28"/>
          <w:lang w:eastAsia="de-DE"/>
        </w:rPr>
      </w:pPr>
      <w:r w:rsidRPr="00B63325">
        <w:rPr>
          <w:rFonts w:ascii="Times New Roman" w:hAnsi="Times New Roman"/>
          <w:sz w:val="28"/>
          <w:szCs w:val="28"/>
          <w:lang w:eastAsia="de-DE"/>
        </w:rPr>
        <w:t>Often, a demand can be formulated as a demand for a result or as a demand for certain behavior, with vastly divergent outcomes. For instance, a Resolution can “demand that the decisions taken in the framework of the Inter-Congolese Dialogue are implemented”, thus clearly requesting a result. The only way for the civil war parties to comply with the demand is to implement the decisions taken in the framework of the Inter-Congolese Dialogue. However, the Security Council could also formulate the demand as a demand for certain behavior, requesting that the civil war parties “work toward the implementation of the decisions taken in the framework of the Inter-Congolese Dialogue.” In this case, the demand addressees can satisfy the demand by merely making serious and honest efforts to implement the decisions, irrespective of whether they are actually implemented or not.</w:t>
      </w:r>
      <w:r w:rsidRPr="00294561">
        <w:rPr>
          <w:rFonts w:ascii="Times New Roman" w:hAnsi="Times New Roman"/>
          <w:sz w:val="28"/>
          <w:szCs w:val="28"/>
          <w:lang w:eastAsia="de-DE"/>
        </w:rPr>
        <w:t xml:space="preserve"> </w:t>
      </w:r>
    </w:p>
    <w:p w14:paraId="23F0F6F5" w14:textId="77777777" w:rsidR="00DF4602" w:rsidRPr="00294561" w:rsidRDefault="00DF4602" w:rsidP="00DF4602">
      <w:pPr>
        <w:pStyle w:val="CM29"/>
        <w:spacing w:after="120" w:line="238" w:lineRule="atLeast"/>
        <w:ind w:right="300"/>
        <w:rPr>
          <w:rFonts w:ascii="Times New Roman" w:hAnsi="Times New Roman"/>
          <w:sz w:val="28"/>
          <w:szCs w:val="28"/>
          <w:lang w:eastAsia="de-DE"/>
        </w:rPr>
      </w:pPr>
      <w:r w:rsidRPr="00294561">
        <w:rPr>
          <w:rFonts w:ascii="Times New Roman" w:hAnsi="Times New Roman"/>
          <w:sz w:val="28"/>
          <w:szCs w:val="28"/>
          <w:lang w:eastAsia="de-DE"/>
        </w:rPr>
        <w:t xml:space="preserve"> </w:t>
      </w:r>
    </w:p>
    <w:p w14:paraId="6E3EED7E" w14:textId="02E36179" w:rsidR="00DF4602" w:rsidRPr="00CB017B" w:rsidRDefault="00DF4602" w:rsidP="00DF4602">
      <w:pPr>
        <w:pStyle w:val="Heading2"/>
        <w:spacing w:before="0" w:after="120"/>
        <w:rPr>
          <w:rFonts w:ascii="Times New Roman" w:hAnsi="Times New Roman" w:cs="Times New Roman"/>
        </w:rPr>
      </w:pPr>
      <w:bookmarkStart w:id="23" w:name="_Toc190593745"/>
      <w:r w:rsidRPr="00CB017B">
        <w:rPr>
          <w:rFonts w:ascii="Times New Roman" w:hAnsi="Times New Roman" w:cs="Times New Roman"/>
        </w:rPr>
        <w:t>E.</w:t>
      </w:r>
      <w:r w:rsidRPr="00CB017B">
        <w:rPr>
          <w:rFonts w:ascii="Times New Roman" w:hAnsi="Times New Roman" w:cs="Times New Roman"/>
        </w:rPr>
        <w:tab/>
        <w:t xml:space="preserve">Criteria for assessing </w:t>
      </w:r>
      <w:bookmarkEnd w:id="23"/>
      <w:r w:rsidR="00B92C96" w:rsidRPr="00CB017B">
        <w:rPr>
          <w:rFonts w:ascii="Times New Roman" w:hAnsi="Times New Roman" w:cs="Times New Roman"/>
        </w:rPr>
        <w:t>compliance</w:t>
      </w:r>
    </w:p>
    <w:p w14:paraId="7F29E877" w14:textId="77777777" w:rsidR="00DF4602" w:rsidRPr="00CB017B" w:rsidRDefault="00DF4602" w:rsidP="00DF4602">
      <w:pPr>
        <w:pStyle w:val="CM29"/>
        <w:spacing w:after="120" w:line="238" w:lineRule="atLeast"/>
        <w:ind w:right="382"/>
        <w:rPr>
          <w:rFonts w:ascii="Times New Roman" w:hAnsi="Times New Roman"/>
          <w:sz w:val="28"/>
          <w:szCs w:val="28"/>
          <w:lang w:eastAsia="de-DE"/>
        </w:rPr>
      </w:pPr>
      <w:r w:rsidRPr="00CB017B">
        <w:rPr>
          <w:rFonts w:ascii="Times New Roman" w:hAnsi="Times New Roman"/>
          <w:sz w:val="28"/>
          <w:szCs w:val="28"/>
          <w:lang w:eastAsia="de-DE"/>
        </w:rPr>
        <w:t xml:space="preserve">In assessing the level of compliance with a specific demand considered the following criteria: completeness, timeliness, continuity and universality of compliance. </w:t>
      </w:r>
    </w:p>
    <w:p w14:paraId="05C81A71" w14:textId="77777777" w:rsidR="00DF4602" w:rsidRPr="00CB017B" w:rsidRDefault="00DF4602" w:rsidP="00DF4602">
      <w:pPr>
        <w:pStyle w:val="CM12"/>
        <w:spacing w:after="120"/>
        <w:ind w:right="382"/>
        <w:rPr>
          <w:rFonts w:ascii="Times New Roman" w:hAnsi="Times New Roman"/>
          <w:sz w:val="28"/>
          <w:szCs w:val="28"/>
          <w:lang w:eastAsia="de-DE"/>
        </w:rPr>
      </w:pPr>
      <w:r w:rsidRPr="00CB017B">
        <w:rPr>
          <w:rFonts w:ascii="Times New Roman" w:hAnsi="Times New Roman"/>
          <w:i/>
          <w:sz w:val="28"/>
          <w:szCs w:val="28"/>
          <w:lang w:eastAsia="de-DE"/>
        </w:rPr>
        <w:t>Completeness of compliance</w:t>
      </w:r>
      <w:r w:rsidRPr="00CB017B">
        <w:rPr>
          <w:rFonts w:ascii="Times New Roman" w:hAnsi="Times New Roman"/>
          <w:sz w:val="28"/>
          <w:szCs w:val="28"/>
          <w:lang w:eastAsia="de-DE"/>
        </w:rPr>
        <w:t xml:space="preserve">: The completeness of compliance refers to the extent to which the conduct of the civil war parties conforms to the requirements of the Security Council demand addressed to them.  For example, the Security Council issues a demand to a foreign state intervening in the civil war to immediately withdraw its troops from all occupied territory. The state withdraws from two thirds of the occupied territory, including all major occupied cities. Pending an assessment of the timeliness and continuity of this conduct we conclude that the completeness of compliance was medium high (3). </w:t>
      </w:r>
    </w:p>
    <w:p w14:paraId="68AB023E" w14:textId="77777777" w:rsidR="00DF4602" w:rsidRPr="00CB017B" w:rsidRDefault="00DF4602" w:rsidP="00DF4602">
      <w:pPr>
        <w:pStyle w:val="CM29"/>
        <w:spacing w:after="120" w:line="238" w:lineRule="atLeast"/>
        <w:ind w:right="105"/>
        <w:rPr>
          <w:rFonts w:ascii="Times New Roman" w:hAnsi="Times New Roman"/>
          <w:sz w:val="28"/>
          <w:szCs w:val="28"/>
          <w:lang w:eastAsia="de-DE"/>
        </w:rPr>
      </w:pPr>
      <w:r w:rsidRPr="00CB017B">
        <w:rPr>
          <w:rFonts w:ascii="Times New Roman" w:hAnsi="Times New Roman"/>
          <w:i/>
          <w:sz w:val="28"/>
          <w:szCs w:val="28"/>
          <w:lang w:eastAsia="de-DE"/>
        </w:rPr>
        <w:t>Timeliness of compliance</w:t>
      </w:r>
      <w:r w:rsidRPr="00CB017B">
        <w:rPr>
          <w:rFonts w:ascii="Times New Roman" w:hAnsi="Times New Roman"/>
          <w:sz w:val="28"/>
          <w:szCs w:val="28"/>
          <w:lang w:eastAsia="de-DE"/>
        </w:rPr>
        <w:t xml:space="preserve">: The timeliness of compliance refers to the question whether compliance occurred at the time when a demand addressee was expected to undertake certain conduct, or whether it was delayed. Delays in compliance have a negative impact on the level of compliance score. Please refer to Section F below for further details. </w:t>
      </w:r>
    </w:p>
    <w:p w14:paraId="0381F046" w14:textId="77777777" w:rsidR="00DF4602" w:rsidRPr="00CB017B" w:rsidRDefault="00DF4602" w:rsidP="00DF4602">
      <w:pPr>
        <w:pStyle w:val="CM29"/>
        <w:spacing w:after="120" w:line="238" w:lineRule="atLeast"/>
        <w:ind w:right="300"/>
        <w:rPr>
          <w:rFonts w:ascii="Times New Roman" w:hAnsi="Times New Roman"/>
          <w:sz w:val="28"/>
          <w:szCs w:val="28"/>
          <w:lang w:eastAsia="de-DE"/>
        </w:rPr>
      </w:pPr>
      <w:r w:rsidRPr="00CB017B">
        <w:rPr>
          <w:rFonts w:ascii="Times New Roman" w:hAnsi="Times New Roman"/>
          <w:i/>
          <w:sz w:val="28"/>
          <w:szCs w:val="28"/>
          <w:lang w:eastAsia="de-DE"/>
        </w:rPr>
        <w:t>Continuity of compliance</w:t>
      </w:r>
      <w:r w:rsidRPr="00CB017B">
        <w:rPr>
          <w:rFonts w:ascii="Times New Roman" w:hAnsi="Times New Roman"/>
          <w:sz w:val="28"/>
          <w:szCs w:val="28"/>
          <w:lang w:eastAsia="de-DE"/>
        </w:rPr>
        <w:t xml:space="preserve">: This criterion refers to the question whether the demand addressee discontinued compliance at any point during the period when compliance is recorded. Please refer to Section G below for further details. </w:t>
      </w:r>
    </w:p>
    <w:p w14:paraId="2AEB688D" w14:textId="77777777" w:rsidR="00DF4602" w:rsidRPr="00294561" w:rsidRDefault="00DF4602" w:rsidP="00DF4602">
      <w:pPr>
        <w:pStyle w:val="Default"/>
        <w:spacing w:after="120"/>
        <w:rPr>
          <w:rFonts w:ascii="Times New Roman" w:hAnsi="Times New Roman" w:cs="Times New Roman"/>
          <w:color w:val="auto"/>
          <w:sz w:val="28"/>
          <w:szCs w:val="28"/>
          <w:lang w:eastAsia="de-DE"/>
        </w:rPr>
      </w:pPr>
      <w:r w:rsidRPr="00CB017B">
        <w:rPr>
          <w:rFonts w:ascii="Times New Roman" w:hAnsi="Times New Roman" w:cs="Times New Roman"/>
          <w:i/>
          <w:color w:val="auto"/>
          <w:sz w:val="28"/>
          <w:szCs w:val="28"/>
          <w:lang w:eastAsia="de-DE"/>
        </w:rPr>
        <w:t>Universality of compliance</w:t>
      </w:r>
      <w:r w:rsidRPr="00CB017B">
        <w:rPr>
          <w:rFonts w:ascii="Times New Roman" w:hAnsi="Times New Roman" w:cs="Times New Roman"/>
          <w:color w:val="auto"/>
          <w:sz w:val="28"/>
          <w:szCs w:val="28"/>
          <w:lang w:eastAsia="de-DE"/>
        </w:rPr>
        <w:t xml:space="preserve">: This criterion </w:t>
      </w:r>
      <w:r>
        <w:rPr>
          <w:rFonts w:ascii="Times New Roman" w:hAnsi="Times New Roman" w:cs="Times New Roman"/>
          <w:color w:val="auto"/>
          <w:sz w:val="28"/>
          <w:szCs w:val="28"/>
          <w:lang w:eastAsia="de-DE"/>
        </w:rPr>
        <w:t>was</w:t>
      </w:r>
      <w:r w:rsidRPr="00CB017B">
        <w:rPr>
          <w:rFonts w:ascii="Times New Roman" w:hAnsi="Times New Roman" w:cs="Times New Roman"/>
          <w:color w:val="auto"/>
          <w:sz w:val="28"/>
          <w:szCs w:val="28"/>
          <w:lang w:eastAsia="de-DE"/>
        </w:rPr>
        <w:t xml:space="preserve"> considered only when a single demand addresses multiple civil war parties. It refers to the question whether all – or only some – demand addressees complied with the demand. Please refer to Section J below for more detailed rules on how to account for differences in the level of compliance displayed by multiple civil war parties addressed by a single demand.</w:t>
      </w:r>
    </w:p>
    <w:p w14:paraId="2416A8C4" w14:textId="77777777" w:rsidR="00DF4602" w:rsidRDefault="00DF4602" w:rsidP="00DF4602">
      <w:pPr>
        <w:pStyle w:val="Default"/>
        <w:spacing w:after="120"/>
        <w:rPr>
          <w:rFonts w:ascii="Times New Roman" w:hAnsi="Times New Roman" w:cs="Times New Roman"/>
          <w:color w:val="auto"/>
          <w:sz w:val="28"/>
          <w:szCs w:val="28"/>
          <w:lang w:eastAsia="de-DE"/>
        </w:rPr>
      </w:pPr>
    </w:p>
    <w:p w14:paraId="14551BE1" w14:textId="77777777" w:rsidR="00DF4602" w:rsidRPr="003C0810" w:rsidRDefault="00DF4602" w:rsidP="00DF4602">
      <w:pPr>
        <w:pStyle w:val="Heading2"/>
        <w:spacing w:before="0" w:after="120"/>
        <w:rPr>
          <w:rFonts w:ascii="Times New Roman" w:hAnsi="Times New Roman" w:cs="Times New Roman"/>
        </w:rPr>
      </w:pPr>
      <w:bookmarkStart w:id="24" w:name="_Toc190593746"/>
      <w:r w:rsidRPr="003C0810">
        <w:rPr>
          <w:rFonts w:ascii="Times New Roman" w:hAnsi="Times New Roman" w:cs="Times New Roman"/>
        </w:rPr>
        <w:t>F.</w:t>
      </w:r>
      <w:r w:rsidRPr="003C0810">
        <w:rPr>
          <w:rFonts w:ascii="Times New Roman" w:hAnsi="Times New Roman" w:cs="Times New Roman"/>
        </w:rPr>
        <w:tab/>
        <w:t>Timeliness of compliance</w:t>
      </w:r>
      <w:bookmarkEnd w:id="24"/>
    </w:p>
    <w:p w14:paraId="201B54D1" w14:textId="77777777" w:rsidR="00DF4602" w:rsidRPr="003C0810" w:rsidRDefault="00DF4602" w:rsidP="00DF4602">
      <w:pPr>
        <w:pStyle w:val="Default"/>
        <w:spacing w:after="120"/>
        <w:rPr>
          <w:rFonts w:ascii="Times New Roman" w:hAnsi="Times New Roman" w:cs="Times New Roman"/>
          <w:color w:val="auto"/>
          <w:sz w:val="28"/>
          <w:szCs w:val="28"/>
          <w:lang w:eastAsia="de-DE"/>
        </w:rPr>
      </w:pPr>
      <w:r w:rsidRPr="003C0810">
        <w:rPr>
          <w:rFonts w:ascii="Times New Roman" w:hAnsi="Times New Roman" w:cs="Times New Roman"/>
          <w:color w:val="auto"/>
          <w:sz w:val="28"/>
          <w:szCs w:val="28"/>
          <w:lang w:eastAsia="de-DE"/>
        </w:rPr>
        <w:t xml:space="preserve">Security Council Resolutions issuing demands often do not specify when the Security Council expects the demand addressee to undertake the requested conduct. Occasionally, specific deadlines are set, in particular with regard to demands for a cease-fire (e.g., “cease fire tomorrow at 12:00 CET”). In other cases, the Security Council demands that a civil war party “immediately” adopts a course of conduct. When the Security Council attaches a deadline to its demand, or when it demands that a conduct be undertaken immediately, it signals a particularly strong concern for timely compliance with the demand. In these cases, a particular weight to delays in the demand addressee’s compliance is attached.   </w:t>
      </w:r>
    </w:p>
    <w:p w14:paraId="539193BE" w14:textId="77777777" w:rsidR="00DF4602" w:rsidRPr="003C0810" w:rsidRDefault="00DF4602" w:rsidP="00DF4602">
      <w:pPr>
        <w:pStyle w:val="Default"/>
        <w:spacing w:after="120"/>
        <w:rPr>
          <w:rFonts w:ascii="Times New Roman" w:hAnsi="Times New Roman" w:cs="Times New Roman"/>
          <w:color w:val="auto"/>
          <w:sz w:val="28"/>
          <w:szCs w:val="28"/>
          <w:lang w:eastAsia="de-DE"/>
        </w:rPr>
      </w:pPr>
      <w:r w:rsidRPr="003C0810">
        <w:rPr>
          <w:rFonts w:ascii="Times New Roman" w:hAnsi="Times New Roman"/>
          <w:sz w:val="28"/>
          <w:szCs w:val="28"/>
          <w:lang w:eastAsia="de-DE"/>
        </w:rPr>
        <w:t>When the Security Council does not specify when the demand addressee has to undertake the requested conduct we can assume that the Council wants the action or omission to occur “without undue delay, that is to say, as soon as reasonably practicable, in the light of individual circumstances”.</w:t>
      </w:r>
      <w:r w:rsidRPr="003C0810">
        <w:rPr>
          <w:rStyle w:val="FootnoteReference"/>
          <w:rFonts w:ascii="Times New Roman" w:hAnsi="Times New Roman"/>
          <w:sz w:val="28"/>
          <w:szCs w:val="28"/>
          <w:lang w:eastAsia="de-DE"/>
        </w:rPr>
        <w:footnoteReference w:id="5"/>
      </w:r>
      <w:r w:rsidRPr="003C0810">
        <w:rPr>
          <w:rFonts w:ascii="Times New Roman" w:hAnsi="Times New Roman"/>
          <w:sz w:val="28"/>
          <w:szCs w:val="28"/>
          <w:lang w:eastAsia="de-DE"/>
        </w:rPr>
        <w:t xml:space="preserve"> The earliest possible moment for compliance can only be determined by reference to the characteristics of the demand, the circumstances of the situation and those of the demand addressee. Undoubtedly, the demand “to publicly dissociate yourselves from militant rhetoric” can be fulfilled faster than the demand “to revitalize the peace process”. The evaluation of the demand addressee(s)’ compliance is made on the basis of the assessment when a duly diligent addressee could have been expected to display the requested conduct – as soon as reasonably practicable. </w:t>
      </w:r>
    </w:p>
    <w:p w14:paraId="12DDB43F" w14:textId="77777777" w:rsidR="00DF4602" w:rsidRPr="003C0810" w:rsidRDefault="00DF4602" w:rsidP="00DF4602">
      <w:pPr>
        <w:pStyle w:val="CM29"/>
        <w:spacing w:after="120" w:line="238" w:lineRule="atLeast"/>
        <w:rPr>
          <w:rFonts w:ascii="Times New Roman" w:hAnsi="Times New Roman"/>
          <w:sz w:val="28"/>
          <w:szCs w:val="28"/>
          <w:lang w:eastAsia="de-DE"/>
        </w:rPr>
      </w:pPr>
      <w:r w:rsidRPr="003C0810">
        <w:rPr>
          <w:rFonts w:ascii="Times New Roman" w:hAnsi="Times New Roman"/>
          <w:sz w:val="28"/>
          <w:szCs w:val="28"/>
          <w:lang w:eastAsia="de-DE"/>
        </w:rPr>
        <w:t xml:space="preserve">It is impossible to indicate in general terms which lapse of time constitutes a slight or big delay. If a Resolution demands “the immediate cessation of hostilities” the continuation of hostilities for a few more days could already constitute a major delay. In contrast, compliance with a demand calling for the organization of a referendum may not occur within several months without being considered belated.  </w:t>
      </w:r>
    </w:p>
    <w:p w14:paraId="5E588EA8" w14:textId="77777777" w:rsidR="00DF4602" w:rsidRPr="003C0810" w:rsidRDefault="00DF4602" w:rsidP="00DF4602">
      <w:pPr>
        <w:pStyle w:val="CM10"/>
        <w:spacing w:after="120"/>
        <w:rPr>
          <w:rFonts w:ascii="Times New Roman" w:hAnsi="Times New Roman"/>
          <w:sz w:val="28"/>
          <w:szCs w:val="28"/>
          <w:lang w:eastAsia="de-DE"/>
        </w:rPr>
      </w:pPr>
      <w:r w:rsidRPr="003C0810">
        <w:rPr>
          <w:rFonts w:ascii="Times New Roman" w:hAnsi="Times New Roman"/>
          <w:sz w:val="28"/>
          <w:szCs w:val="28"/>
          <w:lang w:eastAsia="de-DE"/>
        </w:rPr>
        <w:t>The degree to which belated compliance impacts on the level of compliance score depends on how much time elapsed before compliance occurred and on the extent to which incomplete compliance made it impossible to reach the outcome sought by the Security Council. The extent to which the delay rendered it impossible for the Security Council to reach the outcome sought by the demand is analyzed.</w:t>
      </w:r>
    </w:p>
    <w:p w14:paraId="06659E99" w14:textId="77777777" w:rsidR="00DF4602" w:rsidRPr="003C0810" w:rsidRDefault="00DF4602" w:rsidP="00DF4602">
      <w:pPr>
        <w:pStyle w:val="CM29"/>
        <w:spacing w:after="120" w:line="238" w:lineRule="atLeast"/>
        <w:rPr>
          <w:rFonts w:ascii="Times New Roman" w:hAnsi="Times New Roman"/>
          <w:sz w:val="28"/>
          <w:szCs w:val="28"/>
          <w:lang w:eastAsia="de-DE"/>
        </w:rPr>
      </w:pPr>
      <w:r w:rsidRPr="003C0810">
        <w:rPr>
          <w:rFonts w:ascii="Times New Roman" w:hAnsi="Times New Roman"/>
          <w:sz w:val="28"/>
          <w:szCs w:val="28"/>
          <w:lang w:eastAsia="de-DE"/>
        </w:rPr>
        <w:t xml:space="preserve">For example, the rationale of a given demand for an immediate cease-fire is, first, to stop ongoing fighting and, second, to prevent future outbreaks of belligerent violence. After the demand was issued, the addressees continued large-scale military operations and fighting for six weeks. Subsequently they ceased fire and did not resume fighting. Even though the period of non-compliance was very short as compared to the years of subsequent compliance the initial non-compliance made it impossible to reach the first outcome sought by the Security Council, an immediate end to hostilities. On the other hand, the addressee’s conduct did not impair the second part of the objective of the Security Council, which is to prevent future outbreaks of belligerent violence. Depending on the assessment of the relative importance of both sub-demands, which may vary from case to case, the level of compliance should be assessed with a relatively low score (2). </w:t>
      </w:r>
    </w:p>
    <w:p w14:paraId="038205B7" w14:textId="77777777" w:rsidR="00DF4602" w:rsidRPr="003C0810" w:rsidRDefault="00DF4602" w:rsidP="00DF4602">
      <w:pPr>
        <w:pStyle w:val="CM10"/>
        <w:spacing w:after="120"/>
        <w:rPr>
          <w:rFonts w:ascii="Times New Roman" w:hAnsi="Times New Roman"/>
          <w:sz w:val="28"/>
          <w:szCs w:val="28"/>
          <w:lang w:eastAsia="de-DE"/>
        </w:rPr>
      </w:pPr>
      <w:r w:rsidRPr="003C0810">
        <w:rPr>
          <w:rFonts w:ascii="Times New Roman" w:hAnsi="Times New Roman"/>
          <w:sz w:val="28"/>
          <w:szCs w:val="28"/>
          <w:lang w:eastAsia="de-DE"/>
        </w:rPr>
        <w:t xml:space="preserve">In the same vein, phased compliance (i.e., partial compliance at first, then full compliance) impacts on the assessment of the level of compliance. The compliance score depends on the extent to which phased compliance made it impossible to reach the outcome sought by the Security Council by issuing the demand. </w:t>
      </w:r>
    </w:p>
    <w:p w14:paraId="2E21DE73" w14:textId="77777777" w:rsidR="00DF4602" w:rsidRDefault="00DF4602" w:rsidP="00DF4602">
      <w:pPr>
        <w:pStyle w:val="Default"/>
        <w:spacing w:after="120"/>
        <w:rPr>
          <w:rFonts w:ascii="Times New Roman" w:hAnsi="Times New Roman" w:cs="Times New Roman"/>
          <w:color w:val="auto"/>
          <w:sz w:val="28"/>
          <w:szCs w:val="28"/>
          <w:lang w:eastAsia="de-DE"/>
        </w:rPr>
      </w:pPr>
      <w:r w:rsidRPr="003C0810">
        <w:rPr>
          <w:rFonts w:ascii="Times New Roman" w:hAnsi="Times New Roman" w:cs="Times New Roman"/>
          <w:color w:val="auto"/>
          <w:sz w:val="28"/>
          <w:szCs w:val="28"/>
          <w:lang w:eastAsia="de-DE"/>
        </w:rPr>
        <w:t>For instance, a Security Council Resolution demands a rebel group to withdraw its forces from two cities. The demand neither specifies a timeline nor extreme urgency (e.g., by demanding an ‘immediate withdrawal’). Within days, the militia withdraws from the bigger and strategically more important town. It then takes six weeks to withdraw from the second town. Depending on the circumstances of the case, the rebel group could have been expected to complete the entire withdrawal within one or two weeks. Please note that, all else being equal, the military withdrawal from an area can be expected to take longer than the cessation of ongoing fighting, given the logistic challenges even a duly diligent demand addressee will have to confront. The rebel group’s withdrawal from the second town occurred after an undue delay. Given the withdrawal from the bigger and strategically more important town occurred in a timely manner, the level of compliance should be assessed with a relatively high score (3).</w:t>
      </w:r>
    </w:p>
    <w:p w14:paraId="645FB89E" w14:textId="77777777" w:rsidR="00DF4602" w:rsidRPr="00294561" w:rsidRDefault="00DF4602" w:rsidP="00DF4602">
      <w:pPr>
        <w:pStyle w:val="Default"/>
        <w:spacing w:after="120"/>
        <w:rPr>
          <w:rFonts w:ascii="Times New Roman" w:hAnsi="Times New Roman" w:cs="Times New Roman"/>
          <w:color w:val="auto"/>
          <w:sz w:val="28"/>
          <w:szCs w:val="28"/>
          <w:lang w:eastAsia="de-DE"/>
        </w:rPr>
      </w:pPr>
    </w:p>
    <w:p w14:paraId="473A733E" w14:textId="0AB70224" w:rsidR="00DF4602" w:rsidRPr="0040025B" w:rsidRDefault="00DF4602" w:rsidP="00DF4602">
      <w:pPr>
        <w:pStyle w:val="Heading2"/>
        <w:spacing w:before="0" w:after="120"/>
        <w:rPr>
          <w:rFonts w:ascii="Times New Roman" w:hAnsi="Times New Roman" w:cs="Times New Roman"/>
        </w:rPr>
      </w:pPr>
      <w:bookmarkStart w:id="25" w:name="_Toc190593747"/>
      <w:r w:rsidRPr="0040025B">
        <w:rPr>
          <w:rFonts w:ascii="Times New Roman" w:hAnsi="Times New Roman" w:cs="Times New Roman"/>
        </w:rPr>
        <w:t>G.</w:t>
      </w:r>
      <w:r w:rsidRPr="0040025B">
        <w:rPr>
          <w:rFonts w:ascii="Times New Roman" w:hAnsi="Times New Roman" w:cs="Times New Roman"/>
        </w:rPr>
        <w:tab/>
      </w:r>
      <w:r w:rsidR="00B92C96" w:rsidRPr="0040025B">
        <w:rPr>
          <w:rFonts w:ascii="Times New Roman" w:hAnsi="Times New Roman" w:cs="Times New Roman"/>
        </w:rPr>
        <w:t>Continuity</w:t>
      </w:r>
      <w:r w:rsidRPr="0040025B">
        <w:rPr>
          <w:rFonts w:ascii="Times New Roman" w:hAnsi="Times New Roman" w:cs="Times New Roman"/>
        </w:rPr>
        <w:t xml:space="preserve"> of compliance</w:t>
      </w:r>
      <w:bookmarkEnd w:id="25"/>
    </w:p>
    <w:p w14:paraId="2863F64E" w14:textId="77777777" w:rsidR="00DF4602" w:rsidRPr="00294561" w:rsidRDefault="00DF4602" w:rsidP="00DF4602">
      <w:pPr>
        <w:pStyle w:val="CM10"/>
        <w:spacing w:after="120"/>
        <w:rPr>
          <w:rFonts w:ascii="Times New Roman" w:hAnsi="Times New Roman"/>
          <w:sz w:val="28"/>
          <w:szCs w:val="28"/>
          <w:lang w:eastAsia="de-DE"/>
        </w:rPr>
      </w:pPr>
      <w:r w:rsidRPr="0040025B">
        <w:rPr>
          <w:rFonts w:ascii="Times New Roman" w:hAnsi="Times New Roman"/>
          <w:sz w:val="28"/>
          <w:szCs w:val="28"/>
          <w:lang w:eastAsia="de-DE"/>
        </w:rPr>
        <w:t>If a demand addressee generally complies with a demand, but seriously disrespects it for a limited period of time, such temporary non-compliance can</w:t>
      </w:r>
      <w:r w:rsidRPr="00294561">
        <w:rPr>
          <w:rFonts w:ascii="Times New Roman" w:hAnsi="Times New Roman"/>
          <w:sz w:val="28"/>
          <w:szCs w:val="28"/>
          <w:lang w:eastAsia="de-DE"/>
        </w:rPr>
        <w:t xml:space="preserve"> greatly impair the general outcome sought by the Security Council in issuing the demand. Therefore, qualified temporary non-compliance has a negative impact on the level of compliance score. Temporary partial non-compliance impacts less on the level of compliance score than temporary non-compliance. </w:t>
      </w:r>
    </w:p>
    <w:p w14:paraId="1DECCD94" w14:textId="77777777" w:rsidR="00DF4602" w:rsidRDefault="00DF4602" w:rsidP="00DF4602">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For example</w:t>
      </w:r>
      <w:r w:rsidRPr="00294561">
        <w:rPr>
          <w:rFonts w:ascii="Times New Roman" w:hAnsi="Times New Roman" w:cs="Times New Roman"/>
          <w:color w:val="auto"/>
          <w:sz w:val="28"/>
          <w:szCs w:val="28"/>
          <w:lang w:eastAsia="de-DE"/>
        </w:rPr>
        <w:t>, a demand calls on civil war parties to cease fire. All warring factions complied with the demand within few days, i.e. without undue delay. After five months, one of them launched a large one-month military operation in contravention of the cease-fire demand. The cease-fire is restored a month later. The rationale of the cease-fire demand was to end fighting and to maintain an absence of belligerent violence thereafter. The one-month military intervention did not frustrate the former objective of the Security Council’s. However, it seriously impaired the second one. In the absence of indications of the contrary, we can also assume that by issuing a cease-fire demand at a given point in time, the Security Council aimed to terminate hostilities along the frontlines where they existed when the demand was issued. If the one-month military operation led to significant territorial gains and losses this objective of the Security Council was also frustrated. Thus, the level of compliance with this demand should be assessed at a relatively low score (1-2).</w:t>
      </w:r>
    </w:p>
    <w:p w14:paraId="209765EF" w14:textId="77777777" w:rsidR="00DF4602" w:rsidRPr="00294561" w:rsidRDefault="00DF4602" w:rsidP="00DF4602">
      <w:pPr>
        <w:pStyle w:val="Default"/>
        <w:spacing w:after="120"/>
        <w:rPr>
          <w:rFonts w:ascii="Times New Roman" w:hAnsi="Times New Roman" w:cs="Times New Roman"/>
          <w:color w:val="auto"/>
          <w:sz w:val="28"/>
          <w:szCs w:val="28"/>
          <w:lang w:eastAsia="de-DE"/>
        </w:rPr>
      </w:pPr>
    </w:p>
    <w:p w14:paraId="6B2E3A05" w14:textId="77777777" w:rsidR="00DF4602" w:rsidRPr="00553937" w:rsidRDefault="00DF4602" w:rsidP="00DF4602">
      <w:pPr>
        <w:pStyle w:val="Heading2"/>
        <w:spacing w:before="0" w:after="120"/>
        <w:rPr>
          <w:rFonts w:ascii="Times New Roman" w:hAnsi="Times New Roman" w:cs="Times New Roman"/>
        </w:rPr>
      </w:pPr>
      <w:bookmarkStart w:id="26" w:name="_Toc190593748"/>
      <w:r w:rsidRPr="00553937">
        <w:rPr>
          <w:rFonts w:ascii="Times New Roman" w:hAnsi="Times New Roman" w:cs="Times New Roman"/>
        </w:rPr>
        <w:t>H.</w:t>
      </w:r>
      <w:r w:rsidRPr="00553937">
        <w:rPr>
          <w:rFonts w:ascii="Times New Roman" w:hAnsi="Times New Roman" w:cs="Times New Roman"/>
        </w:rPr>
        <w:tab/>
        <w:t>Time frames for assessing compliance</w:t>
      </w:r>
      <w:bookmarkEnd w:id="26"/>
    </w:p>
    <w:p w14:paraId="6774B47F" w14:textId="77777777" w:rsidR="00DF4602" w:rsidRPr="00553937" w:rsidRDefault="00DF4602" w:rsidP="00DF4602">
      <w:pPr>
        <w:pStyle w:val="CM29"/>
        <w:spacing w:after="120" w:line="240" w:lineRule="atLeast"/>
        <w:ind w:right="212"/>
        <w:rPr>
          <w:rFonts w:ascii="Times New Roman" w:hAnsi="Times New Roman"/>
          <w:sz w:val="28"/>
          <w:szCs w:val="28"/>
          <w:lang w:eastAsia="de-DE"/>
        </w:rPr>
      </w:pPr>
      <w:r w:rsidRPr="00553937">
        <w:rPr>
          <w:rFonts w:ascii="Times New Roman" w:hAnsi="Times New Roman"/>
          <w:sz w:val="28"/>
          <w:szCs w:val="28"/>
          <w:lang w:eastAsia="de-DE"/>
        </w:rPr>
        <w:t xml:space="preserve">Two separate assessments of the level of compliance were conducted: ‘short-term compliance’ and ‘medium-term compliance’. The two variables differ in their cut-off points after which the addressee(s)’ behavior will not have an impact on the assessment of compliance any more.  </w:t>
      </w:r>
    </w:p>
    <w:p w14:paraId="033D4E86" w14:textId="77777777" w:rsidR="00DF4602" w:rsidRPr="00553937" w:rsidRDefault="00DF4602" w:rsidP="00DF4602">
      <w:pPr>
        <w:pStyle w:val="CM29"/>
        <w:spacing w:after="120" w:line="238" w:lineRule="atLeast"/>
        <w:rPr>
          <w:rFonts w:ascii="Times New Roman" w:hAnsi="Times New Roman"/>
          <w:sz w:val="28"/>
          <w:szCs w:val="28"/>
          <w:lang w:eastAsia="de-DE"/>
        </w:rPr>
      </w:pPr>
      <w:r w:rsidRPr="00553937">
        <w:rPr>
          <w:rFonts w:ascii="Times New Roman" w:hAnsi="Times New Roman"/>
          <w:sz w:val="28"/>
          <w:szCs w:val="28"/>
          <w:lang w:eastAsia="de-DE"/>
        </w:rPr>
        <w:t xml:space="preserve">In assessing ‘short-term compliance’ only the conduct of the demand addressee(s) that occurred within six months after the date of adoption of the Resolution issuing the demand is taken into account. </w:t>
      </w:r>
    </w:p>
    <w:p w14:paraId="61FA0ABF" w14:textId="77777777" w:rsidR="00DF4602" w:rsidRPr="00553937" w:rsidRDefault="00DF4602" w:rsidP="00DF4602">
      <w:pPr>
        <w:pStyle w:val="CM29"/>
        <w:spacing w:after="120" w:line="238" w:lineRule="atLeast"/>
        <w:rPr>
          <w:rFonts w:ascii="Times New Roman" w:hAnsi="Times New Roman"/>
          <w:sz w:val="28"/>
          <w:szCs w:val="28"/>
          <w:lang w:eastAsia="de-DE"/>
        </w:rPr>
      </w:pPr>
      <w:r w:rsidRPr="00553937">
        <w:rPr>
          <w:rFonts w:ascii="Times New Roman" w:hAnsi="Times New Roman"/>
          <w:sz w:val="28"/>
          <w:szCs w:val="28"/>
          <w:lang w:eastAsia="de-DE"/>
        </w:rPr>
        <w:t xml:space="preserve">In assessing ‘medium-term compliance’ only the conduct displayed by the demand addressee(s) within two years after the date of adoption of the Resolution in which the demand figured is considered. </w:t>
      </w:r>
    </w:p>
    <w:p w14:paraId="507B37B3" w14:textId="77777777" w:rsidR="00DF4602" w:rsidRPr="00553937" w:rsidRDefault="00DF4602" w:rsidP="00DF4602">
      <w:pPr>
        <w:pStyle w:val="CM29"/>
        <w:spacing w:after="120" w:line="238" w:lineRule="atLeast"/>
        <w:rPr>
          <w:rFonts w:ascii="Times New Roman" w:hAnsi="Times New Roman"/>
          <w:sz w:val="28"/>
          <w:szCs w:val="28"/>
          <w:lang w:eastAsia="de-DE"/>
        </w:rPr>
      </w:pPr>
      <w:r w:rsidRPr="00553937">
        <w:rPr>
          <w:rFonts w:ascii="Times New Roman" w:hAnsi="Times New Roman"/>
          <w:sz w:val="28"/>
          <w:szCs w:val="28"/>
          <w:lang w:eastAsia="de-DE"/>
        </w:rPr>
        <w:t>Demands by the Security Council cannot be considered obsolete after a certain period of time. However, the passage of time is the enemy of inference. It creates the equivalent of noise, i.e. a growing number of motives for civil war parties to undertake a conduct demanded by the Security Council irrespective of the Council’s demand.</w:t>
      </w:r>
      <w:r w:rsidRPr="00553937">
        <w:rPr>
          <w:rStyle w:val="FootnoteReference"/>
          <w:rFonts w:ascii="Times New Roman" w:hAnsi="Times New Roman"/>
          <w:sz w:val="28"/>
          <w:szCs w:val="28"/>
          <w:lang w:eastAsia="de-DE"/>
        </w:rPr>
        <w:footnoteReference w:id="6"/>
      </w:r>
      <w:r w:rsidRPr="00553937">
        <w:rPr>
          <w:rFonts w:ascii="Times New Roman" w:hAnsi="Times New Roman"/>
          <w:sz w:val="28"/>
          <w:szCs w:val="28"/>
          <w:lang w:eastAsia="de-DE"/>
        </w:rPr>
        <w:t xml:space="preserve"> Hypothesized correlations between compliance, the civil war setting, the Security Council’s commitment and its conflict resolution strategy would become spurious if extremely belated compliance or non-compliance were taken into account. </w:t>
      </w:r>
    </w:p>
    <w:p w14:paraId="2214B79A" w14:textId="77777777" w:rsidR="00DF4602" w:rsidRPr="00553937" w:rsidRDefault="00DF4602" w:rsidP="00DF4602">
      <w:pPr>
        <w:pStyle w:val="Default"/>
        <w:spacing w:after="120"/>
        <w:rPr>
          <w:rFonts w:ascii="Times New Roman" w:hAnsi="Times New Roman" w:cs="Times New Roman"/>
          <w:color w:val="auto"/>
          <w:sz w:val="28"/>
          <w:szCs w:val="28"/>
          <w:lang w:eastAsia="de-DE"/>
        </w:rPr>
      </w:pPr>
      <w:r w:rsidRPr="00553937">
        <w:rPr>
          <w:rFonts w:ascii="Times New Roman" w:hAnsi="Times New Roman" w:cs="Times New Roman"/>
          <w:color w:val="auto"/>
          <w:sz w:val="28"/>
          <w:szCs w:val="28"/>
          <w:lang w:eastAsia="de-DE"/>
        </w:rPr>
        <w:t xml:space="preserve">Compliance during the six-months and two-year periods is not an average measure. Rather the level of compliance is discounted when compliance occurs after an undue delay, i.e. not as soon as reasonably practicable. Please refer to Section F above on how to account for belated compliance. The cut-off points merely signify that any conduct by the addressee(s) that occurs thereafter are not taken into account in assessing compliance all parties comply with a demand to cease fire three weeks after the adoption of the Resolution issuing the demand. Thereafter, full compliance is maintained until new fighting breaks out after seven years. A three week delay in ceasing hostilities constitutes an undue delay since duly diligent addressees of a cease-fire demand can be reasonably expected to cease fire within several days under most circumstances. Given the civil war parties did not comply with the demand as soon as reasonably practicable the level of their short-term and medium-term compliance should be assessed at a medium high level (3) despite the fact that they were in compliance with the demand during most of the timeframe for evaluating compliance. The fact that the parties resumed fighting after seven years should not be taken into account in assessing short-term or medium-term compliance, since this very late non-compliance occurred after the cut-off point for assessing compliance. </w:t>
      </w:r>
    </w:p>
    <w:p w14:paraId="0FD4662A" w14:textId="77777777" w:rsidR="00DF4602" w:rsidRPr="00294561" w:rsidRDefault="00DF4602" w:rsidP="00DF4602">
      <w:pPr>
        <w:pStyle w:val="Default"/>
        <w:spacing w:after="120"/>
        <w:rPr>
          <w:rFonts w:ascii="Times New Roman" w:hAnsi="Times New Roman" w:cs="Times New Roman"/>
          <w:color w:val="auto"/>
          <w:sz w:val="28"/>
          <w:szCs w:val="28"/>
          <w:lang w:eastAsia="de-DE"/>
        </w:rPr>
      </w:pPr>
      <w:r w:rsidRPr="00553937">
        <w:rPr>
          <w:rFonts w:ascii="Times New Roman" w:hAnsi="Times New Roman" w:cs="Times New Roman"/>
          <w:color w:val="auto"/>
          <w:sz w:val="28"/>
          <w:szCs w:val="28"/>
          <w:lang w:eastAsia="de-DE"/>
        </w:rPr>
        <w:t>For example, a demand “asks all warring factions to cooperate fully with a UN peace operation”. All parties fully cooperate with the UN peace operation during the first sixteen months after the adoption of the demand, and fail to do so thereafter when they engage in a new three-year-long round of fighting. In assessing short-term compliance, late non-compliance that occurred after the six-month cut-off point is not taken into account. Thus, short-term compliance is assessed at a high score (4). However, non-compliance occurred within the two-year timeframe for evaluating medium-term compliance. Since full compliance lasted sixteen months before it turned into non-compliance for the next eight months, medium-term compliance should be assessed at a medium high score (3).</w:t>
      </w:r>
    </w:p>
    <w:p w14:paraId="62601D37" w14:textId="77777777" w:rsidR="00DF4602" w:rsidRDefault="00DF4602" w:rsidP="00DF4602">
      <w:pPr>
        <w:pStyle w:val="Heading2"/>
        <w:spacing w:before="0" w:after="120"/>
        <w:rPr>
          <w:rFonts w:ascii="Times New Roman" w:hAnsi="Times New Roman" w:cs="Times New Roman"/>
          <w:highlight w:val="yellow"/>
        </w:rPr>
      </w:pPr>
    </w:p>
    <w:p w14:paraId="1C4DBD85" w14:textId="77777777" w:rsidR="00DF4602" w:rsidRPr="000C4EB3" w:rsidRDefault="00DF4602" w:rsidP="00DF4602">
      <w:pPr>
        <w:pStyle w:val="Heading2"/>
        <w:spacing w:before="0" w:after="120"/>
        <w:rPr>
          <w:rFonts w:ascii="Times New Roman" w:hAnsi="Times New Roman" w:cs="Times New Roman"/>
        </w:rPr>
      </w:pPr>
      <w:bookmarkStart w:id="27" w:name="_Toc190593749"/>
      <w:r w:rsidRPr="000C4EB3">
        <w:rPr>
          <w:rFonts w:ascii="Times New Roman" w:hAnsi="Times New Roman" w:cs="Times New Roman"/>
        </w:rPr>
        <w:t>I.</w:t>
      </w:r>
      <w:r w:rsidRPr="000C4EB3">
        <w:rPr>
          <w:rFonts w:ascii="Times New Roman" w:hAnsi="Times New Roman" w:cs="Times New Roman"/>
        </w:rPr>
        <w:tab/>
        <w:t>Compliance by civil war parties</w:t>
      </w:r>
      <w:bookmarkEnd w:id="27"/>
    </w:p>
    <w:p w14:paraId="6D6C586D" w14:textId="77777777" w:rsidR="00DF4602" w:rsidRPr="000C4EB3" w:rsidRDefault="00DF4602" w:rsidP="00DF4602">
      <w:pPr>
        <w:pStyle w:val="CM10"/>
        <w:spacing w:after="120"/>
        <w:rPr>
          <w:rFonts w:ascii="Times New Roman" w:hAnsi="Times New Roman"/>
          <w:sz w:val="28"/>
          <w:szCs w:val="28"/>
          <w:lang w:eastAsia="de-DE"/>
        </w:rPr>
      </w:pPr>
      <w:r w:rsidRPr="000C4EB3">
        <w:rPr>
          <w:rFonts w:ascii="Times New Roman" w:hAnsi="Times New Roman"/>
          <w:sz w:val="28"/>
          <w:szCs w:val="28"/>
          <w:lang w:eastAsia="de-DE"/>
        </w:rPr>
        <w:t xml:space="preserve">When evaluating compliance with the Security Council’s demands, the conduct of civil war parties only is taken into account, and not by any other actors who may also be addressed by the demand. </w:t>
      </w:r>
    </w:p>
    <w:p w14:paraId="708947E1" w14:textId="77777777" w:rsidR="00DF4602" w:rsidRPr="000C4EB3" w:rsidRDefault="00DF4602" w:rsidP="00DF4602">
      <w:pPr>
        <w:pStyle w:val="CM29"/>
        <w:spacing w:after="120" w:line="238" w:lineRule="atLeast"/>
        <w:ind w:right="97"/>
        <w:rPr>
          <w:rFonts w:ascii="Times New Roman" w:hAnsi="Times New Roman"/>
          <w:sz w:val="28"/>
          <w:szCs w:val="28"/>
          <w:lang w:eastAsia="de-DE"/>
        </w:rPr>
      </w:pPr>
      <w:r w:rsidRPr="000C4EB3">
        <w:rPr>
          <w:rFonts w:ascii="Times New Roman" w:hAnsi="Times New Roman"/>
          <w:sz w:val="28"/>
          <w:szCs w:val="28"/>
          <w:lang w:eastAsia="de-DE"/>
        </w:rPr>
        <w:t xml:space="preserve">For example, OP 8 of SC Res. 1376 (2001) “demands that the illegal exploitation of the natural resources of the Democratic Republic of the Congo cease.” This demand addresses a wide range of private and public actors in the DRC and beyond. In assessing compliance with the demand, only the conduct of civil war parties is taken into account. </w:t>
      </w:r>
    </w:p>
    <w:p w14:paraId="5D976D5C" w14:textId="77777777" w:rsidR="00DF4602" w:rsidRPr="000C4EB3" w:rsidRDefault="00DF4602" w:rsidP="00DF4602">
      <w:pPr>
        <w:pStyle w:val="Heading2"/>
        <w:spacing w:before="0" w:after="120"/>
        <w:rPr>
          <w:rFonts w:ascii="Times New Roman" w:hAnsi="Times New Roman" w:cs="Times New Roman"/>
        </w:rPr>
      </w:pPr>
    </w:p>
    <w:p w14:paraId="154B4E8C" w14:textId="77777777" w:rsidR="00DF4602" w:rsidRPr="000C4EB3" w:rsidRDefault="00DF4602" w:rsidP="00DF4602">
      <w:pPr>
        <w:pStyle w:val="Heading2"/>
        <w:spacing w:before="0" w:after="120"/>
        <w:rPr>
          <w:rFonts w:ascii="Times New Roman" w:hAnsi="Times New Roman" w:cs="Times New Roman"/>
        </w:rPr>
      </w:pPr>
      <w:bookmarkStart w:id="28" w:name="_Toc190593750"/>
      <w:r w:rsidRPr="000C4EB3">
        <w:rPr>
          <w:rFonts w:ascii="Times New Roman" w:hAnsi="Times New Roman" w:cs="Times New Roman"/>
        </w:rPr>
        <w:t>J.</w:t>
      </w:r>
      <w:r w:rsidRPr="000C4EB3">
        <w:rPr>
          <w:rFonts w:ascii="Times New Roman" w:hAnsi="Times New Roman" w:cs="Times New Roman"/>
        </w:rPr>
        <w:tab/>
        <w:t>Assessing compliance with demands to multiple civil war parties</w:t>
      </w:r>
      <w:bookmarkEnd w:id="28"/>
    </w:p>
    <w:p w14:paraId="05110876" w14:textId="0682A2B8" w:rsidR="00DF4602" w:rsidRPr="000C4EB3" w:rsidRDefault="00DF4602" w:rsidP="00DF4602">
      <w:pPr>
        <w:pStyle w:val="Default"/>
        <w:spacing w:after="120"/>
        <w:rPr>
          <w:rFonts w:ascii="Times New Roman" w:hAnsi="Times New Roman" w:cs="Times New Roman"/>
          <w:color w:val="auto"/>
          <w:sz w:val="28"/>
          <w:szCs w:val="28"/>
          <w:lang w:eastAsia="de-DE"/>
        </w:rPr>
      </w:pPr>
      <w:r w:rsidRPr="000C4EB3">
        <w:rPr>
          <w:rFonts w:ascii="Times New Roman" w:hAnsi="Times New Roman" w:cs="Times New Roman"/>
          <w:color w:val="auto"/>
          <w:sz w:val="28"/>
          <w:szCs w:val="28"/>
          <w:lang w:eastAsia="de-DE"/>
        </w:rPr>
        <w:t>When a demand has multiple addressees (e.g., “all conflict parties”), compliance by all of them is evaluated with a single level of compliance score, which they will all sh</w:t>
      </w:r>
      <w:r w:rsidR="00F179DD">
        <w:rPr>
          <w:rFonts w:ascii="Times New Roman" w:hAnsi="Times New Roman" w:cs="Times New Roman"/>
          <w:color w:val="auto"/>
          <w:sz w:val="28"/>
          <w:szCs w:val="28"/>
          <w:lang w:eastAsia="de-DE"/>
        </w:rPr>
        <w:t>are</w:t>
      </w:r>
      <w:r w:rsidRPr="000C4EB3">
        <w:rPr>
          <w:rFonts w:ascii="Times New Roman" w:hAnsi="Times New Roman" w:cs="Times New Roman"/>
          <w:color w:val="auto"/>
          <w:sz w:val="28"/>
          <w:szCs w:val="28"/>
          <w:lang w:eastAsia="de-DE"/>
        </w:rPr>
        <w:t>. When a demand is addressed to two or more civil war parties</w:t>
      </w:r>
      <w:r w:rsidR="00B92C96">
        <w:rPr>
          <w:rFonts w:ascii="Times New Roman" w:hAnsi="Times New Roman" w:cs="Times New Roman"/>
          <w:color w:val="auto"/>
          <w:sz w:val="28"/>
          <w:szCs w:val="28"/>
          <w:lang w:eastAsia="de-DE"/>
        </w:rPr>
        <w:t>,</w:t>
      </w:r>
      <w:r w:rsidRPr="000C4EB3">
        <w:rPr>
          <w:rFonts w:ascii="Times New Roman" w:hAnsi="Times New Roman" w:cs="Times New Roman"/>
          <w:color w:val="auto"/>
          <w:sz w:val="28"/>
          <w:szCs w:val="28"/>
          <w:lang w:eastAsia="de-DE"/>
        </w:rPr>
        <w:t xml:space="preserve"> equal weight should be attached to each party’s conduct in the determination of the compliance score.</w:t>
      </w:r>
    </w:p>
    <w:p w14:paraId="797E41CC" w14:textId="77777777" w:rsidR="00DF4602" w:rsidRPr="000C4EB3" w:rsidRDefault="00DF4602" w:rsidP="00DF4602">
      <w:pPr>
        <w:pStyle w:val="CM29"/>
        <w:spacing w:after="120" w:line="238" w:lineRule="atLeast"/>
        <w:ind w:right="167"/>
        <w:rPr>
          <w:rFonts w:ascii="Times New Roman" w:hAnsi="Times New Roman"/>
          <w:sz w:val="28"/>
          <w:szCs w:val="28"/>
          <w:lang w:eastAsia="de-DE"/>
        </w:rPr>
      </w:pPr>
      <w:r w:rsidRPr="000C4EB3">
        <w:rPr>
          <w:rFonts w:ascii="Times New Roman" w:hAnsi="Times New Roman"/>
          <w:sz w:val="28"/>
          <w:szCs w:val="28"/>
          <w:lang w:eastAsia="de-DE"/>
        </w:rPr>
        <w:t xml:space="preserve">For example, OP 4 of SC Res. 797 (1992) calls upon the Government of Mozambique and RENAMO to cooperate fully with the United Nations and to respect the cease-fire and the peace agreement. When assessing compliance with this demand, equal weight should be attached to the conduct of both parties. </w:t>
      </w:r>
    </w:p>
    <w:p w14:paraId="7BAF3261" w14:textId="77777777" w:rsidR="00DF4602" w:rsidRPr="000C4EB3" w:rsidRDefault="00DF4602" w:rsidP="00DF4602">
      <w:pPr>
        <w:pStyle w:val="CM29"/>
        <w:spacing w:after="120" w:line="238" w:lineRule="atLeast"/>
        <w:ind w:right="167"/>
        <w:rPr>
          <w:rFonts w:ascii="Times New Roman" w:hAnsi="Times New Roman"/>
          <w:sz w:val="28"/>
          <w:szCs w:val="28"/>
          <w:lang w:eastAsia="de-DE"/>
        </w:rPr>
      </w:pPr>
      <w:r w:rsidRPr="000C4EB3">
        <w:rPr>
          <w:rFonts w:ascii="Times New Roman" w:hAnsi="Times New Roman"/>
          <w:sz w:val="28"/>
          <w:szCs w:val="28"/>
          <w:lang w:eastAsia="de-DE"/>
        </w:rPr>
        <w:t xml:space="preserve">However, there is an important exception to the rule spelled out in the preceding paragraph. If one or several addressees of a demand qualify as primary addressees, greater weight is attached to their conduct than to the conduct of other parties. We also distinguish between more than two layers of demand addressees (i.e., primary, secondary, and tertiary addressees). Three factors helped us determine whether any demand addressees as primary addressees. </w:t>
      </w:r>
    </w:p>
    <w:p w14:paraId="0B2CBC6F" w14:textId="77777777" w:rsidR="00DF4602" w:rsidRPr="000C4EB3" w:rsidRDefault="00DF4602" w:rsidP="00DF4602">
      <w:pPr>
        <w:pStyle w:val="CM29"/>
        <w:spacing w:after="120" w:line="238" w:lineRule="atLeast"/>
        <w:ind w:right="167"/>
        <w:rPr>
          <w:rFonts w:ascii="Times New Roman" w:hAnsi="Times New Roman"/>
          <w:sz w:val="28"/>
          <w:szCs w:val="28"/>
          <w:lang w:eastAsia="de-DE"/>
        </w:rPr>
      </w:pPr>
      <w:r w:rsidRPr="000C4EB3">
        <w:rPr>
          <w:rFonts w:ascii="Times New Roman" w:hAnsi="Times New Roman"/>
          <w:sz w:val="28"/>
          <w:szCs w:val="28"/>
          <w:lang w:eastAsia="de-DE"/>
        </w:rPr>
        <w:t xml:space="preserve">First, when a demand is issued to multiple civil war parties in a multi-party civil war, attaining the overall objectives the demand seeks to promote may sometimes depend on the behavior of some major civil war parties more than on the behavior of some minor factions. In that case, it would be problematic to attach equal weight to each party’s conduct. In assessing compliance with such demands, we took into account that some conflict parties have a higher capability to impact the achievement of the objectives pursued in a demand. Please note that you should consider the parties’ capabilities to influence the outcome sought by the Security Council, rather than their actual use of these capabilities. Otherwise, there is a risk attaching greater weight to the conduct of spoilers who actually used their capacity to disrupt peace processes while discounting compliance by those civil war parties who did not do so. In case of doubt, equal weight is attached to each addressee’s conduct. </w:t>
      </w:r>
    </w:p>
    <w:p w14:paraId="4E45B847" w14:textId="25648A19" w:rsidR="00DF4602" w:rsidRPr="000C4EB3" w:rsidRDefault="00DF4602" w:rsidP="00DF4602">
      <w:pPr>
        <w:pStyle w:val="CM29"/>
        <w:spacing w:after="120" w:line="238" w:lineRule="atLeast"/>
        <w:rPr>
          <w:rFonts w:ascii="Times New Roman" w:hAnsi="Times New Roman"/>
          <w:sz w:val="28"/>
          <w:szCs w:val="28"/>
          <w:lang w:eastAsia="de-DE"/>
        </w:rPr>
      </w:pPr>
      <w:r w:rsidRPr="000C4EB3">
        <w:rPr>
          <w:rFonts w:ascii="Times New Roman" w:hAnsi="Times New Roman"/>
          <w:sz w:val="28"/>
          <w:szCs w:val="28"/>
          <w:lang w:eastAsia="de-DE"/>
        </w:rPr>
        <w:t xml:space="preserve">For example, almost a dozen civil war parties were involved in a given civil war at the same point. Some of them were highly localized both in terms of their means, constituency and objectives, and they had very minor capabilities to influence the war outcome and to spoil the peace process. When a demand “calls on all warring factions to cease fire” the compliance/ non-compliance of these local civil war parties is less significant than the behavior of the main. In assessing compliance, </w:t>
      </w:r>
      <w:r w:rsidR="00B92C96" w:rsidRPr="000C4EB3">
        <w:rPr>
          <w:rFonts w:ascii="Times New Roman" w:hAnsi="Times New Roman"/>
          <w:sz w:val="28"/>
          <w:szCs w:val="28"/>
          <w:lang w:eastAsia="de-DE"/>
        </w:rPr>
        <w:t>all major factions should attach equal weight to the conduct</w:t>
      </w:r>
      <w:r w:rsidRPr="000C4EB3">
        <w:rPr>
          <w:rFonts w:ascii="Times New Roman" w:hAnsi="Times New Roman"/>
          <w:sz w:val="28"/>
          <w:szCs w:val="28"/>
          <w:lang w:eastAsia="de-DE"/>
        </w:rPr>
        <w:t xml:space="preserve"> but less weight should be attached to the conduct of the local minor factions. </w:t>
      </w:r>
    </w:p>
    <w:p w14:paraId="63BB6058" w14:textId="6DB759A9" w:rsidR="00DF4602" w:rsidRPr="000C4EB3" w:rsidRDefault="00DF4602" w:rsidP="00DF4602">
      <w:pPr>
        <w:pStyle w:val="CM10"/>
        <w:spacing w:after="120"/>
        <w:rPr>
          <w:rFonts w:ascii="Times New Roman" w:hAnsi="Times New Roman"/>
          <w:sz w:val="28"/>
          <w:szCs w:val="28"/>
          <w:lang w:eastAsia="de-DE"/>
        </w:rPr>
      </w:pPr>
      <w:r w:rsidRPr="000C4EB3">
        <w:rPr>
          <w:rFonts w:ascii="Times New Roman" w:hAnsi="Times New Roman"/>
          <w:sz w:val="28"/>
          <w:szCs w:val="28"/>
          <w:lang w:eastAsia="de-DE"/>
        </w:rPr>
        <w:t xml:space="preserve">Second, some </w:t>
      </w:r>
      <w:r w:rsidR="00B92C96" w:rsidRPr="000C4EB3">
        <w:rPr>
          <w:rFonts w:ascii="Times New Roman" w:hAnsi="Times New Roman"/>
          <w:sz w:val="28"/>
          <w:szCs w:val="28"/>
          <w:lang w:eastAsia="de-DE"/>
        </w:rPr>
        <w:t>demands that are addressed to multiple addressees</w:t>
      </w:r>
      <w:r w:rsidRPr="000C4EB3">
        <w:rPr>
          <w:rFonts w:ascii="Times New Roman" w:hAnsi="Times New Roman"/>
          <w:sz w:val="28"/>
          <w:szCs w:val="28"/>
          <w:lang w:eastAsia="de-DE"/>
        </w:rPr>
        <w:t xml:space="preserve"> request a course of conduct only some of them can adopt. In that case, we focus entirely on the conduct of those civil war parties when determining compliance. Some other demands request a course of conduct some addressees are more able to adopt than others. We should attach heavier weight to the conduct of the former addressees, as appropriate, given the precise conduct requested by the Security Council.  </w:t>
      </w:r>
    </w:p>
    <w:p w14:paraId="266C0708" w14:textId="77777777" w:rsidR="00DF4602" w:rsidRPr="000C4EB3" w:rsidRDefault="00DF4602" w:rsidP="00DF4602">
      <w:pPr>
        <w:pStyle w:val="CM29"/>
        <w:spacing w:after="120" w:line="238" w:lineRule="atLeast"/>
        <w:rPr>
          <w:rFonts w:ascii="Times New Roman" w:hAnsi="Times New Roman"/>
          <w:sz w:val="28"/>
          <w:szCs w:val="28"/>
          <w:lang w:eastAsia="de-DE"/>
        </w:rPr>
      </w:pPr>
      <w:r w:rsidRPr="000C4EB3">
        <w:rPr>
          <w:rFonts w:ascii="Times New Roman" w:hAnsi="Times New Roman"/>
          <w:sz w:val="28"/>
          <w:szCs w:val="28"/>
          <w:lang w:eastAsia="de-DE"/>
        </w:rPr>
        <w:t xml:space="preserve">For example, OP 4 of SC Res. 1417 (2002) “demands the demilitarization of Kisangani”. Historical evidence reveals that Kisangani was occupied by RCD-Goma at the time when the demand was issued. In assessing compliance with this demand you should focus entirely on the conduct by RCD-Goma even though this civil war party was not identified as the demand addressee. </w:t>
      </w:r>
    </w:p>
    <w:p w14:paraId="19568970" w14:textId="77777777" w:rsidR="00DF4602" w:rsidRPr="000C4EB3" w:rsidRDefault="00DF4602" w:rsidP="00DF4602">
      <w:pPr>
        <w:pStyle w:val="CM11"/>
        <w:spacing w:after="120"/>
        <w:ind w:right="105"/>
        <w:rPr>
          <w:rFonts w:ascii="Times New Roman" w:hAnsi="Times New Roman"/>
          <w:sz w:val="28"/>
          <w:szCs w:val="28"/>
          <w:lang w:eastAsia="de-DE"/>
        </w:rPr>
      </w:pPr>
      <w:r w:rsidRPr="000C4EB3">
        <w:rPr>
          <w:rFonts w:ascii="Times New Roman" w:hAnsi="Times New Roman"/>
          <w:sz w:val="28"/>
          <w:szCs w:val="28"/>
          <w:lang w:eastAsia="de-DE"/>
        </w:rPr>
        <w:t xml:space="preserve">Third, sometimes the Security Council addresses a demand to several civil war parties, but also singles out one of them as a primary addressee. In that case, we should attach roughly twice as much weight to the conduct of the civil war party singled out by the Security Council. </w:t>
      </w:r>
    </w:p>
    <w:p w14:paraId="27E344C3" w14:textId="77777777" w:rsidR="00DF4602" w:rsidRPr="000C4EB3" w:rsidRDefault="00DF4602" w:rsidP="00DF4602">
      <w:pPr>
        <w:pStyle w:val="CM11"/>
        <w:spacing w:after="120"/>
        <w:ind w:right="105"/>
        <w:rPr>
          <w:rFonts w:ascii="Times New Roman" w:hAnsi="Times New Roman"/>
          <w:sz w:val="28"/>
          <w:szCs w:val="28"/>
          <w:lang w:eastAsia="de-DE"/>
        </w:rPr>
      </w:pPr>
      <w:r w:rsidRPr="000C4EB3">
        <w:rPr>
          <w:rFonts w:ascii="Times New Roman" w:hAnsi="Times New Roman"/>
          <w:sz w:val="28"/>
          <w:szCs w:val="28"/>
          <w:lang w:eastAsia="de-DE"/>
        </w:rPr>
        <w:t>For example, a demand “calls on all civil war parties, especially the rebel group XY, to stop delaying the implementation the peace agreement.” If there are three parties with equal capabilities, the conduct of rebel group XY weighs twice as heavy as the conduct of each of the other parties. If the Security Council had not singled out rebel group XY as primary addressee of the demand, equal weight would have been attached to the conduct of each civil war party.</w:t>
      </w:r>
    </w:p>
    <w:p w14:paraId="54D1B3B9" w14:textId="47C72FF4" w:rsidR="00DF4602" w:rsidRDefault="00DF4602" w:rsidP="00DF4602">
      <w:pPr>
        <w:pStyle w:val="Default"/>
        <w:spacing w:after="120"/>
        <w:rPr>
          <w:rFonts w:ascii="Times New Roman" w:hAnsi="Times New Roman" w:cs="Times New Roman"/>
          <w:color w:val="auto"/>
          <w:sz w:val="28"/>
          <w:szCs w:val="28"/>
          <w:lang w:eastAsia="de-DE"/>
        </w:rPr>
      </w:pPr>
      <w:r w:rsidRPr="000C4EB3">
        <w:rPr>
          <w:rFonts w:ascii="Times New Roman" w:hAnsi="Times New Roman" w:cs="Times New Roman"/>
          <w:color w:val="auto"/>
          <w:sz w:val="28"/>
          <w:szCs w:val="28"/>
          <w:lang w:eastAsia="de-DE"/>
        </w:rPr>
        <w:t>In order to arrive at a compliance score, compliance with each of these sub</w:t>
      </w:r>
      <w:r w:rsidR="00B92C96">
        <w:rPr>
          <w:rFonts w:ascii="Times New Roman" w:hAnsi="Times New Roman" w:cs="Times New Roman"/>
          <w:color w:val="auto"/>
          <w:sz w:val="28"/>
          <w:szCs w:val="28"/>
          <w:lang w:eastAsia="de-DE"/>
        </w:rPr>
        <w:t>-</w:t>
      </w:r>
      <w:r w:rsidRPr="000C4EB3">
        <w:rPr>
          <w:rFonts w:ascii="Times New Roman" w:hAnsi="Times New Roman" w:cs="Times New Roman"/>
          <w:color w:val="auto"/>
          <w:sz w:val="28"/>
          <w:szCs w:val="28"/>
          <w:lang w:eastAsia="de-DE"/>
        </w:rPr>
        <w:t xml:space="preserve">demands </w:t>
      </w:r>
      <w:r w:rsidR="00B92C96" w:rsidRPr="000C4EB3">
        <w:rPr>
          <w:rFonts w:ascii="Times New Roman" w:hAnsi="Times New Roman" w:cs="Times New Roman"/>
          <w:color w:val="auto"/>
          <w:sz w:val="28"/>
          <w:szCs w:val="28"/>
          <w:lang w:eastAsia="de-DE"/>
        </w:rPr>
        <w:t>is</w:t>
      </w:r>
      <w:r w:rsidRPr="000C4EB3">
        <w:rPr>
          <w:rFonts w:ascii="Times New Roman" w:hAnsi="Times New Roman" w:cs="Times New Roman"/>
          <w:color w:val="auto"/>
          <w:sz w:val="28"/>
          <w:szCs w:val="28"/>
          <w:lang w:eastAsia="de-DE"/>
        </w:rPr>
        <w:t xml:space="preserve"> examined separately, if sufficient information is available. This analysis is synthesized into a single compliance score other than in the two exception cases listed above</w:t>
      </w:r>
      <w:r>
        <w:rPr>
          <w:rFonts w:ascii="Times New Roman" w:hAnsi="Times New Roman" w:cs="Times New Roman"/>
          <w:color w:val="auto"/>
          <w:sz w:val="28"/>
          <w:szCs w:val="28"/>
          <w:lang w:eastAsia="de-DE"/>
        </w:rPr>
        <w:t>.</w:t>
      </w:r>
    </w:p>
    <w:p w14:paraId="0BE8939B" w14:textId="77777777" w:rsidR="00DF4602" w:rsidRPr="00AC5309" w:rsidRDefault="00DF4602" w:rsidP="00DF4602">
      <w:pPr>
        <w:pStyle w:val="Heading2"/>
        <w:spacing w:before="0" w:after="120"/>
        <w:rPr>
          <w:rFonts w:ascii="Times New Roman" w:hAnsi="Times New Roman" w:cs="Times New Roman"/>
        </w:rPr>
      </w:pPr>
    </w:p>
    <w:p w14:paraId="74735B26" w14:textId="77777777" w:rsidR="00DF4602" w:rsidRPr="00AC5309" w:rsidRDefault="00DF4602" w:rsidP="00DF4602">
      <w:pPr>
        <w:pStyle w:val="Heading2"/>
        <w:spacing w:before="0" w:after="120"/>
        <w:rPr>
          <w:rFonts w:ascii="Times New Roman" w:hAnsi="Times New Roman" w:cs="Times New Roman"/>
        </w:rPr>
      </w:pPr>
      <w:bookmarkStart w:id="29" w:name="_Toc190593751"/>
      <w:r w:rsidRPr="00AC5309">
        <w:rPr>
          <w:rFonts w:ascii="Times New Roman" w:hAnsi="Times New Roman" w:cs="Times New Roman"/>
        </w:rPr>
        <w:t>K.</w:t>
      </w:r>
      <w:r w:rsidRPr="00AC5309">
        <w:rPr>
          <w:rFonts w:ascii="Times New Roman" w:hAnsi="Times New Roman" w:cs="Times New Roman"/>
        </w:rPr>
        <w:tab/>
        <w:t>Assessing compliance with demands containing multiple sub-demands</w:t>
      </w:r>
      <w:bookmarkEnd w:id="29"/>
    </w:p>
    <w:p w14:paraId="087CC9B4" w14:textId="5CEE169E" w:rsidR="00DF4602" w:rsidRDefault="00DF4602" w:rsidP="00DF4602">
      <w:pPr>
        <w:pStyle w:val="CM12"/>
        <w:spacing w:after="120"/>
        <w:ind w:right="382"/>
        <w:rPr>
          <w:rFonts w:ascii="Times New Roman" w:hAnsi="Times New Roman"/>
          <w:sz w:val="28"/>
          <w:szCs w:val="28"/>
          <w:lang w:eastAsia="de-DE"/>
        </w:rPr>
      </w:pPr>
      <w:r w:rsidRPr="00AC5309">
        <w:rPr>
          <w:rFonts w:ascii="Times New Roman" w:hAnsi="Times New Roman"/>
          <w:sz w:val="28"/>
          <w:szCs w:val="28"/>
          <w:lang w:eastAsia="de-DE"/>
        </w:rPr>
        <w:t>Compliance with sub-demands contained in a single operative paragraph is assessed with a single sc</w:t>
      </w:r>
      <w:r w:rsidR="00F179DD">
        <w:rPr>
          <w:rFonts w:ascii="Times New Roman" w:hAnsi="Times New Roman"/>
          <w:sz w:val="28"/>
          <w:szCs w:val="28"/>
          <w:lang w:eastAsia="de-DE"/>
        </w:rPr>
        <w:t>ore</w:t>
      </w:r>
      <w:r w:rsidRPr="00AC5309">
        <w:rPr>
          <w:rFonts w:ascii="Times New Roman" w:hAnsi="Times New Roman"/>
          <w:sz w:val="28"/>
          <w:szCs w:val="28"/>
          <w:lang w:eastAsia="de-DE"/>
        </w:rPr>
        <w:t>. When we assessed a single compliance score for the demand we took into considerati</w:t>
      </w:r>
      <w:r w:rsidR="00B92C96">
        <w:rPr>
          <w:rFonts w:ascii="Times New Roman" w:hAnsi="Times New Roman"/>
          <w:sz w:val="28"/>
          <w:szCs w:val="28"/>
          <w:lang w:eastAsia="de-DE"/>
        </w:rPr>
        <w:t xml:space="preserve">on that not all sub-demands </w:t>
      </w:r>
      <w:r w:rsidRPr="00AC5309">
        <w:rPr>
          <w:rFonts w:ascii="Times New Roman" w:hAnsi="Times New Roman"/>
          <w:sz w:val="28"/>
          <w:szCs w:val="28"/>
          <w:lang w:eastAsia="de-DE"/>
        </w:rPr>
        <w:t>have the same relative importance. We then evaluated the relative importance of sub-demands by considering the objective of the</w:t>
      </w:r>
      <w:r w:rsidRPr="00157852">
        <w:rPr>
          <w:rFonts w:ascii="Times New Roman" w:hAnsi="Times New Roman"/>
          <w:sz w:val="28"/>
          <w:szCs w:val="28"/>
          <w:lang w:eastAsia="de-DE"/>
        </w:rPr>
        <w:t xml:space="preserve"> Security Council in adopting this demand. In case of doubt as to which sub-demand had a higher relative importance, similar weight </w:t>
      </w:r>
      <w:r>
        <w:rPr>
          <w:rFonts w:ascii="Times New Roman" w:hAnsi="Times New Roman"/>
          <w:sz w:val="28"/>
          <w:szCs w:val="28"/>
          <w:lang w:eastAsia="de-DE"/>
        </w:rPr>
        <w:t xml:space="preserve">was </w:t>
      </w:r>
      <w:r w:rsidRPr="00157852">
        <w:rPr>
          <w:rFonts w:ascii="Times New Roman" w:hAnsi="Times New Roman"/>
          <w:sz w:val="28"/>
          <w:szCs w:val="28"/>
          <w:lang w:eastAsia="de-DE"/>
        </w:rPr>
        <w:t xml:space="preserve">attached to each. </w:t>
      </w:r>
    </w:p>
    <w:p w14:paraId="3652AC79" w14:textId="77777777" w:rsidR="00DF4602" w:rsidRDefault="00DF4602" w:rsidP="00DF4602">
      <w:pPr>
        <w:pStyle w:val="CM12"/>
        <w:spacing w:after="120"/>
        <w:ind w:right="382"/>
        <w:rPr>
          <w:rFonts w:ascii="Times New Roman" w:hAnsi="Times New Roman"/>
          <w:sz w:val="28"/>
          <w:szCs w:val="28"/>
          <w:lang w:eastAsia="de-DE"/>
        </w:rPr>
      </w:pPr>
      <w:r>
        <w:rPr>
          <w:rFonts w:ascii="Times New Roman" w:hAnsi="Times New Roman"/>
          <w:sz w:val="28"/>
          <w:szCs w:val="28"/>
          <w:lang w:eastAsia="de-DE"/>
        </w:rPr>
        <w:t>For example</w:t>
      </w:r>
      <w:r w:rsidRPr="00157852">
        <w:rPr>
          <w:rFonts w:ascii="Times New Roman" w:hAnsi="Times New Roman"/>
          <w:sz w:val="28"/>
          <w:szCs w:val="28"/>
          <w:lang w:eastAsia="de-DE"/>
        </w:rPr>
        <w:t xml:space="preserve">, OP 3 of SC Res. 766 (1992): “cease all hostilities forthwith, cooperate fully with [UNTAC] in the marking of all minefields […]” Reading this demand in the context of the entire Resolution shows that the demand is preceded by expressions of concern about continuing violations of the cease-fire, both in OP 3 and in OP 1. This indicates that the Security Council attached greater importance to the cessation of hostilities than on cooperation with UNTAC on marking the mine-fields. In assessing the compliance score, greater weight should be attached to the conflict parties’ response to the former sub-demand. </w:t>
      </w:r>
    </w:p>
    <w:p w14:paraId="1CAF6CA2" w14:textId="77777777" w:rsidR="00DF4602" w:rsidRPr="0090019D" w:rsidRDefault="00DF4602" w:rsidP="00DF4602">
      <w:pPr>
        <w:pStyle w:val="Default"/>
        <w:spacing w:after="120"/>
        <w:rPr>
          <w:rFonts w:ascii="Times New Roman" w:hAnsi="Times New Roman" w:cs="Times New Roman"/>
          <w:color w:val="auto"/>
          <w:sz w:val="28"/>
          <w:szCs w:val="28"/>
          <w:lang w:eastAsia="de-DE"/>
        </w:rPr>
      </w:pPr>
    </w:p>
    <w:p w14:paraId="10E7520E" w14:textId="77777777" w:rsidR="00DF4602" w:rsidRPr="00AC5309" w:rsidRDefault="00DF4602" w:rsidP="00DF4602">
      <w:pPr>
        <w:pStyle w:val="Heading2"/>
        <w:spacing w:before="0" w:after="120"/>
        <w:rPr>
          <w:rFonts w:ascii="Times New Roman" w:hAnsi="Times New Roman"/>
        </w:rPr>
      </w:pPr>
      <w:bookmarkStart w:id="30" w:name="_Toc190593752"/>
      <w:r w:rsidRPr="00AC5309">
        <w:rPr>
          <w:rFonts w:ascii="Times New Roman" w:hAnsi="Times New Roman" w:cs="Times New Roman"/>
        </w:rPr>
        <w:t>L.</w:t>
      </w:r>
      <w:r w:rsidRPr="00AC5309">
        <w:rPr>
          <w:rFonts w:ascii="Times New Roman" w:hAnsi="Times New Roman" w:cs="Times New Roman"/>
        </w:rPr>
        <w:tab/>
        <w:t>Belated compliance with demands repeating demands issued in an earlier Resolution</w:t>
      </w:r>
      <w:bookmarkEnd w:id="30"/>
      <w:r w:rsidRPr="00AC5309">
        <w:rPr>
          <w:rFonts w:ascii="Times New Roman" w:hAnsi="Times New Roman"/>
        </w:rPr>
        <w:t xml:space="preserve"> </w:t>
      </w:r>
    </w:p>
    <w:p w14:paraId="15439657" w14:textId="0DB722A0" w:rsidR="00DF4602" w:rsidRDefault="00DF4602" w:rsidP="00DF4602">
      <w:pPr>
        <w:pStyle w:val="CM18"/>
        <w:spacing w:after="120"/>
        <w:ind w:right="300"/>
        <w:rPr>
          <w:rFonts w:ascii="Times New Roman" w:hAnsi="Times New Roman"/>
          <w:sz w:val="28"/>
          <w:szCs w:val="28"/>
          <w:lang w:eastAsia="de-DE"/>
        </w:rPr>
      </w:pPr>
      <w:r w:rsidRPr="00AC5309">
        <w:rPr>
          <w:rFonts w:ascii="Times New Roman" w:hAnsi="Times New Roman"/>
          <w:sz w:val="28"/>
          <w:szCs w:val="28"/>
          <w:lang w:eastAsia="de-DE"/>
        </w:rPr>
        <w:t>If a demand</w:t>
      </w:r>
      <w:r w:rsidRPr="00157852">
        <w:rPr>
          <w:rFonts w:ascii="Times New Roman" w:hAnsi="Times New Roman"/>
          <w:sz w:val="28"/>
          <w:szCs w:val="28"/>
          <w:lang w:eastAsia="de-DE"/>
        </w:rPr>
        <w:t xml:space="preserve"> is made repeatedly in separate Resolutions, every such statement of the demand is viewed as a separa</w:t>
      </w:r>
      <w:r w:rsidR="00F179DD">
        <w:rPr>
          <w:rFonts w:ascii="Times New Roman" w:hAnsi="Times New Roman"/>
          <w:sz w:val="28"/>
          <w:szCs w:val="28"/>
          <w:lang w:eastAsia="de-DE"/>
        </w:rPr>
        <w:t>te demand</w:t>
      </w:r>
      <w:r w:rsidRPr="00157852">
        <w:rPr>
          <w:rFonts w:ascii="Times New Roman" w:hAnsi="Times New Roman"/>
          <w:sz w:val="28"/>
          <w:szCs w:val="28"/>
          <w:lang w:eastAsia="de-DE"/>
        </w:rPr>
        <w:t xml:space="preserve">. If the addressee(s) of such demands only complied after the demand was issued several times, their delay in compliance has a different effect on the level of compliance score for each of the demands. In assessing the level of compliance score for each of these demands </w:t>
      </w:r>
      <w:r>
        <w:rPr>
          <w:rFonts w:ascii="Times New Roman" w:hAnsi="Times New Roman"/>
          <w:sz w:val="28"/>
          <w:szCs w:val="28"/>
          <w:lang w:eastAsia="de-DE"/>
        </w:rPr>
        <w:t>we</w:t>
      </w:r>
      <w:r w:rsidRPr="00157852">
        <w:rPr>
          <w:rFonts w:ascii="Times New Roman" w:hAnsi="Times New Roman"/>
          <w:sz w:val="28"/>
          <w:szCs w:val="28"/>
          <w:lang w:eastAsia="de-DE"/>
        </w:rPr>
        <w:t xml:space="preserve"> take into consideration how much time elapsed between the adoption of each Resolution reiterating the demand and the time when compliance occurred.  </w:t>
      </w:r>
    </w:p>
    <w:p w14:paraId="5CEB445F" w14:textId="77777777" w:rsidR="00DF4602" w:rsidRDefault="00DF4602" w:rsidP="00DF4602">
      <w:pPr>
        <w:pStyle w:val="CM18"/>
        <w:spacing w:after="120"/>
        <w:ind w:right="300"/>
        <w:rPr>
          <w:rFonts w:cs="Arial"/>
          <w:b/>
          <w:bCs/>
          <w:i/>
          <w:iCs/>
          <w:color w:val="000000"/>
          <w:sz w:val="22"/>
          <w:szCs w:val="22"/>
          <w:u w:val="single"/>
        </w:rPr>
      </w:pPr>
      <w:r>
        <w:rPr>
          <w:rFonts w:ascii="Times New Roman" w:hAnsi="Times New Roman"/>
          <w:sz w:val="28"/>
          <w:szCs w:val="28"/>
          <w:lang w:eastAsia="de-DE"/>
        </w:rPr>
        <w:t>For example</w:t>
      </w:r>
      <w:r w:rsidRPr="00157852">
        <w:rPr>
          <w:rFonts w:ascii="Times New Roman" w:hAnsi="Times New Roman"/>
          <w:sz w:val="28"/>
          <w:szCs w:val="28"/>
          <w:lang w:eastAsia="de-DE"/>
        </w:rPr>
        <w:t xml:space="preserve">, two Security Council Resolutions demand a rebel group to withdraw its troops from a valley. The second Resolution is issued two months after the first one. Within ten to twelve days after the adoption of the second Resolution the faction withdraws from the valley. In assessing compliance with the earlier demand </w:t>
      </w:r>
      <w:r>
        <w:rPr>
          <w:rFonts w:ascii="Times New Roman" w:hAnsi="Times New Roman"/>
          <w:sz w:val="28"/>
          <w:szCs w:val="28"/>
          <w:lang w:eastAsia="de-DE"/>
        </w:rPr>
        <w:t>we</w:t>
      </w:r>
      <w:r w:rsidRPr="00157852">
        <w:rPr>
          <w:rFonts w:ascii="Times New Roman" w:hAnsi="Times New Roman"/>
          <w:sz w:val="28"/>
          <w:szCs w:val="28"/>
          <w:lang w:eastAsia="de-DE"/>
        </w:rPr>
        <w:t xml:space="preserve"> do not take into account the fact that it was later repeated in a second Resolution. In light of the lapse of time between the adoption of the earlier Resolution and the withdrawal of the troops, the level of compliance with the earlier demand should be assessed at a medium high score (3). Given the civil war party fully complied with the second demand without undue delay, compliance with the second demand </w:t>
      </w:r>
    </w:p>
    <w:p w14:paraId="48AAD644" w14:textId="77777777" w:rsidR="00DF4602" w:rsidRDefault="00DF4602" w:rsidP="00DF4602">
      <w:pPr>
        <w:pStyle w:val="Heading2"/>
        <w:spacing w:before="0" w:after="120"/>
        <w:rPr>
          <w:rFonts w:ascii="Times New Roman" w:hAnsi="Times New Roman" w:cs="Times New Roman"/>
        </w:rPr>
      </w:pPr>
    </w:p>
    <w:p w14:paraId="5CEABBCE" w14:textId="77777777" w:rsidR="00DF4602" w:rsidRPr="00AC5309" w:rsidRDefault="00DF4602" w:rsidP="00DF4602">
      <w:pPr>
        <w:pStyle w:val="Heading2"/>
        <w:spacing w:before="0" w:after="120"/>
        <w:rPr>
          <w:rFonts w:ascii="Times New Roman" w:hAnsi="Times New Roman"/>
        </w:rPr>
      </w:pPr>
      <w:bookmarkStart w:id="31" w:name="_Toc190593753"/>
      <w:r>
        <w:rPr>
          <w:rFonts w:ascii="Times New Roman" w:hAnsi="Times New Roman" w:cs="Times New Roman"/>
        </w:rPr>
        <w:t>M</w:t>
      </w:r>
      <w:r w:rsidRPr="00AC5309">
        <w:rPr>
          <w:rFonts w:ascii="Times New Roman" w:hAnsi="Times New Roman" w:cs="Times New Roman"/>
        </w:rPr>
        <w:t>.</w:t>
      </w:r>
      <w:r w:rsidRPr="00AC5309">
        <w:rPr>
          <w:rFonts w:ascii="Times New Roman" w:hAnsi="Times New Roman" w:cs="Times New Roman"/>
        </w:rPr>
        <w:tab/>
      </w:r>
      <w:r>
        <w:rPr>
          <w:rFonts w:ascii="Times New Roman" w:hAnsi="Times New Roman" w:cs="Times New Roman"/>
        </w:rPr>
        <w:t>Documentation of</w:t>
      </w:r>
      <w:r w:rsidRPr="00AC5309">
        <w:rPr>
          <w:rFonts w:ascii="Times New Roman" w:hAnsi="Times New Roman" w:cs="Times New Roman"/>
        </w:rPr>
        <w:t xml:space="preserve"> compliance </w:t>
      </w:r>
      <w:r>
        <w:rPr>
          <w:rFonts w:ascii="Times New Roman" w:hAnsi="Times New Roman" w:cs="Times New Roman"/>
        </w:rPr>
        <w:t>assessment</w:t>
      </w:r>
      <w:bookmarkEnd w:id="31"/>
      <w:r w:rsidRPr="00AC5309">
        <w:rPr>
          <w:rFonts w:ascii="Times New Roman" w:hAnsi="Times New Roman"/>
        </w:rPr>
        <w:t xml:space="preserve"> </w:t>
      </w:r>
    </w:p>
    <w:p w14:paraId="3433A428" w14:textId="77777777" w:rsidR="00DF4602" w:rsidRDefault="00DF4602" w:rsidP="008B005C">
      <w:r w:rsidRPr="003E232D">
        <w:t>Any assessment of compliance is based on personal judgment. We seek to make assessments of compliance transparent and comprehensible for the audience for our research project. “The point is to compile objective evidence of subjective socially-based interpretations of behavior”.</w:t>
      </w:r>
      <w:r w:rsidRPr="003E232D">
        <w:footnoteReference w:id="7"/>
      </w:r>
      <w:r w:rsidRPr="003E232D">
        <w:t xml:space="preserve"> The best way to do so is to base all assessments on primary and secondary sources, and to document what these documents tell us about compliance. Therefore we have documented the sources that formed the basis of our coding decisions on the compliance variables. </w:t>
      </w:r>
      <w:r>
        <w:t>The documentation compiled by coders of compliance can be found online at the IPI website.</w:t>
      </w:r>
    </w:p>
    <w:p w14:paraId="3712ACCB" w14:textId="77777777" w:rsidR="008B005C" w:rsidRDefault="008B005C" w:rsidP="008B005C"/>
    <w:p w14:paraId="627BBDC3" w14:textId="0DF5CC6B" w:rsidR="008B005C" w:rsidRDefault="008B005C" w:rsidP="008B005C">
      <w:pPr>
        <w:pStyle w:val="Default"/>
      </w:pPr>
      <w:r>
        <w:br w:type="page"/>
      </w:r>
    </w:p>
    <w:p w14:paraId="76CDBDCC" w14:textId="6B98EBEE" w:rsidR="008B005C" w:rsidRPr="00117315" w:rsidRDefault="008B005C" w:rsidP="008B005C">
      <w:pPr>
        <w:pStyle w:val="Heading1"/>
        <w:spacing w:before="0" w:after="120"/>
      </w:pPr>
      <w:bookmarkStart w:id="32" w:name="_Toc190593754"/>
      <w:r>
        <w:t>Depth of Demand</w:t>
      </w:r>
      <w:r w:rsidRPr="00117315">
        <w:t xml:space="preserve"> Coding </w:t>
      </w:r>
      <w:r>
        <w:t>Methodology</w:t>
      </w:r>
      <w:bookmarkEnd w:id="32"/>
    </w:p>
    <w:p w14:paraId="4DF73D7C" w14:textId="77777777" w:rsidR="008B005C" w:rsidRPr="0040025B" w:rsidRDefault="008B005C" w:rsidP="008B005C">
      <w:pPr>
        <w:pStyle w:val="CM29"/>
        <w:spacing w:after="120" w:line="238" w:lineRule="atLeast"/>
        <w:rPr>
          <w:rFonts w:ascii="Times New Roman" w:hAnsi="Times New Roman"/>
          <w:sz w:val="28"/>
          <w:szCs w:val="28"/>
          <w:lang w:eastAsia="de-DE"/>
        </w:rPr>
      </w:pPr>
      <w:r w:rsidRPr="0040025B">
        <w:rPr>
          <w:rFonts w:ascii="Times New Roman" w:hAnsi="Times New Roman"/>
          <w:sz w:val="28"/>
          <w:szCs w:val="28"/>
          <w:lang w:eastAsia="de-DE"/>
        </w:rPr>
        <w:t>Security Council demands to civil war parties deal with a broad variety of issues. Some request a civil war party to disarm, others ask for the suppression of racist propaganda on the radio, yet others require the warring factions to guarantee the security of a UN peace operation, or they merely impose a reporting obligation. The greatly varying degree of a demand’s intrusiveness explains why the costs associated with compliance with some demands create high incentives for non-compliance while compliance with others does not raise any significant costs (making compliance more attractive and more likely). In previous qualitative research the depth of a demand was conceptualized as “the extent to which a demand requires the addressee to depart from what he would have done</w:t>
      </w:r>
      <w:r>
        <w:rPr>
          <w:rFonts w:ascii="Times New Roman" w:hAnsi="Times New Roman"/>
          <w:sz w:val="28"/>
          <w:szCs w:val="28"/>
          <w:lang w:eastAsia="de-DE"/>
        </w:rPr>
        <w:t xml:space="preserve"> in the absence of the demand”</w:t>
      </w:r>
      <w:r w:rsidRPr="0040025B">
        <w:rPr>
          <w:rFonts w:ascii="Times New Roman" w:hAnsi="Times New Roman"/>
          <w:sz w:val="28"/>
          <w:szCs w:val="28"/>
          <w:lang w:eastAsia="de-DE"/>
        </w:rPr>
        <w:t>.</w:t>
      </w:r>
      <w:r>
        <w:rPr>
          <w:rStyle w:val="FootnoteReference"/>
          <w:rFonts w:ascii="Times New Roman" w:hAnsi="Times New Roman"/>
          <w:sz w:val="28"/>
          <w:szCs w:val="28"/>
          <w:lang w:eastAsia="de-DE"/>
        </w:rPr>
        <w:footnoteReference w:id="8"/>
      </w:r>
      <w:r w:rsidRPr="0040025B">
        <w:rPr>
          <w:rFonts w:ascii="Times New Roman" w:hAnsi="Times New Roman"/>
          <w:sz w:val="28"/>
          <w:szCs w:val="28"/>
          <w:lang w:eastAsia="de-DE"/>
        </w:rPr>
        <w:t xml:space="preserve"> </w:t>
      </w:r>
    </w:p>
    <w:p w14:paraId="20FE99FC" w14:textId="77777777" w:rsidR="008B005C" w:rsidRPr="0040025B" w:rsidRDefault="008B005C" w:rsidP="008B005C">
      <w:pPr>
        <w:pStyle w:val="CM29"/>
        <w:spacing w:after="120" w:line="238" w:lineRule="atLeast"/>
        <w:rPr>
          <w:rFonts w:ascii="Times New Roman" w:hAnsi="Times New Roman"/>
          <w:sz w:val="28"/>
          <w:szCs w:val="28"/>
          <w:lang w:eastAsia="de-DE"/>
        </w:rPr>
      </w:pPr>
      <w:r w:rsidRPr="0040025B">
        <w:rPr>
          <w:rFonts w:ascii="Times New Roman" w:hAnsi="Times New Roman"/>
          <w:sz w:val="28"/>
          <w:szCs w:val="28"/>
          <w:lang w:eastAsia="de-DE"/>
        </w:rPr>
        <w:t xml:space="preserve">To understand compliance with Security Council Resolutions, we need to control for the variance in the depth of demands. We define the depth of a Security Council demand to a civil war party as the potential hazard for the addressee that is associated with engaging in the demanded conduct. Specifically, the hazard associated with performing the requested conduct consists either in a risk to the demand addressee’s survival or in a negative impact on its ability to attain victory in the civil war or win power in its aftermath. This hazard becomes more acute if other civil war parties do not comply with any Security Council demands addressed to them or their commitments in the peace process. In other words, the depth of a demand is the potential harm incurred by the demand addressee assuming other civil war parties do not comply with their obligations.  </w:t>
      </w:r>
    </w:p>
    <w:p w14:paraId="62662D84" w14:textId="77777777" w:rsidR="008B005C" w:rsidRPr="0040025B" w:rsidRDefault="008B005C" w:rsidP="008B005C">
      <w:pPr>
        <w:pStyle w:val="CM29"/>
        <w:spacing w:after="120" w:line="238" w:lineRule="atLeast"/>
        <w:rPr>
          <w:rFonts w:ascii="Times New Roman" w:hAnsi="Times New Roman"/>
          <w:sz w:val="28"/>
          <w:szCs w:val="28"/>
          <w:lang w:eastAsia="de-DE"/>
        </w:rPr>
      </w:pPr>
      <w:r w:rsidRPr="0040025B">
        <w:rPr>
          <w:rFonts w:ascii="Times New Roman" w:hAnsi="Times New Roman"/>
          <w:sz w:val="28"/>
          <w:szCs w:val="28"/>
          <w:lang w:eastAsia="de-DE"/>
        </w:rPr>
        <w:t>The depth of demand variable only captures the potential hazard for the addressee that is associated with engaging in the demanded conduct. I</w:t>
      </w:r>
      <w:r>
        <w:rPr>
          <w:rFonts w:ascii="Times New Roman" w:hAnsi="Times New Roman"/>
          <w:sz w:val="28"/>
          <w:szCs w:val="28"/>
          <w:lang w:eastAsia="de-DE"/>
        </w:rPr>
        <w:t>n assessing compliance we di</w:t>
      </w:r>
      <w:r w:rsidRPr="0040025B">
        <w:rPr>
          <w:rFonts w:ascii="Times New Roman" w:hAnsi="Times New Roman"/>
          <w:sz w:val="28"/>
          <w:szCs w:val="28"/>
          <w:lang w:eastAsia="de-DE"/>
        </w:rPr>
        <w:t xml:space="preserve">d not weigh this hazard against potential benefits the addressee could gain from compliance. Evaluating both the potential hazard and gains from compliance and the likelihood that they will materialize would replicate the compliance decision-making calculus of civil war parties and would therefore be endogenous to the level of compliance. </w:t>
      </w:r>
    </w:p>
    <w:p w14:paraId="04ECFA0C" w14:textId="77777777" w:rsidR="008B005C" w:rsidRPr="0040025B" w:rsidRDefault="008B005C" w:rsidP="008B005C">
      <w:pPr>
        <w:pStyle w:val="CM29"/>
        <w:spacing w:after="120" w:line="238" w:lineRule="atLeast"/>
        <w:ind w:right="105"/>
        <w:rPr>
          <w:rFonts w:ascii="Times New Roman" w:hAnsi="Times New Roman"/>
          <w:sz w:val="28"/>
          <w:szCs w:val="28"/>
          <w:lang w:eastAsia="de-DE"/>
        </w:rPr>
      </w:pPr>
      <w:r w:rsidRPr="0040025B">
        <w:rPr>
          <w:rFonts w:ascii="Times New Roman" w:hAnsi="Times New Roman"/>
          <w:sz w:val="28"/>
          <w:szCs w:val="28"/>
          <w:lang w:eastAsia="de-DE"/>
        </w:rPr>
        <w:t xml:space="preserve">We use a three-point scale to assess the depth of demand. This scale does not allow the use of half-scores or fractional scores. </w:t>
      </w:r>
    </w:p>
    <w:p w14:paraId="124150B7" w14:textId="77777777" w:rsidR="008B005C" w:rsidRDefault="008B005C" w:rsidP="00851052">
      <w:pPr>
        <w:pStyle w:val="Default"/>
        <w:numPr>
          <w:ilvl w:val="0"/>
          <w:numId w:val="157"/>
        </w:numPr>
        <w:spacing w:after="120"/>
        <w:rPr>
          <w:rFonts w:ascii="Times New Roman" w:hAnsi="Times New Roman" w:cs="Times New Roman"/>
          <w:color w:val="auto"/>
          <w:sz w:val="28"/>
          <w:szCs w:val="28"/>
          <w:lang w:eastAsia="de-DE"/>
        </w:rPr>
      </w:pPr>
      <w:r w:rsidRPr="0040025B">
        <w:rPr>
          <w:rFonts w:ascii="Times New Roman" w:hAnsi="Times New Roman" w:cs="Times New Roman"/>
          <w:color w:val="auto"/>
          <w:sz w:val="28"/>
          <w:szCs w:val="28"/>
          <w:u w:val="single"/>
          <w:lang w:eastAsia="de-DE"/>
        </w:rPr>
        <w:t>Low depth of demand</w:t>
      </w:r>
      <w:r>
        <w:rPr>
          <w:rFonts w:ascii="Times New Roman" w:hAnsi="Times New Roman" w:cs="Times New Roman"/>
          <w:color w:val="auto"/>
          <w:sz w:val="28"/>
          <w:szCs w:val="28"/>
          <w:u w:val="single"/>
          <w:lang w:eastAsia="de-DE"/>
        </w:rPr>
        <w:t>:</w:t>
      </w:r>
      <w:r w:rsidRPr="0040025B">
        <w:rPr>
          <w:rFonts w:ascii="Times New Roman" w:hAnsi="Times New Roman" w:cs="Times New Roman"/>
          <w:color w:val="auto"/>
          <w:sz w:val="28"/>
          <w:szCs w:val="28"/>
          <w:lang w:eastAsia="de-DE"/>
        </w:rPr>
        <w:t xml:space="preserve"> Compliance with this demand (in isolation from other demands) does not put the survival of the demand addressee as an organized group, or even the life of its senior members, at a significant risk. Nor does it significantly impact the addressee’s chances to attain victory in the civil war or to win power in its aftermath. This is true even if other civil war parties fail to comply with any demands of the Security Council addressed to them and renege on their commitments in the peace process. </w:t>
      </w:r>
    </w:p>
    <w:p w14:paraId="6EC2325A" w14:textId="77777777" w:rsidR="008B005C" w:rsidRDefault="008B005C" w:rsidP="00851052">
      <w:pPr>
        <w:pStyle w:val="Default"/>
        <w:numPr>
          <w:ilvl w:val="0"/>
          <w:numId w:val="157"/>
        </w:numPr>
        <w:spacing w:after="120"/>
        <w:rPr>
          <w:rFonts w:ascii="Times New Roman" w:hAnsi="Times New Roman" w:cs="Times New Roman"/>
          <w:color w:val="auto"/>
          <w:sz w:val="28"/>
          <w:szCs w:val="28"/>
          <w:lang w:eastAsia="de-DE"/>
        </w:rPr>
      </w:pPr>
      <w:r w:rsidRPr="0040025B">
        <w:rPr>
          <w:rFonts w:ascii="Times New Roman" w:hAnsi="Times New Roman" w:cs="Times New Roman"/>
          <w:color w:val="auto"/>
          <w:sz w:val="28"/>
          <w:szCs w:val="28"/>
          <w:u w:val="single"/>
          <w:lang w:eastAsia="de-DE"/>
        </w:rPr>
        <w:t>Medium depth of demand</w:t>
      </w:r>
      <w:r>
        <w:rPr>
          <w:rFonts w:ascii="Times New Roman" w:hAnsi="Times New Roman" w:cs="Times New Roman"/>
          <w:color w:val="auto"/>
          <w:sz w:val="28"/>
          <w:szCs w:val="28"/>
          <w:u w:val="single"/>
          <w:lang w:eastAsia="de-DE"/>
        </w:rPr>
        <w:t>:</w:t>
      </w:r>
      <w:r w:rsidRPr="0040025B">
        <w:rPr>
          <w:rFonts w:ascii="Times New Roman" w:hAnsi="Times New Roman" w:cs="Times New Roman"/>
          <w:color w:val="auto"/>
          <w:sz w:val="28"/>
          <w:szCs w:val="28"/>
          <w:lang w:eastAsia="de-DE"/>
        </w:rPr>
        <w:t xml:space="preserve"> Compliance with this demand (in isolation from other demands) makes it significantly more difficult for the demand addressee to attain victory in the civil war or to win power in its aftermath, particularly if other civil war parties fail to comply with demands of the Security Council addressed to them and renege on their commitments in the peace process. At the same time, compliance with the demand does not put the survival of the demand addressee as an organized group, or even the life of its senior members, at a significant risk, even if other civil war parties fail to comply with any demands of the Security Council addressed to them and renege on their commitments in the peace process.</w:t>
      </w:r>
    </w:p>
    <w:p w14:paraId="2B12978A" w14:textId="4FB47A0B" w:rsidR="008B005C" w:rsidRPr="0040025B" w:rsidRDefault="008B005C" w:rsidP="00851052">
      <w:pPr>
        <w:pStyle w:val="Default"/>
        <w:numPr>
          <w:ilvl w:val="0"/>
          <w:numId w:val="157"/>
        </w:numPr>
        <w:spacing w:after="120"/>
        <w:rPr>
          <w:rFonts w:ascii="Times New Roman" w:hAnsi="Times New Roman" w:cs="Times New Roman"/>
          <w:color w:val="auto"/>
          <w:sz w:val="28"/>
          <w:szCs w:val="28"/>
          <w:u w:val="single"/>
          <w:lang w:eastAsia="de-DE"/>
        </w:rPr>
      </w:pPr>
      <w:r w:rsidRPr="0040025B">
        <w:rPr>
          <w:rFonts w:ascii="Times New Roman" w:hAnsi="Times New Roman" w:cs="Times New Roman"/>
          <w:color w:val="auto"/>
          <w:sz w:val="28"/>
          <w:szCs w:val="28"/>
          <w:u w:val="single"/>
          <w:lang w:eastAsia="de-DE"/>
        </w:rPr>
        <w:t>High depth of demand</w:t>
      </w:r>
      <w:r>
        <w:rPr>
          <w:rFonts w:ascii="Times New Roman" w:hAnsi="Times New Roman" w:cs="Times New Roman"/>
          <w:color w:val="auto"/>
          <w:sz w:val="28"/>
          <w:szCs w:val="28"/>
          <w:u w:val="single"/>
          <w:lang w:eastAsia="de-DE"/>
        </w:rPr>
        <w:t xml:space="preserve">: </w:t>
      </w:r>
      <w:r w:rsidR="00B92C96" w:rsidRPr="0040025B">
        <w:rPr>
          <w:rFonts w:ascii="Times New Roman" w:hAnsi="Times New Roman" w:cs="Times New Roman"/>
          <w:color w:val="auto"/>
          <w:sz w:val="28"/>
          <w:szCs w:val="28"/>
          <w:lang w:eastAsia="de-DE"/>
        </w:rPr>
        <w:t>Compliance</w:t>
      </w:r>
      <w:r w:rsidRPr="0040025B">
        <w:rPr>
          <w:rFonts w:ascii="Times New Roman" w:hAnsi="Times New Roman" w:cs="Times New Roman"/>
          <w:color w:val="auto"/>
          <w:sz w:val="28"/>
          <w:szCs w:val="28"/>
          <w:lang w:eastAsia="de-DE"/>
        </w:rPr>
        <w:t xml:space="preserve"> with this demand (in isolation from other demands) puts the survival of the demand addressee as an organized group, or even the life of its senior members, at a significant risk, particularly if other civil war parties fail to comply with any demands of the Security Council addressed to them and renege on their commitments in the peace process.   </w:t>
      </w:r>
    </w:p>
    <w:p w14:paraId="034C51E4" w14:textId="77777777" w:rsidR="008B005C" w:rsidRPr="0040025B" w:rsidRDefault="008B005C" w:rsidP="008B005C">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For example</w:t>
      </w:r>
      <w:r w:rsidRPr="0040025B">
        <w:rPr>
          <w:rFonts w:ascii="Times New Roman" w:hAnsi="Times New Roman" w:cs="Times New Roman"/>
          <w:color w:val="auto"/>
          <w:sz w:val="28"/>
          <w:szCs w:val="28"/>
          <w:lang w:eastAsia="de-DE"/>
        </w:rPr>
        <w:t xml:space="preserve">, compliance with a demand to receive a certain document clearly does not pose a hazard to the survival of civil war parties nor does it impact on their chances to attain victory in the civil war. Thus, the depth of such demands should be qualified as low (1). </w:t>
      </w:r>
    </w:p>
    <w:p w14:paraId="21EE599E" w14:textId="77777777" w:rsidR="008B005C" w:rsidRDefault="008B005C" w:rsidP="008B005C">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In another example</w:t>
      </w:r>
      <w:r w:rsidRPr="0040025B">
        <w:rPr>
          <w:rFonts w:ascii="Times New Roman" w:hAnsi="Times New Roman" w:cs="Times New Roman"/>
          <w:color w:val="auto"/>
          <w:sz w:val="28"/>
          <w:szCs w:val="28"/>
          <w:lang w:eastAsia="de-DE"/>
        </w:rPr>
        <w:t xml:space="preserve">, compliance with a demand to UNITA to assign a liaison officer to the Headquarters of the UNAVEM III peacekeeping mission does not impose any significant risk on a UNITA, nor does it impact on its chances to attain victory in the civil war. Thus, the depth of such demands should be qualified as low (1). </w:t>
      </w:r>
    </w:p>
    <w:p w14:paraId="4FF0C84F" w14:textId="328B98B8" w:rsidR="008B005C" w:rsidRPr="0040025B" w:rsidRDefault="008B005C" w:rsidP="008B005C">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Take a case where</w:t>
      </w:r>
      <w:r w:rsidRPr="0040025B">
        <w:rPr>
          <w:rFonts w:ascii="Times New Roman" w:hAnsi="Times New Roman" w:cs="Times New Roman"/>
          <w:color w:val="auto"/>
          <w:sz w:val="28"/>
          <w:szCs w:val="28"/>
          <w:lang w:eastAsia="de-DE"/>
        </w:rPr>
        <w:t xml:space="preserve"> compliance with demands to cooperate with a UN peace operation deployed to the civil war theatre makes it more difficult to pursue a military strategy in the conflict and attain military victory. A UN peace operation conducts inquiries into claims of infractions put forth by other conflict parties and monitors</w:t>
      </w:r>
      <w:r w:rsidR="00F179DD">
        <w:rPr>
          <w:rFonts w:ascii="Times New Roman" w:hAnsi="Times New Roman" w:cs="Times New Roman"/>
          <w:color w:val="auto"/>
          <w:sz w:val="28"/>
          <w:szCs w:val="28"/>
          <w:lang w:eastAsia="de-DE"/>
        </w:rPr>
        <w:t xml:space="preserve"> the warring factions’ conduct</w:t>
      </w:r>
      <w:r w:rsidRPr="0040025B">
        <w:rPr>
          <w:rFonts w:ascii="Times New Roman" w:hAnsi="Times New Roman" w:cs="Times New Roman"/>
          <w:color w:val="auto"/>
          <w:sz w:val="28"/>
          <w:szCs w:val="28"/>
          <w:lang w:eastAsia="de-DE"/>
        </w:rPr>
        <w:t>.</w:t>
      </w:r>
      <w:r w:rsidR="00F179DD">
        <w:rPr>
          <w:rStyle w:val="FootnoteReference"/>
          <w:rFonts w:ascii="Times New Roman" w:hAnsi="Times New Roman" w:cs="Times New Roman"/>
          <w:color w:val="auto"/>
          <w:sz w:val="28"/>
          <w:szCs w:val="28"/>
          <w:lang w:eastAsia="de-DE"/>
        </w:rPr>
        <w:footnoteReference w:id="9"/>
      </w:r>
      <w:r w:rsidRPr="0040025B">
        <w:rPr>
          <w:rFonts w:ascii="Times New Roman" w:hAnsi="Times New Roman" w:cs="Times New Roman"/>
          <w:color w:val="auto"/>
          <w:sz w:val="28"/>
          <w:szCs w:val="28"/>
          <w:lang w:eastAsia="de-DE"/>
        </w:rPr>
        <w:t xml:space="preserve"> However, compliance with such a demand does not pose a threat to the survival of the demand addressees. Even spoilers typically could undergo a transformation, comply with these demands and join the peace process. The depth of such demands should normally be qualified as medium (2). </w:t>
      </w:r>
    </w:p>
    <w:p w14:paraId="63415B3C" w14:textId="7B79C238" w:rsidR="008B005C" w:rsidRPr="0040025B" w:rsidRDefault="008B005C" w:rsidP="008B005C">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As a final example</w:t>
      </w:r>
      <w:r w:rsidRPr="0040025B">
        <w:rPr>
          <w:rFonts w:ascii="Times New Roman" w:hAnsi="Times New Roman" w:cs="Times New Roman"/>
          <w:color w:val="auto"/>
          <w:sz w:val="28"/>
          <w:szCs w:val="28"/>
          <w:lang w:eastAsia="de-DE"/>
        </w:rPr>
        <w:t xml:space="preserve">, by fully complying with the demand to undergo disarmament, demobilization and reintegration (DDR) a rebel group foregoes its ability to defend itself against the government if it reneges on its commitments in the peace process </w:t>
      </w:r>
      <w:r w:rsidR="00F179DD">
        <w:rPr>
          <w:rFonts w:ascii="Times New Roman" w:hAnsi="Times New Roman" w:cs="Times New Roman"/>
          <w:color w:val="auto"/>
          <w:sz w:val="28"/>
          <w:szCs w:val="28"/>
          <w:lang w:eastAsia="de-DE"/>
        </w:rPr>
        <w:t>and resorts to renewed warfare</w:t>
      </w:r>
      <w:r w:rsidRPr="0040025B">
        <w:rPr>
          <w:rFonts w:ascii="Times New Roman" w:hAnsi="Times New Roman" w:cs="Times New Roman"/>
          <w:color w:val="auto"/>
          <w:sz w:val="28"/>
          <w:szCs w:val="28"/>
          <w:lang w:eastAsia="de-DE"/>
        </w:rPr>
        <w:t>.</w:t>
      </w:r>
      <w:r w:rsidR="00F179DD">
        <w:rPr>
          <w:rStyle w:val="FootnoteReference"/>
          <w:rFonts w:ascii="Times New Roman" w:hAnsi="Times New Roman" w:cs="Times New Roman"/>
          <w:color w:val="auto"/>
          <w:sz w:val="28"/>
          <w:szCs w:val="28"/>
          <w:lang w:eastAsia="de-DE"/>
        </w:rPr>
        <w:footnoteReference w:id="10"/>
      </w:r>
      <w:r w:rsidRPr="0040025B">
        <w:rPr>
          <w:rFonts w:ascii="Times New Roman" w:hAnsi="Times New Roman" w:cs="Times New Roman"/>
          <w:color w:val="auto"/>
          <w:sz w:val="28"/>
          <w:szCs w:val="28"/>
          <w:lang w:eastAsia="de-DE"/>
        </w:rPr>
        <w:t xml:space="preserve"> Thus, the depth of such demands should be qualified as high (3). </w:t>
      </w:r>
    </w:p>
    <w:p w14:paraId="5D55F326" w14:textId="77777777" w:rsidR="008B005C" w:rsidRPr="0040025B" w:rsidRDefault="008B005C" w:rsidP="008B005C">
      <w:pPr>
        <w:pStyle w:val="CM11"/>
        <w:spacing w:after="120"/>
        <w:ind w:right="105"/>
        <w:rPr>
          <w:rFonts w:ascii="Times New Roman" w:hAnsi="Times New Roman"/>
          <w:sz w:val="28"/>
          <w:szCs w:val="28"/>
          <w:lang w:eastAsia="de-DE"/>
        </w:rPr>
      </w:pPr>
      <w:r w:rsidRPr="0040025B">
        <w:rPr>
          <w:rFonts w:ascii="Times New Roman" w:hAnsi="Times New Roman"/>
          <w:sz w:val="28"/>
          <w:szCs w:val="28"/>
          <w:lang w:eastAsia="de-DE"/>
        </w:rPr>
        <w:t xml:space="preserve">When </w:t>
      </w:r>
      <w:r>
        <w:rPr>
          <w:rFonts w:ascii="Times New Roman" w:hAnsi="Times New Roman"/>
          <w:sz w:val="28"/>
          <w:szCs w:val="28"/>
          <w:lang w:eastAsia="de-DE"/>
        </w:rPr>
        <w:t xml:space="preserve">assessing the depth of a demand we </w:t>
      </w:r>
      <w:r w:rsidRPr="0040025B">
        <w:rPr>
          <w:rFonts w:ascii="Times New Roman" w:hAnsi="Times New Roman"/>
          <w:sz w:val="28"/>
          <w:szCs w:val="28"/>
          <w:lang w:eastAsia="de-DE"/>
        </w:rPr>
        <w:t>only account</w:t>
      </w:r>
      <w:r>
        <w:rPr>
          <w:rFonts w:ascii="Times New Roman" w:hAnsi="Times New Roman"/>
          <w:sz w:val="28"/>
          <w:szCs w:val="28"/>
          <w:lang w:eastAsia="de-DE"/>
        </w:rPr>
        <w:t>ed</w:t>
      </w:r>
      <w:r w:rsidRPr="0040025B">
        <w:rPr>
          <w:rFonts w:ascii="Times New Roman" w:hAnsi="Times New Roman"/>
          <w:sz w:val="28"/>
          <w:szCs w:val="28"/>
          <w:lang w:eastAsia="de-DE"/>
        </w:rPr>
        <w:t xml:space="preserve"> for the potential hazard associated with engaging in the conduct requested in that specific demand, in isolation from the other demands to the same addressee. </w:t>
      </w:r>
    </w:p>
    <w:p w14:paraId="455DD74A" w14:textId="77777777" w:rsidR="008B005C" w:rsidRPr="0040025B" w:rsidRDefault="008B005C" w:rsidP="008B005C">
      <w:pPr>
        <w:pStyle w:val="CM29"/>
        <w:spacing w:after="120" w:line="238" w:lineRule="atLeast"/>
        <w:rPr>
          <w:rFonts w:ascii="Times New Roman" w:hAnsi="Times New Roman"/>
          <w:sz w:val="28"/>
          <w:szCs w:val="28"/>
          <w:lang w:eastAsia="de-DE"/>
        </w:rPr>
      </w:pPr>
      <w:r>
        <w:rPr>
          <w:rFonts w:ascii="Times New Roman" w:hAnsi="Times New Roman"/>
          <w:sz w:val="28"/>
          <w:szCs w:val="28"/>
          <w:lang w:eastAsia="de-DE"/>
        </w:rPr>
        <w:t>For example</w:t>
      </w:r>
      <w:r w:rsidRPr="0040025B">
        <w:rPr>
          <w:rFonts w:ascii="Times New Roman" w:hAnsi="Times New Roman"/>
          <w:sz w:val="28"/>
          <w:szCs w:val="28"/>
          <w:lang w:eastAsia="de-DE"/>
        </w:rPr>
        <w:t xml:space="preserve">, a demand asks a rebel group to withdraw its forces from the area surrounding the capital. A separate demand asks the same group to participate in the DDR process thereafter. When assessing the </w:t>
      </w:r>
      <w:r>
        <w:rPr>
          <w:rFonts w:ascii="Times New Roman" w:hAnsi="Times New Roman"/>
          <w:sz w:val="28"/>
          <w:szCs w:val="28"/>
          <w:lang w:eastAsia="de-DE"/>
        </w:rPr>
        <w:t>depth of the former demand we di</w:t>
      </w:r>
      <w:r w:rsidRPr="0040025B">
        <w:rPr>
          <w:rFonts w:ascii="Times New Roman" w:hAnsi="Times New Roman"/>
          <w:sz w:val="28"/>
          <w:szCs w:val="28"/>
          <w:lang w:eastAsia="de-DE"/>
        </w:rPr>
        <w:t xml:space="preserve">d not take into account the potential hazard for the rebel group that is associated with participating in the DDR process once it has repositioned its forces as requested. Withdrawing the forces from the area surrounding the capital typically makes it significantly more difficult for a rebel group to attain a military victory in the civil war. Assuming the rebel group retains the ability to defend itself against attacks by the government or other rebel groups after redeploying to different parts of the country the withdrawal does not put the survival of the rebel group at a significant risk. Thus, the depth of the demand to withdraw from the area surrounding the capital should be qualified as medium (2). </w:t>
      </w:r>
    </w:p>
    <w:p w14:paraId="3C190D98" w14:textId="77777777" w:rsidR="008B005C" w:rsidRPr="0040025B" w:rsidRDefault="008B005C" w:rsidP="008B005C">
      <w:pPr>
        <w:pStyle w:val="CM23"/>
        <w:spacing w:after="120"/>
        <w:ind w:right="157"/>
        <w:rPr>
          <w:rFonts w:ascii="Times New Roman" w:hAnsi="Times New Roman"/>
          <w:sz w:val="28"/>
          <w:szCs w:val="28"/>
          <w:lang w:eastAsia="de-DE"/>
        </w:rPr>
      </w:pPr>
      <w:r>
        <w:rPr>
          <w:rFonts w:ascii="Times New Roman" w:hAnsi="Times New Roman"/>
          <w:sz w:val="28"/>
          <w:szCs w:val="28"/>
          <w:lang w:eastAsia="de-DE"/>
        </w:rPr>
        <w:t>O</w:t>
      </w:r>
      <w:r w:rsidRPr="0040025B">
        <w:rPr>
          <w:rFonts w:ascii="Times New Roman" w:hAnsi="Times New Roman"/>
          <w:sz w:val="28"/>
          <w:szCs w:val="28"/>
          <w:lang w:eastAsia="de-DE"/>
        </w:rPr>
        <w:t xml:space="preserve">ur assessment of the depth of a demand </w:t>
      </w:r>
      <w:r>
        <w:rPr>
          <w:rFonts w:ascii="Times New Roman" w:hAnsi="Times New Roman"/>
          <w:sz w:val="28"/>
          <w:szCs w:val="28"/>
          <w:lang w:eastAsia="de-DE"/>
        </w:rPr>
        <w:t xml:space="preserve">was based on </w:t>
      </w:r>
      <w:r w:rsidRPr="0040025B">
        <w:rPr>
          <w:rFonts w:ascii="Times New Roman" w:hAnsi="Times New Roman"/>
          <w:sz w:val="28"/>
          <w:szCs w:val="28"/>
          <w:lang w:eastAsia="de-DE"/>
        </w:rPr>
        <w:t xml:space="preserve">our analysis of the situation in the earliest possible moment when compliance was supposed to occur, i.e. when it became reasonably practicable. Thus </w:t>
      </w:r>
      <w:r>
        <w:rPr>
          <w:rFonts w:ascii="Times New Roman" w:hAnsi="Times New Roman"/>
          <w:sz w:val="28"/>
          <w:szCs w:val="28"/>
          <w:lang w:eastAsia="de-DE"/>
        </w:rPr>
        <w:t>we</w:t>
      </w:r>
      <w:r w:rsidRPr="0040025B">
        <w:rPr>
          <w:rFonts w:ascii="Times New Roman" w:hAnsi="Times New Roman"/>
          <w:sz w:val="28"/>
          <w:szCs w:val="28"/>
          <w:lang w:eastAsia="de-DE"/>
        </w:rPr>
        <w:t xml:space="preserve"> </w:t>
      </w:r>
      <w:r>
        <w:rPr>
          <w:rFonts w:ascii="Times New Roman" w:hAnsi="Times New Roman"/>
          <w:sz w:val="28"/>
          <w:szCs w:val="28"/>
          <w:lang w:eastAsia="de-DE"/>
        </w:rPr>
        <w:t>did</w:t>
      </w:r>
      <w:r w:rsidRPr="0040025B">
        <w:rPr>
          <w:rFonts w:ascii="Times New Roman" w:hAnsi="Times New Roman"/>
          <w:sz w:val="28"/>
          <w:szCs w:val="28"/>
          <w:lang w:eastAsia="de-DE"/>
        </w:rPr>
        <w:t xml:space="preserve"> not take into account later developments that might have impacted on the hazards associated with very belated compliance, even if compliance actually occurred after a long delay. Please refer to Part II Section F for details on the timeliness of compliance. </w:t>
      </w:r>
    </w:p>
    <w:p w14:paraId="282B66A6" w14:textId="77777777" w:rsidR="008B005C" w:rsidRPr="0040025B" w:rsidRDefault="008B005C" w:rsidP="008B005C">
      <w:pPr>
        <w:pStyle w:val="Default"/>
        <w:spacing w:after="120"/>
        <w:rPr>
          <w:rFonts w:ascii="Times New Roman" w:hAnsi="Times New Roman" w:cs="Times New Roman"/>
          <w:color w:val="auto"/>
          <w:sz w:val="28"/>
          <w:szCs w:val="28"/>
          <w:lang w:eastAsia="de-DE"/>
        </w:rPr>
      </w:pPr>
      <w:r>
        <w:rPr>
          <w:rFonts w:ascii="Times New Roman" w:hAnsi="Times New Roman" w:cs="Times New Roman"/>
          <w:color w:val="auto"/>
          <w:sz w:val="28"/>
          <w:szCs w:val="28"/>
          <w:lang w:eastAsia="de-DE"/>
        </w:rPr>
        <w:t>For instance</w:t>
      </w:r>
      <w:r w:rsidRPr="0040025B">
        <w:rPr>
          <w:rFonts w:ascii="Times New Roman" w:hAnsi="Times New Roman" w:cs="Times New Roman"/>
          <w:color w:val="auto"/>
          <w:sz w:val="28"/>
          <w:szCs w:val="28"/>
          <w:lang w:eastAsia="de-DE"/>
        </w:rPr>
        <w:t xml:space="preserve">, a demand asks the government to immediately disband all pro-government militias. The demand is issued at a time when security sector reform has not yet led to the establishment of a national army that could protect the government against attacks from rebel groups. Some sixteen months later the new national army gains the capability to fulfill this task. Given the Security Council expected the government to immediately disband its proxy militias, </w:t>
      </w:r>
      <w:r>
        <w:rPr>
          <w:rFonts w:ascii="Times New Roman" w:hAnsi="Times New Roman" w:cs="Times New Roman"/>
          <w:color w:val="auto"/>
          <w:sz w:val="28"/>
          <w:szCs w:val="28"/>
          <w:lang w:eastAsia="de-DE"/>
        </w:rPr>
        <w:t>we</w:t>
      </w:r>
      <w:r w:rsidRPr="0040025B">
        <w:rPr>
          <w:rFonts w:ascii="Times New Roman" w:hAnsi="Times New Roman" w:cs="Times New Roman"/>
          <w:color w:val="auto"/>
          <w:sz w:val="28"/>
          <w:szCs w:val="28"/>
          <w:lang w:eastAsia="de-DE"/>
        </w:rPr>
        <w:t xml:space="preserve"> base</w:t>
      </w:r>
      <w:r>
        <w:rPr>
          <w:rFonts w:ascii="Times New Roman" w:hAnsi="Times New Roman" w:cs="Times New Roman"/>
          <w:color w:val="auto"/>
          <w:sz w:val="28"/>
          <w:szCs w:val="28"/>
          <w:lang w:eastAsia="de-DE"/>
        </w:rPr>
        <w:t xml:space="preserve">d </w:t>
      </w:r>
      <w:r w:rsidRPr="0040025B">
        <w:rPr>
          <w:rFonts w:ascii="Times New Roman" w:hAnsi="Times New Roman" w:cs="Times New Roman"/>
          <w:color w:val="auto"/>
          <w:sz w:val="28"/>
          <w:szCs w:val="28"/>
          <w:lang w:eastAsia="de-DE"/>
        </w:rPr>
        <w:t>our assessment of the depth of the demand on an analysis of the situation right after the demand was issued. At that point, dissolving the pro-government militias would pose a threat to the survival of the government in case of rebel attacks. Thus, the depth of the demand should be qualified as high (3) despite the fact that very belated compliance (after eighteen months) would be associated with a smaller hazard to the government.</w:t>
      </w:r>
    </w:p>
    <w:p w14:paraId="240DAD65" w14:textId="61207B93" w:rsidR="008B005C" w:rsidRPr="0040025B" w:rsidRDefault="008B005C" w:rsidP="008B005C">
      <w:pPr>
        <w:pStyle w:val="Default"/>
        <w:spacing w:after="120"/>
        <w:rPr>
          <w:rFonts w:ascii="Times New Roman" w:hAnsi="Times New Roman" w:cs="Times New Roman"/>
          <w:color w:val="auto"/>
          <w:sz w:val="28"/>
          <w:szCs w:val="28"/>
          <w:lang w:eastAsia="de-DE"/>
        </w:rPr>
      </w:pPr>
      <w:r w:rsidRPr="0040025B">
        <w:rPr>
          <w:rFonts w:ascii="Times New Roman" w:hAnsi="Times New Roman" w:cs="Times New Roman"/>
          <w:color w:val="auto"/>
          <w:sz w:val="28"/>
          <w:szCs w:val="28"/>
          <w:lang w:eastAsia="de-DE"/>
        </w:rPr>
        <w:t>Civil war parties operate in ‘the fog of war’. Lack of information may lead them to take bad decisions on cooperation or non-cooperation with their enemies and the Security Council. However, it would be very difficult, and sometimes almost impossible, to quantify the actual perceptions of the depth of demand by civil war parties at a given point in time. This is particularly true when members of the civil war party’s leadership fundamentally differ in their assessments, when they frequently revise them or remain very uncertain about them. For instance, some leaders of a rebel group may believe that the government’s commitment to the peace process is genuine while others remain deeply suspicious. In each case, it would be very difficult to base the assessment of the depth of demand on the addressee’</w:t>
      </w:r>
      <w:r>
        <w:rPr>
          <w:rFonts w:ascii="Times New Roman" w:hAnsi="Times New Roman" w:cs="Times New Roman"/>
          <w:color w:val="auto"/>
          <w:sz w:val="28"/>
          <w:szCs w:val="28"/>
          <w:lang w:eastAsia="de-DE"/>
        </w:rPr>
        <w:t xml:space="preserve">s subjective perception. Thus, </w:t>
      </w:r>
      <w:r w:rsidR="00B92C96" w:rsidRPr="0040025B">
        <w:rPr>
          <w:rFonts w:ascii="Times New Roman" w:hAnsi="Times New Roman" w:cs="Times New Roman"/>
          <w:color w:val="auto"/>
          <w:sz w:val="28"/>
          <w:szCs w:val="28"/>
          <w:lang w:eastAsia="de-DE"/>
        </w:rPr>
        <w:t>the demand addressee should not base our assessment of the depth of demand on the perception or misperception of the hazard of compliance</w:t>
      </w:r>
      <w:r w:rsidRPr="0040025B">
        <w:rPr>
          <w:rFonts w:ascii="Times New Roman" w:hAnsi="Times New Roman" w:cs="Times New Roman"/>
          <w:color w:val="auto"/>
          <w:sz w:val="28"/>
          <w:szCs w:val="28"/>
          <w:lang w:eastAsia="de-DE"/>
        </w:rPr>
        <w:t xml:space="preserve">. Even when a demand addressee was confident about cooperation by its opponent </w:t>
      </w:r>
      <w:r>
        <w:rPr>
          <w:rFonts w:ascii="Times New Roman" w:hAnsi="Times New Roman" w:cs="Times New Roman"/>
          <w:color w:val="auto"/>
          <w:sz w:val="28"/>
          <w:szCs w:val="28"/>
          <w:lang w:eastAsia="de-DE"/>
        </w:rPr>
        <w:t>we</w:t>
      </w:r>
      <w:r w:rsidRPr="0040025B">
        <w:rPr>
          <w:rFonts w:ascii="Times New Roman" w:hAnsi="Times New Roman" w:cs="Times New Roman"/>
          <w:color w:val="auto"/>
          <w:sz w:val="28"/>
          <w:szCs w:val="28"/>
          <w:lang w:eastAsia="de-DE"/>
        </w:rPr>
        <w:t xml:space="preserve"> base</w:t>
      </w:r>
      <w:r>
        <w:rPr>
          <w:rFonts w:ascii="Times New Roman" w:hAnsi="Times New Roman" w:cs="Times New Roman"/>
          <w:color w:val="auto"/>
          <w:sz w:val="28"/>
          <w:szCs w:val="28"/>
          <w:lang w:eastAsia="de-DE"/>
        </w:rPr>
        <w:t xml:space="preserve">d </w:t>
      </w:r>
      <w:r w:rsidRPr="0040025B">
        <w:rPr>
          <w:rFonts w:ascii="Times New Roman" w:hAnsi="Times New Roman" w:cs="Times New Roman"/>
          <w:color w:val="auto"/>
          <w:sz w:val="28"/>
          <w:szCs w:val="28"/>
          <w:lang w:eastAsia="de-DE"/>
        </w:rPr>
        <w:t xml:space="preserve">our assessment on the potential hazard associated with engaging in the demanded conduct if other civil war parties fail to comply with demands of the Security Council addressed to them and renege on their commitments in the peace process. </w:t>
      </w:r>
    </w:p>
    <w:p w14:paraId="3BC1D348" w14:textId="2654EDC0" w:rsidR="008B005C" w:rsidRPr="0040025B" w:rsidRDefault="008B005C" w:rsidP="008B005C">
      <w:pPr>
        <w:pStyle w:val="CM29"/>
        <w:spacing w:after="120" w:line="238" w:lineRule="atLeast"/>
        <w:rPr>
          <w:rFonts w:ascii="Times New Roman" w:hAnsi="Times New Roman"/>
          <w:sz w:val="28"/>
          <w:szCs w:val="28"/>
          <w:lang w:eastAsia="de-DE"/>
        </w:rPr>
      </w:pPr>
      <w:r w:rsidRPr="0040025B">
        <w:rPr>
          <w:rFonts w:ascii="Times New Roman" w:hAnsi="Times New Roman"/>
          <w:sz w:val="28"/>
          <w:szCs w:val="28"/>
          <w:lang w:eastAsia="de-DE"/>
        </w:rPr>
        <w:t xml:space="preserve">Like compliance, the depth of a demand is assessed with a single score shared by all addressees of a demand. Of course, compliance with a specific demand can impose more significant hazards on some civil war parties than on others. For instance, compliance with a demand to all civil war parties to cooperate in the disarmament, demobilization and reintegration of all non-state armed groups imposes a great hazard on rebel groups, but not necessarily on the government. When a demand has multiple addressees and the depth of demand varies for each of them, </w:t>
      </w:r>
      <w:r>
        <w:rPr>
          <w:rFonts w:ascii="Times New Roman" w:hAnsi="Times New Roman"/>
          <w:sz w:val="28"/>
          <w:szCs w:val="28"/>
          <w:lang w:eastAsia="de-DE"/>
        </w:rPr>
        <w:t>we</w:t>
      </w:r>
      <w:r w:rsidRPr="0040025B">
        <w:rPr>
          <w:rFonts w:ascii="Times New Roman" w:hAnsi="Times New Roman"/>
          <w:sz w:val="28"/>
          <w:szCs w:val="28"/>
          <w:lang w:eastAsia="de-DE"/>
        </w:rPr>
        <w:t xml:space="preserve"> assess</w:t>
      </w:r>
      <w:r>
        <w:rPr>
          <w:rFonts w:ascii="Times New Roman" w:hAnsi="Times New Roman"/>
          <w:sz w:val="28"/>
          <w:szCs w:val="28"/>
          <w:lang w:eastAsia="de-DE"/>
        </w:rPr>
        <w:t>ed</w:t>
      </w:r>
      <w:r w:rsidRPr="0040025B">
        <w:rPr>
          <w:rFonts w:ascii="Times New Roman" w:hAnsi="Times New Roman"/>
          <w:sz w:val="28"/>
          <w:szCs w:val="28"/>
          <w:lang w:eastAsia="de-DE"/>
        </w:rPr>
        <w:t xml:space="preserve"> the depth of the demand at the highest level observed for any of the addressee. This is due to the fact that non-compliance by one civil war party often triggers non-compliance by all. </w:t>
      </w:r>
      <w:r w:rsidR="00B92C96" w:rsidRPr="0040025B">
        <w:rPr>
          <w:rFonts w:ascii="Times New Roman" w:hAnsi="Times New Roman"/>
          <w:sz w:val="28"/>
          <w:szCs w:val="28"/>
          <w:lang w:eastAsia="de-DE"/>
        </w:rPr>
        <w:t>Just one side in the conflict cannot implement many demands, such as requests to cease fighting or conduct negotiations</w:t>
      </w:r>
      <w:r w:rsidRPr="0040025B">
        <w:rPr>
          <w:rFonts w:ascii="Times New Roman" w:hAnsi="Times New Roman"/>
          <w:sz w:val="28"/>
          <w:szCs w:val="28"/>
          <w:lang w:eastAsia="de-DE"/>
        </w:rPr>
        <w:t xml:space="preserve">. Even when it is possible for one civil war party to comply in the absence of compliance by others non-compliance by one side often leads to a reciprocal response by the other side. Thus, the ‘highest hurdle’ for compliance needs to be taken for compliance to become likely. By assessing the depth of the demand at the highest level for any of them </w:t>
      </w:r>
      <w:r>
        <w:rPr>
          <w:rFonts w:ascii="Times New Roman" w:hAnsi="Times New Roman"/>
          <w:sz w:val="28"/>
          <w:szCs w:val="28"/>
          <w:lang w:eastAsia="de-DE"/>
        </w:rPr>
        <w:t>we</w:t>
      </w:r>
      <w:r w:rsidRPr="0040025B">
        <w:rPr>
          <w:rFonts w:ascii="Times New Roman" w:hAnsi="Times New Roman"/>
          <w:sz w:val="28"/>
          <w:szCs w:val="28"/>
          <w:lang w:eastAsia="de-DE"/>
        </w:rPr>
        <w:t xml:space="preserve"> account for this dilemma of compliance. </w:t>
      </w:r>
    </w:p>
    <w:p w14:paraId="37E9D043" w14:textId="15D357F6" w:rsidR="00DF4602" w:rsidRPr="00DF4602" w:rsidRDefault="008B005C" w:rsidP="008B005C">
      <w:r w:rsidRPr="003E232D">
        <w:rPr>
          <w:sz w:val="28"/>
          <w:szCs w:val="28"/>
        </w:rPr>
        <w:t>The depth of the demand is assessed separately for each demand. While we assessed the level of compliance with a demand in the short term and in the medium term separately, we only made one assessment of the depth of the demand.</w:t>
      </w:r>
    </w:p>
    <w:p w14:paraId="4D7306E8" w14:textId="2829963C" w:rsidR="00F2704A" w:rsidRPr="00AF2129" w:rsidRDefault="00B3783A" w:rsidP="0093427C">
      <w:pPr>
        <w:pStyle w:val="Heading1"/>
        <w:spacing w:before="0" w:after="120"/>
        <w:rPr>
          <w:rFonts w:ascii="Times New Roman" w:hAnsi="Times New Roman" w:cs="Times New Roman"/>
          <w:sz w:val="28"/>
          <w:szCs w:val="28"/>
        </w:rPr>
      </w:pPr>
      <w:r w:rsidRPr="00AF2129">
        <w:rPr>
          <w:rFonts w:ascii="Times New Roman" w:hAnsi="Times New Roman" w:cs="Times New Roman"/>
          <w:sz w:val="28"/>
          <w:szCs w:val="28"/>
        </w:rPr>
        <w:br w:type="page"/>
      </w:r>
      <w:bookmarkStart w:id="33" w:name="_Toc190593755"/>
      <w:r w:rsidRPr="00AE5376">
        <w:rPr>
          <w:rFonts w:ascii="Times New Roman" w:hAnsi="Times New Roman" w:cs="Times New Roman"/>
        </w:rPr>
        <w:t>1</w:t>
      </w:r>
      <w:r w:rsidR="004807F6" w:rsidRPr="00AE5376">
        <w:rPr>
          <w:rFonts w:ascii="Times New Roman" w:hAnsi="Times New Roman" w:cs="Times New Roman"/>
        </w:rPr>
        <w:t xml:space="preserve">. </w:t>
      </w:r>
      <w:bookmarkEnd w:id="17"/>
      <w:r w:rsidR="00A738F0">
        <w:rPr>
          <w:rFonts w:ascii="Times New Roman" w:hAnsi="Times New Roman" w:cs="Times New Roman"/>
        </w:rPr>
        <w:t>Identifi</w:t>
      </w:r>
      <w:r w:rsidR="00580B2F">
        <w:rPr>
          <w:rFonts w:ascii="Times New Roman" w:hAnsi="Times New Roman" w:cs="Times New Roman"/>
        </w:rPr>
        <w:t>cation Filters</w:t>
      </w:r>
      <w:bookmarkEnd w:id="33"/>
    </w:p>
    <w:p w14:paraId="50DCC4C7" w14:textId="77777777" w:rsidR="00B446F7" w:rsidRPr="00B446F7" w:rsidRDefault="00AF2129" w:rsidP="0093427C">
      <w:pPr>
        <w:pStyle w:val="Heading2"/>
        <w:spacing w:before="0" w:after="120"/>
        <w:rPr>
          <w:rFonts w:ascii="Times New Roman" w:hAnsi="Times New Roman" w:cs="Times New Roman"/>
        </w:rPr>
      </w:pPr>
      <w:bookmarkStart w:id="34" w:name="NUMTIT_DEMANDNUMBER"/>
      <w:bookmarkStart w:id="35" w:name="_Hlk169066617"/>
      <w:bookmarkStart w:id="36" w:name="_Toc215312366"/>
      <w:bookmarkStart w:id="37" w:name="_Toc190593756"/>
      <w:bookmarkEnd w:id="34"/>
      <w:r w:rsidRPr="00AF2129">
        <w:rPr>
          <w:rFonts w:ascii="Times New Roman" w:hAnsi="Times New Roman" w:cs="Times New Roman"/>
        </w:rPr>
        <w:t xml:space="preserve">1.1 </w:t>
      </w:r>
      <w:r w:rsidR="0093427C">
        <w:rPr>
          <w:rFonts w:ascii="Times New Roman" w:hAnsi="Times New Roman" w:cs="Times New Roman"/>
        </w:rPr>
        <w:tab/>
      </w:r>
      <w:r w:rsidR="00F2704A" w:rsidRPr="00AF2129">
        <w:rPr>
          <w:rFonts w:ascii="Times New Roman" w:hAnsi="Times New Roman" w:cs="Times New Roman"/>
        </w:rPr>
        <w:t>Demand number</w:t>
      </w:r>
      <w:bookmarkEnd w:id="35"/>
      <w:bookmarkEnd w:id="36"/>
      <w:r w:rsidR="00184282">
        <w:rPr>
          <w:rFonts w:ascii="Times New Roman" w:hAnsi="Times New Roman" w:cs="Times New Roman"/>
        </w:rPr>
        <w:t xml:space="preserve"> (</w:t>
      </w:r>
      <w:r w:rsidR="00593DA8">
        <w:rPr>
          <w:rFonts w:ascii="Times New Roman" w:hAnsi="Times New Roman" w:cs="Times New Roman"/>
        </w:rPr>
        <w:t>TAG)</w:t>
      </w:r>
      <w:bookmarkEnd w:id="37"/>
    </w:p>
    <w:p w14:paraId="4075DF9C" w14:textId="77777777" w:rsidR="00B446F7" w:rsidRDefault="00F2704A" w:rsidP="00B446F7">
      <w:pPr>
        <w:spacing w:after="120"/>
        <w:rPr>
          <w:sz w:val="28"/>
          <w:szCs w:val="28"/>
        </w:rPr>
      </w:pPr>
      <w:r w:rsidRPr="00AF2129">
        <w:rPr>
          <w:sz w:val="28"/>
          <w:szCs w:val="28"/>
        </w:rPr>
        <w:t>The number of the demand is composed of the following four numbers listed sequentially:</w:t>
      </w:r>
    </w:p>
    <w:p w14:paraId="05102AEF" w14:textId="415BBA61" w:rsidR="00B446F7" w:rsidRDefault="00B92C96" w:rsidP="00746F38">
      <w:pPr>
        <w:numPr>
          <w:ilvl w:val="0"/>
          <w:numId w:val="14"/>
        </w:numPr>
        <w:spacing w:after="120"/>
        <w:rPr>
          <w:sz w:val="28"/>
          <w:szCs w:val="28"/>
        </w:rPr>
      </w:pPr>
      <w:r w:rsidRPr="00AF2129">
        <w:rPr>
          <w:sz w:val="28"/>
          <w:szCs w:val="28"/>
        </w:rPr>
        <w:t>The</w:t>
      </w:r>
      <w:r w:rsidR="00F2704A" w:rsidRPr="00AF2129">
        <w:rPr>
          <w:sz w:val="28"/>
          <w:szCs w:val="28"/>
        </w:rPr>
        <w:t xml:space="preserve"> number of the </w:t>
      </w:r>
      <w:r w:rsidR="00801DC5" w:rsidRPr="00AF2129">
        <w:rPr>
          <w:sz w:val="28"/>
          <w:szCs w:val="28"/>
        </w:rPr>
        <w:t>Resolution,</w:t>
      </w:r>
      <w:r w:rsidR="00F2704A" w:rsidRPr="00AF2129">
        <w:rPr>
          <w:sz w:val="28"/>
          <w:szCs w:val="28"/>
        </w:rPr>
        <w:t xml:space="preserve"> and</w:t>
      </w:r>
    </w:p>
    <w:p w14:paraId="584BBC55" w14:textId="5284E386" w:rsidR="00B446F7" w:rsidRDefault="00B92C96" w:rsidP="00746F38">
      <w:pPr>
        <w:numPr>
          <w:ilvl w:val="0"/>
          <w:numId w:val="14"/>
        </w:numPr>
        <w:spacing w:after="120"/>
        <w:rPr>
          <w:sz w:val="28"/>
          <w:szCs w:val="28"/>
        </w:rPr>
      </w:pPr>
      <w:r w:rsidRPr="00B446F7">
        <w:rPr>
          <w:sz w:val="28"/>
          <w:szCs w:val="28"/>
        </w:rPr>
        <w:t>A</w:t>
      </w:r>
      <w:r w:rsidR="00F2704A" w:rsidRPr="00B446F7">
        <w:rPr>
          <w:sz w:val="28"/>
          <w:szCs w:val="28"/>
        </w:rPr>
        <w:t xml:space="preserve"> two-digit number represen</w:t>
      </w:r>
      <w:r w:rsidR="00B446F7" w:rsidRPr="00B446F7">
        <w:rPr>
          <w:sz w:val="28"/>
          <w:szCs w:val="28"/>
        </w:rPr>
        <w:t xml:space="preserve">ting the operative paragraph or </w:t>
      </w:r>
      <w:r w:rsidR="00F2704A" w:rsidRPr="00B446F7">
        <w:rPr>
          <w:sz w:val="28"/>
          <w:szCs w:val="28"/>
        </w:rPr>
        <w:t>paragraph stipulating the demand (e.g. “01”, “12”), and</w:t>
      </w:r>
    </w:p>
    <w:p w14:paraId="6C84FAD8" w14:textId="091CD555" w:rsidR="00F2704A" w:rsidRPr="00B446F7" w:rsidRDefault="00B92C96" w:rsidP="00746F38">
      <w:pPr>
        <w:numPr>
          <w:ilvl w:val="0"/>
          <w:numId w:val="14"/>
        </w:numPr>
        <w:spacing w:after="120"/>
        <w:rPr>
          <w:sz w:val="28"/>
          <w:szCs w:val="28"/>
        </w:rPr>
      </w:pPr>
      <w:r>
        <w:rPr>
          <w:sz w:val="28"/>
          <w:szCs w:val="28"/>
        </w:rPr>
        <w:t>A</w:t>
      </w:r>
      <w:r w:rsidR="00B446F7">
        <w:rPr>
          <w:sz w:val="28"/>
          <w:szCs w:val="28"/>
        </w:rPr>
        <w:t xml:space="preserve"> two</w:t>
      </w:r>
      <w:r w:rsidR="00F2704A" w:rsidRPr="00B446F7">
        <w:rPr>
          <w:sz w:val="28"/>
          <w:szCs w:val="28"/>
        </w:rPr>
        <w:t>-digit number distinguishing two or more separate demands expressed in a single operative paragraph or paragraph</w:t>
      </w:r>
    </w:p>
    <w:p w14:paraId="449814DF" w14:textId="77777777" w:rsidR="00B446F7" w:rsidRDefault="00F2704A" w:rsidP="00801DC5">
      <w:pPr>
        <w:spacing w:after="120"/>
        <w:rPr>
          <w:sz w:val="28"/>
          <w:szCs w:val="28"/>
        </w:rPr>
      </w:pPr>
      <w:r w:rsidRPr="00AF2129">
        <w:rPr>
          <w:sz w:val="28"/>
          <w:szCs w:val="28"/>
        </w:rPr>
        <w:t xml:space="preserve">After the number of the </w:t>
      </w:r>
      <w:r w:rsidR="00801DC5" w:rsidRPr="00AF2129">
        <w:rPr>
          <w:sz w:val="28"/>
          <w:szCs w:val="28"/>
        </w:rPr>
        <w:t>Resolution,</w:t>
      </w:r>
      <w:r w:rsidRPr="00AF2129">
        <w:rPr>
          <w:sz w:val="28"/>
          <w:szCs w:val="28"/>
        </w:rPr>
        <w:t xml:space="preserve"> a coma is inserted so that each element of the number can be easily identified.</w:t>
      </w:r>
    </w:p>
    <w:p w14:paraId="19659824" w14:textId="77777777" w:rsidR="00B446F7" w:rsidRDefault="00F2704A" w:rsidP="00746F38">
      <w:pPr>
        <w:numPr>
          <w:ilvl w:val="0"/>
          <w:numId w:val="15"/>
        </w:numPr>
        <w:spacing w:after="120"/>
        <w:rPr>
          <w:sz w:val="28"/>
          <w:szCs w:val="28"/>
        </w:rPr>
      </w:pPr>
      <w:r w:rsidRPr="00AF2129">
        <w:rPr>
          <w:sz w:val="28"/>
          <w:szCs w:val="28"/>
        </w:rPr>
        <w:t>E.g. op. para. 4 of SC Resolution 648 (1990) of 1/31/1990: “648.</w:t>
      </w:r>
      <w:r w:rsidR="00593DA8">
        <w:rPr>
          <w:sz w:val="28"/>
          <w:szCs w:val="28"/>
        </w:rPr>
        <w:t>040</w:t>
      </w:r>
      <w:r w:rsidR="00ED3908" w:rsidRPr="00AF2129">
        <w:rPr>
          <w:sz w:val="28"/>
          <w:szCs w:val="28"/>
        </w:rPr>
        <w:t>1</w:t>
      </w:r>
      <w:r w:rsidRPr="00AF2129">
        <w:rPr>
          <w:sz w:val="28"/>
          <w:szCs w:val="28"/>
        </w:rPr>
        <w:t>”;</w:t>
      </w:r>
    </w:p>
    <w:p w14:paraId="698A4A7C" w14:textId="77777777" w:rsidR="00B446F7" w:rsidRDefault="00593DA8" w:rsidP="00746F38">
      <w:pPr>
        <w:numPr>
          <w:ilvl w:val="0"/>
          <w:numId w:val="15"/>
        </w:numPr>
        <w:spacing w:after="120"/>
        <w:rPr>
          <w:sz w:val="28"/>
          <w:szCs w:val="28"/>
        </w:rPr>
      </w:pPr>
      <w:r>
        <w:rPr>
          <w:sz w:val="28"/>
          <w:szCs w:val="28"/>
        </w:rPr>
        <w:t>E.g. para. 2</w:t>
      </w:r>
      <w:r w:rsidR="00F2704A" w:rsidRPr="00B446F7">
        <w:rPr>
          <w:sz w:val="28"/>
          <w:szCs w:val="28"/>
        </w:rPr>
        <w:t xml:space="preserve"> of </w:t>
      </w:r>
      <w:r w:rsidRPr="00AF2129">
        <w:rPr>
          <w:sz w:val="28"/>
          <w:szCs w:val="28"/>
        </w:rPr>
        <w:t>SC Resolution</w:t>
      </w:r>
      <w:r>
        <w:rPr>
          <w:sz w:val="28"/>
          <w:szCs w:val="28"/>
        </w:rPr>
        <w:t xml:space="preserve"> 1419 (2002) of 6/26/2002: “1419</w:t>
      </w:r>
      <w:r w:rsidR="00F2704A" w:rsidRPr="00B446F7">
        <w:rPr>
          <w:sz w:val="28"/>
          <w:szCs w:val="28"/>
        </w:rPr>
        <w:t>.</w:t>
      </w:r>
      <w:r>
        <w:rPr>
          <w:sz w:val="28"/>
          <w:szCs w:val="28"/>
        </w:rPr>
        <w:t>020</w:t>
      </w:r>
      <w:r w:rsidR="00F2704A" w:rsidRPr="00B446F7">
        <w:rPr>
          <w:sz w:val="28"/>
          <w:szCs w:val="28"/>
        </w:rPr>
        <w:t>1”;</w:t>
      </w:r>
    </w:p>
    <w:p w14:paraId="795853BB" w14:textId="77777777" w:rsidR="00801DC5" w:rsidRPr="00801DC5" w:rsidRDefault="00593DA8" w:rsidP="00746F38">
      <w:pPr>
        <w:numPr>
          <w:ilvl w:val="0"/>
          <w:numId w:val="15"/>
        </w:numPr>
        <w:spacing w:after="120"/>
        <w:rPr>
          <w:sz w:val="28"/>
          <w:szCs w:val="28"/>
        </w:rPr>
      </w:pPr>
      <w:r>
        <w:rPr>
          <w:sz w:val="28"/>
          <w:szCs w:val="28"/>
        </w:rPr>
        <w:t xml:space="preserve">E.g. </w:t>
      </w:r>
      <w:r w:rsidR="00801DC5">
        <w:rPr>
          <w:sz w:val="28"/>
          <w:szCs w:val="28"/>
        </w:rPr>
        <w:t>demand 11, para. 12</w:t>
      </w:r>
      <w:r w:rsidR="00F2704A" w:rsidRPr="00B446F7">
        <w:rPr>
          <w:sz w:val="28"/>
          <w:szCs w:val="28"/>
        </w:rPr>
        <w:t xml:space="preserve"> </w:t>
      </w:r>
      <w:r>
        <w:rPr>
          <w:sz w:val="28"/>
          <w:szCs w:val="28"/>
        </w:rPr>
        <w:t xml:space="preserve">of </w:t>
      </w:r>
      <w:r w:rsidRPr="00AF2129">
        <w:rPr>
          <w:sz w:val="28"/>
          <w:szCs w:val="28"/>
        </w:rPr>
        <w:t xml:space="preserve">SC Resolution </w:t>
      </w:r>
      <w:r w:rsidR="00801DC5">
        <w:rPr>
          <w:sz w:val="28"/>
          <w:szCs w:val="28"/>
        </w:rPr>
        <w:t>1075 (1996) of 10/11/1996: “1075</w:t>
      </w:r>
      <w:r w:rsidR="00F2704A" w:rsidRPr="00B446F7">
        <w:rPr>
          <w:sz w:val="28"/>
          <w:szCs w:val="28"/>
        </w:rPr>
        <w:t>.</w:t>
      </w:r>
      <w:r w:rsidR="00801DC5">
        <w:rPr>
          <w:sz w:val="28"/>
          <w:szCs w:val="28"/>
        </w:rPr>
        <w:t>12</w:t>
      </w:r>
      <w:r w:rsidR="00F2704A" w:rsidRPr="00B446F7">
        <w:rPr>
          <w:sz w:val="28"/>
          <w:szCs w:val="28"/>
        </w:rPr>
        <w:t>1</w:t>
      </w:r>
      <w:r w:rsidR="00801DC5">
        <w:rPr>
          <w:sz w:val="28"/>
          <w:szCs w:val="28"/>
        </w:rPr>
        <w:t>1</w:t>
      </w:r>
      <w:r w:rsidR="00F2704A" w:rsidRPr="00B446F7">
        <w:rPr>
          <w:sz w:val="28"/>
          <w:szCs w:val="28"/>
        </w:rPr>
        <w:t>”.</w:t>
      </w:r>
      <w:bookmarkStart w:id="38" w:name="NUMTIT_RESPRSTNUMBER"/>
      <w:bookmarkStart w:id="39" w:name="_Toc215312368"/>
      <w:bookmarkStart w:id="40" w:name="_Hlk169066639"/>
      <w:bookmarkEnd w:id="38"/>
    </w:p>
    <w:p w14:paraId="4C912139" w14:textId="77777777" w:rsidR="00801DC5" w:rsidRDefault="00801DC5" w:rsidP="00B446F7">
      <w:pPr>
        <w:pStyle w:val="Heading2"/>
        <w:rPr>
          <w:rFonts w:ascii="Times New Roman" w:hAnsi="Times New Roman" w:cs="Times New Roman"/>
        </w:rPr>
      </w:pPr>
    </w:p>
    <w:p w14:paraId="20120E5D" w14:textId="77777777" w:rsidR="00DB34AD" w:rsidRPr="00DB34AD" w:rsidRDefault="00DB34AD" w:rsidP="00DB34AD"/>
    <w:p w14:paraId="76B45DF2" w14:textId="77777777" w:rsidR="00F2704A" w:rsidRPr="00B446F7" w:rsidRDefault="00B446F7" w:rsidP="0093427C">
      <w:pPr>
        <w:pStyle w:val="Heading2"/>
        <w:spacing w:before="0" w:after="120"/>
        <w:rPr>
          <w:rFonts w:ascii="Times New Roman" w:hAnsi="Times New Roman" w:cs="Times New Roman"/>
        </w:rPr>
      </w:pPr>
      <w:bookmarkStart w:id="41" w:name="_Toc190593757"/>
      <w:r w:rsidRPr="00B446F7">
        <w:rPr>
          <w:rFonts w:ascii="Times New Roman" w:hAnsi="Times New Roman" w:cs="Times New Roman"/>
        </w:rPr>
        <w:t xml:space="preserve">1.2 </w:t>
      </w:r>
      <w:r w:rsidR="0093427C">
        <w:rPr>
          <w:rFonts w:ascii="Times New Roman" w:hAnsi="Times New Roman" w:cs="Times New Roman"/>
        </w:rPr>
        <w:tab/>
      </w:r>
      <w:r w:rsidR="00F2704A" w:rsidRPr="00B446F7">
        <w:rPr>
          <w:rFonts w:ascii="Times New Roman" w:hAnsi="Times New Roman" w:cs="Times New Roman"/>
        </w:rPr>
        <w:t>Reso</w:t>
      </w:r>
      <w:r w:rsidR="00593DA8">
        <w:rPr>
          <w:rFonts w:ascii="Times New Roman" w:hAnsi="Times New Roman" w:cs="Times New Roman"/>
        </w:rPr>
        <w:t>lution</w:t>
      </w:r>
      <w:r w:rsidR="00F2704A" w:rsidRPr="00B446F7">
        <w:rPr>
          <w:rFonts w:ascii="Times New Roman" w:hAnsi="Times New Roman" w:cs="Times New Roman"/>
        </w:rPr>
        <w:t xml:space="preserve"> number</w:t>
      </w:r>
      <w:bookmarkEnd w:id="39"/>
      <w:r w:rsidR="00801DC5">
        <w:rPr>
          <w:rFonts w:ascii="Times New Roman" w:hAnsi="Times New Roman" w:cs="Times New Roman"/>
        </w:rPr>
        <w:t xml:space="preserve"> (NUM</w:t>
      </w:r>
      <w:r w:rsidR="00593DA8">
        <w:rPr>
          <w:rFonts w:ascii="Times New Roman" w:hAnsi="Times New Roman" w:cs="Times New Roman"/>
        </w:rPr>
        <w:t>)</w:t>
      </w:r>
      <w:bookmarkEnd w:id="41"/>
    </w:p>
    <w:bookmarkEnd w:id="40"/>
    <w:p w14:paraId="00850FBE" w14:textId="65708D6F" w:rsidR="00F2704A" w:rsidRPr="00AF2129" w:rsidRDefault="00F2704A" w:rsidP="00B446F7">
      <w:pPr>
        <w:spacing w:after="120"/>
        <w:rPr>
          <w:sz w:val="28"/>
          <w:szCs w:val="28"/>
        </w:rPr>
      </w:pPr>
      <w:r w:rsidRPr="00AF2129">
        <w:rPr>
          <w:sz w:val="28"/>
          <w:szCs w:val="28"/>
          <w:lang w:eastAsia="en-US"/>
        </w:rPr>
        <w:t xml:space="preserve">This </w:t>
      </w:r>
      <w:r w:rsidR="00317AE5">
        <w:rPr>
          <w:sz w:val="28"/>
          <w:szCs w:val="28"/>
          <w:lang w:eastAsia="en-US"/>
        </w:rPr>
        <w:t>variable indicates</w:t>
      </w:r>
      <w:r w:rsidRPr="00AF2129">
        <w:rPr>
          <w:sz w:val="28"/>
          <w:szCs w:val="28"/>
          <w:lang w:eastAsia="en-US"/>
        </w:rPr>
        <w:t xml:space="preserve"> the off</w:t>
      </w:r>
      <w:r w:rsidR="00801DC5">
        <w:rPr>
          <w:sz w:val="28"/>
          <w:szCs w:val="28"/>
          <w:lang w:eastAsia="en-US"/>
        </w:rPr>
        <w:t xml:space="preserve">icial number of the Resolution </w:t>
      </w:r>
      <w:r w:rsidRPr="00AF2129">
        <w:rPr>
          <w:sz w:val="28"/>
          <w:szCs w:val="28"/>
          <w:lang w:eastAsia="en-US"/>
        </w:rPr>
        <w:t xml:space="preserve">containing the demand. </w:t>
      </w:r>
      <w:r w:rsidR="00801DC5">
        <w:rPr>
          <w:sz w:val="28"/>
          <w:szCs w:val="28"/>
        </w:rPr>
        <w:t>T</w:t>
      </w:r>
      <w:r w:rsidRPr="00AF2129">
        <w:rPr>
          <w:sz w:val="28"/>
          <w:szCs w:val="28"/>
        </w:rPr>
        <w:t xml:space="preserve">he </w:t>
      </w:r>
      <w:r w:rsidRPr="00AF2129">
        <w:rPr>
          <w:iCs/>
          <w:sz w:val="28"/>
          <w:szCs w:val="28"/>
        </w:rPr>
        <w:t xml:space="preserve">official Resolution number is a consecutive number. </w:t>
      </w:r>
    </w:p>
    <w:p w14:paraId="0BB9A532" w14:textId="77777777" w:rsidR="00B446F7" w:rsidRDefault="00B446F7" w:rsidP="00B446F7">
      <w:pPr>
        <w:pStyle w:val="Heading2"/>
      </w:pPr>
      <w:bookmarkStart w:id="42" w:name="NUMTIT_OPPARANUMBER"/>
      <w:bookmarkStart w:id="43" w:name="_Toc215312369"/>
      <w:bookmarkStart w:id="44" w:name="_Hlk169066651"/>
      <w:bookmarkEnd w:id="42"/>
    </w:p>
    <w:p w14:paraId="6FBDBCDB" w14:textId="77777777" w:rsidR="00DB34AD" w:rsidRPr="00DB34AD" w:rsidRDefault="00DB34AD" w:rsidP="00DB34AD"/>
    <w:p w14:paraId="6C033958" w14:textId="77777777" w:rsidR="00F2704A" w:rsidRPr="00184282" w:rsidRDefault="00184282" w:rsidP="0093427C">
      <w:pPr>
        <w:pStyle w:val="Heading2"/>
        <w:spacing w:before="0" w:after="120"/>
        <w:rPr>
          <w:rFonts w:ascii="Times New Roman" w:hAnsi="Times New Roman" w:cs="Times New Roman"/>
        </w:rPr>
      </w:pPr>
      <w:bookmarkStart w:id="45" w:name="_Toc190593758"/>
      <w:r w:rsidRPr="00184282">
        <w:rPr>
          <w:rFonts w:ascii="Times New Roman" w:hAnsi="Times New Roman" w:cs="Times New Roman"/>
        </w:rPr>
        <w:t xml:space="preserve">1.3 </w:t>
      </w:r>
      <w:r w:rsidR="0093427C">
        <w:rPr>
          <w:rFonts w:ascii="Times New Roman" w:hAnsi="Times New Roman" w:cs="Times New Roman"/>
        </w:rPr>
        <w:tab/>
      </w:r>
      <w:r w:rsidR="00F2704A" w:rsidRPr="00184282">
        <w:rPr>
          <w:rFonts w:ascii="Times New Roman" w:hAnsi="Times New Roman" w:cs="Times New Roman"/>
        </w:rPr>
        <w:t>Operative paragraph or paragraph number</w:t>
      </w:r>
      <w:bookmarkEnd w:id="43"/>
      <w:r w:rsidR="00593DA8">
        <w:rPr>
          <w:rFonts w:ascii="Times New Roman" w:hAnsi="Times New Roman" w:cs="Times New Roman"/>
        </w:rPr>
        <w:t xml:space="preserve"> (NUM)</w:t>
      </w:r>
      <w:bookmarkEnd w:id="45"/>
    </w:p>
    <w:bookmarkEnd w:id="44"/>
    <w:p w14:paraId="52BBC391" w14:textId="72A14A01" w:rsidR="00F2704A" w:rsidRPr="00AF2129" w:rsidRDefault="00F2704A" w:rsidP="00184282">
      <w:pPr>
        <w:spacing w:after="120"/>
        <w:rPr>
          <w:sz w:val="28"/>
          <w:szCs w:val="28"/>
        </w:rPr>
      </w:pPr>
      <w:r w:rsidRPr="00AF2129">
        <w:rPr>
          <w:sz w:val="28"/>
          <w:szCs w:val="28"/>
          <w:lang w:eastAsia="en-US"/>
        </w:rPr>
        <w:t xml:space="preserve">This </w:t>
      </w:r>
      <w:r w:rsidR="00317AE5">
        <w:rPr>
          <w:sz w:val="28"/>
          <w:szCs w:val="28"/>
          <w:lang w:eastAsia="en-US"/>
        </w:rPr>
        <w:t xml:space="preserve">variable </w:t>
      </w:r>
      <w:r w:rsidRPr="00AF2129">
        <w:rPr>
          <w:sz w:val="28"/>
          <w:szCs w:val="28"/>
          <w:lang w:eastAsia="en-US"/>
        </w:rPr>
        <w:t xml:space="preserve">records the number of the operative paragraph or paragraph containing the demand. </w:t>
      </w:r>
      <w:r w:rsidRPr="00AF2129">
        <w:rPr>
          <w:sz w:val="28"/>
          <w:szCs w:val="28"/>
        </w:rPr>
        <w:t>The Security Council usually numbers the</w:t>
      </w:r>
      <w:r w:rsidRPr="00AF2129">
        <w:rPr>
          <w:i/>
          <w:sz w:val="28"/>
          <w:szCs w:val="28"/>
        </w:rPr>
        <w:t xml:space="preserve"> operative paragraphs</w:t>
      </w:r>
      <w:r w:rsidRPr="00AF2129">
        <w:rPr>
          <w:sz w:val="28"/>
          <w:szCs w:val="28"/>
        </w:rPr>
        <w:t xml:space="preserve"> of its Resolutions. If the operative paragraphs of the Resolution are designated as (a), </w:t>
      </w:r>
      <w:r w:rsidR="00317AE5">
        <w:rPr>
          <w:sz w:val="28"/>
          <w:szCs w:val="28"/>
        </w:rPr>
        <w:t>(b), (c), etc., the coder</w:t>
      </w:r>
      <w:r w:rsidRPr="00AF2129">
        <w:rPr>
          <w:sz w:val="28"/>
          <w:szCs w:val="28"/>
        </w:rPr>
        <w:t xml:space="preserve"> assign</w:t>
      </w:r>
      <w:r w:rsidR="00317AE5">
        <w:rPr>
          <w:sz w:val="28"/>
          <w:szCs w:val="28"/>
        </w:rPr>
        <w:t>ed</w:t>
      </w:r>
      <w:r w:rsidRPr="00AF2129">
        <w:rPr>
          <w:sz w:val="28"/>
          <w:szCs w:val="28"/>
        </w:rPr>
        <w:t xml:space="preserve"> consecutive numbers to the paragraphs, starting with the first operative paragraph. When an operative paragraph of a Resolution contains subparagraphs that are designated as (a), (b), (c), etc., only the number of the op</w:t>
      </w:r>
      <w:r w:rsidR="00317AE5">
        <w:rPr>
          <w:sz w:val="28"/>
          <w:szCs w:val="28"/>
        </w:rPr>
        <w:t>erative paragraph itself was</w:t>
      </w:r>
      <w:r w:rsidRPr="00AF2129">
        <w:rPr>
          <w:sz w:val="28"/>
          <w:szCs w:val="28"/>
        </w:rPr>
        <w:t xml:space="preserve"> recorded. </w:t>
      </w:r>
    </w:p>
    <w:p w14:paraId="084A64C6" w14:textId="77777777" w:rsidR="00F2704A" w:rsidRDefault="00F2704A" w:rsidP="00B446F7">
      <w:pPr>
        <w:spacing w:after="120"/>
        <w:ind w:left="1440"/>
        <w:rPr>
          <w:sz w:val="28"/>
          <w:szCs w:val="28"/>
          <w:lang w:eastAsia="en-US"/>
        </w:rPr>
      </w:pPr>
    </w:p>
    <w:p w14:paraId="5D030ACD" w14:textId="77777777" w:rsidR="00DB34AD" w:rsidRPr="00AF2129" w:rsidRDefault="00DB34AD" w:rsidP="00B446F7">
      <w:pPr>
        <w:spacing w:after="120"/>
        <w:ind w:left="1440"/>
        <w:rPr>
          <w:sz w:val="28"/>
          <w:szCs w:val="28"/>
          <w:lang w:eastAsia="en-US"/>
        </w:rPr>
      </w:pPr>
    </w:p>
    <w:p w14:paraId="2908C444" w14:textId="77777777" w:rsidR="00F2704A" w:rsidRPr="00184282" w:rsidRDefault="00184282" w:rsidP="0093427C">
      <w:pPr>
        <w:pStyle w:val="Heading2"/>
        <w:spacing w:before="0" w:after="120"/>
        <w:rPr>
          <w:rFonts w:ascii="Times New Roman" w:hAnsi="Times New Roman" w:cs="Times New Roman"/>
        </w:rPr>
      </w:pPr>
      <w:bookmarkStart w:id="46" w:name="NUMTIT_ADOPTIONDATE"/>
      <w:bookmarkStart w:id="47" w:name="_Toc215312370"/>
      <w:bookmarkStart w:id="48" w:name="_Toc190593759"/>
      <w:bookmarkStart w:id="49" w:name="_Hlk169066660"/>
      <w:bookmarkEnd w:id="46"/>
      <w:r w:rsidRPr="00184282">
        <w:rPr>
          <w:rFonts w:ascii="Times New Roman" w:hAnsi="Times New Roman" w:cs="Times New Roman"/>
        </w:rPr>
        <w:t>1.4</w:t>
      </w:r>
      <w:r w:rsidR="0093427C">
        <w:rPr>
          <w:rFonts w:ascii="Times New Roman" w:hAnsi="Times New Roman" w:cs="Times New Roman"/>
        </w:rPr>
        <w:tab/>
      </w:r>
      <w:r w:rsidRPr="00184282">
        <w:rPr>
          <w:rFonts w:ascii="Times New Roman" w:hAnsi="Times New Roman" w:cs="Times New Roman"/>
        </w:rPr>
        <w:t xml:space="preserve"> </w:t>
      </w:r>
      <w:r w:rsidR="00F2704A" w:rsidRPr="00184282">
        <w:rPr>
          <w:rFonts w:ascii="Times New Roman" w:hAnsi="Times New Roman" w:cs="Times New Roman"/>
        </w:rPr>
        <w:t>Date of adoption</w:t>
      </w:r>
      <w:bookmarkEnd w:id="47"/>
      <w:r w:rsidR="00593DA8">
        <w:rPr>
          <w:rFonts w:ascii="Times New Roman" w:hAnsi="Times New Roman" w:cs="Times New Roman"/>
        </w:rPr>
        <w:t xml:space="preserve"> (DATE)</w:t>
      </w:r>
      <w:bookmarkEnd w:id="48"/>
    </w:p>
    <w:bookmarkEnd w:id="49"/>
    <w:p w14:paraId="505E315B" w14:textId="2C961737" w:rsidR="00F2704A" w:rsidRPr="00AF2129" w:rsidRDefault="00317AE5" w:rsidP="00184282">
      <w:pPr>
        <w:spacing w:after="120"/>
        <w:rPr>
          <w:sz w:val="28"/>
          <w:szCs w:val="28"/>
          <w:lang w:eastAsia="en-US"/>
        </w:rPr>
      </w:pPr>
      <w:r>
        <w:rPr>
          <w:sz w:val="28"/>
          <w:szCs w:val="28"/>
          <w:lang w:eastAsia="en-US"/>
        </w:rPr>
        <w:t>The date is</w:t>
      </w:r>
      <w:r w:rsidR="00F2704A" w:rsidRPr="00AF2129">
        <w:rPr>
          <w:sz w:val="28"/>
          <w:szCs w:val="28"/>
          <w:lang w:eastAsia="en-US"/>
        </w:rPr>
        <w:t xml:space="preserve"> indicated in the format M/D/YEAR.</w:t>
      </w:r>
    </w:p>
    <w:p w14:paraId="489842EE" w14:textId="77777777" w:rsidR="00F2704A" w:rsidRDefault="00F2704A" w:rsidP="00B446F7">
      <w:pPr>
        <w:spacing w:after="120"/>
        <w:ind w:left="1440"/>
        <w:rPr>
          <w:sz w:val="28"/>
          <w:szCs w:val="28"/>
          <w:lang w:eastAsia="en-US"/>
        </w:rPr>
      </w:pPr>
    </w:p>
    <w:p w14:paraId="58C25461" w14:textId="77777777" w:rsidR="00DB34AD" w:rsidRPr="00AF2129" w:rsidRDefault="00DB34AD" w:rsidP="00B446F7">
      <w:pPr>
        <w:spacing w:after="120"/>
        <w:ind w:left="1440"/>
        <w:rPr>
          <w:sz w:val="28"/>
          <w:szCs w:val="28"/>
          <w:lang w:eastAsia="en-US"/>
        </w:rPr>
      </w:pPr>
    </w:p>
    <w:p w14:paraId="144C7A42" w14:textId="5B277F56" w:rsidR="00A738F0" w:rsidRDefault="00184282" w:rsidP="0093427C">
      <w:pPr>
        <w:pStyle w:val="Heading2"/>
        <w:spacing w:before="0" w:after="120"/>
        <w:rPr>
          <w:rFonts w:ascii="Times New Roman" w:hAnsi="Times New Roman" w:cs="Times New Roman"/>
        </w:rPr>
      </w:pPr>
      <w:bookmarkStart w:id="50" w:name="NUMTIT_DEMANDTITLE"/>
      <w:bookmarkStart w:id="51" w:name="_Toc215312371"/>
      <w:bookmarkStart w:id="52" w:name="_Hlk169066678"/>
      <w:bookmarkStart w:id="53" w:name="_Toc190593760"/>
      <w:bookmarkEnd w:id="50"/>
      <w:r w:rsidRPr="00184282">
        <w:rPr>
          <w:rFonts w:ascii="Times New Roman" w:hAnsi="Times New Roman" w:cs="Times New Roman"/>
        </w:rPr>
        <w:t>1.5</w:t>
      </w:r>
      <w:r w:rsidR="0093427C">
        <w:rPr>
          <w:rFonts w:ascii="Times New Roman" w:hAnsi="Times New Roman" w:cs="Times New Roman"/>
        </w:rPr>
        <w:tab/>
      </w:r>
      <w:r w:rsidRPr="00184282">
        <w:rPr>
          <w:rFonts w:ascii="Times New Roman" w:hAnsi="Times New Roman" w:cs="Times New Roman"/>
        </w:rPr>
        <w:t xml:space="preserve"> </w:t>
      </w:r>
      <w:r w:rsidR="00A76CE8">
        <w:rPr>
          <w:rFonts w:ascii="Times New Roman" w:hAnsi="Times New Roman" w:cs="Times New Roman"/>
        </w:rPr>
        <w:t>Substance</w:t>
      </w:r>
      <w:r w:rsidR="00F2704A" w:rsidRPr="00184282">
        <w:rPr>
          <w:rFonts w:ascii="Times New Roman" w:hAnsi="Times New Roman" w:cs="Times New Roman"/>
        </w:rPr>
        <w:t xml:space="preserve"> of demand</w:t>
      </w:r>
      <w:bookmarkEnd w:id="51"/>
      <w:r w:rsidR="00593DA8">
        <w:rPr>
          <w:rFonts w:ascii="Times New Roman" w:hAnsi="Times New Roman" w:cs="Times New Roman"/>
        </w:rPr>
        <w:t xml:space="preserve"> (STRING)</w:t>
      </w:r>
      <w:bookmarkEnd w:id="52"/>
      <w:bookmarkEnd w:id="53"/>
    </w:p>
    <w:p w14:paraId="38BB3A3C" w14:textId="5F76BDEC" w:rsidR="00294374" w:rsidRPr="00DB34AD" w:rsidRDefault="00A76CE8" w:rsidP="00A76CE8">
      <w:pPr>
        <w:rPr>
          <w:sz w:val="28"/>
          <w:szCs w:val="28"/>
          <w:lang w:eastAsia="en-US"/>
        </w:rPr>
      </w:pPr>
      <w:r>
        <w:rPr>
          <w:sz w:val="28"/>
          <w:szCs w:val="28"/>
          <w:lang w:eastAsia="en-US"/>
        </w:rPr>
        <w:t>The substance</w:t>
      </w:r>
      <w:r w:rsidR="00F2704A" w:rsidRPr="00294374">
        <w:rPr>
          <w:sz w:val="28"/>
          <w:szCs w:val="28"/>
          <w:lang w:eastAsia="en-US"/>
        </w:rPr>
        <w:t xml:space="preserve"> of the demand summarizes the demand. The original wording of the demand should be maintained as much as possible, but excessively long demands may be shortened or simplified. All essential elements of the demand should be maintained in the title, while detailed specifications can be omitted if they do not have an added value for the understanding of the meaning of the demand.</w:t>
      </w:r>
      <w:bookmarkStart w:id="54" w:name="_Toc215312372"/>
    </w:p>
    <w:p w14:paraId="4D87BF94" w14:textId="77777777" w:rsidR="001822BE" w:rsidRDefault="001822BE" w:rsidP="00DB34AD">
      <w:pPr>
        <w:pStyle w:val="Heading2"/>
        <w:spacing w:before="0" w:after="120"/>
        <w:rPr>
          <w:rFonts w:ascii="Times New Roman" w:hAnsi="Times New Roman" w:cs="Times New Roman"/>
          <w:b w:val="0"/>
          <w:bCs w:val="0"/>
          <w:i w:val="0"/>
          <w:iCs w:val="0"/>
          <w:lang w:eastAsia="en-US"/>
        </w:rPr>
      </w:pPr>
    </w:p>
    <w:p w14:paraId="4FCF694F" w14:textId="77777777" w:rsidR="00A76CE8" w:rsidRPr="00A76CE8" w:rsidRDefault="00A76CE8" w:rsidP="00A76CE8"/>
    <w:p w14:paraId="3F2D3145" w14:textId="5F9E7B31" w:rsidR="001822BE" w:rsidRPr="009C5DB1" w:rsidRDefault="001822BE" w:rsidP="001822BE">
      <w:pPr>
        <w:pStyle w:val="Heading2"/>
        <w:spacing w:before="0" w:after="120"/>
        <w:rPr>
          <w:rFonts w:ascii="Times New Roman" w:hAnsi="Times New Roman" w:cs="Times New Roman"/>
        </w:rPr>
      </w:pPr>
      <w:bookmarkStart w:id="55" w:name="_Toc190593761"/>
      <w:r w:rsidRPr="009C5DB1">
        <w:rPr>
          <w:rFonts w:ascii="Times New Roman" w:hAnsi="Times New Roman" w:cs="Times New Roman"/>
        </w:rPr>
        <w:t>1.6</w:t>
      </w:r>
      <w:r w:rsidRPr="009C5DB1">
        <w:rPr>
          <w:rFonts w:ascii="Times New Roman" w:hAnsi="Times New Roman" w:cs="Times New Roman"/>
        </w:rPr>
        <w:tab/>
        <w:t xml:space="preserve"> Resolution and demand </w:t>
      </w:r>
      <w:r w:rsidR="0033582F" w:rsidRPr="009C5DB1">
        <w:rPr>
          <w:rFonts w:ascii="Times New Roman" w:hAnsi="Times New Roman" w:cs="Times New Roman"/>
        </w:rPr>
        <w:t>filters</w:t>
      </w:r>
      <w:bookmarkEnd w:id="55"/>
    </w:p>
    <w:p w14:paraId="7FF1F1A1" w14:textId="0C504621" w:rsidR="001822BE" w:rsidRPr="009C5DB1" w:rsidRDefault="009C5DB1" w:rsidP="009C5DB1">
      <w:pPr>
        <w:spacing w:after="120"/>
        <w:rPr>
          <w:sz w:val="28"/>
          <w:szCs w:val="28"/>
          <w:lang w:eastAsia="en-US"/>
        </w:rPr>
      </w:pPr>
      <w:r w:rsidRPr="009C5DB1">
        <w:rPr>
          <w:sz w:val="28"/>
          <w:szCs w:val="28"/>
          <w:lang w:eastAsia="en-US"/>
        </w:rPr>
        <w:t xml:space="preserve">Due to the hierarchical nature of the dataset, there is data that is aggregated at the level of civil war-year, Resolution and demand. These variables (in addition to variables </w:t>
      </w:r>
      <w:r>
        <w:rPr>
          <w:sz w:val="28"/>
          <w:szCs w:val="28"/>
          <w:lang w:eastAsia="en-US"/>
        </w:rPr>
        <w:t>2.1 above and 1.7 below</w:t>
      </w:r>
      <w:r w:rsidRPr="009C5DB1">
        <w:rPr>
          <w:sz w:val="28"/>
          <w:szCs w:val="28"/>
          <w:lang w:eastAsia="en-US"/>
        </w:rPr>
        <w:t xml:space="preserve">) are used to filter results at the various levels of analyses. </w:t>
      </w:r>
    </w:p>
    <w:p w14:paraId="73CA3376" w14:textId="30D7E8EC" w:rsidR="001822BE" w:rsidRPr="009C5DB1" w:rsidRDefault="001822BE" w:rsidP="001822BE">
      <w:pPr>
        <w:pStyle w:val="Heading2"/>
        <w:spacing w:before="0" w:after="120"/>
        <w:rPr>
          <w:rFonts w:ascii="Times New Roman" w:hAnsi="Times New Roman" w:cs="Times New Roman"/>
        </w:rPr>
      </w:pPr>
      <w:bookmarkStart w:id="56" w:name="_Toc190593762"/>
      <w:r w:rsidRPr="009C5DB1">
        <w:rPr>
          <w:rFonts w:ascii="Times New Roman" w:hAnsi="Times New Roman" w:cs="Times New Roman"/>
        </w:rPr>
        <w:t>1.6.1</w:t>
      </w:r>
      <w:r w:rsidRPr="009C5DB1">
        <w:rPr>
          <w:rFonts w:ascii="Times New Roman" w:hAnsi="Times New Roman" w:cs="Times New Roman"/>
        </w:rPr>
        <w:tab/>
        <w:t xml:space="preserve"> Strict new Resolution (DUMMY)</w:t>
      </w:r>
      <w:bookmarkEnd w:id="56"/>
    </w:p>
    <w:p w14:paraId="0F3C888D" w14:textId="3D0DD565" w:rsidR="009C5DB1" w:rsidRPr="009C5DB1" w:rsidRDefault="009C5DB1" w:rsidP="009C5DB1">
      <w:pPr>
        <w:spacing w:after="120"/>
      </w:pPr>
      <w:r w:rsidRPr="009C5DB1">
        <w:rPr>
          <w:sz w:val="28"/>
          <w:szCs w:val="28"/>
          <w:lang w:eastAsia="en-US"/>
        </w:rPr>
        <w:t xml:space="preserve">This variable filters at the Resolution level and omits double counted Resolutions do to overlapping agenda items. </w:t>
      </w:r>
    </w:p>
    <w:p w14:paraId="37FFFFA7" w14:textId="77777777" w:rsidR="001822BE" w:rsidRPr="009C5DB1" w:rsidRDefault="001822BE" w:rsidP="001822BE">
      <w:pPr>
        <w:ind w:left="360"/>
        <w:rPr>
          <w:sz w:val="28"/>
          <w:szCs w:val="28"/>
          <w:lang w:eastAsia="en-US"/>
        </w:rPr>
      </w:pPr>
      <w:r w:rsidRPr="009C5DB1">
        <w:rPr>
          <w:sz w:val="28"/>
          <w:szCs w:val="28"/>
          <w:lang w:eastAsia="en-US"/>
        </w:rPr>
        <w:t>Values:</w:t>
      </w:r>
    </w:p>
    <w:p w14:paraId="72FF8620" w14:textId="77777777" w:rsidR="001822BE" w:rsidRPr="009C5DB1" w:rsidRDefault="001822BE" w:rsidP="00851052">
      <w:pPr>
        <w:pStyle w:val="ListParagraph"/>
        <w:numPr>
          <w:ilvl w:val="0"/>
          <w:numId w:val="150"/>
        </w:numPr>
        <w:ind w:left="1080"/>
        <w:contextualSpacing w:val="0"/>
        <w:rPr>
          <w:sz w:val="28"/>
          <w:szCs w:val="28"/>
          <w:lang w:eastAsia="en-US"/>
        </w:rPr>
      </w:pPr>
      <w:r w:rsidRPr="009C5DB1">
        <w:rPr>
          <w:sz w:val="28"/>
          <w:szCs w:val="28"/>
          <w:lang w:eastAsia="en-US"/>
        </w:rPr>
        <w:t>No</w:t>
      </w:r>
    </w:p>
    <w:p w14:paraId="4FC97F5F" w14:textId="77777777" w:rsidR="001822BE" w:rsidRPr="009C5DB1" w:rsidRDefault="001822BE" w:rsidP="00851052">
      <w:pPr>
        <w:pStyle w:val="ListParagraph"/>
        <w:numPr>
          <w:ilvl w:val="0"/>
          <w:numId w:val="150"/>
        </w:numPr>
        <w:spacing w:after="120"/>
        <w:ind w:left="1080"/>
        <w:contextualSpacing w:val="0"/>
        <w:rPr>
          <w:sz w:val="28"/>
          <w:szCs w:val="28"/>
          <w:lang w:eastAsia="en-US"/>
        </w:rPr>
      </w:pPr>
      <w:r w:rsidRPr="009C5DB1">
        <w:rPr>
          <w:sz w:val="28"/>
          <w:szCs w:val="28"/>
          <w:lang w:eastAsia="en-US"/>
        </w:rPr>
        <w:t>Yes</w:t>
      </w:r>
    </w:p>
    <w:p w14:paraId="4261593C" w14:textId="77777777" w:rsidR="001822BE" w:rsidRPr="00664F6D" w:rsidRDefault="001822BE" w:rsidP="001822BE">
      <w:pPr>
        <w:rPr>
          <w:highlight w:val="yellow"/>
        </w:rPr>
      </w:pPr>
    </w:p>
    <w:p w14:paraId="2F253B51" w14:textId="4E058E4F" w:rsidR="001822BE" w:rsidRPr="009C5DB1" w:rsidRDefault="001822BE" w:rsidP="001822BE">
      <w:pPr>
        <w:pStyle w:val="Heading2"/>
        <w:spacing w:before="0" w:after="120"/>
        <w:rPr>
          <w:rFonts w:ascii="Times New Roman" w:hAnsi="Times New Roman" w:cs="Times New Roman"/>
        </w:rPr>
      </w:pPr>
      <w:bookmarkStart w:id="57" w:name="_Toc190593763"/>
      <w:r w:rsidRPr="009C5DB1">
        <w:rPr>
          <w:rFonts w:ascii="Times New Roman" w:hAnsi="Times New Roman" w:cs="Times New Roman"/>
        </w:rPr>
        <w:t>1.6.2</w:t>
      </w:r>
      <w:r w:rsidRPr="009C5DB1">
        <w:rPr>
          <w:rFonts w:ascii="Times New Roman" w:hAnsi="Times New Roman" w:cs="Times New Roman"/>
        </w:rPr>
        <w:tab/>
        <w:t xml:space="preserve"> New Resolution (DUMMY)</w:t>
      </w:r>
      <w:bookmarkEnd w:id="57"/>
    </w:p>
    <w:p w14:paraId="0D9E57D6" w14:textId="2B7EA750" w:rsidR="009C5DB1" w:rsidRPr="009C5DB1" w:rsidRDefault="009C5DB1" w:rsidP="009C5DB1">
      <w:pPr>
        <w:spacing w:after="120"/>
      </w:pPr>
      <w:r w:rsidRPr="009C5DB1">
        <w:rPr>
          <w:sz w:val="28"/>
          <w:szCs w:val="28"/>
          <w:lang w:eastAsia="en-US"/>
        </w:rPr>
        <w:t xml:space="preserve">This variable filters at the Resolution level and includes double counted Resolutions do to overlapping agenda items. </w:t>
      </w:r>
    </w:p>
    <w:p w14:paraId="085BD5A4" w14:textId="77777777" w:rsidR="001822BE" w:rsidRPr="009C5DB1" w:rsidRDefault="001822BE" w:rsidP="001822BE">
      <w:pPr>
        <w:ind w:left="360"/>
        <w:rPr>
          <w:sz w:val="28"/>
          <w:szCs w:val="28"/>
          <w:lang w:eastAsia="en-US"/>
        </w:rPr>
      </w:pPr>
      <w:r w:rsidRPr="009C5DB1">
        <w:rPr>
          <w:sz w:val="28"/>
          <w:szCs w:val="28"/>
          <w:lang w:eastAsia="en-US"/>
        </w:rPr>
        <w:t>Values:</w:t>
      </w:r>
    </w:p>
    <w:p w14:paraId="461FB0AC" w14:textId="77777777" w:rsidR="001822BE" w:rsidRPr="009C5DB1" w:rsidRDefault="001822BE" w:rsidP="00851052">
      <w:pPr>
        <w:pStyle w:val="ListParagraph"/>
        <w:numPr>
          <w:ilvl w:val="0"/>
          <w:numId w:val="151"/>
        </w:numPr>
        <w:ind w:left="1080"/>
        <w:contextualSpacing w:val="0"/>
        <w:rPr>
          <w:sz w:val="28"/>
          <w:szCs w:val="28"/>
          <w:lang w:eastAsia="en-US"/>
        </w:rPr>
      </w:pPr>
      <w:r w:rsidRPr="009C5DB1">
        <w:rPr>
          <w:sz w:val="28"/>
          <w:szCs w:val="28"/>
          <w:lang w:eastAsia="en-US"/>
        </w:rPr>
        <w:t>No</w:t>
      </w:r>
    </w:p>
    <w:p w14:paraId="48C983E3" w14:textId="77777777" w:rsidR="001822BE" w:rsidRPr="009C5DB1" w:rsidRDefault="001822BE" w:rsidP="00851052">
      <w:pPr>
        <w:pStyle w:val="ListParagraph"/>
        <w:numPr>
          <w:ilvl w:val="0"/>
          <w:numId w:val="151"/>
        </w:numPr>
        <w:spacing w:after="120"/>
        <w:ind w:left="1080"/>
        <w:contextualSpacing w:val="0"/>
        <w:rPr>
          <w:sz w:val="28"/>
          <w:szCs w:val="28"/>
          <w:lang w:eastAsia="en-US"/>
        </w:rPr>
      </w:pPr>
      <w:r w:rsidRPr="009C5DB1">
        <w:rPr>
          <w:sz w:val="28"/>
          <w:szCs w:val="28"/>
          <w:lang w:eastAsia="en-US"/>
        </w:rPr>
        <w:t>Yes</w:t>
      </w:r>
    </w:p>
    <w:p w14:paraId="2BA91F3A" w14:textId="77777777" w:rsidR="001822BE" w:rsidRPr="00664F6D" w:rsidRDefault="001822BE" w:rsidP="001822BE">
      <w:pPr>
        <w:rPr>
          <w:highlight w:val="yellow"/>
        </w:rPr>
      </w:pPr>
    </w:p>
    <w:p w14:paraId="2B2E0A4B" w14:textId="67B3D5B2" w:rsidR="001822BE" w:rsidRPr="009C5DB1" w:rsidRDefault="001822BE" w:rsidP="001822BE">
      <w:pPr>
        <w:pStyle w:val="Heading2"/>
        <w:spacing w:before="0" w:after="120"/>
        <w:rPr>
          <w:rFonts w:ascii="Times New Roman" w:hAnsi="Times New Roman" w:cs="Times New Roman"/>
        </w:rPr>
      </w:pPr>
      <w:bookmarkStart w:id="58" w:name="_Toc190593764"/>
      <w:r w:rsidRPr="009C5DB1">
        <w:rPr>
          <w:rFonts w:ascii="Times New Roman" w:hAnsi="Times New Roman" w:cs="Times New Roman"/>
        </w:rPr>
        <w:t>1.6.3</w:t>
      </w:r>
      <w:r w:rsidRPr="009C5DB1">
        <w:rPr>
          <w:rFonts w:ascii="Times New Roman" w:hAnsi="Times New Roman" w:cs="Times New Roman"/>
        </w:rPr>
        <w:tab/>
        <w:t xml:space="preserve"> New demand  (DUMMY)</w:t>
      </w:r>
      <w:bookmarkEnd w:id="58"/>
    </w:p>
    <w:p w14:paraId="34E5837A" w14:textId="02E8582B" w:rsidR="009C5DB1" w:rsidRPr="009C5DB1" w:rsidRDefault="009C5DB1" w:rsidP="009C5DB1">
      <w:pPr>
        <w:spacing w:after="120"/>
      </w:pPr>
      <w:r w:rsidRPr="009C5DB1">
        <w:rPr>
          <w:sz w:val="28"/>
          <w:szCs w:val="28"/>
          <w:lang w:eastAsia="en-US"/>
        </w:rPr>
        <w:t>This variable filters at the demand level.</w:t>
      </w:r>
    </w:p>
    <w:p w14:paraId="6FCAE3A2" w14:textId="77777777" w:rsidR="001822BE" w:rsidRPr="009C5DB1" w:rsidRDefault="001822BE" w:rsidP="001822BE">
      <w:pPr>
        <w:ind w:left="360"/>
        <w:rPr>
          <w:sz w:val="28"/>
          <w:szCs w:val="28"/>
          <w:lang w:eastAsia="en-US"/>
        </w:rPr>
      </w:pPr>
      <w:r w:rsidRPr="009C5DB1">
        <w:rPr>
          <w:sz w:val="28"/>
          <w:szCs w:val="28"/>
          <w:lang w:eastAsia="en-US"/>
        </w:rPr>
        <w:t>Values:</w:t>
      </w:r>
    </w:p>
    <w:p w14:paraId="558BC013" w14:textId="77777777" w:rsidR="001822BE" w:rsidRPr="009C5DB1" w:rsidRDefault="001822BE" w:rsidP="00851052">
      <w:pPr>
        <w:pStyle w:val="ListParagraph"/>
        <w:numPr>
          <w:ilvl w:val="0"/>
          <w:numId w:val="152"/>
        </w:numPr>
        <w:ind w:left="1080"/>
        <w:contextualSpacing w:val="0"/>
        <w:rPr>
          <w:sz w:val="28"/>
          <w:szCs w:val="28"/>
          <w:lang w:eastAsia="en-US"/>
        </w:rPr>
      </w:pPr>
      <w:r w:rsidRPr="009C5DB1">
        <w:rPr>
          <w:sz w:val="28"/>
          <w:szCs w:val="28"/>
          <w:lang w:eastAsia="en-US"/>
        </w:rPr>
        <w:t>No</w:t>
      </w:r>
    </w:p>
    <w:p w14:paraId="6D548D6A" w14:textId="77777777" w:rsidR="001822BE" w:rsidRPr="009C5DB1" w:rsidRDefault="001822BE" w:rsidP="00851052">
      <w:pPr>
        <w:pStyle w:val="ListParagraph"/>
        <w:numPr>
          <w:ilvl w:val="0"/>
          <w:numId w:val="152"/>
        </w:numPr>
        <w:spacing w:after="120"/>
        <w:ind w:left="1080"/>
        <w:contextualSpacing w:val="0"/>
        <w:rPr>
          <w:sz w:val="28"/>
          <w:szCs w:val="28"/>
          <w:lang w:eastAsia="en-US"/>
        </w:rPr>
      </w:pPr>
      <w:r w:rsidRPr="009C5DB1">
        <w:rPr>
          <w:sz w:val="28"/>
          <w:szCs w:val="28"/>
          <w:lang w:eastAsia="en-US"/>
        </w:rPr>
        <w:t>Yes</w:t>
      </w:r>
    </w:p>
    <w:p w14:paraId="3222497F" w14:textId="77777777" w:rsidR="00DB34AD" w:rsidRPr="00DB34AD" w:rsidRDefault="00DB34AD" w:rsidP="00DB34AD">
      <w:pPr>
        <w:spacing w:after="120"/>
        <w:rPr>
          <w:sz w:val="28"/>
          <w:szCs w:val="28"/>
          <w:lang w:eastAsia="en-US"/>
        </w:rPr>
      </w:pPr>
    </w:p>
    <w:p w14:paraId="686A6074" w14:textId="77777777" w:rsidR="00DB34AD" w:rsidRPr="00DB34AD" w:rsidRDefault="00DB34AD" w:rsidP="00DB34AD">
      <w:pPr>
        <w:pStyle w:val="Heading2"/>
        <w:spacing w:before="0" w:after="120"/>
        <w:rPr>
          <w:rFonts w:ascii="Times New Roman" w:hAnsi="Times New Roman" w:cs="Times New Roman"/>
          <w:b w:val="0"/>
          <w:bCs w:val="0"/>
          <w:i w:val="0"/>
          <w:iCs w:val="0"/>
          <w:lang w:eastAsia="en-US"/>
        </w:rPr>
      </w:pPr>
    </w:p>
    <w:p w14:paraId="5D410B9F" w14:textId="62C50988" w:rsidR="00B14F6F" w:rsidRPr="00481CD6" w:rsidRDefault="00B14F6F" w:rsidP="00B14F6F">
      <w:pPr>
        <w:pStyle w:val="Heading2"/>
        <w:spacing w:before="0" w:after="120"/>
        <w:rPr>
          <w:rFonts w:ascii="Times New Roman" w:hAnsi="Times New Roman" w:cs="Times New Roman"/>
        </w:rPr>
      </w:pPr>
      <w:bookmarkStart w:id="59" w:name="_Toc190593765"/>
      <w:r w:rsidRPr="00481CD6">
        <w:rPr>
          <w:rFonts w:ascii="Times New Roman" w:hAnsi="Times New Roman" w:cs="Times New Roman"/>
        </w:rPr>
        <w:t>1.7</w:t>
      </w:r>
      <w:r w:rsidRPr="00481CD6">
        <w:rPr>
          <w:rFonts w:ascii="Times New Roman" w:hAnsi="Times New Roman" w:cs="Times New Roman"/>
        </w:rPr>
        <w:tab/>
        <w:t xml:space="preserve"> </w:t>
      </w:r>
      <w:r w:rsidR="00E37468" w:rsidRPr="00481CD6">
        <w:rPr>
          <w:rFonts w:ascii="Times New Roman" w:hAnsi="Times New Roman" w:cs="Times New Roman"/>
        </w:rPr>
        <w:t xml:space="preserve">Addressee </w:t>
      </w:r>
      <w:r w:rsidRPr="00481CD6">
        <w:rPr>
          <w:rFonts w:ascii="Times New Roman" w:hAnsi="Times New Roman" w:cs="Times New Roman"/>
        </w:rPr>
        <w:t>filters</w:t>
      </w:r>
      <w:bookmarkEnd w:id="59"/>
    </w:p>
    <w:p w14:paraId="2823BB07" w14:textId="0F938426" w:rsidR="009C5DB1" w:rsidRPr="00481CD6" w:rsidRDefault="009C5DB1" w:rsidP="009C5DB1">
      <w:pPr>
        <w:spacing w:after="120"/>
        <w:rPr>
          <w:sz w:val="28"/>
          <w:szCs w:val="28"/>
          <w:lang w:eastAsia="en-US"/>
        </w:rPr>
      </w:pPr>
      <w:r w:rsidRPr="00481CD6">
        <w:rPr>
          <w:sz w:val="28"/>
          <w:szCs w:val="28"/>
          <w:lang w:eastAsia="en-US"/>
        </w:rPr>
        <w:t xml:space="preserve">Because the variable includes all demands contained in operative paragraphs of Resolutions regardless of an addresses participation in the situation, the data includes a wealth of information on a wide variety of parties.  This includes the international and donor </w:t>
      </w:r>
      <w:r w:rsidR="000B783D" w:rsidRPr="00481CD6">
        <w:rPr>
          <w:sz w:val="28"/>
          <w:szCs w:val="28"/>
          <w:lang w:eastAsia="en-US"/>
        </w:rPr>
        <w:t>communities</w:t>
      </w:r>
      <w:r w:rsidRPr="00481CD6">
        <w:rPr>
          <w:sz w:val="28"/>
          <w:szCs w:val="28"/>
          <w:lang w:eastAsia="en-US"/>
        </w:rPr>
        <w:t xml:space="preserve">, NGO’s, humanitarian actors, etc. Since the scope of this project’s analysis remains limited to compliance by actors that are or have been engaged in the conflict, the following variables are used to filter addressee level data. </w:t>
      </w:r>
    </w:p>
    <w:p w14:paraId="2367C9D3" w14:textId="77777777" w:rsidR="00B14F6F" w:rsidRPr="00481CD6" w:rsidRDefault="00B14F6F" w:rsidP="009C5DB1">
      <w:pPr>
        <w:spacing w:after="120"/>
        <w:rPr>
          <w:sz w:val="28"/>
          <w:szCs w:val="28"/>
          <w:lang w:eastAsia="en-US"/>
        </w:rPr>
      </w:pPr>
    </w:p>
    <w:p w14:paraId="5FB66F2E" w14:textId="7A0BFCA7" w:rsidR="00B14F6F" w:rsidRPr="00481CD6" w:rsidRDefault="00B14F6F" w:rsidP="00B14F6F">
      <w:pPr>
        <w:pStyle w:val="Heading2"/>
        <w:spacing w:before="0" w:after="120"/>
        <w:rPr>
          <w:rFonts w:ascii="Times New Roman" w:hAnsi="Times New Roman" w:cs="Times New Roman"/>
        </w:rPr>
      </w:pPr>
      <w:bookmarkStart w:id="60" w:name="_Toc190593766"/>
      <w:r w:rsidRPr="00481CD6">
        <w:rPr>
          <w:rFonts w:ascii="Times New Roman" w:hAnsi="Times New Roman" w:cs="Times New Roman"/>
        </w:rPr>
        <w:t>1.7.1</w:t>
      </w:r>
      <w:r w:rsidRPr="00481CD6">
        <w:rPr>
          <w:rFonts w:ascii="Times New Roman" w:hAnsi="Times New Roman" w:cs="Times New Roman"/>
        </w:rPr>
        <w:tab/>
        <w:t xml:space="preserve"> </w:t>
      </w:r>
      <w:r w:rsidR="00E37468" w:rsidRPr="00481CD6">
        <w:rPr>
          <w:rFonts w:ascii="Times New Roman" w:hAnsi="Times New Roman" w:cs="Times New Roman"/>
        </w:rPr>
        <w:t>C</w:t>
      </w:r>
      <w:r w:rsidRPr="00481CD6">
        <w:rPr>
          <w:rFonts w:ascii="Times New Roman" w:hAnsi="Times New Roman" w:cs="Times New Roman"/>
        </w:rPr>
        <w:t>ivil war participant (DUMMY)</w:t>
      </w:r>
      <w:bookmarkEnd w:id="60"/>
    </w:p>
    <w:p w14:paraId="40262856" w14:textId="4BF3C65A" w:rsidR="009C5DB1" w:rsidRPr="00481CD6" w:rsidRDefault="009C5DB1" w:rsidP="009C5DB1">
      <w:pPr>
        <w:spacing w:after="120"/>
      </w:pPr>
      <w:r w:rsidRPr="00481CD6">
        <w:rPr>
          <w:sz w:val="28"/>
          <w:szCs w:val="28"/>
          <w:lang w:eastAsia="en-US"/>
        </w:rPr>
        <w:t xml:space="preserve">This variable indicates whether the addressee is an active participant in conflict at the time of </w:t>
      </w:r>
      <w:r w:rsidR="00481CD6" w:rsidRPr="00481CD6">
        <w:rPr>
          <w:sz w:val="28"/>
          <w:szCs w:val="28"/>
          <w:lang w:eastAsia="en-US"/>
        </w:rPr>
        <w:t xml:space="preserve">the adoption of the </w:t>
      </w:r>
      <w:r w:rsidR="000B783D" w:rsidRPr="00481CD6">
        <w:rPr>
          <w:sz w:val="28"/>
          <w:szCs w:val="28"/>
          <w:lang w:eastAsia="en-US"/>
        </w:rPr>
        <w:t>Resolution</w:t>
      </w:r>
      <w:r w:rsidR="00481CD6" w:rsidRPr="00481CD6">
        <w:rPr>
          <w:sz w:val="28"/>
          <w:szCs w:val="28"/>
          <w:lang w:eastAsia="en-US"/>
        </w:rPr>
        <w:t>.</w:t>
      </w:r>
    </w:p>
    <w:p w14:paraId="74D41525" w14:textId="77777777" w:rsidR="00B14F6F" w:rsidRPr="00481CD6" w:rsidRDefault="00B14F6F" w:rsidP="00B14F6F">
      <w:pPr>
        <w:ind w:left="360"/>
        <w:rPr>
          <w:sz w:val="28"/>
          <w:szCs w:val="28"/>
          <w:lang w:eastAsia="en-US"/>
        </w:rPr>
      </w:pPr>
      <w:r w:rsidRPr="00481CD6">
        <w:rPr>
          <w:sz w:val="28"/>
          <w:szCs w:val="28"/>
          <w:lang w:eastAsia="en-US"/>
        </w:rPr>
        <w:t>Values:</w:t>
      </w:r>
    </w:p>
    <w:p w14:paraId="3EFC3BCA" w14:textId="77777777" w:rsidR="00B14F6F" w:rsidRPr="00481CD6" w:rsidRDefault="00B14F6F" w:rsidP="00851052">
      <w:pPr>
        <w:pStyle w:val="ListParagraph"/>
        <w:numPr>
          <w:ilvl w:val="0"/>
          <w:numId w:val="153"/>
        </w:numPr>
        <w:ind w:left="1080"/>
        <w:contextualSpacing w:val="0"/>
        <w:rPr>
          <w:sz w:val="28"/>
          <w:szCs w:val="28"/>
          <w:lang w:eastAsia="en-US"/>
        </w:rPr>
      </w:pPr>
      <w:r w:rsidRPr="00481CD6">
        <w:rPr>
          <w:sz w:val="28"/>
          <w:szCs w:val="28"/>
          <w:lang w:eastAsia="en-US"/>
        </w:rPr>
        <w:t>No</w:t>
      </w:r>
    </w:p>
    <w:p w14:paraId="27B2487C" w14:textId="6D8E7F29" w:rsidR="00B14F6F" w:rsidRPr="00481CD6" w:rsidRDefault="00B14F6F" w:rsidP="00851052">
      <w:pPr>
        <w:pStyle w:val="ListParagraph"/>
        <w:numPr>
          <w:ilvl w:val="0"/>
          <w:numId w:val="153"/>
        </w:numPr>
        <w:spacing w:after="120"/>
        <w:ind w:left="1080"/>
        <w:contextualSpacing w:val="0"/>
        <w:rPr>
          <w:sz w:val="28"/>
          <w:szCs w:val="28"/>
          <w:lang w:eastAsia="en-US"/>
        </w:rPr>
      </w:pPr>
      <w:r w:rsidRPr="00481CD6">
        <w:rPr>
          <w:sz w:val="28"/>
          <w:szCs w:val="28"/>
          <w:lang w:eastAsia="en-US"/>
        </w:rPr>
        <w:t>Yes</w:t>
      </w:r>
    </w:p>
    <w:p w14:paraId="7D9384D3" w14:textId="77777777" w:rsidR="00B14F6F" w:rsidRPr="00481CD6" w:rsidRDefault="00B14F6F" w:rsidP="00B14F6F">
      <w:pPr>
        <w:spacing w:after="120"/>
      </w:pPr>
    </w:p>
    <w:p w14:paraId="1F5B934E" w14:textId="4D8DE460" w:rsidR="00B14F6F" w:rsidRPr="00481CD6" w:rsidRDefault="00B14F6F" w:rsidP="00B14F6F">
      <w:pPr>
        <w:pStyle w:val="Heading2"/>
        <w:spacing w:before="0" w:after="120"/>
        <w:rPr>
          <w:rFonts w:ascii="Times New Roman" w:hAnsi="Times New Roman" w:cs="Times New Roman"/>
        </w:rPr>
      </w:pPr>
      <w:bookmarkStart w:id="61" w:name="_Toc190593767"/>
      <w:r w:rsidRPr="00481CD6">
        <w:rPr>
          <w:rFonts w:ascii="Times New Roman" w:hAnsi="Times New Roman" w:cs="Times New Roman"/>
        </w:rPr>
        <w:t>1.7.2</w:t>
      </w:r>
      <w:r w:rsidRPr="00481CD6">
        <w:rPr>
          <w:rFonts w:ascii="Times New Roman" w:hAnsi="Times New Roman" w:cs="Times New Roman"/>
        </w:rPr>
        <w:tab/>
        <w:t xml:space="preserve"> </w:t>
      </w:r>
      <w:r w:rsidR="00E37468" w:rsidRPr="00481CD6">
        <w:rPr>
          <w:rFonts w:ascii="Times New Roman" w:hAnsi="Times New Roman" w:cs="Times New Roman"/>
        </w:rPr>
        <w:t>Civil war party</w:t>
      </w:r>
      <w:r w:rsidRPr="00481CD6">
        <w:rPr>
          <w:rFonts w:ascii="Times New Roman" w:hAnsi="Times New Roman" w:cs="Times New Roman"/>
        </w:rPr>
        <w:t xml:space="preserve"> (DUMMY)</w:t>
      </w:r>
      <w:bookmarkEnd w:id="61"/>
    </w:p>
    <w:p w14:paraId="6A6BCC51" w14:textId="33B19A6E" w:rsidR="00481CD6" w:rsidRPr="00481CD6" w:rsidRDefault="00481CD6" w:rsidP="00481CD6">
      <w:pPr>
        <w:spacing w:after="120"/>
      </w:pPr>
      <w:r w:rsidRPr="00481CD6">
        <w:rPr>
          <w:sz w:val="28"/>
          <w:szCs w:val="28"/>
          <w:lang w:eastAsia="en-US"/>
        </w:rPr>
        <w:t xml:space="preserve">This variable indicates whether the addressee was an active participant in conflict at any time prior to the adoption of the </w:t>
      </w:r>
      <w:r w:rsidR="000B783D" w:rsidRPr="00481CD6">
        <w:rPr>
          <w:sz w:val="28"/>
          <w:szCs w:val="28"/>
          <w:lang w:eastAsia="en-US"/>
        </w:rPr>
        <w:t>Resolution</w:t>
      </w:r>
      <w:r w:rsidRPr="00481CD6">
        <w:rPr>
          <w:sz w:val="28"/>
          <w:szCs w:val="28"/>
          <w:lang w:eastAsia="en-US"/>
        </w:rPr>
        <w:t>.</w:t>
      </w:r>
    </w:p>
    <w:p w14:paraId="172EEC88" w14:textId="77777777" w:rsidR="00B14F6F" w:rsidRPr="00481CD6" w:rsidRDefault="00B14F6F" w:rsidP="00B14F6F">
      <w:pPr>
        <w:ind w:left="360"/>
        <w:rPr>
          <w:sz w:val="28"/>
          <w:szCs w:val="28"/>
          <w:lang w:eastAsia="en-US"/>
        </w:rPr>
      </w:pPr>
      <w:r w:rsidRPr="00481CD6">
        <w:rPr>
          <w:sz w:val="28"/>
          <w:szCs w:val="28"/>
          <w:lang w:eastAsia="en-US"/>
        </w:rPr>
        <w:t>Values:</w:t>
      </w:r>
    </w:p>
    <w:p w14:paraId="4067B15B" w14:textId="77777777" w:rsidR="00B14F6F" w:rsidRPr="00481CD6" w:rsidRDefault="00B14F6F" w:rsidP="00851052">
      <w:pPr>
        <w:pStyle w:val="ListParagraph"/>
        <w:numPr>
          <w:ilvl w:val="0"/>
          <w:numId w:val="154"/>
        </w:numPr>
        <w:ind w:left="1080"/>
        <w:rPr>
          <w:sz w:val="28"/>
          <w:szCs w:val="28"/>
          <w:lang w:eastAsia="en-US"/>
        </w:rPr>
      </w:pPr>
      <w:r w:rsidRPr="00481CD6">
        <w:rPr>
          <w:sz w:val="28"/>
          <w:szCs w:val="28"/>
          <w:lang w:eastAsia="en-US"/>
        </w:rPr>
        <w:t>No</w:t>
      </w:r>
    </w:p>
    <w:p w14:paraId="4E437CFC" w14:textId="650BC793" w:rsidR="00B14F6F" w:rsidRPr="00481CD6" w:rsidRDefault="00B14F6F" w:rsidP="00851052">
      <w:pPr>
        <w:pStyle w:val="ListParagraph"/>
        <w:numPr>
          <w:ilvl w:val="0"/>
          <w:numId w:val="154"/>
        </w:numPr>
        <w:spacing w:after="120"/>
        <w:ind w:left="1080"/>
        <w:contextualSpacing w:val="0"/>
        <w:rPr>
          <w:sz w:val="28"/>
          <w:szCs w:val="28"/>
          <w:lang w:eastAsia="en-US"/>
        </w:rPr>
      </w:pPr>
      <w:r w:rsidRPr="00481CD6">
        <w:rPr>
          <w:sz w:val="28"/>
          <w:szCs w:val="28"/>
          <w:lang w:eastAsia="en-US"/>
        </w:rPr>
        <w:t>Yes</w:t>
      </w:r>
    </w:p>
    <w:p w14:paraId="0E1EACFC" w14:textId="77777777" w:rsidR="00B14F6F" w:rsidRPr="00481CD6" w:rsidRDefault="00B14F6F" w:rsidP="00B14F6F">
      <w:pPr>
        <w:spacing w:after="120"/>
      </w:pPr>
    </w:p>
    <w:p w14:paraId="49DF066E" w14:textId="61348C2C" w:rsidR="00B14F6F" w:rsidRPr="00481CD6" w:rsidRDefault="00B14F6F" w:rsidP="00B14F6F">
      <w:pPr>
        <w:pStyle w:val="Heading2"/>
        <w:spacing w:before="0" w:after="120"/>
        <w:rPr>
          <w:rFonts w:ascii="Times New Roman" w:hAnsi="Times New Roman" w:cs="Times New Roman"/>
        </w:rPr>
      </w:pPr>
      <w:bookmarkStart w:id="62" w:name="_Toc190593768"/>
      <w:r w:rsidRPr="00481CD6">
        <w:rPr>
          <w:rFonts w:ascii="Times New Roman" w:hAnsi="Times New Roman" w:cs="Times New Roman"/>
        </w:rPr>
        <w:t>1.7</w:t>
      </w:r>
      <w:r w:rsidR="00E37468" w:rsidRPr="00481CD6">
        <w:rPr>
          <w:rFonts w:ascii="Times New Roman" w:hAnsi="Times New Roman" w:cs="Times New Roman"/>
        </w:rPr>
        <w:t>.3</w:t>
      </w:r>
      <w:r w:rsidR="00E37468" w:rsidRPr="00481CD6">
        <w:rPr>
          <w:rFonts w:ascii="Times New Roman" w:hAnsi="Times New Roman" w:cs="Times New Roman"/>
        </w:rPr>
        <w:tab/>
        <w:t>Civil war actors</w:t>
      </w:r>
      <w:r w:rsidRPr="00481CD6">
        <w:rPr>
          <w:rFonts w:ascii="Times New Roman" w:hAnsi="Times New Roman" w:cs="Times New Roman"/>
        </w:rPr>
        <w:t xml:space="preserve"> (DUMMY)</w:t>
      </w:r>
      <w:bookmarkEnd w:id="62"/>
    </w:p>
    <w:p w14:paraId="475803F2" w14:textId="6BB7A815" w:rsidR="00481CD6" w:rsidRPr="00481CD6" w:rsidRDefault="00481CD6" w:rsidP="00481CD6">
      <w:pPr>
        <w:spacing w:after="120"/>
      </w:pPr>
      <w:r w:rsidRPr="00481CD6">
        <w:rPr>
          <w:sz w:val="28"/>
          <w:szCs w:val="28"/>
          <w:lang w:eastAsia="en-US"/>
        </w:rPr>
        <w:t xml:space="preserve">This variable indicates whether the addressee was an active participant in conflict at any time prior to the adoption of the </w:t>
      </w:r>
      <w:r w:rsidR="000B783D" w:rsidRPr="00481CD6">
        <w:rPr>
          <w:sz w:val="28"/>
          <w:szCs w:val="28"/>
          <w:lang w:eastAsia="en-US"/>
        </w:rPr>
        <w:t>Resolution</w:t>
      </w:r>
      <w:r w:rsidRPr="00481CD6">
        <w:rPr>
          <w:sz w:val="28"/>
          <w:szCs w:val="28"/>
          <w:lang w:eastAsia="en-US"/>
        </w:rPr>
        <w:t>. It additionally includes all entities, such as political parties, that have transitioned out of conflict.</w:t>
      </w:r>
    </w:p>
    <w:p w14:paraId="0C067D5C" w14:textId="77777777" w:rsidR="00B14F6F" w:rsidRPr="00481CD6" w:rsidRDefault="00B14F6F" w:rsidP="00B14F6F">
      <w:pPr>
        <w:ind w:left="360"/>
        <w:rPr>
          <w:sz w:val="28"/>
          <w:szCs w:val="28"/>
          <w:lang w:eastAsia="en-US"/>
        </w:rPr>
      </w:pPr>
      <w:r w:rsidRPr="00481CD6">
        <w:rPr>
          <w:sz w:val="28"/>
          <w:szCs w:val="28"/>
          <w:lang w:eastAsia="en-US"/>
        </w:rPr>
        <w:t>Values:</w:t>
      </w:r>
    </w:p>
    <w:p w14:paraId="3CD68045" w14:textId="77777777" w:rsidR="00B14F6F" w:rsidRPr="00481CD6" w:rsidRDefault="00B14F6F" w:rsidP="00851052">
      <w:pPr>
        <w:pStyle w:val="ListParagraph"/>
        <w:numPr>
          <w:ilvl w:val="0"/>
          <w:numId w:val="155"/>
        </w:numPr>
        <w:ind w:left="1080"/>
        <w:rPr>
          <w:sz w:val="28"/>
          <w:szCs w:val="28"/>
          <w:lang w:eastAsia="en-US"/>
        </w:rPr>
      </w:pPr>
      <w:r w:rsidRPr="00481CD6">
        <w:rPr>
          <w:sz w:val="28"/>
          <w:szCs w:val="28"/>
          <w:lang w:eastAsia="en-US"/>
        </w:rPr>
        <w:t>No</w:t>
      </w:r>
    </w:p>
    <w:p w14:paraId="56C9E010" w14:textId="0C03B64E" w:rsidR="00580B2F" w:rsidRPr="00481CD6" w:rsidRDefault="00B14F6F" w:rsidP="00851052">
      <w:pPr>
        <w:pStyle w:val="ListParagraph"/>
        <w:numPr>
          <w:ilvl w:val="0"/>
          <w:numId w:val="155"/>
        </w:numPr>
        <w:spacing w:after="120"/>
        <w:ind w:left="1080"/>
        <w:contextualSpacing w:val="0"/>
        <w:rPr>
          <w:sz w:val="28"/>
          <w:szCs w:val="28"/>
          <w:lang w:eastAsia="en-US"/>
        </w:rPr>
      </w:pPr>
      <w:r w:rsidRPr="00481CD6">
        <w:rPr>
          <w:sz w:val="28"/>
          <w:szCs w:val="28"/>
          <w:lang w:eastAsia="en-US"/>
        </w:rPr>
        <w:t>Yes</w:t>
      </w:r>
    </w:p>
    <w:p w14:paraId="080C4829" w14:textId="77777777" w:rsidR="00DB34AD" w:rsidRPr="00DB34AD" w:rsidRDefault="00DB34AD" w:rsidP="00DB34AD">
      <w:pPr>
        <w:spacing w:after="120"/>
        <w:rPr>
          <w:sz w:val="28"/>
          <w:szCs w:val="28"/>
          <w:lang w:eastAsia="en-US"/>
        </w:rPr>
      </w:pPr>
    </w:p>
    <w:p w14:paraId="7AFB23E1" w14:textId="77777777" w:rsidR="00E37468" w:rsidRPr="00DB34AD" w:rsidRDefault="00E37468" w:rsidP="00DB34AD">
      <w:pPr>
        <w:pStyle w:val="Heading2"/>
        <w:spacing w:before="0" w:after="120"/>
        <w:ind w:left="360"/>
        <w:rPr>
          <w:rFonts w:ascii="Times New Roman" w:hAnsi="Times New Roman" w:cs="Times New Roman"/>
          <w:b w:val="0"/>
          <w:bCs w:val="0"/>
          <w:i w:val="0"/>
          <w:iCs w:val="0"/>
          <w:lang w:eastAsia="en-US"/>
        </w:rPr>
      </w:pPr>
    </w:p>
    <w:p w14:paraId="010D150E" w14:textId="06C16C32" w:rsidR="00E37468" w:rsidRPr="007A0ADF" w:rsidRDefault="00E37468" w:rsidP="00E37468">
      <w:pPr>
        <w:pStyle w:val="Heading2"/>
        <w:spacing w:before="0" w:after="120"/>
        <w:rPr>
          <w:rFonts w:ascii="Times New Roman" w:hAnsi="Times New Roman" w:cs="Times New Roman"/>
        </w:rPr>
      </w:pPr>
      <w:bookmarkStart w:id="63" w:name="_Toc190593769"/>
      <w:r w:rsidRPr="007A0ADF">
        <w:rPr>
          <w:rFonts w:ascii="Times New Roman" w:hAnsi="Times New Roman" w:cs="Times New Roman"/>
        </w:rPr>
        <w:t>1.8</w:t>
      </w:r>
      <w:r w:rsidRPr="007A0ADF">
        <w:rPr>
          <w:rFonts w:ascii="Times New Roman" w:hAnsi="Times New Roman" w:cs="Times New Roman"/>
        </w:rPr>
        <w:tab/>
        <w:t xml:space="preserve"> Coder filters</w:t>
      </w:r>
      <w:bookmarkEnd w:id="63"/>
    </w:p>
    <w:p w14:paraId="63DB2C1F" w14:textId="489679E7" w:rsidR="00E37468" w:rsidRDefault="00A76CE8" w:rsidP="00E37468">
      <w:pPr>
        <w:spacing w:after="120"/>
        <w:rPr>
          <w:sz w:val="28"/>
          <w:szCs w:val="28"/>
          <w:lang w:eastAsia="en-US"/>
        </w:rPr>
      </w:pPr>
      <w:r>
        <w:rPr>
          <w:sz w:val="28"/>
          <w:szCs w:val="28"/>
          <w:lang w:eastAsia="en-US"/>
        </w:rPr>
        <w:t>V</w:t>
      </w:r>
      <w:r w:rsidR="007A0ADF" w:rsidRPr="007A0ADF">
        <w:rPr>
          <w:sz w:val="28"/>
          <w:szCs w:val="28"/>
          <w:lang w:eastAsia="en-US"/>
        </w:rPr>
        <w:t xml:space="preserve">ariables used to indicate the name of the individual responsible for coding independent </w:t>
      </w:r>
      <w:r>
        <w:rPr>
          <w:sz w:val="28"/>
          <w:szCs w:val="28"/>
          <w:lang w:eastAsia="en-US"/>
        </w:rPr>
        <w:t>and</w:t>
      </w:r>
      <w:r w:rsidR="007A0ADF" w:rsidRPr="007A0ADF">
        <w:rPr>
          <w:sz w:val="28"/>
          <w:szCs w:val="28"/>
          <w:lang w:eastAsia="en-US"/>
        </w:rPr>
        <w:t xml:space="preserve"> dependent variables.</w:t>
      </w:r>
      <w:r w:rsidR="000B783D">
        <w:rPr>
          <w:sz w:val="28"/>
          <w:szCs w:val="28"/>
          <w:lang w:eastAsia="en-US"/>
        </w:rPr>
        <w:t xml:space="preserve"> </w:t>
      </w:r>
      <w:r>
        <w:rPr>
          <w:sz w:val="28"/>
          <w:szCs w:val="28"/>
          <w:lang w:eastAsia="en-US"/>
        </w:rPr>
        <w:t>A</w:t>
      </w:r>
      <w:r w:rsidR="000B783D">
        <w:rPr>
          <w:sz w:val="28"/>
          <w:szCs w:val="28"/>
          <w:lang w:eastAsia="en-US"/>
        </w:rPr>
        <w:t>bbreviations and co</w:t>
      </w:r>
      <w:r>
        <w:rPr>
          <w:sz w:val="28"/>
          <w:szCs w:val="28"/>
          <w:lang w:eastAsia="en-US"/>
        </w:rPr>
        <w:t>ders are as follows:</w:t>
      </w:r>
    </w:p>
    <w:tbl>
      <w:tblPr>
        <w:tblW w:w="4707" w:type="dxa"/>
        <w:tblInd w:w="108" w:type="dxa"/>
        <w:tblLook w:val="04A0" w:firstRow="1" w:lastRow="0" w:firstColumn="1" w:lastColumn="0" w:noHBand="0" w:noVBand="1"/>
      </w:tblPr>
      <w:tblGrid>
        <w:gridCol w:w="2016"/>
        <w:gridCol w:w="2691"/>
      </w:tblGrid>
      <w:tr w:rsidR="00A76CE8" w:rsidRPr="00A76CE8" w14:paraId="34EB3A14" w14:textId="77777777" w:rsidTr="00A76CE8">
        <w:trPr>
          <w:trHeight w:val="300"/>
        </w:trPr>
        <w:tc>
          <w:tcPr>
            <w:tcW w:w="2016" w:type="dxa"/>
            <w:tcBorders>
              <w:top w:val="nil"/>
              <w:left w:val="nil"/>
              <w:bottom w:val="nil"/>
              <w:right w:val="nil"/>
            </w:tcBorders>
            <w:shd w:val="clear" w:color="auto" w:fill="auto"/>
            <w:noWrap/>
            <w:vAlign w:val="bottom"/>
            <w:hideMark/>
          </w:tcPr>
          <w:p w14:paraId="72027F90" w14:textId="77777777" w:rsidR="00A76CE8" w:rsidRPr="00A76CE8" w:rsidRDefault="00A76CE8" w:rsidP="00A76CE8">
            <w:pPr>
              <w:rPr>
                <w:rFonts w:ascii="Calibri" w:hAnsi="Calibri"/>
                <w:b/>
                <w:bCs/>
                <w:lang w:eastAsia="en-US"/>
              </w:rPr>
            </w:pPr>
            <w:r w:rsidRPr="00A76CE8">
              <w:rPr>
                <w:rFonts w:ascii="Calibri" w:hAnsi="Calibri"/>
                <w:b/>
                <w:bCs/>
                <w:lang w:eastAsia="en-US"/>
              </w:rPr>
              <w:t>ABBREVIATION</w:t>
            </w:r>
          </w:p>
        </w:tc>
        <w:tc>
          <w:tcPr>
            <w:tcW w:w="2691" w:type="dxa"/>
            <w:tcBorders>
              <w:top w:val="nil"/>
              <w:left w:val="nil"/>
              <w:bottom w:val="nil"/>
              <w:right w:val="nil"/>
            </w:tcBorders>
            <w:shd w:val="clear" w:color="auto" w:fill="auto"/>
            <w:noWrap/>
            <w:vAlign w:val="bottom"/>
            <w:hideMark/>
          </w:tcPr>
          <w:p w14:paraId="64E4B471" w14:textId="77777777" w:rsidR="00A76CE8" w:rsidRPr="00A76CE8" w:rsidRDefault="00A76CE8" w:rsidP="00A76CE8">
            <w:pPr>
              <w:rPr>
                <w:rFonts w:ascii="Calibri" w:hAnsi="Calibri"/>
                <w:b/>
                <w:bCs/>
                <w:lang w:eastAsia="en-US"/>
              </w:rPr>
            </w:pPr>
            <w:r w:rsidRPr="00A76CE8">
              <w:rPr>
                <w:rFonts w:ascii="Calibri" w:hAnsi="Calibri"/>
                <w:b/>
                <w:bCs/>
                <w:lang w:eastAsia="en-US"/>
              </w:rPr>
              <w:t>NAME</w:t>
            </w:r>
          </w:p>
        </w:tc>
      </w:tr>
      <w:tr w:rsidR="00A76CE8" w:rsidRPr="00A76CE8" w14:paraId="0E3A5FBE" w14:textId="77777777" w:rsidTr="00A76CE8">
        <w:trPr>
          <w:trHeight w:val="300"/>
        </w:trPr>
        <w:tc>
          <w:tcPr>
            <w:tcW w:w="2016" w:type="dxa"/>
            <w:tcBorders>
              <w:top w:val="nil"/>
              <w:left w:val="nil"/>
              <w:bottom w:val="nil"/>
              <w:right w:val="nil"/>
            </w:tcBorders>
            <w:shd w:val="clear" w:color="auto" w:fill="auto"/>
            <w:noWrap/>
            <w:vAlign w:val="center"/>
            <w:hideMark/>
          </w:tcPr>
          <w:p w14:paraId="3F1FE1BD"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AH</w:t>
            </w:r>
          </w:p>
        </w:tc>
        <w:tc>
          <w:tcPr>
            <w:tcW w:w="2691" w:type="dxa"/>
            <w:tcBorders>
              <w:top w:val="nil"/>
              <w:left w:val="nil"/>
              <w:bottom w:val="nil"/>
              <w:right w:val="nil"/>
            </w:tcBorders>
            <w:shd w:val="clear" w:color="auto" w:fill="auto"/>
            <w:noWrap/>
            <w:vAlign w:val="bottom"/>
            <w:hideMark/>
          </w:tcPr>
          <w:p w14:paraId="4523ECA5"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Ann Hopper</w:t>
            </w:r>
          </w:p>
        </w:tc>
      </w:tr>
      <w:tr w:rsidR="00A76CE8" w:rsidRPr="00A76CE8" w14:paraId="0BFBC5D9" w14:textId="77777777" w:rsidTr="00A76CE8">
        <w:trPr>
          <w:trHeight w:val="300"/>
        </w:trPr>
        <w:tc>
          <w:tcPr>
            <w:tcW w:w="2016" w:type="dxa"/>
            <w:tcBorders>
              <w:top w:val="nil"/>
              <w:left w:val="nil"/>
              <w:bottom w:val="nil"/>
              <w:right w:val="nil"/>
            </w:tcBorders>
            <w:shd w:val="clear" w:color="auto" w:fill="auto"/>
            <w:noWrap/>
            <w:vAlign w:val="center"/>
            <w:hideMark/>
          </w:tcPr>
          <w:p w14:paraId="7077C1C7"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BH</w:t>
            </w:r>
          </w:p>
        </w:tc>
        <w:tc>
          <w:tcPr>
            <w:tcW w:w="2691" w:type="dxa"/>
            <w:tcBorders>
              <w:top w:val="nil"/>
              <w:left w:val="nil"/>
              <w:bottom w:val="nil"/>
              <w:right w:val="nil"/>
            </w:tcBorders>
            <w:shd w:val="clear" w:color="auto" w:fill="auto"/>
            <w:noWrap/>
            <w:vAlign w:val="bottom"/>
            <w:hideMark/>
          </w:tcPr>
          <w:p w14:paraId="3D51F39E"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Brent Hierman</w:t>
            </w:r>
          </w:p>
        </w:tc>
      </w:tr>
      <w:tr w:rsidR="00A76CE8" w:rsidRPr="00A76CE8" w14:paraId="321BD415" w14:textId="77777777" w:rsidTr="00A76CE8">
        <w:trPr>
          <w:trHeight w:val="300"/>
        </w:trPr>
        <w:tc>
          <w:tcPr>
            <w:tcW w:w="2016" w:type="dxa"/>
            <w:tcBorders>
              <w:top w:val="nil"/>
              <w:left w:val="nil"/>
              <w:bottom w:val="nil"/>
              <w:right w:val="nil"/>
            </w:tcBorders>
            <w:shd w:val="clear" w:color="auto" w:fill="auto"/>
            <w:noWrap/>
            <w:vAlign w:val="center"/>
            <w:hideMark/>
          </w:tcPr>
          <w:p w14:paraId="54E1DA51"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CJ</w:t>
            </w:r>
          </w:p>
        </w:tc>
        <w:tc>
          <w:tcPr>
            <w:tcW w:w="2691" w:type="dxa"/>
            <w:tcBorders>
              <w:top w:val="nil"/>
              <w:left w:val="nil"/>
              <w:bottom w:val="nil"/>
              <w:right w:val="nil"/>
            </w:tcBorders>
            <w:shd w:val="clear" w:color="auto" w:fill="auto"/>
            <w:noWrap/>
            <w:vAlign w:val="bottom"/>
            <w:hideMark/>
          </w:tcPr>
          <w:p w14:paraId="7781300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Chelsea Johnson</w:t>
            </w:r>
          </w:p>
        </w:tc>
      </w:tr>
      <w:tr w:rsidR="00A76CE8" w:rsidRPr="00A76CE8" w14:paraId="5798AB0D" w14:textId="77777777" w:rsidTr="00A76CE8">
        <w:trPr>
          <w:trHeight w:val="300"/>
        </w:trPr>
        <w:tc>
          <w:tcPr>
            <w:tcW w:w="2016" w:type="dxa"/>
            <w:tcBorders>
              <w:top w:val="nil"/>
              <w:left w:val="nil"/>
              <w:bottom w:val="nil"/>
              <w:right w:val="nil"/>
            </w:tcBorders>
            <w:shd w:val="clear" w:color="auto" w:fill="auto"/>
            <w:noWrap/>
            <w:vAlign w:val="bottom"/>
            <w:hideMark/>
          </w:tcPr>
          <w:p w14:paraId="70A4002B"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CK</w:t>
            </w:r>
          </w:p>
        </w:tc>
        <w:tc>
          <w:tcPr>
            <w:tcW w:w="2691" w:type="dxa"/>
            <w:tcBorders>
              <w:top w:val="nil"/>
              <w:left w:val="nil"/>
              <w:bottom w:val="nil"/>
              <w:right w:val="nil"/>
            </w:tcBorders>
            <w:shd w:val="clear" w:color="auto" w:fill="auto"/>
            <w:noWrap/>
            <w:vAlign w:val="bottom"/>
            <w:hideMark/>
          </w:tcPr>
          <w:p w14:paraId="5EA769F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Chen Kertcher</w:t>
            </w:r>
          </w:p>
        </w:tc>
      </w:tr>
      <w:tr w:rsidR="00A76CE8" w:rsidRPr="00A76CE8" w14:paraId="00546BA0" w14:textId="77777777" w:rsidTr="00A76CE8">
        <w:trPr>
          <w:trHeight w:val="300"/>
        </w:trPr>
        <w:tc>
          <w:tcPr>
            <w:tcW w:w="2016" w:type="dxa"/>
            <w:tcBorders>
              <w:top w:val="nil"/>
              <w:left w:val="nil"/>
              <w:bottom w:val="nil"/>
              <w:right w:val="nil"/>
            </w:tcBorders>
            <w:shd w:val="clear" w:color="auto" w:fill="auto"/>
            <w:noWrap/>
            <w:vAlign w:val="bottom"/>
            <w:hideMark/>
          </w:tcPr>
          <w:p w14:paraId="16E703C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CM</w:t>
            </w:r>
          </w:p>
        </w:tc>
        <w:tc>
          <w:tcPr>
            <w:tcW w:w="2691" w:type="dxa"/>
            <w:tcBorders>
              <w:top w:val="nil"/>
              <w:left w:val="nil"/>
              <w:bottom w:val="nil"/>
              <w:right w:val="nil"/>
            </w:tcBorders>
            <w:shd w:val="clear" w:color="auto" w:fill="auto"/>
            <w:noWrap/>
            <w:vAlign w:val="bottom"/>
            <w:hideMark/>
          </w:tcPr>
          <w:p w14:paraId="37883B37"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Cynthia Michota</w:t>
            </w:r>
          </w:p>
        </w:tc>
      </w:tr>
      <w:tr w:rsidR="00A76CE8" w:rsidRPr="00A76CE8" w14:paraId="2B08427C" w14:textId="77777777" w:rsidTr="00A76CE8">
        <w:trPr>
          <w:trHeight w:val="300"/>
        </w:trPr>
        <w:tc>
          <w:tcPr>
            <w:tcW w:w="2016" w:type="dxa"/>
            <w:tcBorders>
              <w:top w:val="nil"/>
              <w:left w:val="nil"/>
              <w:bottom w:val="nil"/>
              <w:right w:val="nil"/>
            </w:tcBorders>
            <w:shd w:val="clear" w:color="auto" w:fill="auto"/>
            <w:noWrap/>
            <w:vAlign w:val="center"/>
            <w:hideMark/>
          </w:tcPr>
          <w:p w14:paraId="41B186E8"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CS</w:t>
            </w:r>
          </w:p>
        </w:tc>
        <w:tc>
          <w:tcPr>
            <w:tcW w:w="2691" w:type="dxa"/>
            <w:tcBorders>
              <w:top w:val="nil"/>
              <w:left w:val="nil"/>
              <w:bottom w:val="nil"/>
              <w:right w:val="nil"/>
            </w:tcBorders>
            <w:shd w:val="clear" w:color="auto" w:fill="auto"/>
            <w:noWrap/>
            <w:vAlign w:val="bottom"/>
            <w:hideMark/>
          </w:tcPr>
          <w:p w14:paraId="52914B72"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Cyrus Samii</w:t>
            </w:r>
          </w:p>
        </w:tc>
      </w:tr>
      <w:tr w:rsidR="00A76CE8" w:rsidRPr="00A76CE8" w14:paraId="378881B1" w14:textId="77777777" w:rsidTr="00A76CE8">
        <w:trPr>
          <w:trHeight w:val="300"/>
        </w:trPr>
        <w:tc>
          <w:tcPr>
            <w:tcW w:w="2016" w:type="dxa"/>
            <w:tcBorders>
              <w:top w:val="nil"/>
              <w:left w:val="nil"/>
              <w:bottom w:val="nil"/>
              <w:right w:val="nil"/>
            </w:tcBorders>
            <w:shd w:val="clear" w:color="auto" w:fill="auto"/>
            <w:noWrap/>
            <w:vAlign w:val="center"/>
            <w:hideMark/>
          </w:tcPr>
          <w:p w14:paraId="76EB625D"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CW</w:t>
            </w:r>
          </w:p>
        </w:tc>
        <w:tc>
          <w:tcPr>
            <w:tcW w:w="2691" w:type="dxa"/>
            <w:tcBorders>
              <w:top w:val="nil"/>
              <w:left w:val="nil"/>
              <w:bottom w:val="nil"/>
              <w:right w:val="nil"/>
            </w:tcBorders>
            <w:shd w:val="clear" w:color="auto" w:fill="auto"/>
            <w:noWrap/>
            <w:vAlign w:val="bottom"/>
            <w:hideMark/>
          </w:tcPr>
          <w:p w14:paraId="3F29896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Carla Winston</w:t>
            </w:r>
          </w:p>
        </w:tc>
      </w:tr>
      <w:tr w:rsidR="00A76CE8" w:rsidRPr="00A76CE8" w14:paraId="2C285680" w14:textId="77777777" w:rsidTr="00A76CE8">
        <w:trPr>
          <w:trHeight w:val="300"/>
        </w:trPr>
        <w:tc>
          <w:tcPr>
            <w:tcW w:w="2016" w:type="dxa"/>
            <w:tcBorders>
              <w:top w:val="nil"/>
              <w:left w:val="nil"/>
              <w:bottom w:val="nil"/>
              <w:right w:val="nil"/>
            </w:tcBorders>
            <w:shd w:val="clear" w:color="auto" w:fill="auto"/>
            <w:noWrap/>
            <w:vAlign w:val="bottom"/>
            <w:hideMark/>
          </w:tcPr>
          <w:p w14:paraId="0AE43E4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DF</w:t>
            </w:r>
          </w:p>
        </w:tc>
        <w:tc>
          <w:tcPr>
            <w:tcW w:w="2691" w:type="dxa"/>
            <w:tcBorders>
              <w:top w:val="nil"/>
              <w:left w:val="nil"/>
              <w:bottom w:val="nil"/>
              <w:right w:val="nil"/>
            </w:tcBorders>
            <w:shd w:val="clear" w:color="auto" w:fill="auto"/>
            <w:noWrap/>
            <w:vAlign w:val="bottom"/>
            <w:hideMark/>
          </w:tcPr>
          <w:p w14:paraId="71357DCF"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Dan Fahey</w:t>
            </w:r>
          </w:p>
        </w:tc>
      </w:tr>
      <w:tr w:rsidR="00A76CE8" w:rsidRPr="00A76CE8" w14:paraId="0004EAEF" w14:textId="77777777" w:rsidTr="00A76CE8">
        <w:trPr>
          <w:trHeight w:val="300"/>
        </w:trPr>
        <w:tc>
          <w:tcPr>
            <w:tcW w:w="2016" w:type="dxa"/>
            <w:tcBorders>
              <w:top w:val="nil"/>
              <w:left w:val="nil"/>
              <w:bottom w:val="nil"/>
              <w:right w:val="nil"/>
            </w:tcBorders>
            <w:shd w:val="clear" w:color="auto" w:fill="auto"/>
            <w:noWrap/>
            <w:vAlign w:val="center"/>
            <w:hideMark/>
          </w:tcPr>
          <w:p w14:paraId="228B4059"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DS</w:t>
            </w:r>
          </w:p>
        </w:tc>
        <w:tc>
          <w:tcPr>
            <w:tcW w:w="2691" w:type="dxa"/>
            <w:tcBorders>
              <w:top w:val="nil"/>
              <w:left w:val="nil"/>
              <w:bottom w:val="nil"/>
              <w:right w:val="nil"/>
            </w:tcBorders>
            <w:shd w:val="clear" w:color="auto" w:fill="auto"/>
            <w:noWrap/>
            <w:vAlign w:val="bottom"/>
            <w:hideMark/>
          </w:tcPr>
          <w:p w14:paraId="5330539F"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David Siroky</w:t>
            </w:r>
          </w:p>
        </w:tc>
      </w:tr>
      <w:tr w:rsidR="00A76CE8" w:rsidRPr="00A76CE8" w14:paraId="66211CE4" w14:textId="77777777" w:rsidTr="00A76CE8">
        <w:trPr>
          <w:trHeight w:val="300"/>
        </w:trPr>
        <w:tc>
          <w:tcPr>
            <w:tcW w:w="2016" w:type="dxa"/>
            <w:tcBorders>
              <w:top w:val="nil"/>
              <w:left w:val="nil"/>
              <w:bottom w:val="nil"/>
              <w:right w:val="nil"/>
            </w:tcBorders>
            <w:shd w:val="clear" w:color="auto" w:fill="auto"/>
            <w:noWrap/>
            <w:vAlign w:val="center"/>
            <w:hideMark/>
          </w:tcPr>
          <w:p w14:paraId="57B5831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DV</w:t>
            </w:r>
          </w:p>
        </w:tc>
        <w:tc>
          <w:tcPr>
            <w:tcW w:w="2691" w:type="dxa"/>
            <w:tcBorders>
              <w:top w:val="nil"/>
              <w:left w:val="nil"/>
              <w:bottom w:val="nil"/>
              <w:right w:val="nil"/>
            </w:tcBorders>
            <w:shd w:val="clear" w:color="auto" w:fill="auto"/>
            <w:noWrap/>
            <w:vAlign w:val="bottom"/>
            <w:hideMark/>
          </w:tcPr>
          <w:p w14:paraId="69726F3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Daniel Millan Valencia</w:t>
            </w:r>
          </w:p>
        </w:tc>
      </w:tr>
      <w:tr w:rsidR="00A76CE8" w:rsidRPr="00A76CE8" w14:paraId="6D588ED2" w14:textId="77777777" w:rsidTr="00A76CE8">
        <w:trPr>
          <w:trHeight w:val="300"/>
        </w:trPr>
        <w:tc>
          <w:tcPr>
            <w:tcW w:w="2016" w:type="dxa"/>
            <w:tcBorders>
              <w:top w:val="nil"/>
              <w:left w:val="nil"/>
              <w:bottom w:val="nil"/>
              <w:right w:val="nil"/>
            </w:tcBorders>
            <w:shd w:val="clear" w:color="auto" w:fill="auto"/>
            <w:noWrap/>
            <w:vAlign w:val="center"/>
            <w:hideMark/>
          </w:tcPr>
          <w:p w14:paraId="1F5E5276" w14:textId="77777777" w:rsidR="00A76CE8" w:rsidRPr="00A76CE8" w:rsidRDefault="00A76CE8" w:rsidP="00A76CE8">
            <w:pPr>
              <w:rPr>
                <w:rFonts w:ascii="Calibri" w:hAnsi="Calibri"/>
                <w:lang w:eastAsia="en-US"/>
              </w:rPr>
            </w:pPr>
            <w:r w:rsidRPr="00A76CE8">
              <w:rPr>
                <w:rFonts w:ascii="Calibri" w:hAnsi="Calibri"/>
                <w:lang w:eastAsia="en-US"/>
              </w:rPr>
              <w:t>EW</w:t>
            </w:r>
          </w:p>
        </w:tc>
        <w:tc>
          <w:tcPr>
            <w:tcW w:w="2691" w:type="dxa"/>
            <w:tcBorders>
              <w:top w:val="nil"/>
              <w:left w:val="nil"/>
              <w:bottom w:val="nil"/>
              <w:right w:val="nil"/>
            </w:tcBorders>
            <w:shd w:val="clear" w:color="auto" w:fill="auto"/>
            <w:noWrap/>
            <w:vAlign w:val="bottom"/>
            <w:hideMark/>
          </w:tcPr>
          <w:p w14:paraId="008E4779"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Emily West</w:t>
            </w:r>
          </w:p>
        </w:tc>
      </w:tr>
      <w:tr w:rsidR="00A76CE8" w:rsidRPr="00A76CE8" w14:paraId="206C0226" w14:textId="77777777" w:rsidTr="00A76CE8">
        <w:trPr>
          <w:trHeight w:val="300"/>
        </w:trPr>
        <w:tc>
          <w:tcPr>
            <w:tcW w:w="2016" w:type="dxa"/>
            <w:tcBorders>
              <w:top w:val="nil"/>
              <w:left w:val="nil"/>
              <w:bottom w:val="nil"/>
              <w:right w:val="nil"/>
            </w:tcBorders>
            <w:shd w:val="clear" w:color="auto" w:fill="auto"/>
            <w:noWrap/>
            <w:vAlign w:val="center"/>
            <w:hideMark/>
          </w:tcPr>
          <w:p w14:paraId="796C126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FC</w:t>
            </w:r>
          </w:p>
        </w:tc>
        <w:tc>
          <w:tcPr>
            <w:tcW w:w="2691" w:type="dxa"/>
            <w:tcBorders>
              <w:top w:val="nil"/>
              <w:left w:val="nil"/>
              <w:bottom w:val="nil"/>
              <w:right w:val="nil"/>
            </w:tcBorders>
            <w:shd w:val="clear" w:color="auto" w:fill="auto"/>
            <w:noWrap/>
            <w:vAlign w:val="bottom"/>
            <w:hideMark/>
          </w:tcPr>
          <w:p w14:paraId="420A4E5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Fernando Chinchilla</w:t>
            </w:r>
          </w:p>
        </w:tc>
      </w:tr>
      <w:tr w:rsidR="00A76CE8" w:rsidRPr="00A76CE8" w14:paraId="34223530" w14:textId="77777777" w:rsidTr="00A76CE8">
        <w:trPr>
          <w:trHeight w:val="300"/>
        </w:trPr>
        <w:tc>
          <w:tcPr>
            <w:tcW w:w="2016" w:type="dxa"/>
            <w:tcBorders>
              <w:top w:val="nil"/>
              <w:left w:val="nil"/>
              <w:bottom w:val="nil"/>
              <w:right w:val="nil"/>
            </w:tcBorders>
            <w:shd w:val="clear" w:color="auto" w:fill="auto"/>
            <w:noWrap/>
            <w:vAlign w:val="center"/>
            <w:hideMark/>
          </w:tcPr>
          <w:p w14:paraId="6A9B3B87" w14:textId="77777777" w:rsidR="00A76CE8" w:rsidRPr="00A76CE8" w:rsidRDefault="00A76CE8" w:rsidP="00A76CE8">
            <w:pPr>
              <w:rPr>
                <w:rFonts w:ascii="Calibri" w:hAnsi="Calibri"/>
                <w:lang w:eastAsia="en-US"/>
              </w:rPr>
            </w:pPr>
            <w:r w:rsidRPr="00A76CE8">
              <w:rPr>
                <w:rFonts w:ascii="Calibri" w:hAnsi="Calibri"/>
                <w:lang w:eastAsia="en-US"/>
              </w:rPr>
              <w:t>JC</w:t>
            </w:r>
          </w:p>
        </w:tc>
        <w:tc>
          <w:tcPr>
            <w:tcW w:w="2691" w:type="dxa"/>
            <w:tcBorders>
              <w:top w:val="nil"/>
              <w:left w:val="nil"/>
              <w:bottom w:val="nil"/>
              <w:right w:val="nil"/>
            </w:tcBorders>
            <w:shd w:val="clear" w:color="auto" w:fill="auto"/>
            <w:noWrap/>
            <w:vAlign w:val="bottom"/>
            <w:hideMark/>
          </w:tcPr>
          <w:p w14:paraId="60478E12"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James Cockayne</w:t>
            </w:r>
          </w:p>
        </w:tc>
      </w:tr>
      <w:tr w:rsidR="00A76CE8" w:rsidRPr="00A76CE8" w14:paraId="23795264" w14:textId="77777777" w:rsidTr="00A76CE8">
        <w:trPr>
          <w:trHeight w:val="300"/>
        </w:trPr>
        <w:tc>
          <w:tcPr>
            <w:tcW w:w="2016" w:type="dxa"/>
            <w:tcBorders>
              <w:top w:val="nil"/>
              <w:left w:val="nil"/>
              <w:bottom w:val="nil"/>
              <w:right w:val="nil"/>
            </w:tcBorders>
            <w:shd w:val="clear" w:color="auto" w:fill="auto"/>
            <w:noWrap/>
            <w:vAlign w:val="center"/>
            <w:hideMark/>
          </w:tcPr>
          <w:p w14:paraId="1F5F347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JG</w:t>
            </w:r>
          </w:p>
        </w:tc>
        <w:tc>
          <w:tcPr>
            <w:tcW w:w="2691" w:type="dxa"/>
            <w:tcBorders>
              <w:top w:val="nil"/>
              <w:left w:val="nil"/>
              <w:bottom w:val="nil"/>
              <w:right w:val="nil"/>
            </w:tcBorders>
            <w:shd w:val="clear" w:color="auto" w:fill="auto"/>
            <w:noWrap/>
            <w:vAlign w:val="bottom"/>
            <w:hideMark/>
          </w:tcPr>
          <w:p w14:paraId="226BFA98"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Justin Gilstrap</w:t>
            </w:r>
          </w:p>
        </w:tc>
      </w:tr>
      <w:tr w:rsidR="00A76CE8" w:rsidRPr="00A76CE8" w14:paraId="54D49A7D" w14:textId="77777777" w:rsidTr="00A76CE8">
        <w:trPr>
          <w:trHeight w:val="300"/>
        </w:trPr>
        <w:tc>
          <w:tcPr>
            <w:tcW w:w="2016" w:type="dxa"/>
            <w:tcBorders>
              <w:top w:val="nil"/>
              <w:left w:val="nil"/>
              <w:bottom w:val="nil"/>
              <w:right w:val="nil"/>
            </w:tcBorders>
            <w:shd w:val="clear" w:color="auto" w:fill="auto"/>
            <w:noWrap/>
            <w:vAlign w:val="center"/>
            <w:hideMark/>
          </w:tcPr>
          <w:p w14:paraId="005A908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JW</w:t>
            </w:r>
          </w:p>
        </w:tc>
        <w:tc>
          <w:tcPr>
            <w:tcW w:w="2691" w:type="dxa"/>
            <w:tcBorders>
              <w:top w:val="nil"/>
              <w:left w:val="nil"/>
              <w:bottom w:val="nil"/>
              <w:right w:val="nil"/>
            </w:tcBorders>
            <w:shd w:val="clear" w:color="auto" w:fill="auto"/>
            <w:noWrap/>
            <w:vAlign w:val="bottom"/>
            <w:hideMark/>
          </w:tcPr>
          <w:p w14:paraId="2D669E5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Jeni Whalen</w:t>
            </w:r>
          </w:p>
        </w:tc>
      </w:tr>
      <w:tr w:rsidR="00A76CE8" w:rsidRPr="00A76CE8" w14:paraId="206E9C87" w14:textId="77777777" w:rsidTr="00A76CE8">
        <w:trPr>
          <w:trHeight w:val="300"/>
        </w:trPr>
        <w:tc>
          <w:tcPr>
            <w:tcW w:w="2016" w:type="dxa"/>
            <w:tcBorders>
              <w:top w:val="nil"/>
              <w:left w:val="nil"/>
              <w:bottom w:val="nil"/>
              <w:right w:val="nil"/>
            </w:tcBorders>
            <w:shd w:val="clear" w:color="auto" w:fill="auto"/>
            <w:noWrap/>
            <w:vAlign w:val="bottom"/>
            <w:hideMark/>
          </w:tcPr>
          <w:p w14:paraId="7B378872"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KT</w:t>
            </w:r>
          </w:p>
        </w:tc>
        <w:tc>
          <w:tcPr>
            <w:tcW w:w="2691" w:type="dxa"/>
            <w:tcBorders>
              <w:top w:val="nil"/>
              <w:left w:val="nil"/>
              <w:bottom w:val="nil"/>
              <w:right w:val="nil"/>
            </w:tcBorders>
            <w:shd w:val="clear" w:color="auto" w:fill="auto"/>
            <w:noWrap/>
            <w:vAlign w:val="bottom"/>
            <w:hideMark/>
          </w:tcPr>
          <w:p w14:paraId="1C7A71DB"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Kimairis L. Toogood</w:t>
            </w:r>
          </w:p>
        </w:tc>
      </w:tr>
      <w:tr w:rsidR="00A76CE8" w:rsidRPr="00A76CE8" w14:paraId="7193FA29" w14:textId="77777777" w:rsidTr="00A76CE8">
        <w:trPr>
          <w:trHeight w:val="300"/>
        </w:trPr>
        <w:tc>
          <w:tcPr>
            <w:tcW w:w="2016" w:type="dxa"/>
            <w:tcBorders>
              <w:top w:val="nil"/>
              <w:left w:val="nil"/>
              <w:bottom w:val="nil"/>
              <w:right w:val="nil"/>
            </w:tcBorders>
            <w:shd w:val="clear" w:color="auto" w:fill="auto"/>
            <w:noWrap/>
            <w:vAlign w:val="center"/>
            <w:hideMark/>
          </w:tcPr>
          <w:p w14:paraId="4E77A2D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LS</w:t>
            </w:r>
          </w:p>
        </w:tc>
        <w:tc>
          <w:tcPr>
            <w:tcW w:w="2691" w:type="dxa"/>
            <w:tcBorders>
              <w:top w:val="nil"/>
              <w:left w:val="nil"/>
              <w:bottom w:val="nil"/>
              <w:right w:val="nil"/>
            </w:tcBorders>
            <w:shd w:val="clear" w:color="auto" w:fill="auto"/>
            <w:noWrap/>
            <w:vAlign w:val="bottom"/>
            <w:hideMark/>
          </w:tcPr>
          <w:p w14:paraId="5EAEC3A2"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Lee Seymour</w:t>
            </w:r>
          </w:p>
        </w:tc>
      </w:tr>
      <w:tr w:rsidR="00A76CE8" w:rsidRPr="00A76CE8" w14:paraId="074F909F" w14:textId="77777777" w:rsidTr="00A76CE8">
        <w:trPr>
          <w:trHeight w:val="300"/>
        </w:trPr>
        <w:tc>
          <w:tcPr>
            <w:tcW w:w="2016" w:type="dxa"/>
            <w:tcBorders>
              <w:top w:val="nil"/>
              <w:left w:val="nil"/>
              <w:bottom w:val="nil"/>
              <w:right w:val="nil"/>
            </w:tcBorders>
            <w:shd w:val="clear" w:color="auto" w:fill="auto"/>
            <w:noWrap/>
            <w:vAlign w:val="center"/>
            <w:hideMark/>
          </w:tcPr>
          <w:p w14:paraId="54F0EEB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LSc</w:t>
            </w:r>
          </w:p>
        </w:tc>
        <w:tc>
          <w:tcPr>
            <w:tcW w:w="2691" w:type="dxa"/>
            <w:tcBorders>
              <w:top w:val="nil"/>
              <w:left w:val="nil"/>
              <w:bottom w:val="nil"/>
              <w:right w:val="nil"/>
            </w:tcBorders>
            <w:shd w:val="clear" w:color="auto" w:fill="auto"/>
            <w:noWrap/>
            <w:vAlign w:val="bottom"/>
            <w:hideMark/>
          </w:tcPr>
          <w:p w14:paraId="3A025A50"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Lindsey Scorgie</w:t>
            </w:r>
          </w:p>
        </w:tc>
      </w:tr>
      <w:tr w:rsidR="00A76CE8" w:rsidRPr="00A76CE8" w14:paraId="1BC8A500" w14:textId="77777777" w:rsidTr="00A76CE8">
        <w:trPr>
          <w:trHeight w:val="300"/>
        </w:trPr>
        <w:tc>
          <w:tcPr>
            <w:tcW w:w="2016" w:type="dxa"/>
            <w:tcBorders>
              <w:top w:val="nil"/>
              <w:left w:val="nil"/>
              <w:bottom w:val="nil"/>
              <w:right w:val="nil"/>
            </w:tcBorders>
            <w:shd w:val="clear" w:color="auto" w:fill="auto"/>
            <w:noWrap/>
            <w:vAlign w:val="center"/>
            <w:hideMark/>
          </w:tcPr>
          <w:p w14:paraId="126BEA4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MM</w:t>
            </w:r>
          </w:p>
        </w:tc>
        <w:tc>
          <w:tcPr>
            <w:tcW w:w="2691" w:type="dxa"/>
            <w:tcBorders>
              <w:top w:val="nil"/>
              <w:left w:val="nil"/>
              <w:bottom w:val="nil"/>
              <w:right w:val="nil"/>
            </w:tcBorders>
            <w:shd w:val="clear" w:color="auto" w:fill="auto"/>
            <w:noWrap/>
            <w:vAlign w:val="bottom"/>
            <w:hideMark/>
          </w:tcPr>
          <w:p w14:paraId="51072FFC"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Madalena Moita</w:t>
            </w:r>
          </w:p>
        </w:tc>
      </w:tr>
      <w:tr w:rsidR="00A76CE8" w:rsidRPr="00A76CE8" w14:paraId="3B2F66CA" w14:textId="77777777" w:rsidTr="00A76CE8">
        <w:trPr>
          <w:trHeight w:val="300"/>
        </w:trPr>
        <w:tc>
          <w:tcPr>
            <w:tcW w:w="2016" w:type="dxa"/>
            <w:tcBorders>
              <w:top w:val="nil"/>
              <w:left w:val="nil"/>
              <w:bottom w:val="nil"/>
              <w:right w:val="nil"/>
            </w:tcBorders>
            <w:shd w:val="clear" w:color="auto" w:fill="auto"/>
            <w:noWrap/>
            <w:vAlign w:val="center"/>
            <w:hideMark/>
          </w:tcPr>
          <w:p w14:paraId="7B6EAB4A"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MMK</w:t>
            </w:r>
          </w:p>
        </w:tc>
        <w:tc>
          <w:tcPr>
            <w:tcW w:w="2691" w:type="dxa"/>
            <w:tcBorders>
              <w:top w:val="nil"/>
              <w:left w:val="nil"/>
              <w:bottom w:val="nil"/>
              <w:right w:val="nil"/>
            </w:tcBorders>
            <w:shd w:val="clear" w:color="auto" w:fill="auto"/>
            <w:noWrap/>
            <w:vAlign w:val="bottom"/>
            <w:hideMark/>
          </w:tcPr>
          <w:p w14:paraId="5FAE4239"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Megan MacKenzie</w:t>
            </w:r>
          </w:p>
        </w:tc>
      </w:tr>
      <w:tr w:rsidR="00A76CE8" w:rsidRPr="00A76CE8" w14:paraId="6825EAA3" w14:textId="77777777" w:rsidTr="00A76CE8">
        <w:trPr>
          <w:trHeight w:val="300"/>
        </w:trPr>
        <w:tc>
          <w:tcPr>
            <w:tcW w:w="2016" w:type="dxa"/>
            <w:tcBorders>
              <w:top w:val="nil"/>
              <w:left w:val="nil"/>
              <w:bottom w:val="nil"/>
              <w:right w:val="nil"/>
            </w:tcBorders>
            <w:shd w:val="clear" w:color="auto" w:fill="auto"/>
            <w:noWrap/>
            <w:vAlign w:val="center"/>
            <w:hideMark/>
          </w:tcPr>
          <w:p w14:paraId="2487244F"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MP</w:t>
            </w:r>
          </w:p>
        </w:tc>
        <w:tc>
          <w:tcPr>
            <w:tcW w:w="2691" w:type="dxa"/>
            <w:tcBorders>
              <w:top w:val="nil"/>
              <w:left w:val="nil"/>
              <w:bottom w:val="nil"/>
              <w:right w:val="nil"/>
            </w:tcBorders>
            <w:shd w:val="clear" w:color="auto" w:fill="auto"/>
            <w:noWrap/>
            <w:vAlign w:val="bottom"/>
            <w:hideMark/>
          </w:tcPr>
          <w:p w14:paraId="6F88A4C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Mateja Peter</w:t>
            </w:r>
          </w:p>
        </w:tc>
      </w:tr>
      <w:tr w:rsidR="00A76CE8" w:rsidRPr="00A76CE8" w14:paraId="5E7868B0" w14:textId="77777777" w:rsidTr="00A76CE8">
        <w:trPr>
          <w:trHeight w:val="300"/>
        </w:trPr>
        <w:tc>
          <w:tcPr>
            <w:tcW w:w="2016" w:type="dxa"/>
            <w:tcBorders>
              <w:top w:val="nil"/>
              <w:left w:val="nil"/>
              <w:bottom w:val="nil"/>
              <w:right w:val="nil"/>
            </w:tcBorders>
            <w:shd w:val="clear" w:color="auto" w:fill="auto"/>
            <w:noWrap/>
            <w:vAlign w:val="center"/>
            <w:hideMark/>
          </w:tcPr>
          <w:p w14:paraId="11A75DBD"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NL</w:t>
            </w:r>
          </w:p>
        </w:tc>
        <w:tc>
          <w:tcPr>
            <w:tcW w:w="2691" w:type="dxa"/>
            <w:tcBorders>
              <w:top w:val="nil"/>
              <w:left w:val="nil"/>
              <w:bottom w:val="nil"/>
              <w:right w:val="nil"/>
            </w:tcBorders>
            <w:shd w:val="clear" w:color="auto" w:fill="auto"/>
            <w:noWrap/>
            <w:vAlign w:val="bottom"/>
            <w:hideMark/>
          </w:tcPr>
          <w:p w14:paraId="5CC3CC10"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Natacha Lemasle</w:t>
            </w:r>
          </w:p>
        </w:tc>
      </w:tr>
      <w:tr w:rsidR="00A76CE8" w:rsidRPr="00A76CE8" w14:paraId="52A50124" w14:textId="77777777" w:rsidTr="00A76CE8">
        <w:trPr>
          <w:trHeight w:val="300"/>
        </w:trPr>
        <w:tc>
          <w:tcPr>
            <w:tcW w:w="2016" w:type="dxa"/>
            <w:tcBorders>
              <w:top w:val="nil"/>
              <w:left w:val="nil"/>
              <w:bottom w:val="nil"/>
              <w:right w:val="nil"/>
            </w:tcBorders>
            <w:shd w:val="clear" w:color="auto" w:fill="auto"/>
            <w:noWrap/>
            <w:vAlign w:val="center"/>
            <w:hideMark/>
          </w:tcPr>
          <w:p w14:paraId="4C5510D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PG</w:t>
            </w:r>
          </w:p>
        </w:tc>
        <w:tc>
          <w:tcPr>
            <w:tcW w:w="2691" w:type="dxa"/>
            <w:tcBorders>
              <w:top w:val="nil"/>
              <w:left w:val="nil"/>
              <w:bottom w:val="nil"/>
              <w:right w:val="nil"/>
            </w:tcBorders>
            <w:shd w:val="clear" w:color="auto" w:fill="auto"/>
            <w:noWrap/>
            <w:vAlign w:val="bottom"/>
            <w:hideMark/>
          </w:tcPr>
          <w:p w14:paraId="7673C6F8"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Patricia Gossman</w:t>
            </w:r>
          </w:p>
        </w:tc>
      </w:tr>
      <w:tr w:rsidR="00A76CE8" w:rsidRPr="00A76CE8" w14:paraId="66761A36" w14:textId="77777777" w:rsidTr="00A76CE8">
        <w:trPr>
          <w:trHeight w:val="300"/>
        </w:trPr>
        <w:tc>
          <w:tcPr>
            <w:tcW w:w="2016" w:type="dxa"/>
            <w:tcBorders>
              <w:top w:val="nil"/>
              <w:left w:val="nil"/>
              <w:bottom w:val="nil"/>
              <w:right w:val="nil"/>
            </w:tcBorders>
            <w:shd w:val="clear" w:color="auto" w:fill="auto"/>
            <w:noWrap/>
            <w:vAlign w:val="center"/>
            <w:hideMark/>
          </w:tcPr>
          <w:p w14:paraId="1F29B565"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PR</w:t>
            </w:r>
          </w:p>
        </w:tc>
        <w:tc>
          <w:tcPr>
            <w:tcW w:w="2691" w:type="dxa"/>
            <w:tcBorders>
              <w:top w:val="nil"/>
              <w:left w:val="nil"/>
              <w:bottom w:val="nil"/>
              <w:right w:val="nil"/>
            </w:tcBorders>
            <w:shd w:val="clear" w:color="auto" w:fill="auto"/>
            <w:noWrap/>
            <w:vAlign w:val="bottom"/>
            <w:hideMark/>
          </w:tcPr>
          <w:p w14:paraId="1E20AC1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Philippe Rieder</w:t>
            </w:r>
          </w:p>
        </w:tc>
      </w:tr>
      <w:tr w:rsidR="00A76CE8" w:rsidRPr="00A76CE8" w14:paraId="11ECBDC2" w14:textId="77777777" w:rsidTr="00A76CE8">
        <w:trPr>
          <w:trHeight w:val="300"/>
        </w:trPr>
        <w:tc>
          <w:tcPr>
            <w:tcW w:w="2016" w:type="dxa"/>
            <w:tcBorders>
              <w:top w:val="nil"/>
              <w:left w:val="nil"/>
              <w:bottom w:val="nil"/>
              <w:right w:val="nil"/>
            </w:tcBorders>
            <w:shd w:val="clear" w:color="auto" w:fill="auto"/>
            <w:noWrap/>
            <w:vAlign w:val="center"/>
            <w:hideMark/>
          </w:tcPr>
          <w:p w14:paraId="5BD86421"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RG</w:t>
            </w:r>
          </w:p>
        </w:tc>
        <w:tc>
          <w:tcPr>
            <w:tcW w:w="2691" w:type="dxa"/>
            <w:tcBorders>
              <w:top w:val="nil"/>
              <w:left w:val="nil"/>
              <w:bottom w:val="nil"/>
              <w:right w:val="nil"/>
            </w:tcBorders>
            <w:shd w:val="clear" w:color="auto" w:fill="auto"/>
            <w:noWrap/>
            <w:vAlign w:val="bottom"/>
            <w:hideMark/>
          </w:tcPr>
          <w:p w14:paraId="17863004"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Renee Gendron</w:t>
            </w:r>
          </w:p>
        </w:tc>
      </w:tr>
      <w:tr w:rsidR="00A76CE8" w:rsidRPr="00A76CE8" w14:paraId="27D84E7B" w14:textId="77777777" w:rsidTr="00A76CE8">
        <w:trPr>
          <w:trHeight w:val="300"/>
        </w:trPr>
        <w:tc>
          <w:tcPr>
            <w:tcW w:w="2016" w:type="dxa"/>
            <w:tcBorders>
              <w:top w:val="nil"/>
              <w:left w:val="nil"/>
              <w:bottom w:val="nil"/>
              <w:right w:val="nil"/>
            </w:tcBorders>
            <w:shd w:val="clear" w:color="auto" w:fill="auto"/>
            <w:noWrap/>
            <w:vAlign w:val="center"/>
            <w:hideMark/>
          </w:tcPr>
          <w:p w14:paraId="423866B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RoG</w:t>
            </w:r>
          </w:p>
        </w:tc>
        <w:tc>
          <w:tcPr>
            <w:tcW w:w="2691" w:type="dxa"/>
            <w:tcBorders>
              <w:top w:val="nil"/>
              <w:left w:val="nil"/>
              <w:bottom w:val="nil"/>
              <w:right w:val="nil"/>
            </w:tcBorders>
            <w:shd w:val="clear" w:color="auto" w:fill="auto"/>
            <w:noWrap/>
            <w:vAlign w:val="bottom"/>
            <w:hideMark/>
          </w:tcPr>
          <w:p w14:paraId="08C9268B"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Roberto Genoves</w:t>
            </w:r>
          </w:p>
        </w:tc>
      </w:tr>
      <w:tr w:rsidR="00A76CE8" w:rsidRPr="00A76CE8" w14:paraId="5EFD1D2F" w14:textId="77777777" w:rsidTr="00A76CE8">
        <w:trPr>
          <w:trHeight w:val="300"/>
        </w:trPr>
        <w:tc>
          <w:tcPr>
            <w:tcW w:w="2016" w:type="dxa"/>
            <w:tcBorders>
              <w:top w:val="nil"/>
              <w:left w:val="nil"/>
              <w:bottom w:val="nil"/>
              <w:right w:val="nil"/>
            </w:tcBorders>
            <w:shd w:val="clear" w:color="auto" w:fill="auto"/>
            <w:noWrap/>
            <w:vAlign w:val="center"/>
            <w:hideMark/>
          </w:tcPr>
          <w:p w14:paraId="30479010"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SMMB</w:t>
            </w:r>
          </w:p>
        </w:tc>
        <w:tc>
          <w:tcPr>
            <w:tcW w:w="2691" w:type="dxa"/>
            <w:tcBorders>
              <w:top w:val="nil"/>
              <w:left w:val="nil"/>
              <w:bottom w:val="nil"/>
              <w:right w:val="nil"/>
            </w:tcBorders>
            <w:shd w:val="clear" w:color="auto" w:fill="auto"/>
            <w:noWrap/>
            <w:vAlign w:val="bottom"/>
            <w:hideMark/>
          </w:tcPr>
          <w:p w14:paraId="446E8550"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Sarah-Myriam Martin-Brûlé</w:t>
            </w:r>
          </w:p>
        </w:tc>
      </w:tr>
      <w:tr w:rsidR="00A76CE8" w:rsidRPr="00A76CE8" w14:paraId="580FAE1D" w14:textId="77777777" w:rsidTr="00A76CE8">
        <w:trPr>
          <w:trHeight w:val="300"/>
        </w:trPr>
        <w:tc>
          <w:tcPr>
            <w:tcW w:w="2016" w:type="dxa"/>
            <w:tcBorders>
              <w:top w:val="nil"/>
              <w:left w:val="nil"/>
              <w:bottom w:val="nil"/>
              <w:right w:val="nil"/>
            </w:tcBorders>
            <w:shd w:val="clear" w:color="auto" w:fill="auto"/>
            <w:noWrap/>
            <w:vAlign w:val="center"/>
            <w:hideMark/>
          </w:tcPr>
          <w:p w14:paraId="2F558D16"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TC</w:t>
            </w:r>
          </w:p>
        </w:tc>
        <w:tc>
          <w:tcPr>
            <w:tcW w:w="2691" w:type="dxa"/>
            <w:tcBorders>
              <w:top w:val="nil"/>
              <w:left w:val="nil"/>
              <w:bottom w:val="nil"/>
              <w:right w:val="nil"/>
            </w:tcBorders>
            <w:shd w:val="clear" w:color="auto" w:fill="auto"/>
            <w:noWrap/>
            <w:vAlign w:val="bottom"/>
            <w:hideMark/>
          </w:tcPr>
          <w:p w14:paraId="001245E2"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Teresa Cravo</w:t>
            </w:r>
          </w:p>
        </w:tc>
      </w:tr>
      <w:tr w:rsidR="00A76CE8" w:rsidRPr="00A76CE8" w14:paraId="336E7041" w14:textId="77777777" w:rsidTr="00A76CE8">
        <w:trPr>
          <w:trHeight w:val="300"/>
        </w:trPr>
        <w:tc>
          <w:tcPr>
            <w:tcW w:w="2016" w:type="dxa"/>
            <w:tcBorders>
              <w:top w:val="nil"/>
              <w:left w:val="nil"/>
              <w:bottom w:val="nil"/>
              <w:right w:val="nil"/>
            </w:tcBorders>
            <w:shd w:val="clear" w:color="auto" w:fill="auto"/>
            <w:noWrap/>
            <w:vAlign w:val="center"/>
            <w:hideMark/>
          </w:tcPr>
          <w:p w14:paraId="6C978585" w14:textId="77777777" w:rsidR="00A76CE8" w:rsidRPr="00A76CE8" w:rsidRDefault="00A76CE8" w:rsidP="00A76CE8">
            <w:pPr>
              <w:rPr>
                <w:rFonts w:ascii="Calibri" w:hAnsi="Calibri"/>
                <w:lang w:eastAsia="en-US"/>
              </w:rPr>
            </w:pPr>
            <w:r w:rsidRPr="00A76CE8">
              <w:rPr>
                <w:rFonts w:ascii="Calibri" w:hAnsi="Calibri"/>
                <w:lang w:eastAsia="en-US"/>
              </w:rPr>
              <w:t>WC</w:t>
            </w:r>
          </w:p>
        </w:tc>
        <w:tc>
          <w:tcPr>
            <w:tcW w:w="2691" w:type="dxa"/>
            <w:tcBorders>
              <w:top w:val="nil"/>
              <w:left w:val="nil"/>
              <w:bottom w:val="nil"/>
              <w:right w:val="nil"/>
            </w:tcBorders>
            <w:shd w:val="clear" w:color="auto" w:fill="auto"/>
            <w:noWrap/>
            <w:vAlign w:val="bottom"/>
            <w:hideMark/>
          </w:tcPr>
          <w:p w14:paraId="0BEA37E1"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Will Clegg</w:t>
            </w:r>
          </w:p>
        </w:tc>
      </w:tr>
      <w:tr w:rsidR="00A76CE8" w:rsidRPr="00A76CE8" w14:paraId="24772DD9" w14:textId="77777777" w:rsidTr="00A76CE8">
        <w:trPr>
          <w:trHeight w:val="300"/>
        </w:trPr>
        <w:tc>
          <w:tcPr>
            <w:tcW w:w="2016" w:type="dxa"/>
            <w:tcBorders>
              <w:top w:val="nil"/>
              <w:left w:val="nil"/>
              <w:bottom w:val="nil"/>
              <w:right w:val="nil"/>
            </w:tcBorders>
            <w:shd w:val="clear" w:color="auto" w:fill="auto"/>
            <w:noWrap/>
            <w:vAlign w:val="center"/>
            <w:hideMark/>
          </w:tcPr>
          <w:p w14:paraId="2ED54C53"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ChM</w:t>
            </w:r>
          </w:p>
        </w:tc>
        <w:tc>
          <w:tcPr>
            <w:tcW w:w="2691" w:type="dxa"/>
            <w:tcBorders>
              <w:top w:val="nil"/>
              <w:left w:val="nil"/>
              <w:bottom w:val="nil"/>
              <w:right w:val="nil"/>
            </w:tcBorders>
            <w:shd w:val="clear" w:color="auto" w:fill="auto"/>
            <w:noWrap/>
            <w:vAlign w:val="bottom"/>
            <w:hideMark/>
          </w:tcPr>
          <w:p w14:paraId="47DDD668" w14:textId="77777777" w:rsidR="00A76CE8" w:rsidRPr="00A76CE8" w:rsidRDefault="00A76CE8" w:rsidP="00A76CE8">
            <w:pPr>
              <w:rPr>
                <w:rFonts w:ascii="Calibri" w:hAnsi="Calibri"/>
                <w:color w:val="000000"/>
                <w:lang w:eastAsia="en-US"/>
              </w:rPr>
            </w:pPr>
            <w:r w:rsidRPr="00A76CE8">
              <w:rPr>
                <w:rFonts w:ascii="Calibri" w:hAnsi="Calibri"/>
                <w:color w:val="000000"/>
                <w:lang w:eastAsia="en-US"/>
              </w:rPr>
              <w:t>Christoph Mikulaschek</w:t>
            </w:r>
          </w:p>
        </w:tc>
      </w:tr>
    </w:tbl>
    <w:p w14:paraId="6A389AA5" w14:textId="77777777" w:rsidR="00E37468" w:rsidRPr="007A0ADF" w:rsidRDefault="00E37468" w:rsidP="00E37468">
      <w:pPr>
        <w:spacing w:after="120"/>
        <w:rPr>
          <w:sz w:val="28"/>
          <w:szCs w:val="28"/>
          <w:lang w:eastAsia="en-US"/>
        </w:rPr>
      </w:pPr>
    </w:p>
    <w:p w14:paraId="38942430" w14:textId="6C839C38" w:rsidR="00E37468" w:rsidRPr="007A0ADF" w:rsidRDefault="004C2866" w:rsidP="007A0ADF">
      <w:pPr>
        <w:pStyle w:val="Heading2"/>
        <w:spacing w:before="0" w:after="120"/>
        <w:rPr>
          <w:rFonts w:ascii="Times New Roman" w:hAnsi="Times New Roman" w:cs="Times New Roman"/>
        </w:rPr>
      </w:pPr>
      <w:bookmarkStart w:id="64" w:name="_Toc190593770"/>
      <w:r w:rsidRPr="007A0ADF">
        <w:rPr>
          <w:rFonts w:ascii="Times New Roman" w:hAnsi="Times New Roman" w:cs="Times New Roman"/>
        </w:rPr>
        <w:t>1.8</w:t>
      </w:r>
      <w:r w:rsidR="00E37468" w:rsidRPr="007A0ADF">
        <w:rPr>
          <w:rFonts w:ascii="Times New Roman" w:hAnsi="Times New Roman" w:cs="Times New Roman"/>
        </w:rPr>
        <w:t>.1</w:t>
      </w:r>
      <w:r w:rsidR="00E37468" w:rsidRPr="007A0ADF">
        <w:rPr>
          <w:rFonts w:ascii="Times New Roman" w:hAnsi="Times New Roman" w:cs="Times New Roman"/>
        </w:rPr>
        <w:tab/>
        <w:t xml:space="preserve"> Coder of independent variables (STRING)</w:t>
      </w:r>
      <w:bookmarkEnd w:id="64"/>
    </w:p>
    <w:p w14:paraId="4099B5AB" w14:textId="77777777" w:rsidR="00E37468" w:rsidRPr="007A0ADF" w:rsidRDefault="00E37468" w:rsidP="00E37468">
      <w:pPr>
        <w:spacing w:after="120"/>
      </w:pPr>
    </w:p>
    <w:p w14:paraId="4846384D" w14:textId="100D101A" w:rsidR="00E37468" w:rsidRPr="007A0ADF" w:rsidRDefault="004C2866" w:rsidP="007A0ADF">
      <w:pPr>
        <w:pStyle w:val="Heading2"/>
        <w:spacing w:before="0" w:after="120"/>
        <w:rPr>
          <w:rFonts w:ascii="Times New Roman" w:hAnsi="Times New Roman" w:cs="Times New Roman"/>
        </w:rPr>
      </w:pPr>
      <w:bookmarkStart w:id="65" w:name="_Toc190593771"/>
      <w:r w:rsidRPr="007A0ADF">
        <w:rPr>
          <w:rFonts w:ascii="Times New Roman" w:hAnsi="Times New Roman" w:cs="Times New Roman"/>
        </w:rPr>
        <w:t>1.8</w:t>
      </w:r>
      <w:r w:rsidR="00E37468" w:rsidRPr="007A0ADF">
        <w:rPr>
          <w:rFonts w:ascii="Times New Roman" w:hAnsi="Times New Roman" w:cs="Times New Roman"/>
        </w:rPr>
        <w:t>.2</w:t>
      </w:r>
      <w:r w:rsidR="00E37468" w:rsidRPr="007A0ADF">
        <w:rPr>
          <w:rFonts w:ascii="Times New Roman" w:hAnsi="Times New Roman" w:cs="Times New Roman"/>
        </w:rPr>
        <w:tab/>
        <w:t xml:space="preserve"> Coder 1 of dependent variables (STRING)</w:t>
      </w:r>
      <w:bookmarkEnd w:id="65"/>
    </w:p>
    <w:p w14:paraId="4153A2CF" w14:textId="77777777" w:rsidR="00E37468" w:rsidRPr="007A0ADF" w:rsidRDefault="00E37468" w:rsidP="00E37468">
      <w:pPr>
        <w:spacing w:after="120"/>
      </w:pPr>
    </w:p>
    <w:p w14:paraId="48EAB631" w14:textId="41D4CA71" w:rsidR="00E37468" w:rsidRPr="007A0ADF" w:rsidRDefault="004C2866" w:rsidP="00E37468">
      <w:pPr>
        <w:pStyle w:val="Heading2"/>
        <w:spacing w:before="0" w:after="120"/>
        <w:rPr>
          <w:rFonts w:ascii="Times New Roman" w:hAnsi="Times New Roman" w:cs="Times New Roman"/>
        </w:rPr>
      </w:pPr>
      <w:bookmarkStart w:id="66" w:name="_Toc190593772"/>
      <w:r w:rsidRPr="007A0ADF">
        <w:rPr>
          <w:rFonts w:ascii="Times New Roman" w:hAnsi="Times New Roman" w:cs="Times New Roman"/>
        </w:rPr>
        <w:t>1.8</w:t>
      </w:r>
      <w:r w:rsidR="00E37468" w:rsidRPr="007A0ADF">
        <w:rPr>
          <w:rFonts w:ascii="Times New Roman" w:hAnsi="Times New Roman" w:cs="Times New Roman"/>
        </w:rPr>
        <w:t>.3</w:t>
      </w:r>
      <w:r w:rsidR="00E37468" w:rsidRPr="007A0ADF">
        <w:rPr>
          <w:rFonts w:ascii="Times New Roman" w:hAnsi="Times New Roman" w:cs="Times New Roman"/>
        </w:rPr>
        <w:tab/>
        <w:t xml:space="preserve"> Coder 2 of dependent variables (STRING)</w:t>
      </w:r>
      <w:bookmarkEnd w:id="66"/>
    </w:p>
    <w:p w14:paraId="12242E70" w14:textId="77777777" w:rsidR="00C831A7" w:rsidRDefault="00C831A7" w:rsidP="00C831A7">
      <w:pPr>
        <w:rPr>
          <w:sz w:val="28"/>
          <w:szCs w:val="28"/>
          <w:lang w:eastAsia="en-US"/>
        </w:rPr>
      </w:pPr>
    </w:p>
    <w:p w14:paraId="11B0A917" w14:textId="77777777" w:rsidR="00E37468" w:rsidRPr="00C831A7" w:rsidRDefault="00E37468" w:rsidP="00C831A7"/>
    <w:p w14:paraId="5D670E60" w14:textId="77777777" w:rsidR="00580B2F" w:rsidRDefault="00580B2F" w:rsidP="00580B2F"/>
    <w:p w14:paraId="559F5855" w14:textId="77777777" w:rsidR="00580B2F" w:rsidRDefault="00580B2F" w:rsidP="00580B2F"/>
    <w:p w14:paraId="33195062" w14:textId="77777777" w:rsidR="00580B2F" w:rsidRDefault="00580B2F" w:rsidP="00580B2F">
      <w:pPr>
        <w:pStyle w:val="Heading1"/>
      </w:pPr>
      <w:r>
        <w:br w:type="page"/>
      </w:r>
    </w:p>
    <w:p w14:paraId="01B5F029" w14:textId="48279F5B" w:rsidR="00F2704A" w:rsidRPr="00A738F0" w:rsidRDefault="00AE5376" w:rsidP="00580B2F">
      <w:pPr>
        <w:pStyle w:val="Heading1"/>
      </w:pPr>
      <w:bookmarkStart w:id="67" w:name="_Toc190593773"/>
      <w:r>
        <w:t>2</w:t>
      </w:r>
      <w:r w:rsidR="00C44898">
        <w:t>. Independent V</w:t>
      </w:r>
      <w:r w:rsidR="00F2704A" w:rsidRPr="00AF2129">
        <w:t>ariables</w:t>
      </w:r>
      <w:bookmarkEnd w:id="0"/>
      <w:bookmarkEnd w:id="54"/>
      <w:r w:rsidR="00C44898">
        <w:t>: Situation-specific</w:t>
      </w:r>
      <w:bookmarkEnd w:id="67"/>
    </w:p>
    <w:p w14:paraId="3BCAF8A3" w14:textId="103A30EC" w:rsidR="00F2704A" w:rsidRPr="00AF2129" w:rsidRDefault="00F2704A" w:rsidP="00A738F0">
      <w:r w:rsidRPr="00A738F0">
        <w:rPr>
          <w:sz w:val="28"/>
          <w:szCs w:val="28"/>
          <w:lang w:eastAsia="en-US"/>
        </w:rPr>
        <w:t xml:space="preserve">These variables describe the situation addressed by the adoption of the </w:t>
      </w:r>
      <w:r w:rsidR="00801DC5" w:rsidRPr="00A738F0">
        <w:rPr>
          <w:sz w:val="28"/>
          <w:szCs w:val="28"/>
          <w:lang w:eastAsia="en-US"/>
        </w:rPr>
        <w:t xml:space="preserve">Resolution </w:t>
      </w:r>
      <w:r w:rsidRPr="00A738F0">
        <w:rPr>
          <w:sz w:val="28"/>
          <w:szCs w:val="28"/>
          <w:lang w:eastAsia="en-US"/>
        </w:rPr>
        <w:t xml:space="preserve">by the Security Council. For the purpose of this research project, the term situation refers to a dispute, conflict or conflict episode on the agenda of the Security Council, which persists without major interruption, which focuses on the same territory, and which involves essentially the same actors. In most cases, the title of the situation will correspond to the heading of the Security Council agenda item, under which the respective </w:t>
      </w:r>
      <w:r w:rsidR="00801DC5" w:rsidRPr="00A738F0">
        <w:rPr>
          <w:sz w:val="28"/>
          <w:szCs w:val="28"/>
          <w:lang w:eastAsia="en-US"/>
        </w:rPr>
        <w:t xml:space="preserve">Resolution </w:t>
      </w:r>
      <w:r w:rsidRPr="00A738F0">
        <w:rPr>
          <w:sz w:val="28"/>
          <w:szCs w:val="28"/>
          <w:lang w:eastAsia="en-US"/>
        </w:rPr>
        <w:t xml:space="preserve">was adopted. Sometimes, the </w:t>
      </w:r>
      <w:r w:rsidR="00B92C96" w:rsidRPr="00A738F0">
        <w:rPr>
          <w:sz w:val="28"/>
          <w:szCs w:val="28"/>
          <w:lang w:eastAsia="en-US"/>
        </w:rPr>
        <w:t>titles of agenda items do</w:t>
      </w:r>
      <w:r w:rsidRPr="00A738F0">
        <w:rPr>
          <w:sz w:val="28"/>
          <w:szCs w:val="28"/>
          <w:lang w:eastAsia="en-US"/>
        </w:rPr>
        <w:t xml:space="preserve"> not describe the dispute or conflict appropriately (e.g. “letter of the Government of</w:t>
      </w:r>
      <w:r w:rsidR="00F179DD">
        <w:rPr>
          <w:sz w:val="28"/>
          <w:szCs w:val="28"/>
          <w:lang w:eastAsia="en-US"/>
        </w:rPr>
        <w:t xml:space="preserve"> …” instead of “situation in …”</w:t>
      </w:r>
      <w:r w:rsidRPr="00A738F0">
        <w:rPr>
          <w:sz w:val="28"/>
          <w:szCs w:val="28"/>
          <w:lang w:eastAsia="en-US"/>
        </w:rPr>
        <w:t>).</w:t>
      </w:r>
      <w:r w:rsidR="00F179DD">
        <w:rPr>
          <w:rStyle w:val="FootnoteReference"/>
          <w:sz w:val="28"/>
          <w:szCs w:val="28"/>
          <w:lang w:eastAsia="en-US"/>
        </w:rPr>
        <w:footnoteReference w:id="11"/>
      </w:r>
      <w:r w:rsidRPr="00A738F0">
        <w:rPr>
          <w:sz w:val="28"/>
          <w:szCs w:val="28"/>
          <w:lang w:eastAsia="en-US"/>
        </w:rPr>
        <w:t xml:space="preserve"> In such cases, a more descriptive wording</w:t>
      </w:r>
      <w:r w:rsidRPr="00B92C96">
        <w:rPr>
          <w:sz w:val="28"/>
          <w:szCs w:val="28"/>
          <w:lang w:eastAsia="en-US"/>
        </w:rPr>
        <w:t xml:space="preserve"> </w:t>
      </w:r>
      <w:r w:rsidR="00B92C96" w:rsidRPr="00B92C96">
        <w:rPr>
          <w:sz w:val="28"/>
          <w:szCs w:val="28"/>
          <w:lang w:eastAsia="en-US"/>
        </w:rPr>
        <w:t>is</w:t>
      </w:r>
      <w:r w:rsidRPr="00B92C96">
        <w:rPr>
          <w:sz w:val="28"/>
          <w:szCs w:val="28"/>
          <w:lang w:eastAsia="en-US"/>
        </w:rPr>
        <w:t xml:space="preserve"> used in this study.</w:t>
      </w:r>
    </w:p>
    <w:p w14:paraId="74B15157" w14:textId="77777777" w:rsidR="00F2704A" w:rsidRDefault="00F2704A" w:rsidP="00B446F7">
      <w:pPr>
        <w:spacing w:after="120"/>
        <w:rPr>
          <w:sz w:val="28"/>
          <w:szCs w:val="28"/>
        </w:rPr>
      </w:pPr>
    </w:p>
    <w:p w14:paraId="42EE5107" w14:textId="77777777" w:rsidR="00DB34AD" w:rsidRPr="00AF2129" w:rsidRDefault="00DB34AD" w:rsidP="00B446F7">
      <w:pPr>
        <w:spacing w:after="120"/>
        <w:rPr>
          <w:sz w:val="28"/>
          <w:szCs w:val="28"/>
        </w:rPr>
      </w:pPr>
    </w:p>
    <w:p w14:paraId="518A7C6D" w14:textId="77777777" w:rsidR="00F2704A" w:rsidRPr="007B7C41" w:rsidRDefault="007B7C41" w:rsidP="0093427C">
      <w:pPr>
        <w:pStyle w:val="Heading2"/>
        <w:spacing w:before="0" w:after="120"/>
        <w:rPr>
          <w:rFonts w:ascii="Times New Roman" w:hAnsi="Times New Roman" w:cs="Times New Roman"/>
        </w:rPr>
      </w:pPr>
      <w:bookmarkStart w:id="68" w:name="VAR_1_1"/>
      <w:bookmarkStart w:id="69" w:name="_Toc215312375"/>
      <w:bookmarkStart w:id="70" w:name="_Toc190593774"/>
      <w:bookmarkStart w:id="71" w:name="_Hlk168992179"/>
      <w:bookmarkEnd w:id="68"/>
      <w:r w:rsidRPr="007B7C41">
        <w:rPr>
          <w:rFonts w:ascii="Times New Roman" w:hAnsi="Times New Roman" w:cs="Times New Roman"/>
        </w:rPr>
        <w:t>2</w:t>
      </w:r>
      <w:r w:rsidR="00F2704A" w:rsidRPr="007B7C41">
        <w:rPr>
          <w:rFonts w:ascii="Times New Roman" w:hAnsi="Times New Roman" w:cs="Times New Roman"/>
        </w:rPr>
        <w:t>.1</w:t>
      </w:r>
      <w:r>
        <w:rPr>
          <w:rFonts w:ascii="Times New Roman" w:hAnsi="Times New Roman" w:cs="Times New Roman"/>
        </w:rPr>
        <w:t>.1</w:t>
      </w:r>
      <w:r w:rsidR="0093427C">
        <w:rPr>
          <w:rFonts w:ascii="Times New Roman" w:hAnsi="Times New Roman" w:cs="Times New Roman"/>
        </w:rPr>
        <w:tab/>
      </w:r>
      <w:r w:rsidR="00F2704A" w:rsidRPr="007B7C41">
        <w:rPr>
          <w:rFonts w:ascii="Times New Roman" w:hAnsi="Times New Roman" w:cs="Times New Roman"/>
        </w:rPr>
        <w:t>Agenda item</w:t>
      </w:r>
      <w:bookmarkEnd w:id="69"/>
      <w:r>
        <w:rPr>
          <w:rFonts w:ascii="Times New Roman" w:hAnsi="Times New Roman" w:cs="Times New Roman"/>
        </w:rPr>
        <w:t xml:space="preserve"> (STRING)</w:t>
      </w:r>
      <w:bookmarkEnd w:id="70"/>
    </w:p>
    <w:bookmarkEnd w:id="71"/>
    <w:p w14:paraId="48D44B52" w14:textId="3F25E10F" w:rsidR="007B7C41" w:rsidRDefault="00F2704A" w:rsidP="007B7C41">
      <w:pPr>
        <w:spacing w:after="120"/>
        <w:rPr>
          <w:sz w:val="28"/>
          <w:szCs w:val="28"/>
        </w:rPr>
      </w:pPr>
      <w:r w:rsidRPr="00AF2129">
        <w:rPr>
          <w:sz w:val="28"/>
          <w:szCs w:val="28"/>
        </w:rPr>
        <w:t xml:space="preserve">This variable designates the agenda item under which the Security Council adopted the </w:t>
      </w:r>
      <w:r w:rsidR="00801DC5">
        <w:rPr>
          <w:sz w:val="28"/>
          <w:szCs w:val="28"/>
        </w:rPr>
        <w:t xml:space="preserve">Resolution </w:t>
      </w:r>
      <w:r w:rsidRPr="00AF2129">
        <w:rPr>
          <w:sz w:val="28"/>
          <w:szCs w:val="28"/>
        </w:rPr>
        <w:t xml:space="preserve">stipulating the demand. In most cases, the title of the situation will correspond to the heading of the Security Council agenda item, under which the respective </w:t>
      </w:r>
      <w:r w:rsidR="00801DC5">
        <w:rPr>
          <w:sz w:val="28"/>
          <w:szCs w:val="28"/>
        </w:rPr>
        <w:t xml:space="preserve">Resolution </w:t>
      </w:r>
      <w:r w:rsidRPr="00AF2129">
        <w:rPr>
          <w:sz w:val="28"/>
          <w:szCs w:val="28"/>
        </w:rPr>
        <w:t xml:space="preserve">was adopted. Sometimes, the title of </w:t>
      </w:r>
      <w:r w:rsidR="00B92C96">
        <w:rPr>
          <w:sz w:val="28"/>
          <w:szCs w:val="28"/>
        </w:rPr>
        <w:t>an agenda item</w:t>
      </w:r>
      <w:r w:rsidRPr="00AF2129">
        <w:rPr>
          <w:sz w:val="28"/>
          <w:szCs w:val="28"/>
        </w:rPr>
        <w:t xml:space="preserve"> do</w:t>
      </w:r>
      <w:r w:rsidR="00B92C96">
        <w:rPr>
          <w:sz w:val="28"/>
          <w:szCs w:val="28"/>
        </w:rPr>
        <w:t>es</w:t>
      </w:r>
      <w:r w:rsidRPr="00AF2129">
        <w:rPr>
          <w:sz w:val="28"/>
          <w:szCs w:val="28"/>
        </w:rPr>
        <w:t xml:space="preserve"> not describe the dispute or conflict appropriately (e.g. “letter of the Government of</w:t>
      </w:r>
      <w:r w:rsidR="00F179DD">
        <w:rPr>
          <w:sz w:val="28"/>
          <w:szCs w:val="28"/>
        </w:rPr>
        <w:t xml:space="preserve"> …” instead of “situation in …”</w:t>
      </w:r>
      <w:r w:rsidRPr="00AF2129">
        <w:rPr>
          <w:sz w:val="28"/>
          <w:szCs w:val="28"/>
        </w:rPr>
        <w:t>).</w:t>
      </w:r>
      <w:r w:rsidR="00F179DD">
        <w:rPr>
          <w:rStyle w:val="FootnoteReference"/>
          <w:sz w:val="28"/>
          <w:szCs w:val="28"/>
        </w:rPr>
        <w:footnoteReference w:id="12"/>
      </w:r>
      <w:r w:rsidRPr="00AF2129">
        <w:rPr>
          <w:sz w:val="28"/>
          <w:szCs w:val="28"/>
        </w:rPr>
        <w:t xml:space="preserve"> In such cases, a more descriptive wording </w:t>
      </w:r>
      <w:r w:rsidR="00317AE5">
        <w:rPr>
          <w:sz w:val="28"/>
          <w:szCs w:val="28"/>
        </w:rPr>
        <w:t>is</w:t>
      </w:r>
      <w:r w:rsidRPr="00AF2129">
        <w:rPr>
          <w:sz w:val="28"/>
          <w:szCs w:val="28"/>
        </w:rPr>
        <w:t xml:space="preserve"> used in this study. </w:t>
      </w:r>
    </w:p>
    <w:p w14:paraId="135A6DF2" w14:textId="77777777" w:rsidR="007B7C41" w:rsidRDefault="007B7C41" w:rsidP="007B7C41">
      <w:pPr>
        <w:spacing w:after="120"/>
        <w:rPr>
          <w:sz w:val="28"/>
          <w:szCs w:val="28"/>
        </w:rPr>
      </w:pPr>
    </w:p>
    <w:p w14:paraId="0F3898A3" w14:textId="77777777" w:rsidR="007B7C41" w:rsidRPr="007B7C41" w:rsidRDefault="007B7C41" w:rsidP="0093427C">
      <w:pPr>
        <w:pStyle w:val="Heading2"/>
        <w:spacing w:before="0" w:after="120"/>
        <w:rPr>
          <w:rFonts w:ascii="Times New Roman" w:hAnsi="Times New Roman" w:cs="Times New Roman"/>
        </w:rPr>
      </w:pPr>
      <w:bookmarkStart w:id="72" w:name="_Toc190593775"/>
      <w:r w:rsidRPr="007B7C41">
        <w:rPr>
          <w:rFonts w:ascii="Times New Roman" w:hAnsi="Times New Roman" w:cs="Times New Roman"/>
        </w:rPr>
        <w:t>2.1</w:t>
      </w:r>
      <w:r w:rsidR="00294374">
        <w:rPr>
          <w:rFonts w:ascii="Times New Roman" w:hAnsi="Times New Roman" w:cs="Times New Roman"/>
        </w:rPr>
        <w:t>.2</w:t>
      </w:r>
      <w:r w:rsidR="0093427C">
        <w:rPr>
          <w:rFonts w:ascii="Times New Roman" w:hAnsi="Times New Roman" w:cs="Times New Roman"/>
        </w:rPr>
        <w:tab/>
      </w:r>
      <w:r w:rsidRPr="007B7C41">
        <w:rPr>
          <w:rFonts w:ascii="Times New Roman" w:hAnsi="Times New Roman" w:cs="Times New Roman"/>
        </w:rPr>
        <w:t>Civil War name</w:t>
      </w:r>
      <w:r>
        <w:rPr>
          <w:rFonts w:ascii="Times New Roman" w:hAnsi="Times New Roman" w:cs="Times New Roman"/>
        </w:rPr>
        <w:t xml:space="preserve"> (STRING)</w:t>
      </w:r>
      <w:bookmarkEnd w:id="72"/>
    </w:p>
    <w:p w14:paraId="09444FC7" w14:textId="1A8DF8BC" w:rsidR="00F2704A" w:rsidRPr="007B7C41" w:rsidRDefault="00F2704A" w:rsidP="007B7C41">
      <w:pPr>
        <w:spacing w:after="120"/>
        <w:rPr>
          <w:sz w:val="28"/>
          <w:szCs w:val="28"/>
        </w:rPr>
      </w:pPr>
      <w:r w:rsidRPr="007B7C41">
        <w:rPr>
          <w:sz w:val="28"/>
          <w:szCs w:val="28"/>
        </w:rPr>
        <w:t>Alternately, we code the variable as the title of the civil war event.  We title the civil war by the primary state actor at the time of the conflict.  For instance, the various civil wars in the former Yugoslavia are coded “SR Yugoslavia” prior to May 5</w:t>
      </w:r>
      <w:r w:rsidRPr="007B7C41">
        <w:rPr>
          <w:sz w:val="28"/>
          <w:szCs w:val="28"/>
          <w:vertAlign w:val="superscript"/>
        </w:rPr>
        <w:t>th</w:t>
      </w:r>
      <w:r w:rsidRPr="007B7C41">
        <w:rPr>
          <w:sz w:val="28"/>
          <w:szCs w:val="28"/>
        </w:rPr>
        <w:t xml:space="preserve">, 1992 and “Croatia” or “Bosnia </w:t>
      </w:r>
      <w:r w:rsidR="00317AE5" w:rsidRPr="007B7C41">
        <w:rPr>
          <w:sz w:val="28"/>
          <w:szCs w:val="28"/>
        </w:rPr>
        <w:t>Herzegovina</w:t>
      </w:r>
      <w:r w:rsidRPr="007B7C41">
        <w:rPr>
          <w:sz w:val="28"/>
          <w:szCs w:val="28"/>
        </w:rPr>
        <w:t>” after.  The conflict in Kosovo is coded as “FR Yugoslavia” as Kosovo didn’t declare independence until 2008.</w:t>
      </w:r>
    </w:p>
    <w:p w14:paraId="1CB53F5D" w14:textId="77777777" w:rsidR="00F2704A" w:rsidRDefault="00F2704A" w:rsidP="00B446F7">
      <w:pPr>
        <w:spacing w:after="120"/>
        <w:rPr>
          <w:sz w:val="28"/>
          <w:szCs w:val="28"/>
        </w:rPr>
      </w:pPr>
    </w:p>
    <w:p w14:paraId="4BA750AF" w14:textId="77777777" w:rsidR="00DB34AD" w:rsidRPr="00AF2129" w:rsidRDefault="00DB34AD" w:rsidP="00B446F7">
      <w:pPr>
        <w:spacing w:after="120"/>
        <w:rPr>
          <w:sz w:val="28"/>
          <w:szCs w:val="28"/>
        </w:rPr>
      </w:pPr>
    </w:p>
    <w:p w14:paraId="704CA3DB" w14:textId="77777777" w:rsidR="00F2704A" w:rsidRPr="007B7C41" w:rsidRDefault="00294374" w:rsidP="0093427C">
      <w:pPr>
        <w:pStyle w:val="Heading2"/>
        <w:spacing w:before="0" w:after="120"/>
        <w:rPr>
          <w:rFonts w:ascii="Times New Roman" w:hAnsi="Times New Roman" w:cs="Times New Roman"/>
        </w:rPr>
      </w:pPr>
      <w:bookmarkStart w:id="73" w:name="VAR_1_2"/>
      <w:bookmarkStart w:id="74" w:name="_Toc215312376"/>
      <w:bookmarkStart w:id="75" w:name="_Toc190593776"/>
      <w:bookmarkStart w:id="76" w:name="_Hlk168992261"/>
      <w:bookmarkEnd w:id="73"/>
      <w:r>
        <w:rPr>
          <w:rFonts w:ascii="Times New Roman" w:hAnsi="Times New Roman" w:cs="Times New Roman"/>
        </w:rPr>
        <w:t>2.2</w:t>
      </w:r>
      <w:r w:rsidR="0093427C">
        <w:rPr>
          <w:rFonts w:ascii="Times New Roman" w:hAnsi="Times New Roman" w:cs="Times New Roman"/>
        </w:rPr>
        <w:tab/>
      </w:r>
      <w:r w:rsidR="00F2704A" w:rsidRPr="007B7C41">
        <w:rPr>
          <w:rFonts w:ascii="Times New Roman" w:hAnsi="Times New Roman" w:cs="Times New Roman"/>
        </w:rPr>
        <w:t>Year of adoption of the resolution</w:t>
      </w:r>
      <w:bookmarkEnd w:id="74"/>
      <w:r>
        <w:rPr>
          <w:rFonts w:ascii="Times New Roman" w:hAnsi="Times New Roman" w:cs="Times New Roman"/>
        </w:rPr>
        <w:t xml:space="preserve"> (YEAR)</w:t>
      </w:r>
      <w:bookmarkEnd w:id="75"/>
    </w:p>
    <w:bookmarkEnd w:id="76"/>
    <w:p w14:paraId="4736F6EE" w14:textId="375D1729" w:rsidR="00F2704A" w:rsidRDefault="00317AE5" w:rsidP="00B446F7">
      <w:pPr>
        <w:spacing w:after="120"/>
        <w:rPr>
          <w:sz w:val="28"/>
          <w:szCs w:val="28"/>
        </w:rPr>
      </w:pPr>
      <w:r>
        <w:rPr>
          <w:sz w:val="28"/>
          <w:szCs w:val="28"/>
        </w:rPr>
        <w:t>Calendar year that the Resolution was adopted by the Security Council.</w:t>
      </w:r>
    </w:p>
    <w:p w14:paraId="6CCF2CED" w14:textId="77777777" w:rsidR="00DB34AD" w:rsidRDefault="00DB34AD" w:rsidP="00B446F7">
      <w:pPr>
        <w:spacing w:after="120"/>
        <w:rPr>
          <w:sz w:val="28"/>
          <w:szCs w:val="28"/>
        </w:rPr>
      </w:pPr>
    </w:p>
    <w:p w14:paraId="1C08B6EC" w14:textId="77777777" w:rsidR="00317AE5" w:rsidRPr="00AF2129" w:rsidRDefault="00317AE5" w:rsidP="00B446F7">
      <w:pPr>
        <w:spacing w:after="120"/>
        <w:rPr>
          <w:sz w:val="28"/>
          <w:szCs w:val="28"/>
        </w:rPr>
      </w:pPr>
    </w:p>
    <w:p w14:paraId="22ABD15E" w14:textId="77777777" w:rsidR="00F2704A" w:rsidRPr="00294374" w:rsidRDefault="00294374" w:rsidP="0093427C">
      <w:pPr>
        <w:pStyle w:val="Heading2"/>
        <w:spacing w:before="0" w:after="120"/>
        <w:rPr>
          <w:rFonts w:ascii="Times New Roman" w:hAnsi="Times New Roman" w:cs="Times New Roman"/>
        </w:rPr>
      </w:pPr>
      <w:bookmarkStart w:id="77" w:name="VAR_1_3"/>
      <w:bookmarkStart w:id="78" w:name="_Toc215312377"/>
      <w:bookmarkStart w:id="79" w:name="_Toc190593777"/>
      <w:bookmarkStart w:id="80" w:name="_Hlk168992655"/>
      <w:bookmarkEnd w:id="77"/>
      <w:r>
        <w:rPr>
          <w:rFonts w:ascii="Times New Roman" w:hAnsi="Times New Roman" w:cs="Times New Roman"/>
        </w:rPr>
        <w:t>2.3</w:t>
      </w:r>
      <w:r w:rsidR="0093427C">
        <w:rPr>
          <w:rFonts w:ascii="Times New Roman" w:hAnsi="Times New Roman" w:cs="Times New Roman"/>
        </w:rPr>
        <w:tab/>
      </w:r>
      <w:r>
        <w:rPr>
          <w:rFonts w:ascii="Times New Roman" w:hAnsi="Times New Roman" w:cs="Times New Roman"/>
        </w:rPr>
        <w:t>T</w:t>
      </w:r>
      <w:r w:rsidR="00F2704A" w:rsidRPr="00294374">
        <w:rPr>
          <w:rFonts w:ascii="Times New Roman" w:hAnsi="Times New Roman" w:cs="Times New Roman"/>
        </w:rPr>
        <w:t>ype of situation</w:t>
      </w:r>
      <w:bookmarkEnd w:id="78"/>
      <w:r>
        <w:rPr>
          <w:rFonts w:ascii="Times New Roman" w:hAnsi="Times New Roman" w:cs="Times New Roman"/>
        </w:rPr>
        <w:t xml:space="preserve"> (CAT)</w:t>
      </w:r>
      <w:bookmarkEnd w:id="79"/>
    </w:p>
    <w:bookmarkEnd w:id="80"/>
    <w:p w14:paraId="348BD2E0" w14:textId="77777777" w:rsidR="00294374" w:rsidRDefault="00F2704A" w:rsidP="00294374">
      <w:pPr>
        <w:spacing w:after="120"/>
        <w:rPr>
          <w:sz w:val="28"/>
          <w:szCs w:val="28"/>
        </w:rPr>
      </w:pPr>
      <w:r w:rsidRPr="00AF2129">
        <w:rPr>
          <w:sz w:val="28"/>
          <w:szCs w:val="28"/>
        </w:rPr>
        <w:t xml:space="preserve">This variable describes the situation in which the </w:t>
      </w:r>
      <w:r w:rsidR="00801DC5">
        <w:rPr>
          <w:sz w:val="28"/>
          <w:szCs w:val="28"/>
        </w:rPr>
        <w:t xml:space="preserve">Resolution </w:t>
      </w:r>
      <w:r w:rsidRPr="00AF2129">
        <w:rPr>
          <w:sz w:val="28"/>
          <w:szCs w:val="28"/>
        </w:rPr>
        <w:t>containing the dem</w:t>
      </w:r>
      <w:r w:rsidR="00294374">
        <w:rPr>
          <w:sz w:val="28"/>
          <w:szCs w:val="28"/>
        </w:rPr>
        <w:t xml:space="preserve">and was adopted.  </w:t>
      </w:r>
      <w:r w:rsidRPr="00AF2129">
        <w:rPr>
          <w:sz w:val="28"/>
          <w:szCs w:val="28"/>
        </w:rPr>
        <w:t xml:space="preserve">The type of the situation can be derived from the characteristic of the challenge this situation confronts the Security Council with. The single most important objective of the Council in addressing the situation provides guidance on the proper determination of the type of the situation.  </w:t>
      </w:r>
    </w:p>
    <w:p w14:paraId="7325990A" w14:textId="77777777" w:rsidR="00294374" w:rsidRDefault="00F2704A" w:rsidP="00294374">
      <w:pPr>
        <w:spacing w:after="120"/>
        <w:rPr>
          <w:sz w:val="28"/>
          <w:szCs w:val="28"/>
        </w:rPr>
      </w:pPr>
      <w:r w:rsidRPr="00AF2129">
        <w:rPr>
          <w:sz w:val="28"/>
          <w:szCs w:val="28"/>
        </w:rPr>
        <w:t xml:space="preserve">The type of situation can change over time in a given case. For instance, the situation might fall under the category “cessation of hostilities” while fighting is ongoing. Once a cease-fire is reached, the focus might shift to the “resolution of an interstate/intrastate conflict.” Multiple scores should be avoided by identifying the single most important challenge posed by the situation at the moment of </w:t>
      </w:r>
      <w:r w:rsidR="00294374">
        <w:rPr>
          <w:sz w:val="28"/>
          <w:szCs w:val="28"/>
        </w:rPr>
        <w:t>the adoption of the Resolution.</w:t>
      </w:r>
    </w:p>
    <w:p w14:paraId="046D0148" w14:textId="77777777" w:rsidR="00294374" w:rsidRDefault="00294374" w:rsidP="00C3781C">
      <w:pPr>
        <w:spacing w:after="120"/>
        <w:ind w:left="360"/>
        <w:rPr>
          <w:sz w:val="28"/>
          <w:szCs w:val="28"/>
        </w:rPr>
      </w:pPr>
      <w:r>
        <w:rPr>
          <w:sz w:val="28"/>
          <w:szCs w:val="28"/>
        </w:rPr>
        <w:t>Values:</w:t>
      </w:r>
    </w:p>
    <w:p w14:paraId="64D6E951" w14:textId="77777777" w:rsidR="00F2704A" w:rsidRPr="00AF2129" w:rsidRDefault="00294374" w:rsidP="00746F38">
      <w:pPr>
        <w:numPr>
          <w:ilvl w:val="0"/>
          <w:numId w:val="16"/>
        </w:numPr>
        <w:ind w:left="1080"/>
        <w:rPr>
          <w:sz w:val="28"/>
          <w:szCs w:val="28"/>
        </w:rPr>
      </w:pPr>
      <w:r>
        <w:rPr>
          <w:sz w:val="28"/>
          <w:szCs w:val="28"/>
        </w:rPr>
        <w:t>C</w:t>
      </w:r>
      <w:r w:rsidR="00F2704A" w:rsidRPr="00AF2129">
        <w:rPr>
          <w:sz w:val="28"/>
          <w:szCs w:val="28"/>
        </w:rPr>
        <w:t>essation of hostilities</w:t>
      </w:r>
    </w:p>
    <w:p w14:paraId="23C1B12D" w14:textId="788DA97E" w:rsidR="00294374" w:rsidRDefault="00B92C96" w:rsidP="00574D2F">
      <w:pPr>
        <w:numPr>
          <w:ilvl w:val="0"/>
          <w:numId w:val="1"/>
        </w:numPr>
        <w:tabs>
          <w:tab w:val="clear" w:pos="1080"/>
          <w:tab w:val="num" w:pos="1440"/>
        </w:tabs>
        <w:spacing w:after="120"/>
        <w:ind w:left="1440"/>
        <w:rPr>
          <w:sz w:val="28"/>
          <w:szCs w:val="28"/>
        </w:rPr>
      </w:pPr>
      <w:r w:rsidRPr="00AF2129">
        <w:rPr>
          <w:sz w:val="28"/>
          <w:szCs w:val="28"/>
        </w:rPr>
        <w:t>E</w:t>
      </w:r>
      <w:r w:rsidR="00F2704A" w:rsidRPr="00AF2129">
        <w:rPr>
          <w:sz w:val="28"/>
          <w:szCs w:val="28"/>
        </w:rPr>
        <w:t>.g. situation in Indonesia in November 1947</w:t>
      </w:r>
    </w:p>
    <w:p w14:paraId="58B6E2A3" w14:textId="77777777" w:rsidR="00F2704A" w:rsidRPr="00294374" w:rsidRDefault="00294374" w:rsidP="00746F38">
      <w:pPr>
        <w:numPr>
          <w:ilvl w:val="0"/>
          <w:numId w:val="16"/>
        </w:numPr>
        <w:ind w:left="1080"/>
        <w:rPr>
          <w:sz w:val="28"/>
          <w:szCs w:val="28"/>
        </w:rPr>
      </w:pPr>
      <w:r>
        <w:rPr>
          <w:sz w:val="28"/>
          <w:szCs w:val="28"/>
        </w:rPr>
        <w:t>R</w:t>
      </w:r>
      <w:r w:rsidR="00F2704A" w:rsidRPr="00294374">
        <w:rPr>
          <w:sz w:val="28"/>
          <w:szCs w:val="28"/>
        </w:rPr>
        <w:t xml:space="preserve">esolution of an intra-state conflict </w:t>
      </w:r>
    </w:p>
    <w:p w14:paraId="7B217881" w14:textId="0251976C" w:rsidR="00F2704A" w:rsidRPr="00AF2129" w:rsidRDefault="00B92C96" w:rsidP="00574D2F">
      <w:pPr>
        <w:numPr>
          <w:ilvl w:val="0"/>
          <w:numId w:val="1"/>
        </w:numPr>
        <w:spacing w:after="120"/>
        <w:ind w:left="1440"/>
        <w:rPr>
          <w:sz w:val="28"/>
          <w:szCs w:val="28"/>
        </w:rPr>
      </w:pPr>
      <w:r w:rsidRPr="00AF2129">
        <w:rPr>
          <w:sz w:val="28"/>
          <w:szCs w:val="28"/>
        </w:rPr>
        <w:t>E</w:t>
      </w:r>
      <w:r w:rsidR="00F2704A" w:rsidRPr="00AF2129">
        <w:rPr>
          <w:sz w:val="28"/>
          <w:szCs w:val="28"/>
        </w:rPr>
        <w:t>.g. situation in Georgia in January 2003</w:t>
      </w:r>
    </w:p>
    <w:p w14:paraId="4E18DF47" w14:textId="77777777" w:rsidR="00F2704A" w:rsidRPr="00AF2129" w:rsidRDefault="00294374" w:rsidP="00746F38">
      <w:pPr>
        <w:numPr>
          <w:ilvl w:val="0"/>
          <w:numId w:val="16"/>
        </w:numPr>
        <w:ind w:left="1080"/>
        <w:rPr>
          <w:sz w:val="28"/>
          <w:szCs w:val="28"/>
        </w:rPr>
      </w:pPr>
      <w:r>
        <w:rPr>
          <w:sz w:val="28"/>
          <w:szCs w:val="28"/>
        </w:rPr>
        <w:t>P</w:t>
      </w:r>
      <w:r w:rsidR="00F2704A" w:rsidRPr="00AF2129">
        <w:rPr>
          <w:sz w:val="28"/>
          <w:szCs w:val="28"/>
        </w:rPr>
        <w:t>rotection of specific groups</w:t>
      </w:r>
    </w:p>
    <w:p w14:paraId="2B3A8EB8" w14:textId="729DA4BE" w:rsidR="00F2704A" w:rsidRPr="00AF2129" w:rsidRDefault="00B92C96" w:rsidP="00574D2F">
      <w:pPr>
        <w:numPr>
          <w:ilvl w:val="0"/>
          <w:numId w:val="1"/>
        </w:numPr>
        <w:spacing w:after="120"/>
        <w:ind w:left="1440"/>
        <w:rPr>
          <w:sz w:val="28"/>
          <w:szCs w:val="28"/>
        </w:rPr>
      </w:pPr>
      <w:r w:rsidRPr="00AF2129">
        <w:rPr>
          <w:sz w:val="28"/>
          <w:szCs w:val="28"/>
        </w:rPr>
        <w:t>E</w:t>
      </w:r>
      <w:r w:rsidR="00F2704A" w:rsidRPr="00AF2129">
        <w:rPr>
          <w:sz w:val="28"/>
          <w:szCs w:val="28"/>
        </w:rPr>
        <w:t>.g. apartheid regime in South Africa in February 1986</w:t>
      </w:r>
    </w:p>
    <w:p w14:paraId="00820037" w14:textId="77777777" w:rsidR="00F2704A" w:rsidRDefault="00F2704A" w:rsidP="00B446F7">
      <w:pPr>
        <w:spacing w:after="120"/>
        <w:rPr>
          <w:sz w:val="28"/>
          <w:szCs w:val="28"/>
        </w:rPr>
      </w:pPr>
    </w:p>
    <w:p w14:paraId="62FB7AC1" w14:textId="77777777" w:rsidR="00DB34AD" w:rsidRPr="00AF2129" w:rsidRDefault="00DB34AD" w:rsidP="00B446F7">
      <w:pPr>
        <w:spacing w:after="120"/>
        <w:rPr>
          <w:sz w:val="28"/>
          <w:szCs w:val="28"/>
        </w:rPr>
      </w:pPr>
    </w:p>
    <w:p w14:paraId="164EE984" w14:textId="77777777" w:rsidR="00F2704A" w:rsidRPr="00E142B4" w:rsidRDefault="0093427C" w:rsidP="0093427C">
      <w:pPr>
        <w:pStyle w:val="Heading2"/>
        <w:spacing w:before="0" w:after="120"/>
        <w:rPr>
          <w:rFonts w:ascii="Times New Roman" w:hAnsi="Times New Roman" w:cs="Times New Roman"/>
        </w:rPr>
      </w:pPr>
      <w:bookmarkStart w:id="81" w:name="VAR_1_4"/>
      <w:bookmarkStart w:id="82" w:name="_Toc215312378"/>
      <w:bookmarkStart w:id="83" w:name="_Toc190593778"/>
      <w:bookmarkStart w:id="84" w:name="_Hlk168992671"/>
      <w:bookmarkEnd w:id="81"/>
      <w:r>
        <w:rPr>
          <w:rFonts w:ascii="Times New Roman" w:hAnsi="Times New Roman" w:cs="Times New Roman"/>
        </w:rPr>
        <w:t>2.4</w:t>
      </w:r>
      <w:r>
        <w:rPr>
          <w:rFonts w:ascii="Times New Roman" w:hAnsi="Times New Roman" w:cs="Times New Roman"/>
        </w:rPr>
        <w:tab/>
      </w:r>
      <w:r w:rsidR="00F874D3">
        <w:rPr>
          <w:rFonts w:ascii="Times New Roman" w:hAnsi="Times New Roman" w:cs="Times New Roman"/>
        </w:rPr>
        <w:t>R</w:t>
      </w:r>
      <w:r w:rsidR="00F2704A" w:rsidRPr="00E142B4">
        <w:rPr>
          <w:rFonts w:ascii="Times New Roman" w:hAnsi="Times New Roman" w:cs="Times New Roman"/>
        </w:rPr>
        <w:t>egion of the situation the demand deals with</w:t>
      </w:r>
      <w:bookmarkEnd w:id="82"/>
      <w:r w:rsidR="00F874D3">
        <w:rPr>
          <w:rFonts w:ascii="Times New Roman" w:hAnsi="Times New Roman" w:cs="Times New Roman"/>
        </w:rPr>
        <w:t xml:space="preserve"> (CAT)</w:t>
      </w:r>
      <w:bookmarkEnd w:id="83"/>
    </w:p>
    <w:bookmarkEnd w:id="84"/>
    <w:p w14:paraId="6C6134E2" w14:textId="77777777" w:rsidR="00F2704A" w:rsidRDefault="00F2704A" w:rsidP="00F874D3">
      <w:pPr>
        <w:spacing w:after="120"/>
        <w:rPr>
          <w:sz w:val="28"/>
          <w:szCs w:val="28"/>
        </w:rPr>
      </w:pPr>
      <w:r w:rsidRPr="00AF2129">
        <w:rPr>
          <w:sz w:val="28"/>
          <w:szCs w:val="28"/>
        </w:rPr>
        <w:t xml:space="preserve">The regional categorization used in this study follows the list compiled by the Cartographic Department of the Dag Hammarskjöld Library (Department of Public Information) at United Nations Headquarters. The list is available at </w:t>
      </w:r>
      <w:hyperlink r:id="rId9" w:history="1">
        <w:r w:rsidRPr="00AF2129">
          <w:rPr>
            <w:rStyle w:val="Hyperlink"/>
            <w:sz w:val="28"/>
            <w:szCs w:val="28"/>
          </w:rPr>
          <w:t>http://www.un.org/depts/dhl/maplib/worldregions.htm</w:t>
        </w:r>
      </w:hyperlink>
      <w:r w:rsidRPr="00AF2129">
        <w:rPr>
          <w:sz w:val="28"/>
          <w:szCs w:val="28"/>
        </w:rPr>
        <w:t>. It offers a geographical taxonomy, and is not affected by a state’s membership of a political bloc in the UN system.</w:t>
      </w:r>
    </w:p>
    <w:p w14:paraId="6836B5D4" w14:textId="77777777" w:rsidR="00F874D3" w:rsidRDefault="00F874D3" w:rsidP="00C3781C">
      <w:pPr>
        <w:spacing w:after="120"/>
        <w:ind w:left="360"/>
        <w:rPr>
          <w:sz w:val="28"/>
          <w:szCs w:val="28"/>
        </w:rPr>
      </w:pPr>
      <w:r>
        <w:rPr>
          <w:sz w:val="28"/>
          <w:szCs w:val="28"/>
        </w:rPr>
        <w:t>Values:</w:t>
      </w:r>
    </w:p>
    <w:p w14:paraId="15EA61A8" w14:textId="77777777" w:rsidR="00F874D3" w:rsidRDefault="00F2704A" w:rsidP="00746F38">
      <w:pPr>
        <w:numPr>
          <w:ilvl w:val="0"/>
          <w:numId w:val="17"/>
        </w:numPr>
        <w:ind w:left="1080"/>
        <w:rPr>
          <w:sz w:val="28"/>
          <w:szCs w:val="28"/>
        </w:rPr>
      </w:pPr>
      <w:r w:rsidRPr="00AF2129">
        <w:rPr>
          <w:sz w:val="28"/>
          <w:szCs w:val="28"/>
        </w:rPr>
        <w:t>Eastern Africa</w:t>
      </w:r>
    </w:p>
    <w:p w14:paraId="5BB12320" w14:textId="77777777" w:rsidR="00F874D3" w:rsidRDefault="00F2704A" w:rsidP="00746F38">
      <w:pPr>
        <w:numPr>
          <w:ilvl w:val="0"/>
          <w:numId w:val="17"/>
        </w:numPr>
        <w:ind w:left="1080"/>
        <w:rPr>
          <w:sz w:val="28"/>
          <w:szCs w:val="28"/>
        </w:rPr>
      </w:pPr>
      <w:r w:rsidRPr="00AF2129">
        <w:rPr>
          <w:sz w:val="28"/>
          <w:szCs w:val="28"/>
        </w:rPr>
        <w:t>Middle Africa</w:t>
      </w:r>
    </w:p>
    <w:p w14:paraId="359D6C33" w14:textId="77777777" w:rsidR="00F874D3" w:rsidRDefault="00F2704A" w:rsidP="00746F38">
      <w:pPr>
        <w:numPr>
          <w:ilvl w:val="0"/>
          <w:numId w:val="17"/>
        </w:numPr>
        <w:ind w:left="1080"/>
        <w:rPr>
          <w:sz w:val="28"/>
          <w:szCs w:val="28"/>
        </w:rPr>
      </w:pPr>
      <w:r w:rsidRPr="00F874D3">
        <w:rPr>
          <w:sz w:val="28"/>
          <w:szCs w:val="28"/>
        </w:rPr>
        <w:t>Northern Africa</w:t>
      </w:r>
    </w:p>
    <w:p w14:paraId="734CB7BE" w14:textId="77777777" w:rsidR="00F874D3" w:rsidRDefault="00F2704A" w:rsidP="00746F38">
      <w:pPr>
        <w:numPr>
          <w:ilvl w:val="0"/>
          <w:numId w:val="17"/>
        </w:numPr>
        <w:ind w:left="1080"/>
        <w:rPr>
          <w:sz w:val="28"/>
          <w:szCs w:val="28"/>
        </w:rPr>
      </w:pPr>
      <w:r w:rsidRPr="00AF2129">
        <w:rPr>
          <w:sz w:val="28"/>
          <w:szCs w:val="28"/>
        </w:rPr>
        <w:t>Southern Africa</w:t>
      </w:r>
    </w:p>
    <w:p w14:paraId="6131DE58" w14:textId="77777777" w:rsidR="00F874D3" w:rsidRDefault="00F2704A" w:rsidP="00746F38">
      <w:pPr>
        <w:numPr>
          <w:ilvl w:val="0"/>
          <w:numId w:val="17"/>
        </w:numPr>
        <w:ind w:left="1080"/>
        <w:rPr>
          <w:sz w:val="28"/>
          <w:szCs w:val="28"/>
        </w:rPr>
      </w:pPr>
      <w:r w:rsidRPr="00AF2129">
        <w:rPr>
          <w:sz w:val="28"/>
          <w:szCs w:val="28"/>
        </w:rPr>
        <w:t>Western Africa</w:t>
      </w:r>
    </w:p>
    <w:p w14:paraId="512BCC94" w14:textId="77777777" w:rsidR="00F874D3" w:rsidRDefault="00F2704A" w:rsidP="00746F38">
      <w:pPr>
        <w:numPr>
          <w:ilvl w:val="0"/>
          <w:numId w:val="17"/>
        </w:numPr>
        <w:ind w:left="1080"/>
        <w:rPr>
          <w:sz w:val="28"/>
          <w:szCs w:val="28"/>
        </w:rPr>
      </w:pPr>
      <w:r w:rsidRPr="00AF2129">
        <w:rPr>
          <w:sz w:val="28"/>
          <w:szCs w:val="28"/>
        </w:rPr>
        <w:t>Eastern Asia</w:t>
      </w:r>
    </w:p>
    <w:p w14:paraId="18543836" w14:textId="77777777" w:rsidR="00F874D3" w:rsidRDefault="00F2704A" w:rsidP="00746F38">
      <w:pPr>
        <w:numPr>
          <w:ilvl w:val="0"/>
          <w:numId w:val="17"/>
        </w:numPr>
        <w:ind w:left="1080"/>
        <w:rPr>
          <w:sz w:val="28"/>
          <w:szCs w:val="28"/>
        </w:rPr>
      </w:pPr>
      <w:r w:rsidRPr="00AF2129">
        <w:rPr>
          <w:sz w:val="28"/>
          <w:szCs w:val="28"/>
        </w:rPr>
        <w:t>South-central Asia</w:t>
      </w:r>
    </w:p>
    <w:p w14:paraId="71FD3F6A" w14:textId="77777777" w:rsidR="00F874D3" w:rsidRDefault="00F2704A" w:rsidP="00746F38">
      <w:pPr>
        <w:numPr>
          <w:ilvl w:val="0"/>
          <w:numId w:val="17"/>
        </w:numPr>
        <w:ind w:left="1080"/>
        <w:rPr>
          <w:sz w:val="28"/>
          <w:szCs w:val="28"/>
        </w:rPr>
      </w:pPr>
      <w:r w:rsidRPr="00AF2129">
        <w:rPr>
          <w:sz w:val="28"/>
          <w:szCs w:val="28"/>
        </w:rPr>
        <w:t>South-eastern Asia</w:t>
      </w:r>
    </w:p>
    <w:p w14:paraId="1B76B082" w14:textId="77777777" w:rsidR="00F874D3" w:rsidRDefault="00F2704A" w:rsidP="00746F38">
      <w:pPr>
        <w:numPr>
          <w:ilvl w:val="0"/>
          <w:numId w:val="17"/>
        </w:numPr>
        <w:ind w:left="1080"/>
        <w:rPr>
          <w:sz w:val="28"/>
          <w:szCs w:val="28"/>
        </w:rPr>
      </w:pPr>
      <w:r w:rsidRPr="00AF2129">
        <w:rPr>
          <w:sz w:val="28"/>
          <w:szCs w:val="28"/>
        </w:rPr>
        <w:t>Western Asia</w:t>
      </w:r>
    </w:p>
    <w:p w14:paraId="335E2D64" w14:textId="77777777" w:rsidR="00F874D3" w:rsidRDefault="00F2704A" w:rsidP="00746F38">
      <w:pPr>
        <w:numPr>
          <w:ilvl w:val="0"/>
          <w:numId w:val="17"/>
        </w:numPr>
        <w:ind w:left="1080"/>
        <w:rPr>
          <w:sz w:val="28"/>
          <w:szCs w:val="28"/>
        </w:rPr>
      </w:pPr>
      <w:r w:rsidRPr="00AF2129">
        <w:rPr>
          <w:sz w:val="28"/>
          <w:szCs w:val="28"/>
        </w:rPr>
        <w:t>Eastern Europe</w:t>
      </w:r>
    </w:p>
    <w:p w14:paraId="3F0017B7" w14:textId="77777777" w:rsidR="00F874D3" w:rsidRDefault="00F2704A" w:rsidP="00746F38">
      <w:pPr>
        <w:numPr>
          <w:ilvl w:val="0"/>
          <w:numId w:val="17"/>
        </w:numPr>
        <w:ind w:left="1080"/>
        <w:rPr>
          <w:sz w:val="28"/>
          <w:szCs w:val="28"/>
        </w:rPr>
      </w:pPr>
      <w:r w:rsidRPr="00AF2129">
        <w:rPr>
          <w:sz w:val="28"/>
          <w:szCs w:val="28"/>
        </w:rPr>
        <w:t>Northern Europe</w:t>
      </w:r>
    </w:p>
    <w:p w14:paraId="019A9EC7" w14:textId="77777777" w:rsidR="00F874D3" w:rsidRDefault="00F2704A" w:rsidP="00746F38">
      <w:pPr>
        <w:numPr>
          <w:ilvl w:val="0"/>
          <w:numId w:val="17"/>
        </w:numPr>
        <w:ind w:left="1080"/>
        <w:rPr>
          <w:sz w:val="28"/>
          <w:szCs w:val="28"/>
        </w:rPr>
      </w:pPr>
      <w:r w:rsidRPr="00AF2129">
        <w:rPr>
          <w:sz w:val="28"/>
          <w:szCs w:val="28"/>
        </w:rPr>
        <w:t>Southern Europe</w:t>
      </w:r>
    </w:p>
    <w:p w14:paraId="23C9DCDC" w14:textId="77777777" w:rsidR="00F874D3" w:rsidRDefault="00F2704A" w:rsidP="00746F38">
      <w:pPr>
        <w:numPr>
          <w:ilvl w:val="0"/>
          <w:numId w:val="17"/>
        </w:numPr>
        <w:ind w:left="1080"/>
        <w:rPr>
          <w:sz w:val="28"/>
          <w:szCs w:val="28"/>
        </w:rPr>
      </w:pPr>
      <w:r w:rsidRPr="00AF2129">
        <w:rPr>
          <w:sz w:val="28"/>
          <w:szCs w:val="28"/>
        </w:rPr>
        <w:t>Western Europe</w:t>
      </w:r>
    </w:p>
    <w:p w14:paraId="122AAFFA" w14:textId="77777777" w:rsidR="00F874D3" w:rsidRDefault="00F2704A" w:rsidP="00746F38">
      <w:pPr>
        <w:numPr>
          <w:ilvl w:val="0"/>
          <w:numId w:val="17"/>
        </w:numPr>
        <w:ind w:left="1080"/>
        <w:rPr>
          <w:sz w:val="28"/>
          <w:szCs w:val="28"/>
        </w:rPr>
      </w:pPr>
      <w:r w:rsidRPr="00AF2129">
        <w:rPr>
          <w:sz w:val="28"/>
          <w:szCs w:val="28"/>
        </w:rPr>
        <w:t>Caribbean</w:t>
      </w:r>
    </w:p>
    <w:p w14:paraId="0AADD6D0" w14:textId="77777777" w:rsidR="00F874D3" w:rsidRDefault="00F2704A" w:rsidP="00746F38">
      <w:pPr>
        <w:numPr>
          <w:ilvl w:val="0"/>
          <w:numId w:val="17"/>
        </w:numPr>
        <w:ind w:left="1080"/>
        <w:rPr>
          <w:sz w:val="28"/>
          <w:szCs w:val="28"/>
        </w:rPr>
      </w:pPr>
      <w:r w:rsidRPr="00AF2129">
        <w:rPr>
          <w:sz w:val="28"/>
          <w:szCs w:val="28"/>
        </w:rPr>
        <w:t>Central America</w:t>
      </w:r>
    </w:p>
    <w:p w14:paraId="4A16A23F" w14:textId="77777777" w:rsidR="00F874D3" w:rsidRDefault="00F2704A" w:rsidP="00746F38">
      <w:pPr>
        <w:numPr>
          <w:ilvl w:val="0"/>
          <w:numId w:val="17"/>
        </w:numPr>
        <w:ind w:left="1080"/>
        <w:rPr>
          <w:sz w:val="28"/>
          <w:szCs w:val="28"/>
        </w:rPr>
      </w:pPr>
      <w:r w:rsidRPr="00AF2129">
        <w:rPr>
          <w:sz w:val="28"/>
          <w:szCs w:val="28"/>
        </w:rPr>
        <w:t>South America</w:t>
      </w:r>
    </w:p>
    <w:p w14:paraId="615B2151" w14:textId="77777777" w:rsidR="00F874D3" w:rsidRDefault="00F2704A" w:rsidP="00746F38">
      <w:pPr>
        <w:numPr>
          <w:ilvl w:val="0"/>
          <w:numId w:val="17"/>
        </w:numPr>
        <w:ind w:left="1080"/>
        <w:rPr>
          <w:sz w:val="28"/>
          <w:szCs w:val="28"/>
        </w:rPr>
      </w:pPr>
      <w:r w:rsidRPr="00AF2129">
        <w:rPr>
          <w:sz w:val="28"/>
          <w:szCs w:val="28"/>
        </w:rPr>
        <w:t>Northern America</w:t>
      </w:r>
    </w:p>
    <w:p w14:paraId="0019FB18" w14:textId="77777777" w:rsidR="00F874D3" w:rsidRDefault="00F2704A" w:rsidP="00746F38">
      <w:pPr>
        <w:numPr>
          <w:ilvl w:val="0"/>
          <w:numId w:val="17"/>
        </w:numPr>
        <w:ind w:left="1080"/>
        <w:rPr>
          <w:sz w:val="28"/>
          <w:szCs w:val="28"/>
        </w:rPr>
      </w:pPr>
      <w:r w:rsidRPr="00AF2129">
        <w:rPr>
          <w:sz w:val="28"/>
          <w:szCs w:val="28"/>
        </w:rPr>
        <w:t>Australia and New Zealand</w:t>
      </w:r>
    </w:p>
    <w:p w14:paraId="7FC272F3" w14:textId="77777777" w:rsidR="00F874D3" w:rsidRDefault="00F2704A" w:rsidP="00746F38">
      <w:pPr>
        <w:numPr>
          <w:ilvl w:val="0"/>
          <w:numId w:val="17"/>
        </w:numPr>
        <w:ind w:left="1080"/>
        <w:rPr>
          <w:sz w:val="28"/>
          <w:szCs w:val="28"/>
        </w:rPr>
      </w:pPr>
      <w:r w:rsidRPr="00AF2129">
        <w:rPr>
          <w:sz w:val="28"/>
          <w:szCs w:val="28"/>
        </w:rPr>
        <w:t>Melanesia</w:t>
      </w:r>
    </w:p>
    <w:p w14:paraId="61C0CD10" w14:textId="77777777" w:rsidR="00F874D3" w:rsidRDefault="00F2704A" w:rsidP="00746F38">
      <w:pPr>
        <w:numPr>
          <w:ilvl w:val="0"/>
          <w:numId w:val="17"/>
        </w:numPr>
        <w:ind w:left="1080"/>
        <w:rPr>
          <w:sz w:val="28"/>
          <w:szCs w:val="28"/>
        </w:rPr>
      </w:pPr>
      <w:r w:rsidRPr="00AF2129">
        <w:rPr>
          <w:sz w:val="28"/>
          <w:szCs w:val="28"/>
        </w:rPr>
        <w:t>Micronesia</w:t>
      </w:r>
    </w:p>
    <w:p w14:paraId="3C87BEF2" w14:textId="77777777" w:rsidR="00F874D3" w:rsidRDefault="00F2704A" w:rsidP="00746F38">
      <w:pPr>
        <w:numPr>
          <w:ilvl w:val="0"/>
          <w:numId w:val="17"/>
        </w:numPr>
        <w:ind w:left="1080"/>
        <w:rPr>
          <w:sz w:val="28"/>
          <w:szCs w:val="28"/>
        </w:rPr>
      </w:pPr>
      <w:r w:rsidRPr="00AF2129">
        <w:rPr>
          <w:sz w:val="28"/>
          <w:szCs w:val="28"/>
        </w:rPr>
        <w:t>Polynesia</w:t>
      </w:r>
    </w:p>
    <w:p w14:paraId="3EB5257A" w14:textId="59CE803B" w:rsidR="00F874D3" w:rsidRDefault="00B92C96" w:rsidP="00746F38">
      <w:pPr>
        <w:numPr>
          <w:ilvl w:val="0"/>
          <w:numId w:val="17"/>
        </w:numPr>
        <w:ind w:left="1080"/>
        <w:rPr>
          <w:sz w:val="28"/>
          <w:szCs w:val="28"/>
        </w:rPr>
      </w:pPr>
      <w:r w:rsidRPr="00AF2129">
        <w:rPr>
          <w:sz w:val="28"/>
          <w:szCs w:val="28"/>
        </w:rPr>
        <w:t>Cross</w:t>
      </w:r>
      <w:r w:rsidR="00F2704A" w:rsidRPr="00AF2129">
        <w:rPr>
          <w:sz w:val="28"/>
          <w:szCs w:val="28"/>
        </w:rPr>
        <w:t>-regional (several regions on two or more continents, but not all regions)</w:t>
      </w:r>
    </w:p>
    <w:p w14:paraId="466B91D0" w14:textId="24F7988A" w:rsidR="00F2704A" w:rsidRPr="00AF2129" w:rsidRDefault="00F2704A" w:rsidP="00746F38">
      <w:pPr>
        <w:numPr>
          <w:ilvl w:val="0"/>
          <w:numId w:val="17"/>
        </w:numPr>
        <w:spacing w:after="120"/>
        <w:ind w:left="1080"/>
        <w:rPr>
          <w:sz w:val="28"/>
          <w:szCs w:val="28"/>
        </w:rPr>
      </w:pPr>
      <w:r w:rsidRPr="00AF2129">
        <w:rPr>
          <w:sz w:val="28"/>
          <w:szCs w:val="28"/>
        </w:rPr>
        <w:t xml:space="preserve"> </w:t>
      </w:r>
      <w:r w:rsidR="00B92C96" w:rsidRPr="00AF2129">
        <w:rPr>
          <w:sz w:val="28"/>
          <w:szCs w:val="28"/>
        </w:rPr>
        <w:t>Worldwide</w:t>
      </w:r>
      <w:r w:rsidRPr="00AF2129">
        <w:rPr>
          <w:sz w:val="28"/>
          <w:szCs w:val="28"/>
        </w:rPr>
        <w:t xml:space="preserve"> (all regions)</w:t>
      </w:r>
    </w:p>
    <w:p w14:paraId="27C59FE5" w14:textId="77777777" w:rsidR="00F2704A" w:rsidRPr="00AF2129" w:rsidRDefault="00F2704A" w:rsidP="00F874D3">
      <w:pPr>
        <w:spacing w:after="120"/>
        <w:rPr>
          <w:sz w:val="28"/>
          <w:szCs w:val="28"/>
        </w:rPr>
      </w:pPr>
      <w:r w:rsidRPr="00AF2129">
        <w:rPr>
          <w:sz w:val="28"/>
          <w:szCs w:val="28"/>
        </w:rPr>
        <w:t xml:space="preserve">For the purpose of this </w:t>
      </w:r>
      <w:r w:rsidR="00F874D3">
        <w:rPr>
          <w:sz w:val="28"/>
          <w:szCs w:val="28"/>
        </w:rPr>
        <w:t>dataset</w:t>
      </w:r>
      <w:r w:rsidRPr="00AF2129">
        <w:rPr>
          <w:sz w:val="28"/>
          <w:szCs w:val="28"/>
        </w:rPr>
        <w:t xml:space="preserve">, the codes (22) and (23) have been added to the list compiled by the Cartographic Department of the Dag Hammarskjöld Library. </w:t>
      </w:r>
    </w:p>
    <w:p w14:paraId="6393EB08" w14:textId="54E6A0A9" w:rsidR="00F2704A" w:rsidRPr="00AF2129" w:rsidRDefault="00F2704A" w:rsidP="00F874D3">
      <w:pPr>
        <w:spacing w:after="120"/>
        <w:rPr>
          <w:sz w:val="28"/>
          <w:szCs w:val="28"/>
        </w:rPr>
      </w:pPr>
      <w:r w:rsidRPr="00AF2129">
        <w:rPr>
          <w:sz w:val="28"/>
          <w:szCs w:val="28"/>
        </w:rPr>
        <w:t xml:space="preserve">If a demand addresses a situation that extends over two or more regions on a single continent, multiple codes </w:t>
      </w:r>
      <w:r w:rsidR="00317AE5">
        <w:rPr>
          <w:sz w:val="28"/>
          <w:szCs w:val="28"/>
        </w:rPr>
        <w:t>are</w:t>
      </w:r>
      <w:r w:rsidRPr="00AF2129">
        <w:rPr>
          <w:sz w:val="28"/>
          <w:szCs w:val="28"/>
        </w:rPr>
        <w:t xml:space="preserve"> used. If the demand addresses a situation extending to two more regions on different continents, the code (22) </w:t>
      </w:r>
      <w:r w:rsidR="00317AE5">
        <w:rPr>
          <w:sz w:val="28"/>
          <w:szCs w:val="28"/>
        </w:rPr>
        <w:t>is</w:t>
      </w:r>
      <w:r w:rsidRPr="00AF2129">
        <w:rPr>
          <w:sz w:val="28"/>
          <w:szCs w:val="28"/>
        </w:rPr>
        <w:t xml:space="preserve"> used. If the situation addressed by the demand extends to all regions, the code (23) </w:t>
      </w:r>
      <w:r w:rsidR="00317AE5">
        <w:rPr>
          <w:sz w:val="28"/>
          <w:szCs w:val="28"/>
        </w:rPr>
        <w:t>is</w:t>
      </w:r>
      <w:r w:rsidRPr="00AF2129">
        <w:rPr>
          <w:sz w:val="28"/>
          <w:szCs w:val="28"/>
        </w:rPr>
        <w:t xml:space="preserve"> used. </w:t>
      </w:r>
    </w:p>
    <w:p w14:paraId="3CAC7FC0" w14:textId="77777777" w:rsidR="00F2704A" w:rsidRDefault="00F2704A" w:rsidP="00B446F7">
      <w:pPr>
        <w:spacing w:after="120"/>
        <w:rPr>
          <w:sz w:val="28"/>
          <w:szCs w:val="28"/>
        </w:rPr>
      </w:pPr>
    </w:p>
    <w:p w14:paraId="64A1254A" w14:textId="77777777" w:rsidR="00DB34AD" w:rsidRPr="00AF2129" w:rsidRDefault="00DB34AD" w:rsidP="00B446F7">
      <w:pPr>
        <w:spacing w:after="120"/>
        <w:rPr>
          <w:sz w:val="28"/>
          <w:szCs w:val="28"/>
        </w:rPr>
      </w:pPr>
    </w:p>
    <w:p w14:paraId="40ADCD87" w14:textId="77777777" w:rsidR="00F2704A" w:rsidRPr="00F874D3" w:rsidRDefault="0093427C" w:rsidP="0093427C">
      <w:pPr>
        <w:pStyle w:val="Heading2"/>
        <w:spacing w:before="0" w:after="120"/>
        <w:rPr>
          <w:rFonts w:ascii="Times New Roman" w:hAnsi="Times New Roman" w:cs="Times New Roman"/>
        </w:rPr>
      </w:pPr>
      <w:bookmarkStart w:id="85" w:name="VAR_1_5"/>
      <w:bookmarkStart w:id="86" w:name="_Toc215312380"/>
      <w:bookmarkStart w:id="87" w:name="_Toc190593779"/>
      <w:bookmarkStart w:id="88" w:name="_Hlk168992684"/>
      <w:bookmarkEnd w:id="85"/>
      <w:r>
        <w:rPr>
          <w:rFonts w:ascii="Times New Roman" w:hAnsi="Times New Roman" w:cs="Times New Roman"/>
        </w:rPr>
        <w:t>2.5.1</w:t>
      </w:r>
      <w:r>
        <w:rPr>
          <w:rFonts w:ascii="Times New Roman" w:hAnsi="Times New Roman" w:cs="Times New Roman"/>
        </w:rPr>
        <w:tab/>
      </w:r>
      <w:r w:rsidR="00F2704A" w:rsidRPr="00F874D3">
        <w:rPr>
          <w:rFonts w:ascii="Times New Roman" w:hAnsi="Times New Roman" w:cs="Times New Roman"/>
        </w:rPr>
        <w:t>Start of the armed conflict</w:t>
      </w:r>
      <w:bookmarkEnd w:id="86"/>
      <w:r w:rsidR="00F2704A" w:rsidRPr="00F874D3">
        <w:rPr>
          <w:rFonts w:ascii="Times New Roman" w:hAnsi="Times New Roman" w:cs="Times New Roman"/>
        </w:rPr>
        <w:t xml:space="preserve"> </w:t>
      </w:r>
      <w:r w:rsidR="00F874D3">
        <w:rPr>
          <w:rFonts w:ascii="Times New Roman" w:hAnsi="Times New Roman" w:cs="Times New Roman"/>
        </w:rPr>
        <w:t>(DATE)</w:t>
      </w:r>
      <w:bookmarkEnd w:id="87"/>
    </w:p>
    <w:bookmarkEnd w:id="88"/>
    <w:p w14:paraId="66B299A5" w14:textId="701AC55D" w:rsidR="00F2704A" w:rsidRDefault="00F874D3" w:rsidP="00F874D3">
      <w:pPr>
        <w:spacing w:after="120"/>
        <w:rPr>
          <w:sz w:val="28"/>
          <w:szCs w:val="28"/>
        </w:rPr>
      </w:pPr>
      <w:r>
        <w:rPr>
          <w:sz w:val="28"/>
          <w:szCs w:val="28"/>
        </w:rPr>
        <w:t>T</w:t>
      </w:r>
      <w:r w:rsidR="00F2704A" w:rsidRPr="00AF2129">
        <w:rPr>
          <w:sz w:val="28"/>
          <w:szCs w:val="28"/>
        </w:rPr>
        <w:t xml:space="preserve">his variable indicates the date of the start of the armed conflict. The first use of armed force marks the start of the armed conflict. The data for this variable </w:t>
      </w:r>
      <w:r>
        <w:rPr>
          <w:sz w:val="28"/>
          <w:szCs w:val="28"/>
        </w:rPr>
        <w:t>is</w:t>
      </w:r>
      <w:r w:rsidR="00F2704A" w:rsidRPr="00AF2129">
        <w:rPr>
          <w:sz w:val="28"/>
          <w:szCs w:val="28"/>
        </w:rPr>
        <w:t xml:space="preserve"> taken from the Uppsala Conflict Database (</w:t>
      </w:r>
      <w:hyperlink r:id="rId10" w:history="1">
        <w:r w:rsidR="00F2704A" w:rsidRPr="00AF2129">
          <w:rPr>
            <w:rStyle w:val="Hyperlink"/>
            <w:sz w:val="28"/>
            <w:szCs w:val="28"/>
          </w:rPr>
          <w:t>http://www.pcr.uu.se/database/basicSearch.php</w:t>
        </w:r>
      </w:hyperlink>
      <w:r w:rsidR="00F2704A" w:rsidRPr="00AF2129">
        <w:rPr>
          <w:sz w:val="28"/>
          <w:szCs w:val="28"/>
        </w:rPr>
        <w:t xml:space="preserve">). The format mm/dd/yyyy </w:t>
      </w:r>
      <w:r w:rsidR="00317AE5">
        <w:rPr>
          <w:sz w:val="28"/>
          <w:szCs w:val="28"/>
        </w:rPr>
        <w:t>is</w:t>
      </w:r>
      <w:r w:rsidR="00F2704A" w:rsidRPr="00AF2129">
        <w:rPr>
          <w:sz w:val="28"/>
          <w:szCs w:val="28"/>
        </w:rPr>
        <w:t xml:space="preserve"> used. </w:t>
      </w:r>
    </w:p>
    <w:p w14:paraId="6CBD3478" w14:textId="77777777" w:rsidR="00F874D3" w:rsidRPr="00AF2129" w:rsidRDefault="00F874D3" w:rsidP="00F874D3">
      <w:pPr>
        <w:spacing w:after="120"/>
        <w:rPr>
          <w:sz w:val="28"/>
          <w:szCs w:val="28"/>
        </w:rPr>
      </w:pPr>
    </w:p>
    <w:p w14:paraId="3192BE28" w14:textId="77777777" w:rsidR="00F874D3" w:rsidRPr="00F874D3" w:rsidRDefault="0093427C" w:rsidP="0093427C">
      <w:pPr>
        <w:pStyle w:val="Heading2"/>
        <w:spacing w:before="0" w:after="120"/>
        <w:rPr>
          <w:rFonts w:ascii="Times New Roman" w:hAnsi="Times New Roman" w:cs="Times New Roman"/>
        </w:rPr>
      </w:pPr>
      <w:bookmarkStart w:id="89" w:name="_Toc190593780"/>
      <w:r>
        <w:rPr>
          <w:rFonts w:ascii="Times New Roman" w:hAnsi="Times New Roman" w:cs="Times New Roman"/>
        </w:rPr>
        <w:t>2.5.2</w:t>
      </w:r>
      <w:r>
        <w:rPr>
          <w:rFonts w:ascii="Times New Roman" w:hAnsi="Times New Roman" w:cs="Times New Roman"/>
        </w:rPr>
        <w:tab/>
      </w:r>
      <w:r w:rsidR="002959A0">
        <w:rPr>
          <w:rFonts w:ascii="Times New Roman" w:hAnsi="Times New Roman" w:cs="Times New Roman"/>
        </w:rPr>
        <w:t>End</w:t>
      </w:r>
      <w:r w:rsidR="00F874D3" w:rsidRPr="00F874D3">
        <w:rPr>
          <w:rFonts w:ascii="Times New Roman" w:hAnsi="Times New Roman" w:cs="Times New Roman"/>
        </w:rPr>
        <w:t xml:space="preserve"> of the armed conflict </w:t>
      </w:r>
      <w:r w:rsidR="00F874D3">
        <w:rPr>
          <w:rFonts w:ascii="Times New Roman" w:hAnsi="Times New Roman" w:cs="Times New Roman"/>
        </w:rPr>
        <w:t>(DATE)</w:t>
      </w:r>
      <w:bookmarkEnd w:id="89"/>
    </w:p>
    <w:p w14:paraId="6595C0FF" w14:textId="422B14DA" w:rsidR="00F2704A" w:rsidRDefault="00F874D3" w:rsidP="00F874D3">
      <w:pPr>
        <w:spacing w:after="120"/>
        <w:rPr>
          <w:sz w:val="28"/>
          <w:szCs w:val="28"/>
        </w:rPr>
      </w:pPr>
      <w:r>
        <w:rPr>
          <w:sz w:val="28"/>
          <w:szCs w:val="28"/>
        </w:rPr>
        <w:t>This</w:t>
      </w:r>
      <w:r w:rsidR="00F2704A" w:rsidRPr="00AF2129">
        <w:rPr>
          <w:sz w:val="28"/>
          <w:szCs w:val="28"/>
        </w:rPr>
        <w:t xml:space="preserve"> variable indicates the date of the termination of the armed conflict. Peace agreements, victories, ceasefire agreements, or the persistent low activity of military confrontation </w:t>
      </w:r>
      <w:r w:rsidR="00AD25DC" w:rsidRPr="00AF2129">
        <w:rPr>
          <w:sz w:val="28"/>
          <w:szCs w:val="28"/>
        </w:rPr>
        <w:t xml:space="preserve">(below 25 battle deaths per year) </w:t>
      </w:r>
      <w:r w:rsidR="00F2704A" w:rsidRPr="00AF2129">
        <w:rPr>
          <w:sz w:val="28"/>
          <w:szCs w:val="28"/>
        </w:rPr>
        <w:t xml:space="preserve">are the prevalent causes of the termination of an armed conflict. The data for this variable </w:t>
      </w:r>
      <w:r w:rsidR="00317AE5">
        <w:rPr>
          <w:sz w:val="28"/>
          <w:szCs w:val="28"/>
        </w:rPr>
        <w:t>is</w:t>
      </w:r>
      <w:r w:rsidR="00F2704A" w:rsidRPr="00AF2129">
        <w:rPr>
          <w:sz w:val="28"/>
          <w:szCs w:val="28"/>
        </w:rPr>
        <w:t xml:space="preserve"> taken from the Uppsala Conflict Database (</w:t>
      </w:r>
      <w:hyperlink r:id="rId11" w:history="1">
        <w:r w:rsidR="00F2704A" w:rsidRPr="00AF2129">
          <w:rPr>
            <w:rStyle w:val="Hyperlink"/>
            <w:sz w:val="28"/>
            <w:szCs w:val="28"/>
          </w:rPr>
          <w:t>http://www.pcr.uu.se/database/basicSearch.php</w:t>
        </w:r>
      </w:hyperlink>
      <w:r w:rsidR="00F2704A" w:rsidRPr="00AF2129">
        <w:rPr>
          <w:sz w:val="28"/>
          <w:szCs w:val="28"/>
        </w:rPr>
        <w:t xml:space="preserve">). The date </w:t>
      </w:r>
      <w:r w:rsidR="00317AE5">
        <w:rPr>
          <w:sz w:val="28"/>
          <w:szCs w:val="28"/>
        </w:rPr>
        <w:t>is</w:t>
      </w:r>
      <w:r w:rsidR="00F2704A" w:rsidRPr="00AF2129">
        <w:rPr>
          <w:sz w:val="28"/>
          <w:szCs w:val="28"/>
        </w:rPr>
        <w:t xml:space="preserve"> indicated in the format mm/dd/yyy</w:t>
      </w:r>
      <w:r w:rsidR="00B82F7A">
        <w:rPr>
          <w:sz w:val="28"/>
          <w:szCs w:val="28"/>
        </w:rPr>
        <w:t>y. The date 1/1</w:t>
      </w:r>
      <w:r w:rsidR="002959A0">
        <w:rPr>
          <w:sz w:val="28"/>
          <w:szCs w:val="28"/>
        </w:rPr>
        <w:t xml:space="preserve">/2007 </w:t>
      </w:r>
      <w:r w:rsidR="00317AE5">
        <w:rPr>
          <w:sz w:val="28"/>
          <w:szCs w:val="28"/>
        </w:rPr>
        <w:t>is</w:t>
      </w:r>
      <w:r w:rsidR="002959A0">
        <w:rPr>
          <w:sz w:val="28"/>
          <w:szCs w:val="28"/>
        </w:rPr>
        <w:t xml:space="preserve"> used i</w:t>
      </w:r>
      <w:r w:rsidR="00F2704A" w:rsidRPr="00AF2129">
        <w:rPr>
          <w:sz w:val="28"/>
          <w:szCs w:val="28"/>
        </w:rPr>
        <w:t>f the armed conf</w:t>
      </w:r>
      <w:r w:rsidR="00B82F7A">
        <w:rPr>
          <w:sz w:val="28"/>
          <w:szCs w:val="28"/>
        </w:rPr>
        <w:t>lict is still ongoing as of 1/1</w:t>
      </w:r>
      <w:r w:rsidR="00F2704A" w:rsidRPr="00AF2129">
        <w:rPr>
          <w:sz w:val="28"/>
          <w:szCs w:val="28"/>
        </w:rPr>
        <w:t>/2007.</w:t>
      </w:r>
    </w:p>
    <w:p w14:paraId="3D19E6E1" w14:textId="77777777" w:rsidR="002959A0" w:rsidRPr="00AF2129" w:rsidRDefault="002959A0" w:rsidP="00F874D3">
      <w:pPr>
        <w:spacing w:after="120"/>
        <w:rPr>
          <w:sz w:val="28"/>
          <w:szCs w:val="28"/>
        </w:rPr>
      </w:pPr>
    </w:p>
    <w:p w14:paraId="25BB2353" w14:textId="77777777" w:rsidR="002959A0" w:rsidRPr="00F874D3" w:rsidRDefault="0093427C" w:rsidP="0093427C">
      <w:pPr>
        <w:pStyle w:val="Heading2"/>
        <w:spacing w:before="0" w:after="120"/>
        <w:rPr>
          <w:rFonts w:ascii="Times New Roman" w:hAnsi="Times New Roman" w:cs="Times New Roman"/>
        </w:rPr>
      </w:pPr>
      <w:bookmarkStart w:id="90" w:name="_Toc190593781"/>
      <w:r>
        <w:rPr>
          <w:rFonts w:ascii="Times New Roman" w:hAnsi="Times New Roman" w:cs="Times New Roman"/>
        </w:rPr>
        <w:t>2.5.3</w:t>
      </w:r>
      <w:r>
        <w:rPr>
          <w:rFonts w:ascii="Times New Roman" w:hAnsi="Times New Roman" w:cs="Times New Roman"/>
        </w:rPr>
        <w:tab/>
      </w:r>
      <w:r w:rsidR="002959A0">
        <w:rPr>
          <w:rFonts w:ascii="Times New Roman" w:hAnsi="Times New Roman" w:cs="Times New Roman"/>
        </w:rPr>
        <w:t>Duration</w:t>
      </w:r>
      <w:r w:rsidR="002959A0" w:rsidRPr="00F874D3">
        <w:rPr>
          <w:rFonts w:ascii="Times New Roman" w:hAnsi="Times New Roman" w:cs="Times New Roman"/>
        </w:rPr>
        <w:t xml:space="preserve"> of the armed conflict </w:t>
      </w:r>
      <w:r w:rsidR="002959A0">
        <w:rPr>
          <w:rFonts w:ascii="Times New Roman" w:hAnsi="Times New Roman" w:cs="Times New Roman"/>
        </w:rPr>
        <w:t>(NUM)</w:t>
      </w:r>
      <w:bookmarkEnd w:id="90"/>
    </w:p>
    <w:p w14:paraId="1746FBF9" w14:textId="69599689" w:rsidR="00F2704A" w:rsidRPr="00AF2129" w:rsidRDefault="002959A0" w:rsidP="002959A0">
      <w:pPr>
        <w:spacing w:after="120"/>
        <w:rPr>
          <w:sz w:val="28"/>
          <w:szCs w:val="28"/>
        </w:rPr>
      </w:pPr>
      <w:r>
        <w:rPr>
          <w:sz w:val="28"/>
          <w:szCs w:val="28"/>
        </w:rPr>
        <w:t>The</w:t>
      </w:r>
      <w:r w:rsidR="00F2704A" w:rsidRPr="00AF2129">
        <w:rPr>
          <w:sz w:val="28"/>
          <w:szCs w:val="28"/>
        </w:rPr>
        <w:t xml:space="preserve"> duration of the armed conflict in days at the moment of the adoption of the Resolution including the demand</w:t>
      </w:r>
      <w:r>
        <w:rPr>
          <w:sz w:val="28"/>
          <w:szCs w:val="28"/>
        </w:rPr>
        <w:t>.</w:t>
      </w:r>
      <w:r w:rsidR="00F2704A" w:rsidRPr="00AF2129">
        <w:rPr>
          <w:sz w:val="28"/>
          <w:szCs w:val="28"/>
        </w:rPr>
        <w:t xml:space="preserve"> </w:t>
      </w:r>
      <w:r>
        <w:rPr>
          <w:sz w:val="28"/>
          <w:szCs w:val="28"/>
        </w:rPr>
        <w:t>This variable is</w:t>
      </w:r>
      <w:r w:rsidR="00F2704A" w:rsidRPr="00AF2129">
        <w:rPr>
          <w:sz w:val="28"/>
          <w:szCs w:val="28"/>
        </w:rPr>
        <w:t xml:space="preserve"> calculated by </w:t>
      </w:r>
      <w:r>
        <w:rPr>
          <w:sz w:val="28"/>
          <w:szCs w:val="28"/>
        </w:rPr>
        <w:t>subtracting the start date from the date of the Resolution</w:t>
      </w:r>
      <w:r w:rsidR="00F2704A" w:rsidRPr="00AF2129">
        <w:rPr>
          <w:sz w:val="28"/>
          <w:szCs w:val="28"/>
        </w:rPr>
        <w:t xml:space="preserve">. If the Resolution was adopted before the start of the armed conflict, this number </w:t>
      </w:r>
      <w:r w:rsidR="00317AE5">
        <w:rPr>
          <w:sz w:val="28"/>
          <w:szCs w:val="28"/>
        </w:rPr>
        <w:t>is</w:t>
      </w:r>
      <w:r w:rsidR="00F2704A" w:rsidRPr="00AF2129">
        <w:rPr>
          <w:sz w:val="28"/>
          <w:szCs w:val="28"/>
        </w:rPr>
        <w:t xml:space="preserve"> negative.</w:t>
      </w:r>
    </w:p>
    <w:p w14:paraId="193D4A9D" w14:textId="77777777" w:rsidR="00F2704A" w:rsidRDefault="00F2704A" w:rsidP="00B446F7">
      <w:pPr>
        <w:spacing w:after="120"/>
        <w:ind w:left="1440"/>
        <w:rPr>
          <w:sz w:val="28"/>
          <w:szCs w:val="28"/>
        </w:rPr>
      </w:pPr>
    </w:p>
    <w:p w14:paraId="5F6423A1" w14:textId="77777777" w:rsidR="002959A0" w:rsidRPr="00F874D3" w:rsidRDefault="0093427C" w:rsidP="0093427C">
      <w:pPr>
        <w:pStyle w:val="Heading2"/>
        <w:spacing w:before="0" w:after="120"/>
        <w:rPr>
          <w:rFonts w:ascii="Times New Roman" w:hAnsi="Times New Roman" w:cs="Times New Roman"/>
        </w:rPr>
      </w:pPr>
      <w:bookmarkStart w:id="91" w:name="_Toc190593782"/>
      <w:r>
        <w:rPr>
          <w:rFonts w:ascii="Times New Roman" w:hAnsi="Times New Roman" w:cs="Times New Roman"/>
        </w:rPr>
        <w:t>2.5.4</w:t>
      </w:r>
      <w:r>
        <w:rPr>
          <w:rFonts w:ascii="Times New Roman" w:hAnsi="Times New Roman" w:cs="Times New Roman"/>
        </w:rPr>
        <w:tab/>
      </w:r>
      <w:r w:rsidR="002959A0">
        <w:rPr>
          <w:rFonts w:ascii="Times New Roman" w:hAnsi="Times New Roman" w:cs="Times New Roman"/>
        </w:rPr>
        <w:t>Continuation</w:t>
      </w:r>
      <w:r w:rsidR="002959A0" w:rsidRPr="00F874D3">
        <w:rPr>
          <w:rFonts w:ascii="Times New Roman" w:hAnsi="Times New Roman" w:cs="Times New Roman"/>
        </w:rPr>
        <w:t xml:space="preserve"> of the armed conflict </w:t>
      </w:r>
      <w:r w:rsidR="002959A0">
        <w:rPr>
          <w:rFonts w:ascii="Times New Roman" w:hAnsi="Times New Roman" w:cs="Times New Roman"/>
        </w:rPr>
        <w:t>(NUM)</w:t>
      </w:r>
      <w:bookmarkEnd w:id="91"/>
    </w:p>
    <w:p w14:paraId="1FB7B2FA" w14:textId="17665A1C" w:rsidR="00F2704A" w:rsidRPr="00AF2129" w:rsidRDefault="00F2704A" w:rsidP="0093427C">
      <w:pPr>
        <w:spacing w:after="120"/>
        <w:rPr>
          <w:sz w:val="28"/>
          <w:szCs w:val="28"/>
        </w:rPr>
      </w:pPr>
      <w:r w:rsidRPr="00AF2129">
        <w:rPr>
          <w:sz w:val="28"/>
          <w:szCs w:val="28"/>
        </w:rPr>
        <w:t>The duration for which the armed conflict continued after the date of the adoption of the Resolution stipulating the demand until the termination of the armed conflict</w:t>
      </w:r>
      <w:r w:rsidR="002959A0">
        <w:rPr>
          <w:sz w:val="28"/>
          <w:szCs w:val="28"/>
        </w:rPr>
        <w:t>.</w:t>
      </w:r>
      <w:r w:rsidRPr="00AF2129">
        <w:rPr>
          <w:sz w:val="28"/>
          <w:szCs w:val="28"/>
        </w:rPr>
        <w:t xml:space="preserve"> </w:t>
      </w:r>
      <w:r w:rsidR="002959A0">
        <w:rPr>
          <w:sz w:val="28"/>
          <w:szCs w:val="28"/>
        </w:rPr>
        <w:t>This variable is</w:t>
      </w:r>
      <w:r w:rsidR="002959A0" w:rsidRPr="00AF2129">
        <w:rPr>
          <w:sz w:val="28"/>
          <w:szCs w:val="28"/>
        </w:rPr>
        <w:t xml:space="preserve"> calculated by </w:t>
      </w:r>
      <w:r w:rsidR="002959A0">
        <w:rPr>
          <w:sz w:val="28"/>
          <w:szCs w:val="28"/>
        </w:rPr>
        <w:t>subtracting the date of the Resolution from the end date</w:t>
      </w:r>
      <w:r w:rsidR="002959A0" w:rsidRPr="00AF2129">
        <w:rPr>
          <w:sz w:val="28"/>
          <w:szCs w:val="28"/>
        </w:rPr>
        <w:t xml:space="preserve">. </w:t>
      </w:r>
      <w:r w:rsidRPr="00AF2129">
        <w:rPr>
          <w:sz w:val="28"/>
          <w:szCs w:val="28"/>
        </w:rPr>
        <w:t xml:space="preserve"> If the Resolution was adopted after the termination of the armed conflict, this number </w:t>
      </w:r>
      <w:r w:rsidR="00317AE5">
        <w:rPr>
          <w:sz w:val="28"/>
          <w:szCs w:val="28"/>
        </w:rPr>
        <w:t>is</w:t>
      </w:r>
      <w:r w:rsidRPr="00AF2129">
        <w:rPr>
          <w:sz w:val="28"/>
          <w:szCs w:val="28"/>
        </w:rPr>
        <w:t xml:space="preserve"> negative. If the armed conf</w:t>
      </w:r>
      <w:r w:rsidR="00B82F7A">
        <w:rPr>
          <w:sz w:val="28"/>
          <w:szCs w:val="28"/>
        </w:rPr>
        <w:t>lict is still ongoing as of 1/1</w:t>
      </w:r>
      <w:r w:rsidRPr="00AF2129">
        <w:rPr>
          <w:sz w:val="28"/>
          <w:szCs w:val="28"/>
        </w:rPr>
        <w:t>/2007, the duration of the time span between the adoption of th</w:t>
      </w:r>
      <w:r w:rsidR="00B82F7A">
        <w:rPr>
          <w:sz w:val="28"/>
          <w:szCs w:val="28"/>
        </w:rPr>
        <w:t xml:space="preserve">e Resolution and February </w:t>
      </w:r>
      <w:r w:rsidRPr="00AF2129">
        <w:rPr>
          <w:sz w:val="28"/>
          <w:szCs w:val="28"/>
        </w:rPr>
        <w:t xml:space="preserve">2007 </w:t>
      </w:r>
      <w:r w:rsidR="00317AE5">
        <w:rPr>
          <w:sz w:val="28"/>
          <w:szCs w:val="28"/>
        </w:rPr>
        <w:t>is</w:t>
      </w:r>
      <w:r w:rsidRPr="00AF2129">
        <w:rPr>
          <w:sz w:val="28"/>
          <w:szCs w:val="28"/>
        </w:rPr>
        <w:t xml:space="preserve"> manually entered into this column. </w:t>
      </w:r>
    </w:p>
    <w:p w14:paraId="6559F257" w14:textId="77777777" w:rsidR="00F2704A" w:rsidRDefault="00F2704A" w:rsidP="00B446F7">
      <w:pPr>
        <w:spacing w:after="120"/>
        <w:ind w:left="1440"/>
        <w:rPr>
          <w:sz w:val="28"/>
          <w:szCs w:val="28"/>
        </w:rPr>
      </w:pPr>
    </w:p>
    <w:p w14:paraId="46B2E56C" w14:textId="77777777" w:rsidR="002959A0" w:rsidRDefault="002959A0" w:rsidP="0093427C">
      <w:pPr>
        <w:pStyle w:val="Heading2"/>
        <w:spacing w:before="0" w:after="120"/>
        <w:rPr>
          <w:rFonts w:ascii="Times New Roman" w:hAnsi="Times New Roman" w:cs="Times New Roman"/>
        </w:rPr>
      </w:pPr>
      <w:bookmarkStart w:id="92" w:name="_Toc190593783"/>
      <w:r>
        <w:rPr>
          <w:rFonts w:ascii="Times New Roman" w:hAnsi="Times New Roman" w:cs="Times New Roman"/>
        </w:rPr>
        <w:t>2.5.4</w:t>
      </w:r>
      <w:r w:rsidR="0093427C">
        <w:rPr>
          <w:rFonts w:ascii="Times New Roman" w:hAnsi="Times New Roman" w:cs="Times New Roman"/>
        </w:rPr>
        <w:tab/>
        <w:t>Post-conflict (DUMMY)</w:t>
      </w:r>
      <w:bookmarkEnd w:id="92"/>
    </w:p>
    <w:p w14:paraId="581836B3" w14:textId="77777777" w:rsidR="0093427C" w:rsidRPr="0093427C" w:rsidRDefault="0093427C" w:rsidP="0093427C">
      <w:pPr>
        <w:spacing w:after="120"/>
        <w:rPr>
          <w:sz w:val="28"/>
          <w:szCs w:val="28"/>
        </w:rPr>
      </w:pPr>
      <w:r w:rsidRPr="0093427C">
        <w:rPr>
          <w:sz w:val="28"/>
          <w:szCs w:val="28"/>
        </w:rPr>
        <w:t>This Variable will indicate whether the Resolution was adopted during conflict or after the end of hostilities.</w:t>
      </w:r>
    </w:p>
    <w:p w14:paraId="33F76265" w14:textId="77777777" w:rsidR="0093427C" w:rsidRPr="0093427C" w:rsidRDefault="0093427C" w:rsidP="00C3781C">
      <w:pPr>
        <w:ind w:left="360"/>
        <w:rPr>
          <w:sz w:val="28"/>
          <w:szCs w:val="28"/>
        </w:rPr>
      </w:pPr>
      <w:r w:rsidRPr="0093427C">
        <w:rPr>
          <w:sz w:val="28"/>
          <w:szCs w:val="28"/>
        </w:rPr>
        <w:t>Values:</w:t>
      </w:r>
    </w:p>
    <w:p w14:paraId="34868FB7" w14:textId="77777777" w:rsidR="0093427C" w:rsidRPr="0093427C" w:rsidRDefault="0093427C" w:rsidP="00746F38">
      <w:pPr>
        <w:numPr>
          <w:ilvl w:val="0"/>
          <w:numId w:val="18"/>
        </w:numPr>
        <w:ind w:left="1080"/>
        <w:rPr>
          <w:sz w:val="28"/>
          <w:szCs w:val="28"/>
        </w:rPr>
      </w:pPr>
      <w:r w:rsidRPr="0093427C">
        <w:rPr>
          <w:sz w:val="28"/>
          <w:szCs w:val="28"/>
        </w:rPr>
        <w:t>Adopted during conflict.</w:t>
      </w:r>
    </w:p>
    <w:p w14:paraId="29441CD9" w14:textId="77777777" w:rsidR="0093427C" w:rsidRPr="0093427C" w:rsidRDefault="0093427C" w:rsidP="00746F38">
      <w:pPr>
        <w:numPr>
          <w:ilvl w:val="0"/>
          <w:numId w:val="18"/>
        </w:numPr>
        <w:ind w:left="1080"/>
        <w:rPr>
          <w:sz w:val="28"/>
          <w:szCs w:val="28"/>
        </w:rPr>
      </w:pPr>
      <w:r w:rsidRPr="0093427C">
        <w:rPr>
          <w:sz w:val="28"/>
          <w:szCs w:val="28"/>
        </w:rPr>
        <w:t>Adopted after hostilities have ceased.</w:t>
      </w:r>
    </w:p>
    <w:p w14:paraId="3513819B" w14:textId="77777777" w:rsidR="002959A0" w:rsidRDefault="002959A0" w:rsidP="00B446F7">
      <w:pPr>
        <w:spacing w:after="120"/>
        <w:ind w:left="1440"/>
        <w:rPr>
          <w:sz w:val="28"/>
          <w:szCs w:val="28"/>
        </w:rPr>
      </w:pPr>
    </w:p>
    <w:p w14:paraId="1520664C" w14:textId="77777777" w:rsidR="00DB34AD" w:rsidRDefault="00DB34AD" w:rsidP="00B446F7">
      <w:pPr>
        <w:spacing w:after="120"/>
        <w:ind w:left="1440"/>
        <w:rPr>
          <w:sz w:val="28"/>
          <w:szCs w:val="28"/>
        </w:rPr>
      </w:pPr>
    </w:p>
    <w:p w14:paraId="485FE9CE" w14:textId="77777777" w:rsidR="009F28EA" w:rsidRDefault="009F28EA" w:rsidP="009F28EA">
      <w:pPr>
        <w:pStyle w:val="Heading2"/>
        <w:spacing w:before="0" w:after="120"/>
        <w:rPr>
          <w:rFonts w:ascii="Times New Roman" w:hAnsi="Times New Roman" w:cs="Times New Roman"/>
        </w:rPr>
      </w:pPr>
      <w:bookmarkStart w:id="93" w:name="_Toc190593784"/>
      <w:r>
        <w:rPr>
          <w:rFonts w:ascii="Times New Roman" w:hAnsi="Times New Roman" w:cs="Times New Roman"/>
        </w:rPr>
        <w:t>2.6</w:t>
      </w:r>
      <w:r>
        <w:rPr>
          <w:rFonts w:ascii="Times New Roman" w:hAnsi="Times New Roman" w:cs="Times New Roman"/>
        </w:rPr>
        <w:tab/>
        <w:t>Intensity of armed conflict (</w:t>
      </w:r>
      <w:r w:rsidR="00F33F63">
        <w:rPr>
          <w:rFonts w:ascii="Times New Roman" w:hAnsi="Times New Roman" w:cs="Times New Roman"/>
        </w:rPr>
        <w:t>ORD</w:t>
      </w:r>
      <w:r>
        <w:rPr>
          <w:rFonts w:ascii="Times New Roman" w:hAnsi="Times New Roman" w:cs="Times New Roman"/>
        </w:rPr>
        <w:t>)</w:t>
      </w:r>
      <w:bookmarkEnd w:id="93"/>
    </w:p>
    <w:p w14:paraId="22995D27" w14:textId="77777777" w:rsidR="00F2704A" w:rsidRPr="00AF2129" w:rsidRDefault="00F2704A" w:rsidP="009F28EA">
      <w:pPr>
        <w:spacing w:after="120"/>
        <w:rPr>
          <w:sz w:val="28"/>
          <w:szCs w:val="28"/>
          <w:u w:val="single"/>
        </w:rPr>
      </w:pPr>
      <w:bookmarkStart w:id="94" w:name="VAR_1_6"/>
      <w:bookmarkEnd w:id="94"/>
      <w:r w:rsidRPr="00AF2129">
        <w:rPr>
          <w:sz w:val="28"/>
          <w:szCs w:val="28"/>
        </w:rPr>
        <w:t>This variable indicates the intensity of the armed conflict at the time of the adoption of the Resolution containing the demand. It determines the level of battle-related deaths during the twelve months period prior to the adoption of the Resolution stipulating the demand. The data on this variable contained in the Uppsala Conflict Database (</w:t>
      </w:r>
      <w:hyperlink r:id="rId12" w:history="1">
        <w:r w:rsidRPr="00AF2129">
          <w:rPr>
            <w:rStyle w:val="Hyperlink"/>
            <w:sz w:val="28"/>
            <w:szCs w:val="28"/>
          </w:rPr>
          <w:t>http://www.pcr.uu.se/database/basicSearch.php</w:t>
        </w:r>
      </w:hyperlink>
      <w:r w:rsidRPr="00AF2129">
        <w:rPr>
          <w:sz w:val="28"/>
          <w:szCs w:val="28"/>
        </w:rPr>
        <w:t xml:space="preserve">) should be considered a guideline for the coding of this variable. </w:t>
      </w:r>
    </w:p>
    <w:p w14:paraId="7097686C" w14:textId="77777777" w:rsidR="009F28EA" w:rsidRDefault="009F28EA" w:rsidP="00C3781C">
      <w:pPr>
        <w:ind w:left="360"/>
        <w:rPr>
          <w:sz w:val="28"/>
          <w:szCs w:val="28"/>
        </w:rPr>
      </w:pPr>
      <w:r>
        <w:rPr>
          <w:sz w:val="28"/>
          <w:szCs w:val="28"/>
        </w:rPr>
        <w:t>Values:</w:t>
      </w:r>
    </w:p>
    <w:p w14:paraId="7B8DED78" w14:textId="77777777" w:rsidR="009F28EA" w:rsidRDefault="009F28EA" w:rsidP="00746F38">
      <w:pPr>
        <w:numPr>
          <w:ilvl w:val="0"/>
          <w:numId w:val="19"/>
        </w:numPr>
        <w:ind w:left="1080"/>
        <w:rPr>
          <w:sz w:val="28"/>
          <w:szCs w:val="28"/>
        </w:rPr>
      </w:pPr>
      <w:r>
        <w:rPr>
          <w:sz w:val="28"/>
          <w:szCs w:val="28"/>
        </w:rPr>
        <w:t>B</w:t>
      </w:r>
      <w:r w:rsidR="00F2704A" w:rsidRPr="009F28EA">
        <w:rPr>
          <w:sz w:val="28"/>
          <w:szCs w:val="28"/>
        </w:rPr>
        <w:t>elow</w:t>
      </w:r>
      <w:r w:rsidR="00F2704A" w:rsidRPr="00AF2129">
        <w:rPr>
          <w:sz w:val="28"/>
          <w:szCs w:val="28"/>
        </w:rPr>
        <w:t xml:space="preserve"> minor (less than 25 battle-related deaths a year)</w:t>
      </w:r>
    </w:p>
    <w:p w14:paraId="0EDC06B6" w14:textId="77777777" w:rsidR="009F28EA" w:rsidRDefault="009F28EA" w:rsidP="00746F38">
      <w:pPr>
        <w:numPr>
          <w:ilvl w:val="0"/>
          <w:numId w:val="19"/>
        </w:numPr>
        <w:ind w:left="1080"/>
        <w:rPr>
          <w:sz w:val="28"/>
          <w:szCs w:val="28"/>
        </w:rPr>
      </w:pPr>
      <w:r>
        <w:rPr>
          <w:sz w:val="28"/>
          <w:szCs w:val="28"/>
        </w:rPr>
        <w:t>M</w:t>
      </w:r>
      <w:r w:rsidR="00F2704A" w:rsidRPr="009F28EA">
        <w:rPr>
          <w:sz w:val="28"/>
          <w:szCs w:val="28"/>
        </w:rPr>
        <w:t>inor (at least 25 but less than 1000 battle-related deaths a year)</w:t>
      </w:r>
    </w:p>
    <w:p w14:paraId="29FA402C" w14:textId="77777777" w:rsidR="00F2704A" w:rsidRPr="009F28EA" w:rsidRDefault="009F28EA" w:rsidP="00746F38">
      <w:pPr>
        <w:numPr>
          <w:ilvl w:val="0"/>
          <w:numId w:val="19"/>
        </w:numPr>
        <w:spacing w:after="120"/>
        <w:ind w:left="1080"/>
        <w:rPr>
          <w:sz w:val="28"/>
          <w:szCs w:val="28"/>
        </w:rPr>
      </w:pPr>
      <w:r>
        <w:rPr>
          <w:sz w:val="28"/>
          <w:szCs w:val="28"/>
        </w:rPr>
        <w:t>M</w:t>
      </w:r>
      <w:r w:rsidR="00F2704A" w:rsidRPr="009F28EA">
        <w:rPr>
          <w:sz w:val="28"/>
          <w:szCs w:val="28"/>
        </w:rPr>
        <w:t>ajor war (at least 1000 battle-related deaths in a year)</w:t>
      </w:r>
    </w:p>
    <w:p w14:paraId="007C997A" w14:textId="77777777" w:rsidR="00F2704A" w:rsidRDefault="00F2704A" w:rsidP="00B446F7">
      <w:pPr>
        <w:spacing w:after="120"/>
        <w:rPr>
          <w:sz w:val="28"/>
          <w:szCs w:val="28"/>
          <w:u w:val="single"/>
        </w:rPr>
      </w:pPr>
    </w:p>
    <w:p w14:paraId="17011FFE" w14:textId="77777777" w:rsidR="00DB34AD" w:rsidRDefault="00DB34AD" w:rsidP="00B446F7">
      <w:pPr>
        <w:spacing w:after="120"/>
        <w:rPr>
          <w:sz w:val="28"/>
          <w:szCs w:val="28"/>
          <w:u w:val="single"/>
        </w:rPr>
      </w:pPr>
    </w:p>
    <w:p w14:paraId="4718875B" w14:textId="77777777" w:rsidR="009F28EA" w:rsidRDefault="009F28EA" w:rsidP="009F28EA">
      <w:pPr>
        <w:pStyle w:val="Heading2"/>
        <w:spacing w:before="0" w:after="120"/>
        <w:rPr>
          <w:rFonts w:ascii="Times New Roman" w:hAnsi="Times New Roman" w:cs="Times New Roman"/>
        </w:rPr>
      </w:pPr>
      <w:bookmarkStart w:id="95" w:name="_Toc190593785"/>
      <w:r>
        <w:rPr>
          <w:rFonts w:ascii="Times New Roman" w:hAnsi="Times New Roman" w:cs="Times New Roman"/>
        </w:rPr>
        <w:t>2.7</w:t>
      </w:r>
      <w:r>
        <w:rPr>
          <w:rFonts w:ascii="Times New Roman" w:hAnsi="Times New Roman" w:cs="Times New Roman"/>
        </w:rPr>
        <w:tab/>
        <w:t>Number of warring parties (NUM)</w:t>
      </w:r>
      <w:bookmarkEnd w:id="95"/>
    </w:p>
    <w:p w14:paraId="130D8415" w14:textId="77777777" w:rsidR="00C3781C" w:rsidRDefault="00F2704A" w:rsidP="00C3781C">
      <w:pPr>
        <w:spacing w:after="120"/>
        <w:rPr>
          <w:sz w:val="28"/>
          <w:szCs w:val="28"/>
        </w:rPr>
      </w:pPr>
      <w:bookmarkStart w:id="96" w:name="VAR_1_7"/>
      <w:bookmarkEnd w:id="96"/>
      <w:r w:rsidRPr="00AF2129">
        <w:rPr>
          <w:sz w:val="28"/>
          <w:szCs w:val="28"/>
        </w:rPr>
        <w:t xml:space="preserve">According to the Uppsala Conflict Database a warring party is an actor who uses armed force to promote its position in the incompatibility (see the </w:t>
      </w:r>
      <w:r w:rsidR="00C3781C">
        <w:rPr>
          <w:sz w:val="28"/>
          <w:szCs w:val="28"/>
        </w:rPr>
        <w:t xml:space="preserve">Uppsala </w:t>
      </w:r>
      <w:r w:rsidRPr="00AF2129">
        <w:rPr>
          <w:sz w:val="28"/>
          <w:szCs w:val="28"/>
        </w:rPr>
        <w:t xml:space="preserve">database’s </w:t>
      </w:r>
      <w:hyperlink r:id="rId13" w:history="1">
        <w:r w:rsidRPr="00AF2129">
          <w:rPr>
            <w:rStyle w:val="Hyperlink"/>
            <w:sz w:val="28"/>
            <w:szCs w:val="28"/>
          </w:rPr>
          <w:t>codebook</w:t>
        </w:r>
      </w:hyperlink>
      <w:r w:rsidRPr="00AF2129">
        <w:rPr>
          <w:sz w:val="28"/>
          <w:szCs w:val="28"/>
        </w:rPr>
        <w:t xml:space="preserve"> for further details). Only non-state actors that were engaged in the armed conflict against the government, qualify as warring parties in the intrastate armed conflict, excluding armed groups that only fought each other. The data on this variable contained in the Uppsala Conflict Database (</w:t>
      </w:r>
      <w:hyperlink r:id="rId14" w:history="1">
        <w:r w:rsidRPr="00AF2129">
          <w:rPr>
            <w:rStyle w:val="Hyperlink"/>
            <w:sz w:val="28"/>
            <w:szCs w:val="28"/>
          </w:rPr>
          <w:t>http://www.pcr.uu.se/database/basicSearch.php</w:t>
        </w:r>
      </w:hyperlink>
      <w:r w:rsidRPr="00AF2129">
        <w:rPr>
          <w:sz w:val="28"/>
          <w:szCs w:val="28"/>
        </w:rPr>
        <w:t xml:space="preserve">) should be considered a guideline for the coding of this variable. </w:t>
      </w:r>
    </w:p>
    <w:p w14:paraId="0890C64A" w14:textId="77777777" w:rsidR="00F2704A" w:rsidRPr="00AF2129" w:rsidRDefault="00F2704A" w:rsidP="00C3781C">
      <w:pPr>
        <w:spacing w:after="120"/>
        <w:rPr>
          <w:sz w:val="28"/>
          <w:szCs w:val="28"/>
        </w:rPr>
      </w:pPr>
      <w:r w:rsidRPr="00AF2129">
        <w:rPr>
          <w:sz w:val="28"/>
          <w:szCs w:val="28"/>
        </w:rPr>
        <w:t xml:space="preserve">Only warring parties that have been active during the twelve months period prior to the adoption of the </w:t>
      </w:r>
      <w:r w:rsidR="00801DC5">
        <w:rPr>
          <w:sz w:val="28"/>
          <w:szCs w:val="28"/>
        </w:rPr>
        <w:t xml:space="preserve">Resolution </w:t>
      </w:r>
      <w:r w:rsidR="00C3781C">
        <w:rPr>
          <w:sz w:val="28"/>
          <w:szCs w:val="28"/>
        </w:rPr>
        <w:t xml:space="preserve">have </w:t>
      </w:r>
      <w:r w:rsidRPr="00AF2129">
        <w:rPr>
          <w:sz w:val="28"/>
          <w:szCs w:val="28"/>
        </w:rPr>
        <w:t>be</w:t>
      </w:r>
      <w:r w:rsidR="00C3781C">
        <w:rPr>
          <w:sz w:val="28"/>
          <w:szCs w:val="28"/>
        </w:rPr>
        <w:t>en</w:t>
      </w:r>
      <w:r w:rsidRPr="00AF2129">
        <w:rPr>
          <w:sz w:val="28"/>
          <w:szCs w:val="28"/>
        </w:rPr>
        <w:t xml:space="preserve"> taken into account. The Uppsala Conflict Database defines active parties as parties that caused at least 25 battle-related deaths during the respective year.</w:t>
      </w:r>
    </w:p>
    <w:p w14:paraId="3513C240" w14:textId="77777777" w:rsidR="00F2704A" w:rsidRDefault="00F2704A" w:rsidP="00B446F7">
      <w:pPr>
        <w:spacing w:after="120"/>
        <w:ind w:left="1440"/>
        <w:rPr>
          <w:sz w:val="28"/>
          <w:szCs w:val="28"/>
        </w:rPr>
      </w:pPr>
    </w:p>
    <w:p w14:paraId="21351776" w14:textId="77777777" w:rsidR="00DB34AD" w:rsidRDefault="00DB34AD" w:rsidP="00B446F7">
      <w:pPr>
        <w:spacing w:after="120"/>
        <w:ind w:left="1440"/>
        <w:rPr>
          <w:sz w:val="28"/>
          <w:szCs w:val="28"/>
        </w:rPr>
      </w:pPr>
    </w:p>
    <w:p w14:paraId="520FE206" w14:textId="77777777" w:rsidR="009F28EA" w:rsidRDefault="00C3781C" w:rsidP="009F28EA">
      <w:pPr>
        <w:pStyle w:val="Heading2"/>
        <w:spacing w:before="0" w:after="120"/>
        <w:rPr>
          <w:rFonts w:ascii="Times New Roman" w:hAnsi="Times New Roman" w:cs="Times New Roman"/>
        </w:rPr>
      </w:pPr>
      <w:bookmarkStart w:id="97" w:name="_Toc190593786"/>
      <w:r>
        <w:rPr>
          <w:rFonts w:ascii="Times New Roman" w:hAnsi="Times New Roman" w:cs="Times New Roman"/>
        </w:rPr>
        <w:t>2.8</w:t>
      </w:r>
      <w:r w:rsidR="009F28EA">
        <w:rPr>
          <w:rFonts w:ascii="Times New Roman" w:hAnsi="Times New Roman" w:cs="Times New Roman"/>
        </w:rPr>
        <w:tab/>
      </w:r>
      <w:r>
        <w:rPr>
          <w:rFonts w:ascii="Times New Roman" w:hAnsi="Times New Roman" w:cs="Times New Roman"/>
        </w:rPr>
        <w:t>Foreign involvement in armed conflict</w:t>
      </w:r>
      <w:r w:rsidR="009F28EA">
        <w:rPr>
          <w:rFonts w:ascii="Times New Roman" w:hAnsi="Times New Roman" w:cs="Times New Roman"/>
        </w:rPr>
        <w:t xml:space="preserve"> (DUMMY)</w:t>
      </w:r>
      <w:bookmarkEnd w:id="97"/>
    </w:p>
    <w:p w14:paraId="465ED2AD" w14:textId="77777777" w:rsidR="00F2704A" w:rsidRDefault="00F2704A" w:rsidP="00C3781C">
      <w:pPr>
        <w:spacing w:after="120"/>
        <w:rPr>
          <w:sz w:val="28"/>
          <w:szCs w:val="28"/>
        </w:rPr>
      </w:pPr>
      <w:bookmarkStart w:id="98" w:name="VAR_1_8"/>
      <w:bookmarkEnd w:id="98"/>
      <w:r w:rsidRPr="00AF2129">
        <w:rPr>
          <w:sz w:val="28"/>
          <w:szCs w:val="28"/>
        </w:rPr>
        <w:t>The Uppsala Conflict Database defines an intrastate armed conflict with outside intervention as a conflict within a country between a government and a non-governmental party, where the government, the opposition or both sides receive troop support from other governments that actively participate in the conflict (</w:t>
      </w:r>
      <w:hyperlink r:id="rId15" w:history="1">
        <w:r w:rsidRPr="00AF2129">
          <w:rPr>
            <w:rStyle w:val="Hyperlink"/>
            <w:sz w:val="28"/>
            <w:szCs w:val="28"/>
          </w:rPr>
          <w:t>http://www.pcr.uu.se/database/definitions_all.htm</w:t>
        </w:r>
      </w:hyperlink>
      <w:r w:rsidRPr="00AF2129">
        <w:rPr>
          <w:sz w:val="28"/>
          <w:szCs w:val="28"/>
        </w:rPr>
        <w:t xml:space="preserve">). </w:t>
      </w:r>
    </w:p>
    <w:p w14:paraId="3EC5102A" w14:textId="77777777" w:rsidR="00C3781C" w:rsidRPr="00AF2129" w:rsidRDefault="00C3781C" w:rsidP="00C3781C">
      <w:pPr>
        <w:rPr>
          <w:sz w:val="28"/>
          <w:szCs w:val="28"/>
        </w:rPr>
      </w:pPr>
      <w:r>
        <w:rPr>
          <w:sz w:val="28"/>
          <w:szCs w:val="28"/>
        </w:rPr>
        <w:t>Values:</w:t>
      </w:r>
    </w:p>
    <w:p w14:paraId="2909E284" w14:textId="77777777" w:rsidR="00C3781C" w:rsidRDefault="00C3781C" w:rsidP="00746F38">
      <w:pPr>
        <w:numPr>
          <w:ilvl w:val="0"/>
          <w:numId w:val="20"/>
        </w:numPr>
        <w:rPr>
          <w:sz w:val="28"/>
          <w:szCs w:val="28"/>
        </w:rPr>
      </w:pPr>
      <w:r>
        <w:rPr>
          <w:sz w:val="28"/>
          <w:szCs w:val="28"/>
        </w:rPr>
        <w:t>N</w:t>
      </w:r>
      <w:r w:rsidR="00F2704A" w:rsidRPr="00AF2129">
        <w:rPr>
          <w:sz w:val="28"/>
          <w:szCs w:val="28"/>
        </w:rPr>
        <w:t>o foreign involvement at the time of the issuing of the demand</w:t>
      </w:r>
    </w:p>
    <w:p w14:paraId="7B43B1D3" w14:textId="77777777" w:rsidR="00F2704A" w:rsidRPr="00C3781C" w:rsidRDefault="00C3781C" w:rsidP="00746F38">
      <w:pPr>
        <w:numPr>
          <w:ilvl w:val="0"/>
          <w:numId w:val="20"/>
        </w:numPr>
        <w:spacing w:after="120"/>
        <w:rPr>
          <w:sz w:val="28"/>
          <w:szCs w:val="28"/>
        </w:rPr>
      </w:pPr>
      <w:r>
        <w:rPr>
          <w:sz w:val="28"/>
          <w:szCs w:val="28"/>
        </w:rPr>
        <w:t>F</w:t>
      </w:r>
      <w:r w:rsidR="00F2704A" w:rsidRPr="00C3781C">
        <w:rPr>
          <w:sz w:val="28"/>
          <w:szCs w:val="28"/>
        </w:rPr>
        <w:t>oreign involvement at the time of the issuing of the demand</w:t>
      </w:r>
    </w:p>
    <w:p w14:paraId="6F09DD9E" w14:textId="77777777" w:rsidR="00F2704A" w:rsidRPr="00AF2129" w:rsidRDefault="00F2704A" w:rsidP="00C3781C">
      <w:pPr>
        <w:spacing w:after="120"/>
        <w:rPr>
          <w:sz w:val="28"/>
          <w:szCs w:val="28"/>
        </w:rPr>
      </w:pPr>
      <w:r w:rsidRPr="00AF2129">
        <w:rPr>
          <w:sz w:val="28"/>
          <w:szCs w:val="28"/>
        </w:rPr>
        <w:t xml:space="preserve">The “interstate/ intrastate dimension” variable of the Uppsala Conflict Database specifies whether the conflict was “intrastate” or “intrastate with foreign involvement”. This variable should not be confused with Uppsala’s “third party involvement variable”. </w:t>
      </w:r>
    </w:p>
    <w:p w14:paraId="6887DAE0" w14:textId="77777777" w:rsidR="00F2704A" w:rsidRDefault="00F2704A" w:rsidP="00B446F7">
      <w:pPr>
        <w:spacing w:after="120"/>
        <w:rPr>
          <w:sz w:val="28"/>
          <w:szCs w:val="28"/>
        </w:rPr>
      </w:pPr>
    </w:p>
    <w:p w14:paraId="0CD1C896" w14:textId="77777777" w:rsidR="00DB34AD" w:rsidRDefault="00DB34AD" w:rsidP="00B446F7">
      <w:pPr>
        <w:spacing w:after="120"/>
        <w:rPr>
          <w:sz w:val="28"/>
          <w:szCs w:val="28"/>
        </w:rPr>
      </w:pPr>
    </w:p>
    <w:p w14:paraId="3EE4B38B" w14:textId="77777777" w:rsidR="009F28EA" w:rsidRDefault="00C3781C" w:rsidP="009F28EA">
      <w:pPr>
        <w:pStyle w:val="Heading2"/>
        <w:spacing w:before="0" w:after="120"/>
        <w:rPr>
          <w:rFonts w:ascii="Times New Roman" w:hAnsi="Times New Roman" w:cs="Times New Roman"/>
        </w:rPr>
      </w:pPr>
      <w:bookmarkStart w:id="99" w:name="_Toc190593787"/>
      <w:r>
        <w:rPr>
          <w:rFonts w:ascii="Times New Roman" w:hAnsi="Times New Roman" w:cs="Times New Roman"/>
        </w:rPr>
        <w:t>2.9</w:t>
      </w:r>
      <w:r w:rsidR="009F28EA">
        <w:rPr>
          <w:rFonts w:ascii="Times New Roman" w:hAnsi="Times New Roman" w:cs="Times New Roman"/>
        </w:rPr>
        <w:tab/>
      </w:r>
      <w:r>
        <w:rPr>
          <w:rFonts w:ascii="Times New Roman" w:hAnsi="Times New Roman" w:cs="Times New Roman"/>
        </w:rPr>
        <w:t>Number of battle-related deaths</w:t>
      </w:r>
      <w:r w:rsidR="009F28EA">
        <w:rPr>
          <w:rFonts w:ascii="Times New Roman" w:hAnsi="Times New Roman" w:cs="Times New Roman"/>
        </w:rPr>
        <w:t xml:space="preserve"> (</w:t>
      </w:r>
      <w:r>
        <w:rPr>
          <w:rFonts w:ascii="Times New Roman" w:hAnsi="Times New Roman" w:cs="Times New Roman"/>
        </w:rPr>
        <w:t>NUM</w:t>
      </w:r>
      <w:r w:rsidR="009F28EA">
        <w:rPr>
          <w:rFonts w:ascii="Times New Roman" w:hAnsi="Times New Roman" w:cs="Times New Roman"/>
        </w:rPr>
        <w:t>)</w:t>
      </w:r>
      <w:bookmarkEnd w:id="99"/>
    </w:p>
    <w:p w14:paraId="66C8B21C" w14:textId="3C110D52" w:rsidR="00F2704A" w:rsidRDefault="00F2704A" w:rsidP="00C3781C">
      <w:pPr>
        <w:spacing w:after="120"/>
        <w:rPr>
          <w:sz w:val="28"/>
          <w:szCs w:val="28"/>
        </w:rPr>
      </w:pPr>
      <w:bookmarkStart w:id="100" w:name="VAR_1_9"/>
      <w:bookmarkEnd w:id="100"/>
      <w:r w:rsidRPr="00AF2129">
        <w:rPr>
          <w:sz w:val="28"/>
          <w:szCs w:val="28"/>
        </w:rPr>
        <w:t xml:space="preserve">This variable indicates the combined total number of battle-related deaths during five calendar years preceding the adoption of the </w:t>
      </w:r>
      <w:r w:rsidR="00801DC5">
        <w:rPr>
          <w:sz w:val="28"/>
          <w:szCs w:val="28"/>
        </w:rPr>
        <w:t xml:space="preserve">Resolution </w:t>
      </w:r>
      <w:r w:rsidRPr="00AF2129">
        <w:rPr>
          <w:sz w:val="28"/>
          <w:szCs w:val="28"/>
        </w:rPr>
        <w:t xml:space="preserve">stipulating the demand. The data for this variable </w:t>
      </w:r>
      <w:r w:rsidR="00317AE5">
        <w:rPr>
          <w:sz w:val="28"/>
          <w:szCs w:val="28"/>
        </w:rPr>
        <w:t>is</w:t>
      </w:r>
      <w:r w:rsidRPr="00AF2129">
        <w:rPr>
          <w:sz w:val="28"/>
          <w:szCs w:val="28"/>
        </w:rPr>
        <w:t xml:space="preserve"> taken from the “bdeadbes” estimate in the </w:t>
      </w:r>
      <w:hyperlink r:id="rId16" w:history="1">
        <w:r w:rsidR="00B92C96" w:rsidRPr="00AF2129">
          <w:rPr>
            <w:rStyle w:val="Hyperlink"/>
            <w:sz w:val="28"/>
            <w:szCs w:val="28"/>
          </w:rPr>
          <w:t>Battle death</w:t>
        </w:r>
        <w:r w:rsidRPr="00AF2129">
          <w:rPr>
            <w:rStyle w:val="Hyperlink"/>
            <w:sz w:val="28"/>
            <w:szCs w:val="28"/>
          </w:rPr>
          <w:t xml:space="preserve"> Dataset</w:t>
        </w:r>
      </w:hyperlink>
      <w:r w:rsidRPr="00AF2129">
        <w:rPr>
          <w:sz w:val="28"/>
          <w:szCs w:val="28"/>
        </w:rPr>
        <w:t xml:space="preserve"> of the International Peace Research Institute, Oslo. This dataset mainly builds on the data included in the Uppsala Conflict Database, but it also draws on other sources to close the gaps in the Uppsala Conflict Database’s data on battle-related deaths.</w:t>
      </w:r>
    </w:p>
    <w:p w14:paraId="3C65DB7A" w14:textId="77777777" w:rsidR="00BD3BC1" w:rsidRDefault="00BD3BC1" w:rsidP="00C3781C">
      <w:pPr>
        <w:spacing w:after="120"/>
        <w:rPr>
          <w:sz w:val="28"/>
          <w:szCs w:val="28"/>
        </w:rPr>
      </w:pPr>
    </w:p>
    <w:p w14:paraId="6708D73D" w14:textId="77777777" w:rsidR="00DB34AD" w:rsidRDefault="00DB34AD" w:rsidP="00C3781C">
      <w:pPr>
        <w:spacing w:after="120"/>
        <w:rPr>
          <w:sz w:val="28"/>
          <w:szCs w:val="28"/>
        </w:rPr>
      </w:pPr>
    </w:p>
    <w:p w14:paraId="2AA1A21A" w14:textId="77777777" w:rsidR="00BD3BC1" w:rsidRPr="004335E2" w:rsidRDefault="00F36048" w:rsidP="00BD3BC1">
      <w:pPr>
        <w:pStyle w:val="Heading2"/>
        <w:spacing w:before="0" w:after="120"/>
        <w:rPr>
          <w:rFonts w:ascii="Times New Roman" w:hAnsi="Times New Roman" w:cs="Times New Roman"/>
        </w:rPr>
      </w:pPr>
      <w:bookmarkStart w:id="101" w:name="_Toc190593788"/>
      <w:r>
        <w:rPr>
          <w:rFonts w:ascii="Times New Roman" w:hAnsi="Times New Roman" w:cs="Times New Roman"/>
        </w:rPr>
        <w:t>2.10</w:t>
      </w:r>
      <w:r w:rsidR="00BD3BC1">
        <w:rPr>
          <w:rFonts w:ascii="Times New Roman" w:hAnsi="Times New Roman" w:cs="Times New Roman"/>
        </w:rPr>
        <w:tab/>
        <w:t>Political instability</w:t>
      </w:r>
      <w:bookmarkEnd w:id="101"/>
    </w:p>
    <w:p w14:paraId="15D47D90" w14:textId="77777777" w:rsidR="00BD3BC1" w:rsidRPr="00AF2129" w:rsidRDefault="00BD3BC1" w:rsidP="00BD3BC1">
      <w:pPr>
        <w:spacing w:after="120"/>
        <w:rPr>
          <w:sz w:val="28"/>
          <w:szCs w:val="28"/>
        </w:rPr>
      </w:pPr>
      <w:r w:rsidRPr="00AF2129">
        <w:rPr>
          <w:sz w:val="28"/>
          <w:szCs w:val="28"/>
        </w:rPr>
        <w:t xml:space="preserve">This variable indicates a significant political shift in any of the three years preceding the adoption of the resolution.  Data are derived from the </w:t>
      </w:r>
      <w:hyperlink r:id="rId17" w:history="1">
        <w:r w:rsidRPr="00AF2129">
          <w:rPr>
            <w:rStyle w:val="Hyperlink"/>
            <w:sz w:val="28"/>
            <w:szCs w:val="28"/>
          </w:rPr>
          <w:t>PolityIV Dataset</w:t>
        </w:r>
      </w:hyperlink>
      <w:r w:rsidRPr="00AF2129">
        <w:rPr>
          <w:sz w:val="28"/>
          <w:szCs w:val="28"/>
        </w:rPr>
        <w:t xml:space="preserve"> of the Center for Systemic Peace and George Mason University.  </w:t>
      </w:r>
    </w:p>
    <w:p w14:paraId="13E1C70C" w14:textId="77777777" w:rsidR="00BD3BC1" w:rsidRPr="00AF2129" w:rsidRDefault="00BD3BC1" w:rsidP="00BD3BC1">
      <w:pPr>
        <w:spacing w:after="120"/>
        <w:rPr>
          <w:sz w:val="28"/>
          <w:szCs w:val="28"/>
        </w:rPr>
      </w:pPr>
      <w:r w:rsidRPr="00AF2129">
        <w:rPr>
          <w:sz w:val="28"/>
          <w:szCs w:val="28"/>
        </w:rPr>
        <w:t xml:space="preserve">We record political instability when the civil war country experienced a significant change in authority, an interregnum period, or the creation of a new state entity prior to the adoption of the Resolution. A significant change in authority occurs when there is a greater than 2 point change in the ‘polity’ score for the civil war country. An interregnum period is defined as complete collapse of central authority. Bosnia Herzegovina, Croatia, and Yemen are the only civil war countries that experienced the formation of new state entities during the period of observation of our study. Periods of interruption and transitional government, as defined by the Polity IV Dataset, are treated as periods of political instability. </w:t>
      </w:r>
    </w:p>
    <w:p w14:paraId="579DC0A5" w14:textId="77777777" w:rsidR="00BD3BC1" w:rsidRDefault="00BD3BC1" w:rsidP="00BD3BC1">
      <w:pPr>
        <w:spacing w:after="120"/>
        <w:rPr>
          <w:sz w:val="28"/>
          <w:szCs w:val="28"/>
        </w:rPr>
      </w:pPr>
      <w:r w:rsidRPr="00AF2129">
        <w:rPr>
          <w:sz w:val="28"/>
          <w:szCs w:val="28"/>
        </w:rPr>
        <w:t>In two separate columns, we code political instability during a one-year period and a three-year period prior to the adoption of the Resolution.</w:t>
      </w:r>
    </w:p>
    <w:p w14:paraId="59F45700" w14:textId="77777777" w:rsidR="00BD3BC1" w:rsidRDefault="00BD3BC1" w:rsidP="00BD3BC1">
      <w:pPr>
        <w:spacing w:after="120"/>
        <w:rPr>
          <w:sz w:val="28"/>
          <w:szCs w:val="28"/>
        </w:rPr>
      </w:pPr>
    </w:p>
    <w:p w14:paraId="0DBA8BC5" w14:textId="77777777" w:rsidR="00BD3BC1" w:rsidRPr="00B46159" w:rsidRDefault="00F36048" w:rsidP="00BD3BC1">
      <w:pPr>
        <w:pStyle w:val="Heading2"/>
        <w:spacing w:before="0" w:after="120"/>
        <w:rPr>
          <w:rFonts w:ascii="Times New Roman" w:hAnsi="Times New Roman" w:cs="Times New Roman"/>
        </w:rPr>
      </w:pPr>
      <w:bookmarkStart w:id="102" w:name="_Toc190593789"/>
      <w:r>
        <w:rPr>
          <w:rFonts w:ascii="Times New Roman" w:hAnsi="Times New Roman" w:cs="Times New Roman"/>
        </w:rPr>
        <w:t>2.10</w:t>
      </w:r>
      <w:r w:rsidR="00BD3BC1">
        <w:rPr>
          <w:rFonts w:ascii="Times New Roman" w:hAnsi="Times New Roman" w:cs="Times New Roman"/>
        </w:rPr>
        <w:t>.1</w:t>
      </w:r>
      <w:r w:rsidR="00BD3BC1">
        <w:rPr>
          <w:rFonts w:ascii="Times New Roman" w:hAnsi="Times New Roman" w:cs="Times New Roman"/>
        </w:rPr>
        <w:tab/>
        <w:t>Political instability one-year (DUMMY)</w:t>
      </w:r>
      <w:bookmarkEnd w:id="102"/>
    </w:p>
    <w:p w14:paraId="4890C634" w14:textId="77777777" w:rsidR="00BD3BC1" w:rsidRDefault="00BD3BC1" w:rsidP="00BD3BC1">
      <w:pPr>
        <w:ind w:left="360"/>
        <w:rPr>
          <w:sz w:val="28"/>
          <w:szCs w:val="28"/>
        </w:rPr>
      </w:pPr>
      <w:r>
        <w:rPr>
          <w:sz w:val="28"/>
          <w:szCs w:val="28"/>
        </w:rPr>
        <w:t>Values:</w:t>
      </w:r>
    </w:p>
    <w:p w14:paraId="75109739" w14:textId="77777777" w:rsidR="00BD3BC1" w:rsidRDefault="00BD3BC1" w:rsidP="00851052">
      <w:pPr>
        <w:numPr>
          <w:ilvl w:val="0"/>
          <w:numId w:val="39"/>
        </w:numPr>
        <w:ind w:left="1080"/>
        <w:rPr>
          <w:sz w:val="28"/>
          <w:szCs w:val="28"/>
        </w:rPr>
      </w:pPr>
      <w:r>
        <w:rPr>
          <w:sz w:val="28"/>
          <w:szCs w:val="28"/>
        </w:rPr>
        <w:t>N</w:t>
      </w:r>
      <w:r w:rsidRPr="00AF2129">
        <w:rPr>
          <w:sz w:val="28"/>
          <w:szCs w:val="28"/>
        </w:rPr>
        <w:t>o political instability</w:t>
      </w:r>
    </w:p>
    <w:p w14:paraId="188659D9" w14:textId="77777777" w:rsidR="00BD3BC1" w:rsidRDefault="00BD3BC1" w:rsidP="00851052">
      <w:pPr>
        <w:numPr>
          <w:ilvl w:val="0"/>
          <w:numId w:val="39"/>
        </w:numPr>
        <w:spacing w:after="120"/>
        <w:ind w:left="1080"/>
        <w:rPr>
          <w:sz w:val="28"/>
          <w:szCs w:val="28"/>
        </w:rPr>
      </w:pPr>
      <w:r>
        <w:rPr>
          <w:sz w:val="28"/>
          <w:szCs w:val="28"/>
        </w:rPr>
        <w:t>P</w:t>
      </w:r>
      <w:r w:rsidRPr="00B46159">
        <w:rPr>
          <w:sz w:val="28"/>
          <w:szCs w:val="28"/>
        </w:rPr>
        <w:t>olitical instability</w:t>
      </w:r>
    </w:p>
    <w:p w14:paraId="7531A249" w14:textId="77777777" w:rsidR="00BD3BC1" w:rsidRDefault="00BD3BC1" w:rsidP="00BD3BC1">
      <w:pPr>
        <w:spacing w:after="120"/>
        <w:rPr>
          <w:sz w:val="28"/>
          <w:szCs w:val="28"/>
        </w:rPr>
      </w:pPr>
    </w:p>
    <w:p w14:paraId="0C2BBD2A" w14:textId="77777777" w:rsidR="00BD3BC1" w:rsidRPr="004335E2" w:rsidRDefault="00F36048" w:rsidP="00BD3BC1">
      <w:pPr>
        <w:pStyle w:val="Heading2"/>
        <w:spacing w:before="0" w:after="120"/>
        <w:rPr>
          <w:rFonts w:ascii="Times New Roman" w:hAnsi="Times New Roman" w:cs="Times New Roman"/>
        </w:rPr>
      </w:pPr>
      <w:bookmarkStart w:id="103" w:name="_Toc190593790"/>
      <w:r>
        <w:rPr>
          <w:rFonts w:ascii="Times New Roman" w:hAnsi="Times New Roman" w:cs="Times New Roman"/>
        </w:rPr>
        <w:t>2.10</w:t>
      </w:r>
      <w:r w:rsidR="00BD3BC1">
        <w:rPr>
          <w:rFonts w:ascii="Times New Roman" w:hAnsi="Times New Roman" w:cs="Times New Roman"/>
        </w:rPr>
        <w:t>.2</w:t>
      </w:r>
      <w:r w:rsidR="00BD3BC1">
        <w:rPr>
          <w:rFonts w:ascii="Times New Roman" w:hAnsi="Times New Roman" w:cs="Times New Roman"/>
        </w:rPr>
        <w:tab/>
        <w:t>Political instability three-year (DUMMY)</w:t>
      </w:r>
      <w:bookmarkEnd w:id="103"/>
    </w:p>
    <w:p w14:paraId="0504A471" w14:textId="77777777" w:rsidR="00BD3BC1" w:rsidRDefault="00BD3BC1" w:rsidP="00BD3BC1">
      <w:pPr>
        <w:ind w:left="360"/>
        <w:rPr>
          <w:sz w:val="28"/>
          <w:szCs w:val="28"/>
        </w:rPr>
      </w:pPr>
      <w:r>
        <w:rPr>
          <w:sz w:val="28"/>
          <w:szCs w:val="28"/>
        </w:rPr>
        <w:t>Values:</w:t>
      </w:r>
    </w:p>
    <w:p w14:paraId="1E252EA9" w14:textId="77777777" w:rsidR="00BD3BC1" w:rsidRDefault="00BD3BC1" w:rsidP="00851052">
      <w:pPr>
        <w:numPr>
          <w:ilvl w:val="0"/>
          <w:numId w:val="40"/>
        </w:numPr>
        <w:ind w:left="1080"/>
        <w:rPr>
          <w:sz w:val="28"/>
          <w:szCs w:val="28"/>
        </w:rPr>
      </w:pPr>
      <w:r>
        <w:rPr>
          <w:sz w:val="28"/>
          <w:szCs w:val="28"/>
        </w:rPr>
        <w:t>N</w:t>
      </w:r>
      <w:r w:rsidRPr="00AF2129">
        <w:rPr>
          <w:sz w:val="28"/>
          <w:szCs w:val="28"/>
        </w:rPr>
        <w:t>o political instability</w:t>
      </w:r>
    </w:p>
    <w:p w14:paraId="137BD84C" w14:textId="77777777" w:rsidR="00BD3BC1" w:rsidRPr="00B46159" w:rsidRDefault="00BD3BC1" w:rsidP="00851052">
      <w:pPr>
        <w:numPr>
          <w:ilvl w:val="0"/>
          <w:numId w:val="40"/>
        </w:numPr>
        <w:ind w:left="1080"/>
        <w:rPr>
          <w:sz w:val="28"/>
          <w:szCs w:val="28"/>
        </w:rPr>
      </w:pPr>
      <w:r w:rsidRPr="00B46159">
        <w:rPr>
          <w:sz w:val="28"/>
          <w:szCs w:val="28"/>
        </w:rPr>
        <w:t>Political instability</w:t>
      </w:r>
    </w:p>
    <w:p w14:paraId="1125995A" w14:textId="77777777" w:rsidR="00BD3BC1" w:rsidRPr="00B46159" w:rsidRDefault="00BD3BC1" w:rsidP="00BD3BC1">
      <w:pPr>
        <w:spacing w:after="120"/>
        <w:rPr>
          <w:sz w:val="28"/>
          <w:szCs w:val="28"/>
        </w:rPr>
      </w:pPr>
    </w:p>
    <w:p w14:paraId="6A78DEF2" w14:textId="77777777" w:rsidR="00BD3BC1" w:rsidRPr="004335E2" w:rsidRDefault="00F36048" w:rsidP="00BD3BC1">
      <w:pPr>
        <w:pStyle w:val="Heading2"/>
        <w:spacing w:before="0" w:after="120"/>
        <w:rPr>
          <w:rFonts w:ascii="Times New Roman" w:hAnsi="Times New Roman" w:cs="Times New Roman"/>
        </w:rPr>
      </w:pPr>
      <w:bookmarkStart w:id="104" w:name="_Toc190593791"/>
      <w:r>
        <w:rPr>
          <w:rFonts w:ascii="Times New Roman" w:hAnsi="Times New Roman" w:cs="Times New Roman"/>
        </w:rPr>
        <w:t>2.10</w:t>
      </w:r>
      <w:r w:rsidR="00BD3BC1">
        <w:rPr>
          <w:rFonts w:ascii="Times New Roman" w:hAnsi="Times New Roman" w:cs="Times New Roman"/>
        </w:rPr>
        <w:t>.3</w:t>
      </w:r>
      <w:r w:rsidR="00BD3BC1">
        <w:rPr>
          <w:rFonts w:ascii="Times New Roman" w:hAnsi="Times New Roman" w:cs="Times New Roman"/>
        </w:rPr>
        <w:tab/>
        <w:t>Political shocks (ORD)</w:t>
      </w:r>
      <w:bookmarkEnd w:id="104"/>
    </w:p>
    <w:p w14:paraId="3A0DCE2B" w14:textId="77777777" w:rsidR="00BD3BC1" w:rsidRDefault="00BD3BC1" w:rsidP="00BD3BC1">
      <w:pPr>
        <w:spacing w:after="120"/>
        <w:rPr>
          <w:sz w:val="28"/>
          <w:szCs w:val="28"/>
        </w:rPr>
      </w:pPr>
      <w:r w:rsidRPr="00AF2129">
        <w:rPr>
          <w:sz w:val="28"/>
          <w:szCs w:val="28"/>
        </w:rPr>
        <w:t xml:space="preserve">This variable indicates a significant political “shock” in the year preceding the adoption of the resolution.  Data are derived from the </w:t>
      </w:r>
      <w:hyperlink r:id="rId18" w:history="1">
        <w:r w:rsidRPr="00AF2129">
          <w:rPr>
            <w:rStyle w:val="Hyperlink"/>
            <w:sz w:val="28"/>
            <w:szCs w:val="28"/>
          </w:rPr>
          <w:t>PolityIV Dataset</w:t>
        </w:r>
      </w:hyperlink>
      <w:r w:rsidRPr="00AF2129">
        <w:rPr>
          <w:sz w:val="28"/>
          <w:szCs w:val="28"/>
        </w:rPr>
        <w:t xml:space="preserve"> of the Center for Systemic Peace and George Mason University.  We differentiate between negative and positive shocks, as well as the rough degree of the shock.  We operationalize this by using a five-point scale of regime transition in the year preceding the adoption of a resolution.  We code the initial move into an interregnum period as a major adverse regime transition.  Due to the ambiguous nature of foreign occupation and transitional periods, we code them as “0” or non-shocks.  Since this variable only measures the initial shock to government institutions, continuing interregnum, transitional, and foreign occupation periods as “0”.</w:t>
      </w:r>
    </w:p>
    <w:p w14:paraId="3EAB22CF" w14:textId="77777777" w:rsidR="00BD3BC1" w:rsidRPr="00AF2129" w:rsidRDefault="00BD3BC1" w:rsidP="00BD3BC1">
      <w:pPr>
        <w:spacing w:after="120"/>
        <w:ind w:left="360"/>
        <w:rPr>
          <w:sz w:val="28"/>
          <w:szCs w:val="28"/>
        </w:rPr>
      </w:pPr>
      <w:r>
        <w:rPr>
          <w:sz w:val="28"/>
          <w:szCs w:val="28"/>
        </w:rPr>
        <w:t>Values:</w:t>
      </w:r>
    </w:p>
    <w:p w14:paraId="46633B36" w14:textId="77777777" w:rsidR="00BD3BC1" w:rsidRPr="00327E4E" w:rsidRDefault="00BD3BC1" w:rsidP="00851052">
      <w:pPr>
        <w:numPr>
          <w:ilvl w:val="0"/>
          <w:numId w:val="41"/>
        </w:numPr>
        <w:ind w:left="1260" w:hanging="540"/>
        <w:rPr>
          <w:sz w:val="28"/>
          <w:szCs w:val="28"/>
        </w:rPr>
      </w:pPr>
      <w:r w:rsidRPr="00327E4E">
        <w:rPr>
          <w:sz w:val="28"/>
          <w:szCs w:val="28"/>
        </w:rPr>
        <w:t>Major Positive Regime Change – Six-point or greater increase in POLITY score.</w:t>
      </w:r>
    </w:p>
    <w:p w14:paraId="67E3628D" w14:textId="77777777" w:rsidR="00BD3BC1" w:rsidRPr="00327E4E" w:rsidRDefault="00BD3BC1" w:rsidP="00851052">
      <w:pPr>
        <w:numPr>
          <w:ilvl w:val="0"/>
          <w:numId w:val="42"/>
        </w:numPr>
        <w:ind w:left="1260" w:hanging="540"/>
        <w:rPr>
          <w:sz w:val="28"/>
          <w:szCs w:val="28"/>
        </w:rPr>
      </w:pPr>
      <w:r w:rsidRPr="00327E4E">
        <w:rPr>
          <w:sz w:val="28"/>
          <w:szCs w:val="28"/>
        </w:rPr>
        <w:t>Minor Regime Change – Three to five-point increase in POLITY score.</w:t>
      </w:r>
    </w:p>
    <w:p w14:paraId="1948B68F" w14:textId="77777777" w:rsidR="00BD3BC1" w:rsidRPr="00327E4E" w:rsidRDefault="00BD3BC1" w:rsidP="00851052">
      <w:pPr>
        <w:numPr>
          <w:ilvl w:val="0"/>
          <w:numId w:val="43"/>
        </w:numPr>
        <w:ind w:left="1260" w:hanging="540"/>
        <w:rPr>
          <w:sz w:val="28"/>
          <w:szCs w:val="28"/>
        </w:rPr>
      </w:pPr>
      <w:r w:rsidRPr="00DC268F">
        <w:rPr>
          <w:sz w:val="28"/>
          <w:szCs w:val="28"/>
        </w:rPr>
        <w:t>Little or No Change in POLITY score.</w:t>
      </w:r>
    </w:p>
    <w:p w14:paraId="15903EAE" w14:textId="77777777" w:rsidR="00BD3BC1" w:rsidRDefault="00BD3BC1" w:rsidP="00BD3BC1">
      <w:pPr>
        <w:ind w:left="1260" w:hanging="540"/>
        <w:rPr>
          <w:sz w:val="28"/>
          <w:szCs w:val="28"/>
        </w:rPr>
      </w:pPr>
      <w:r w:rsidRPr="00327E4E">
        <w:rPr>
          <w:sz w:val="28"/>
          <w:szCs w:val="28"/>
        </w:rPr>
        <w:t>-1.</w:t>
      </w:r>
      <w:r>
        <w:rPr>
          <w:sz w:val="28"/>
          <w:szCs w:val="28"/>
        </w:rPr>
        <w:t xml:space="preserve">   </w:t>
      </w:r>
      <w:r w:rsidRPr="00327E4E">
        <w:rPr>
          <w:sz w:val="28"/>
          <w:szCs w:val="28"/>
        </w:rPr>
        <w:t>Negative Regime Change – Three to five-point decrease in POLITY score.</w:t>
      </w:r>
    </w:p>
    <w:p w14:paraId="59C14B90" w14:textId="77777777" w:rsidR="00BD3BC1" w:rsidRPr="00327E4E" w:rsidRDefault="00BD3BC1" w:rsidP="00BD3BC1">
      <w:pPr>
        <w:spacing w:after="120"/>
        <w:ind w:left="1260" w:hanging="540"/>
        <w:rPr>
          <w:sz w:val="28"/>
          <w:szCs w:val="28"/>
        </w:rPr>
      </w:pPr>
      <w:r>
        <w:rPr>
          <w:sz w:val="28"/>
          <w:szCs w:val="28"/>
        </w:rPr>
        <w:t xml:space="preserve">-2.   </w:t>
      </w:r>
      <w:r w:rsidRPr="00327E4E">
        <w:rPr>
          <w:sz w:val="28"/>
          <w:szCs w:val="28"/>
        </w:rPr>
        <w:t>Major Adverse Regime Transition – Six-point or greater decrease in POLITY score or the onset or continuation of an interregnal period.</w:t>
      </w:r>
    </w:p>
    <w:p w14:paraId="677CAF8C" w14:textId="77777777" w:rsidR="00BD3BC1" w:rsidRDefault="00BD3BC1" w:rsidP="00BD3BC1">
      <w:pPr>
        <w:pStyle w:val="Heading4"/>
        <w:spacing w:before="0" w:after="120"/>
        <w:rPr>
          <w:b w:val="0"/>
          <w:bCs w:val="0"/>
          <w:lang w:eastAsia="de-DE"/>
        </w:rPr>
      </w:pPr>
      <w:bookmarkStart w:id="105" w:name="_Toc215312404"/>
    </w:p>
    <w:p w14:paraId="35677EB4" w14:textId="77777777" w:rsidR="00BD3BC1" w:rsidRPr="00F33F63" w:rsidRDefault="00F36048" w:rsidP="00BD3BC1">
      <w:pPr>
        <w:pStyle w:val="Heading2"/>
        <w:spacing w:before="0" w:after="120"/>
        <w:rPr>
          <w:rFonts w:ascii="Times New Roman" w:hAnsi="Times New Roman" w:cs="Times New Roman"/>
        </w:rPr>
      </w:pPr>
      <w:bookmarkStart w:id="106" w:name="_Toc190593792"/>
      <w:r>
        <w:rPr>
          <w:rFonts w:ascii="Times New Roman" w:hAnsi="Times New Roman" w:cs="Times New Roman"/>
        </w:rPr>
        <w:t>2.10</w:t>
      </w:r>
      <w:r w:rsidR="00BD3BC1" w:rsidRPr="00F33F63">
        <w:rPr>
          <w:rFonts w:ascii="Times New Roman" w:hAnsi="Times New Roman" w:cs="Times New Roman"/>
        </w:rPr>
        <w:t>.4</w:t>
      </w:r>
      <w:r w:rsidR="00BD3BC1" w:rsidRPr="00F33F63">
        <w:rPr>
          <w:rFonts w:ascii="Times New Roman" w:hAnsi="Times New Roman" w:cs="Times New Roman"/>
        </w:rPr>
        <w:tab/>
        <w:t>MAGFAIL (</w:t>
      </w:r>
      <w:r w:rsidR="00BD3BC1">
        <w:rPr>
          <w:rFonts w:ascii="Times New Roman" w:hAnsi="Times New Roman" w:cs="Times New Roman"/>
        </w:rPr>
        <w:t>ORD</w:t>
      </w:r>
      <w:r w:rsidR="00BD3BC1" w:rsidRPr="00F33F63">
        <w:rPr>
          <w:rFonts w:ascii="Times New Roman" w:hAnsi="Times New Roman" w:cs="Times New Roman"/>
        </w:rPr>
        <w:t>)</w:t>
      </w:r>
      <w:bookmarkEnd w:id="106"/>
    </w:p>
    <w:bookmarkEnd w:id="105"/>
    <w:p w14:paraId="5E7487FF" w14:textId="77777777" w:rsidR="00BD3BC1" w:rsidRPr="00F33F63" w:rsidRDefault="00BD3BC1" w:rsidP="00BD3BC1">
      <w:pPr>
        <w:spacing w:after="120"/>
        <w:rPr>
          <w:sz w:val="28"/>
          <w:szCs w:val="28"/>
        </w:rPr>
      </w:pPr>
      <w:r w:rsidRPr="00F33F63">
        <w:rPr>
          <w:sz w:val="28"/>
          <w:szCs w:val="28"/>
        </w:rPr>
        <w:t>The magnitude of a state failure, which is only available in cases of adverse reg</w:t>
      </w:r>
      <w:r>
        <w:rPr>
          <w:sz w:val="28"/>
          <w:szCs w:val="28"/>
        </w:rPr>
        <w:t>ime change. Examples of a failure include</w:t>
      </w:r>
      <w:r w:rsidRPr="00F33F63">
        <w:rPr>
          <w:sz w:val="28"/>
          <w:szCs w:val="28"/>
        </w:rPr>
        <w:t xml:space="preserve"> shutdowns of routine government services, failure of security forces and administrators to carry out any government directives, and anarchic conditions in large parts of the country, with rival militias, warlords, or local or regional authorities attempting to establish autonomous zones of government.  Scores can change from year to year during a political crisis.</w:t>
      </w:r>
    </w:p>
    <w:p w14:paraId="37921BDA" w14:textId="77777777" w:rsidR="00BD3BC1" w:rsidRPr="00F33F63" w:rsidRDefault="00BD3BC1" w:rsidP="00BD3BC1">
      <w:pPr>
        <w:ind w:left="360"/>
        <w:rPr>
          <w:sz w:val="28"/>
          <w:szCs w:val="28"/>
        </w:rPr>
      </w:pPr>
      <w:r w:rsidRPr="00F33F63">
        <w:rPr>
          <w:sz w:val="28"/>
          <w:szCs w:val="28"/>
        </w:rPr>
        <w:t>Values:</w:t>
      </w:r>
    </w:p>
    <w:p w14:paraId="733CBB0A" w14:textId="7FA7D971" w:rsidR="00851052" w:rsidRDefault="00851052" w:rsidP="00851052">
      <w:pPr>
        <w:numPr>
          <w:ilvl w:val="0"/>
          <w:numId w:val="162"/>
        </w:numPr>
        <w:rPr>
          <w:sz w:val="28"/>
          <w:szCs w:val="28"/>
        </w:rPr>
      </w:pPr>
      <w:r>
        <w:rPr>
          <w:sz w:val="28"/>
          <w:szCs w:val="28"/>
        </w:rPr>
        <w:t>No adverse regime change.</w:t>
      </w:r>
    </w:p>
    <w:p w14:paraId="7B434858" w14:textId="77777777" w:rsidR="00BD3BC1" w:rsidRPr="00F33F63" w:rsidRDefault="00BD3BC1" w:rsidP="00851052">
      <w:pPr>
        <w:numPr>
          <w:ilvl w:val="0"/>
          <w:numId w:val="162"/>
        </w:numPr>
        <w:ind w:left="1080"/>
        <w:rPr>
          <w:sz w:val="28"/>
          <w:szCs w:val="28"/>
        </w:rPr>
      </w:pPr>
      <w:r w:rsidRPr="00F33F63">
        <w:rPr>
          <w:sz w:val="28"/>
          <w:szCs w:val="28"/>
        </w:rPr>
        <w:t>Adverse regime change (defined above) with no significant weakening of state institutions or persistent collapse of public order.</w:t>
      </w:r>
    </w:p>
    <w:p w14:paraId="5F3B431D" w14:textId="77777777" w:rsidR="00BD3BC1" w:rsidRPr="00F33F63" w:rsidRDefault="00BD3BC1" w:rsidP="00851052">
      <w:pPr>
        <w:numPr>
          <w:ilvl w:val="0"/>
          <w:numId w:val="162"/>
        </w:numPr>
        <w:ind w:left="1080"/>
        <w:rPr>
          <w:sz w:val="28"/>
          <w:szCs w:val="28"/>
        </w:rPr>
      </w:pPr>
      <w:r w:rsidRPr="00F33F63">
        <w:rPr>
          <w:sz w:val="28"/>
          <w:szCs w:val="28"/>
        </w:rPr>
        <w:t>Failure of state authority in a limited part of the country, e.g., secession or rebel control of, or anarchic conditions in, one or several regions that do not include the core area of the country or its capital.</w:t>
      </w:r>
    </w:p>
    <w:p w14:paraId="7F8AA625" w14:textId="77777777" w:rsidR="00BD3BC1" w:rsidRPr="00F33F63" w:rsidRDefault="00BD3BC1" w:rsidP="00851052">
      <w:pPr>
        <w:numPr>
          <w:ilvl w:val="0"/>
          <w:numId w:val="162"/>
        </w:numPr>
        <w:ind w:left="1080"/>
        <w:rPr>
          <w:sz w:val="28"/>
          <w:szCs w:val="28"/>
        </w:rPr>
      </w:pPr>
      <w:r w:rsidRPr="00F33F63">
        <w:rPr>
          <w:sz w:val="28"/>
          <w:szCs w:val="28"/>
        </w:rPr>
        <w:t>Failure of state authority in a substantial part of the country, or in the capital and its environs.</w:t>
      </w:r>
    </w:p>
    <w:p w14:paraId="0514C7E4" w14:textId="77777777" w:rsidR="00BD3BC1" w:rsidRPr="00F33F63" w:rsidRDefault="00BD3BC1" w:rsidP="00851052">
      <w:pPr>
        <w:numPr>
          <w:ilvl w:val="0"/>
          <w:numId w:val="162"/>
        </w:numPr>
        <w:spacing w:after="120"/>
        <w:ind w:left="1080"/>
        <w:rPr>
          <w:sz w:val="28"/>
          <w:szCs w:val="28"/>
        </w:rPr>
      </w:pPr>
      <w:r w:rsidRPr="00F33F63">
        <w:rPr>
          <w:sz w:val="28"/>
          <w:szCs w:val="28"/>
        </w:rPr>
        <w:t>Complete collapse or near-total failure of state authority</w:t>
      </w:r>
    </w:p>
    <w:p w14:paraId="09451F6B" w14:textId="77777777" w:rsidR="00BD3BC1" w:rsidRDefault="00BD3BC1" w:rsidP="00BD3BC1">
      <w:pPr>
        <w:pStyle w:val="Heading2"/>
        <w:spacing w:before="0" w:after="120"/>
        <w:rPr>
          <w:rFonts w:ascii="Times New Roman" w:hAnsi="Times New Roman" w:cs="Times New Roman"/>
        </w:rPr>
      </w:pPr>
    </w:p>
    <w:p w14:paraId="3BD2F814" w14:textId="77777777" w:rsidR="00BD3BC1" w:rsidRPr="00F33F63" w:rsidRDefault="00F36048" w:rsidP="00BD3BC1">
      <w:pPr>
        <w:pStyle w:val="Heading2"/>
        <w:spacing w:before="0" w:after="120"/>
        <w:rPr>
          <w:rFonts w:ascii="Times New Roman" w:hAnsi="Times New Roman" w:cs="Times New Roman"/>
        </w:rPr>
      </w:pPr>
      <w:bookmarkStart w:id="107" w:name="_Toc190593793"/>
      <w:r>
        <w:rPr>
          <w:rFonts w:ascii="Times New Roman" w:hAnsi="Times New Roman" w:cs="Times New Roman"/>
        </w:rPr>
        <w:t>2.10</w:t>
      </w:r>
      <w:r w:rsidRPr="00F33F63">
        <w:rPr>
          <w:rFonts w:ascii="Times New Roman" w:hAnsi="Times New Roman" w:cs="Times New Roman"/>
        </w:rPr>
        <w:t>.</w:t>
      </w:r>
      <w:r w:rsidR="00BD3BC1">
        <w:rPr>
          <w:rFonts w:ascii="Times New Roman" w:hAnsi="Times New Roman" w:cs="Times New Roman"/>
        </w:rPr>
        <w:t>5</w:t>
      </w:r>
      <w:r w:rsidR="00BD3BC1" w:rsidRPr="00F33F63">
        <w:rPr>
          <w:rFonts w:ascii="Times New Roman" w:hAnsi="Times New Roman" w:cs="Times New Roman"/>
        </w:rPr>
        <w:tab/>
        <w:t xml:space="preserve">MAGFAIL </w:t>
      </w:r>
      <w:r w:rsidR="00BD3BC1">
        <w:rPr>
          <w:rFonts w:ascii="Times New Roman" w:hAnsi="Times New Roman" w:cs="Times New Roman"/>
        </w:rPr>
        <w:t xml:space="preserve">lagged </w:t>
      </w:r>
      <w:r w:rsidR="00BD3BC1" w:rsidRPr="00F33F63">
        <w:rPr>
          <w:rFonts w:ascii="Times New Roman" w:hAnsi="Times New Roman" w:cs="Times New Roman"/>
        </w:rPr>
        <w:t>(</w:t>
      </w:r>
      <w:r w:rsidR="00BD3BC1">
        <w:rPr>
          <w:rFonts w:ascii="Times New Roman" w:hAnsi="Times New Roman" w:cs="Times New Roman"/>
        </w:rPr>
        <w:t>ORD</w:t>
      </w:r>
      <w:r w:rsidR="00BD3BC1" w:rsidRPr="00F33F63">
        <w:rPr>
          <w:rFonts w:ascii="Times New Roman" w:hAnsi="Times New Roman" w:cs="Times New Roman"/>
        </w:rPr>
        <w:t>)</w:t>
      </w:r>
      <w:bookmarkEnd w:id="107"/>
    </w:p>
    <w:p w14:paraId="2783F78D" w14:textId="77777777" w:rsidR="00BD3BC1" w:rsidRDefault="00BD3BC1" w:rsidP="00BD3BC1">
      <w:pPr>
        <w:spacing w:after="120"/>
        <w:rPr>
          <w:sz w:val="28"/>
          <w:szCs w:val="28"/>
        </w:rPr>
      </w:pPr>
      <w:r>
        <w:rPr>
          <w:sz w:val="28"/>
          <w:szCs w:val="28"/>
        </w:rPr>
        <w:t>The MAGFAIL variable lagged one year</w:t>
      </w:r>
    </w:p>
    <w:p w14:paraId="0CBC9F5D" w14:textId="77777777" w:rsidR="00BD3BC1" w:rsidRDefault="00BD3BC1" w:rsidP="00BD3BC1">
      <w:pPr>
        <w:spacing w:after="120"/>
        <w:rPr>
          <w:sz w:val="28"/>
          <w:szCs w:val="28"/>
        </w:rPr>
      </w:pPr>
    </w:p>
    <w:p w14:paraId="3B3A5CAC" w14:textId="77777777" w:rsidR="00BD3BC1" w:rsidRPr="004335E2" w:rsidRDefault="00F36048" w:rsidP="00BD3BC1">
      <w:pPr>
        <w:pStyle w:val="Heading2"/>
        <w:spacing w:before="0" w:after="120"/>
        <w:rPr>
          <w:rFonts w:ascii="Times New Roman" w:hAnsi="Times New Roman" w:cs="Times New Roman"/>
        </w:rPr>
      </w:pPr>
      <w:bookmarkStart w:id="108" w:name="_Toc190593794"/>
      <w:r>
        <w:rPr>
          <w:rFonts w:ascii="Times New Roman" w:hAnsi="Times New Roman" w:cs="Times New Roman"/>
        </w:rPr>
        <w:t>2.10</w:t>
      </w:r>
      <w:r w:rsidRPr="00F33F63">
        <w:rPr>
          <w:rFonts w:ascii="Times New Roman" w:hAnsi="Times New Roman" w:cs="Times New Roman"/>
        </w:rPr>
        <w:t>.</w:t>
      </w:r>
      <w:r w:rsidR="00BD3BC1">
        <w:rPr>
          <w:rFonts w:ascii="Times New Roman" w:hAnsi="Times New Roman" w:cs="Times New Roman"/>
        </w:rPr>
        <w:t>6</w:t>
      </w:r>
      <w:r w:rsidR="00BD3BC1">
        <w:rPr>
          <w:rFonts w:ascii="Times New Roman" w:hAnsi="Times New Roman" w:cs="Times New Roman"/>
        </w:rPr>
        <w:tab/>
        <w:t>MAGFIGHT (ORD)</w:t>
      </w:r>
      <w:bookmarkEnd w:id="108"/>
    </w:p>
    <w:p w14:paraId="4901FA91" w14:textId="77777777" w:rsidR="00BD3BC1" w:rsidRDefault="00BD3BC1" w:rsidP="00BD3BC1">
      <w:pPr>
        <w:spacing w:after="120"/>
        <w:rPr>
          <w:sz w:val="28"/>
          <w:szCs w:val="28"/>
        </w:rPr>
      </w:pPr>
      <w:r w:rsidRPr="00AF2129">
        <w:rPr>
          <w:sz w:val="28"/>
          <w:szCs w:val="28"/>
        </w:rPr>
        <w:t xml:space="preserve">A scaled measure of the number of non-governmental contestants that is only available in cases of revolutionary and ethnic wars.  This is based on source estimates of the number of “armed supporters”, “guerillas”, etc. of rebel and revolutionary movements.  This can include number of rioters or armed demonstrators.  In cases of multiple armed rebel groups, this number is taken to be the total across rebel movements.  In years in which data is not available, values are interpolated where possible.  If a range of estimates exists, the mid-point is used. If the range declines in the course of a year, the highpoint for the year is used.  If the opposition movement relies mainly on terror tactics, the number reflects estimates of active members in that group.  </w:t>
      </w:r>
    </w:p>
    <w:p w14:paraId="6BF65C79" w14:textId="77777777" w:rsidR="00BD3BC1" w:rsidRPr="00AF2129" w:rsidRDefault="00BD3BC1" w:rsidP="00BD3BC1">
      <w:pPr>
        <w:ind w:left="360"/>
        <w:rPr>
          <w:sz w:val="28"/>
          <w:szCs w:val="28"/>
        </w:rPr>
      </w:pPr>
      <w:r>
        <w:rPr>
          <w:sz w:val="28"/>
          <w:szCs w:val="28"/>
        </w:rPr>
        <w:t>Values:</w:t>
      </w:r>
    </w:p>
    <w:p w14:paraId="654678F4" w14:textId="77777777" w:rsidR="00BD3BC1" w:rsidRDefault="00BD3BC1" w:rsidP="00851052">
      <w:pPr>
        <w:numPr>
          <w:ilvl w:val="0"/>
          <w:numId w:val="44"/>
        </w:numPr>
        <w:ind w:left="1080"/>
        <w:rPr>
          <w:sz w:val="28"/>
          <w:szCs w:val="28"/>
        </w:rPr>
      </w:pPr>
      <w:r>
        <w:rPr>
          <w:sz w:val="28"/>
          <w:szCs w:val="28"/>
        </w:rPr>
        <w:t>N</w:t>
      </w:r>
      <w:r w:rsidRPr="00AF2129">
        <w:rPr>
          <w:sz w:val="28"/>
          <w:szCs w:val="28"/>
        </w:rPr>
        <w:t>o war</w:t>
      </w:r>
    </w:p>
    <w:p w14:paraId="5B9B112A" w14:textId="77777777" w:rsidR="00BD3BC1" w:rsidRDefault="00BD3BC1" w:rsidP="00851052">
      <w:pPr>
        <w:numPr>
          <w:ilvl w:val="0"/>
          <w:numId w:val="44"/>
        </w:numPr>
        <w:ind w:left="1080"/>
        <w:rPr>
          <w:sz w:val="28"/>
          <w:szCs w:val="28"/>
        </w:rPr>
      </w:pPr>
      <w:r>
        <w:rPr>
          <w:sz w:val="28"/>
          <w:szCs w:val="28"/>
        </w:rPr>
        <w:t>L</w:t>
      </w:r>
      <w:r w:rsidRPr="00F33F63">
        <w:rPr>
          <w:sz w:val="28"/>
          <w:szCs w:val="28"/>
        </w:rPr>
        <w:t>ess than 100 combatants or activists’</w:t>
      </w:r>
    </w:p>
    <w:p w14:paraId="66EE6101" w14:textId="77777777" w:rsidR="00BD3BC1" w:rsidRDefault="00BD3BC1" w:rsidP="00851052">
      <w:pPr>
        <w:numPr>
          <w:ilvl w:val="0"/>
          <w:numId w:val="44"/>
        </w:numPr>
        <w:ind w:left="1080"/>
        <w:rPr>
          <w:sz w:val="28"/>
          <w:szCs w:val="28"/>
        </w:rPr>
      </w:pPr>
      <w:r w:rsidRPr="00F33F63">
        <w:rPr>
          <w:sz w:val="28"/>
          <w:szCs w:val="28"/>
        </w:rPr>
        <w:t xml:space="preserve">100 to 1000 combatants or activists </w:t>
      </w:r>
    </w:p>
    <w:p w14:paraId="620C6104" w14:textId="77777777" w:rsidR="00BD3BC1" w:rsidRDefault="00BD3BC1" w:rsidP="00851052">
      <w:pPr>
        <w:numPr>
          <w:ilvl w:val="0"/>
          <w:numId w:val="44"/>
        </w:numPr>
        <w:ind w:left="1080"/>
        <w:rPr>
          <w:sz w:val="28"/>
          <w:szCs w:val="28"/>
        </w:rPr>
      </w:pPr>
      <w:r w:rsidRPr="00F33F63">
        <w:rPr>
          <w:sz w:val="28"/>
          <w:szCs w:val="28"/>
        </w:rPr>
        <w:t>1000 to 5,000 combatants or activists</w:t>
      </w:r>
    </w:p>
    <w:p w14:paraId="0FF2C7BF" w14:textId="77777777" w:rsidR="00BD3BC1" w:rsidRDefault="00BD3BC1" w:rsidP="00851052">
      <w:pPr>
        <w:numPr>
          <w:ilvl w:val="0"/>
          <w:numId w:val="44"/>
        </w:numPr>
        <w:ind w:left="1080"/>
        <w:rPr>
          <w:sz w:val="28"/>
          <w:szCs w:val="28"/>
        </w:rPr>
      </w:pPr>
      <w:r w:rsidRPr="00F33F63">
        <w:rPr>
          <w:sz w:val="28"/>
          <w:szCs w:val="28"/>
        </w:rPr>
        <w:t>5,000 to 15,000 combatants or activists</w:t>
      </w:r>
    </w:p>
    <w:p w14:paraId="6FE5B670" w14:textId="77777777" w:rsidR="00BD3BC1" w:rsidRPr="00F33F63" w:rsidRDefault="00BD3BC1" w:rsidP="00851052">
      <w:pPr>
        <w:numPr>
          <w:ilvl w:val="0"/>
          <w:numId w:val="44"/>
        </w:numPr>
        <w:spacing w:after="120"/>
        <w:ind w:left="1080"/>
        <w:rPr>
          <w:sz w:val="28"/>
          <w:szCs w:val="28"/>
        </w:rPr>
      </w:pPr>
      <w:r w:rsidRPr="00F33F63">
        <w:rPr>
          <w:sz w:val="28"/>
          <w:szCs w:val="28"/>
        </w:rPr>
        <w:t xml:space="preserve">More than 15,000 combatants or activists </w:t>
      </w:r>
    </w:p>
    <w:p w14:paraId="5A94CE89" w14:textId="77777777" w:rsidR="00BD3BC1" w:rsidRDefault="00BD3BC1" w:rsidP="00BD3BC1">
      <w:pPr>
        <w:spacing w:after="120"/>
        <w:ind w:left="720"/>
        <w:rPr>
          <w:sz w:val="28"/>
          <w:szCs w:val="28"/>
        </w:rPr>
      </w:pPr>
    </w:p>
    <w:p w14:paraId="19C454AF" w14:textId="77777777" w:rsidR="00BD3BC1" w:rsidRPr="00F33F63" w:rsidRDefault="00F36048" w:rsidP="00BD3BC1">
      <w:pPr>
        <w:pStyle w:val="Heading2"/>
        <w:spacing w:before="0" w:after="120"/>
        <w:rPr>
          <w:rFonts w:ascii="Times New Roman" w:hAnsi="Times New Roman" w:cs="Times New Roman"/>
        </w:rPr>
      </w:pPr>
      <w:bookmarkStart w:id="109" w:name="_Toc190593795"/>
      <w:r>
        <w:rPr>
          <w:rFonts w:ascii="Times New Roman" w:hAnsi="Times New Roman" w:cs="Times New Roman"/>
        </w:rPr>
        <w:t>2.10</w:t>
      </w:r>
      <w:r w:rsidRPr="00F33F63">
        <w:rPr>
          <w:rFonts w:ascii="Times New Roman" w:hAnsi="Times New Roman" w:cs="Times New Roman"/>
        </w:rPr>
        <w:t>.</w:t>
      </w:r>
      <w:r w:rsidR="00BD3BC1">
        <w:rPr>
          <w:rFonts w:ascii="Times New Roman" w:hAnsi="Times New Roman" w:cs="Times New Roman"/>
        </w:rPr>
        <w:t>7</w:t>
      </w:r>
      <w:r w:rsidR="00BD3BC1">
        <w:rPr>
          <w:rFonts w:ascii="Times New Roman" w:hAnsi="Times New Roman" w:cs="Times New Roman"/>
        </w:rPr>
        <w:tab/>
        <w:t>MAGFIGHT</w:t>
      </w:r>
      <w:r w:rsidR="00BD3BC1" w:rsidRPr="00F33F63">
        <w:rPr>
          <w:rFonts w:ascii="Times New Roman" w:hAnsi="Times New Roman" w:cs="Times New Roman"/>
        </w:rPr>
        <w:t xml:space="preserve"> </w:t>
      </w:r>
      <w:r w:rsidR="00BD3BC1">
        <w:rPr>
          <w:rFonts w:ascii="Times New Roman" w:hAnsi="Times New Roman" w:cs="Times New Roman"/>
        </w:rPr>
        <w:t xml:space="preserve">lagged </w:t>
      </w:r>
      <w:r w:rsidR="00BD3BC1" w:rsidRPr="00F33F63">
        <w:rPr>
          <w:rFonts w:ascii="Times New Roman" w:hAnsi="Times New Roman" w:cs="Times New Roman"/>
        </w:rPr>
        <w:t>(</w:t>
      </w:r>
      <w:r w:rsidR="00BD3BC1">
        <w:rPr>
          <w:rFonts w:ascii="Times New Roman" w:hAnsi="Times New Roman" w:cs="Times New Roman"/>
        </w:rPr>
        <w:t>ORD</w:t>
      </w:r>
      <w:r w:rsidR="00BD3BC1" w:rsidRPr="00F33F63">
        <w:rPr>
          <w:rFonts w:ascii="Times New Roman" w:hAnsi="Times New Roman" w:cs="Times New Roman"/>
        </w:rPr>
        <w:t>)</w:t>
      </w:r>
      <w:bookmarkEnd w:id="109"/>
    </w:p>
    <w:p w14:paraId="1BF17B2B" w14:textId="77777777" w:rsidR="00BD3BC1" w:rsidRDefault="00BD3BC1" w:rsidP="00BD3BC1">
      <w:pPr>
        <w:spacing w:after="120"/>
        <w:rPr>
          <w:sz w:val="28"/>
          <w:szCs w:val="28"/>
        </w:rPr>
      </w:pPr>
      <w:r>
        <w:rPr>
          <w:sz w:val="28"/>
          <w:szCs w:val="28"/>
        </w:rPr>
        <w:t>The MAGFIGHT variable lagged one year</w:t>
      </w:r>
    </w:p>
    <w:p w14:paraId="1A0EDFF0" w14:textId="77777777" w:rsidR="00BD3BC1" w:rsidRDefault="00BD3BC1" w:rsidP="00BD3BC1">
      <w:pPr>
        <w:spacing w:after="120"/>
        <w:rPr>
          <w:sz w:val="28"/>
          <w:szCs w:val="28"/>
        </w:rPr>
      </w:pPr>
    </w:p>
    <w:p w14:paraId="47B1C052" w14:textId="77777777" w:rsidR="00BD3BC1" w:rsidRPr="004335E2" w:rsidRDefault="00F36048" w:rsidP="00BD3BC1">
      <w:pPr>
        <w:pStyle w:val="Heading2"/>
        <w:spacing w:before="0" w:after="120"/>
        <w:rPr>
          <w:rFonts w:ascii="Times New Roman" w:hAnsi="Times New Roman" w:cs="Times New Roman"/>
        </w:rPr>
      </w:pPr>
      <w:bookmarkStart w:id="110" w:name="_Toc190593796"/>
      <w:r>
        <w:rPr>
          <w:rFonts w:ascii="Times New Roman" w:hAnsi="Times New Roman" w:cs="Times New Roman"/>
        </w:rPr>
        <w:t>2.10</w:t>
      </w:r>
      <w:r w:rsidRPr="00F33F63">
        <w:rPr>
          <w:rFonts w:ascii="Times New Roman" w:hAnsi="Times New Roman" w:cs="Times New Roman"/>
        </w:rPr>
        <w:t>.</w:t>
      </w:r>
      <w:r w:rsidR="00BD3BC1">
        <w:rPr>
          <w:rFonts w:ascii="Times New Roman" w:hAnsi="Times New Roman" w:cs="Times New Roman"/>
        </w:rPr>
        <w:t>8</w:t>
      </w:r>
      <w:r w:rsidR="00BD3BC1">
        <w:rPr>
          <w:rFonts w:ascii="Times New Roman" w:hAnsi="Times New Roman" w:cs="Times New Roman"/>
        </w:rPr>
        <w:tab/>
        <w:t>MAGAREA (ORD)</w:t>
      </w:r>
      <w:bookmarkEnd w:id="110"/>
    </w:p>
    <w:p w14:paraId="092BE43B" w14:textId="77777777" w:rsidR="00BD3BC1" w:rsidRDefault="00BD3BC1" w:rsidP="00BD3BC1">
      <w:pPr>
        <w:pStyle w:val="NormalWeb"/>
        <w:spacing w:before="0" w:beforeAutospacing="0" w:after="120" w:afterAutospacing="0"/>
        <w:rPr>
          <w:sz w:val="28"/>
          <w:szCs w:val="28"/>
        </w:rPr>
      </w:pPr>
      <w:r w:rsidRPr="00AF2129">
        <w:rPr>
          <w:sz w:val="28"/>
          <w:szCs w:val="28"/>
        </w:rPr>
        <w:t xml:space="preserve">The proportion of a given country affected by a conflict is also only available in cases of revolutionary and ethnic wars.  A province, region, or city is considered </w:t>
      </w:r>
      <w:r w:rsidRPr="00AF2129">
        <w:rPr>
          <w:i/>
          <w:sz w:val="28"/>
          <w:szCs w:val="28"/>
        </w:rPr>
        <w:t>directly affected</w:t>
      </w:r>
      <w:r w:rsidRPr="00AF2129">
        <w:rPr>
          <w:sz w:val="28"/>
          <w:szCs w:val="28"/>
        </w:rPr>
        <w:t xml:space="preserve"> if fighting/terrorist attacks/revolutionary protest occurs there at any time during the year. It is </w:t>
      </w:r>
      <w:r w:rsidRPr="00AF2129">
        <w:rPr>
          <w:i/>
          <w:sz w:val="28"/>
          <w:szCs w:val="28"/>
        </w:rPr>
        <w:t>indirectly affected</w:t>
      </w:r>
      <w:r w:rsidRPr="00AF2129">
        <w:rPr>
          <w:sz w:val="28"/>
          <w:szCs w:val="28"/>
        </w:rPr>
        <w:t xml:space="preserve"> if the area has significant spillover effects from nearby fighting.  Indirect affects include refugee flows, curtailment of public services, loss of civil liberties or the imposition of martial law.  If the conflict expands and contracts during a year, the variable is coded according to the conflict high point.  </w:t>
      </w:r>
    </w:p>
    <w:p w14:paraId="73DF681F" w14:textId="77777777" w:rsidR="00BD3BC1" w:rsidRPr="00AF2129" w:rsidRDefault="00BD3BC1" w:rsidP="00BD3BC1">
      <w:pPr>
        <w:pStyle w:val="NormalWeb"/>
        <w:spacing w:before="0" w:beforeAutospacing="0" w:after="0" w:afterAutospacing="0"/>
        <w:ind w:left="360"/>
        <w:rPr>
          <w:i/>
          <w:sz w:val="28"/>
          <w:szCs w:val="28"/>
        </w:rPr>
      </w:pPr>
      <w:r>
        <w:rPr>
          <w:sz w:val="28"/>
          <w:szCs w:val="28"/>
        </w:rPr>
        <w:t>Values</w:t>
      </w:r>
    </w:p>
    <w:p w14:paraId="5CAA7268" w14:textId="77777777" w:rsidR="00BD3BC1" w:rsidRDefault="00BD3BC1" w:rsidP="00851052">
      <w:pPr>
        <w:numPr>
          <w:ilvl w:val="0"/>
          <w:numId w:val="45"/>
        </w:numPr>
        <w:ind w:left="1080"/>
        <w:rPr>
          <w:sz w:val="28"/>
          <w:szCs w:val="28"/>
        </w:rPr>
      </w:pPr>
      <w:r w:rsidRPr="00AF2129">
        <w:rPr>
          <w:sz w:val="28"/>
          <w:szCs w:val="28"/>
        </w:rPr>
        <w:t>No war</w:t>
      </w:r>
    </w:p>
    <w:p w14:paraId="11F3F772" w14:textId="77777777" w:rsidR="00BD3BC1" w:rsidRDefault="00BD3BC1" w:rsidP="00851052">
      <w:pPr>
        <w:numPr>
          <w:ilvl w:val="0"/>
          <w:numId w:val="45"/>
        </w:numPr>
        <w:ind w:left="1080"/>
        <w:rPr>
          <w:sz w:val="28"/>
          <w:szCs w:val="28"/>
        </w:rPr>
      </w:pPr>
      <w:r w:rsidRPr="00F33F63">
        <w:rPr>
          <w:sz w:val="28"/>
          <w:szCs w:val="28"/>
        </w:rPr>
        <w:t>Less than one-tenth of the country and no significant cities are directly or indirectly affected</w:t>
      </w:r>
    </w:p>
    <w:p w14:paraId="576886F6" w14:textId="77777777" w:rsidR="00BD3BC1" w:rsidRDefault="00BD3BC1" w:rsidP="00851052">
      <w:pPr>
        <w:numPr>
          <w:ilvl w:val="0"/>
          <w:numId w:val="45"/>
        </w:numPr>
        <w:ind w:left="1080"/>
        <w:rPr>
          <w:sz w:val="28"/>
          <w:szCs w:val="28"/>
        </w:rPr>
      </w:pPr>
      <w:r w:rsidRPr="00F33F63">
        <w:rPr>
          <w:sz w:val="28"/>
          <w:szCs w:val="28"/>
        </w:rPr>
        <w:t>One-tenth of the country (one province or state) and/or one or several provincial cities are directly or indirectly affected</w:t>
      </w:r>
    </w:p>
    <w:p w14:paraId="600E6E32" w14:textId="77777777" w:rsidR="00BD3BC1" w:rsidRDefault="00BD3BC1" w:rsidP="00851052">
      <w:pPr>
        <w:numPr>
          <w:ilvl w:val="0"/>
          <w:numId w:val="45"/>
        </w:numPr>
        <w:ind w:left="1080"/>
        <w:rPr>
          <w:sz w:val="28"/>
          <w:szCs w:val="28"/>
        </w:rPr>
      </w:pPr>
      <w:r w:rsidRPr="00F33F63">
        <w:rPr>
          <w:sz w:val="28"/>
          <w:szCs w:val="28"/>
        </w:rPr>
        <w:t>More than one-tenth and up to one quarter of the country (several provinces or states) and/or the capital city are directly or indirectly affected</w:t>
      </w:r>
    </w:p>
    <w:p w14:paraId="24A66469" w14:textId="77777777" w:rsidR="00BD3BC1" w:rsidRDefault="00BD3BC1" w:rsidP="00851052">
      <w:pPr>
        <w:numPr>
          <w:ilvl w:val="0"/>
          <w:numId w:val="45"/>
        </w:numPr>
        <w:ind w:left="1080"/>
        <w:rPr>
          <w:sz w:val="28"/>
          <w:szCs w:val="28"/>
        </w:rPr>
      </w:pPr>
      <w:r w:rsidRPr="00F33F63">
        <w:rPr>
          <w:sz w:val="28"/>
          <w:szCs w:val="28"/>
        </w:rPr>
        <w:t>From one-quarter to one-half the country and/or most major urban areas are directly or indirectly affected</w:t>
      </w:r>
    </w:p>
    <w:p w14:paraId="1E66C75E" w14:textId="77777777" w:rsidR="00BD3BC1" w:rsidRPr="00F33F63" w:rsidRDefault="00BD3BC1" w:rsidP="00851052">
      <w:pPr>
        <w:numPr>
          <w:ilvl w:val="0"/>
          <w:numId w:val="45"/>
        </w:numPr>
        <w:spacing w:after="120"/>
        <w:ind w:left="1080"/>
        <w:rPr>
          <w:sz w:val="28"/>
          <w:szCs w:val="28"/>
        </w:rPr>
      </w:pPr>
      <w:r w:rsidRPr="00F33F63">
        <w:rPr>
          <w:sz w:val="28"/>
          <w:szCs w:val="28"/>
        </w:rPr>
        <w:t>More than one-half the country is directly or indirectly affected</w:t>
      </w:r>
    </w:p>
    <w:p w14:paraId="67FB35F7" w14:textId="77777777" w:rsidR="00BD3BC1" w:rsidRDefault="00BD3BC1" w:rsidP="00BD3BC1">
      <w:pPr>
        <w:spacing w:after="120"/>
        <w:ind w:left="720"/>
        <w:rPr>
          <w:sz w:val="28"/>
          <w:szCs w:val="28"/>
        </w:rPr>
      </w:pPr>
      <w:bookmarkStart w:id="111" w:name="_Toc215312405"/>
      <w:r w:rsidRPr="00AF2129">
        <w:rPr>
          <w:b/>
          <w:bCs/>
          <w:u w:val="single"/>
        </w:rPr>
        <w:t xml:space="preserve"> </w:t>
      </w:r>
    </w:p>
    <w:p w14:paraId="2B523640" w14:textId="77777777" w:rsidR="00BD3BC1" w:rsidRPr="00F33F63" w:rsidRDefault="00F36048" w:rsidP="00BD3BC1">
      <w:pPr>
        <w:pStyle w:val="Heading2"/>
        <w:spacing w:before="0" w:after="120"/>
        <w:rPr>
          <w:rFonts w:ascii="Times New Roman" w:hAnsi="Times New Roman" w:cs="Times New Roman"/>
        </w:rPr>
      </w:pPr>
      <w:bookmarkStart w:id="112" w:name="_Toc190593797"/>
      <w:r>
        <w:rPr>
          <w:rFonts w:ascii="Times New Roman" w:hAnsi="Times New Roman" w:cs="Times New Roman"/>
        </w:rPr>
        <w:t>2.10</w:t>
      </w:r>
      <w:r w:rsidRPr="00F33F63">
        <w:rPr>
          <w:rFonts w:ascii="Times New Roman" w:hAnsi="Times New Roman" w:cs="Times New Roman"/>
        </w:rPr>
        <w:t>.</w:t>
      </w:r>
      <w:r w:rsidR="00BD3BC1">
        <w:rPr>
          <w:rFonts w:ascii="Times New Roman" w:hAnsi="Times New Roman" w:cs="Times New Roman"/>
        </w:rPr>
        <w:t>9</w:t>
      </w:r>
      <w:r w:rsidR="00BD3BC1">
        <w:rPr>
          <w:rFonts w:ascii="Times New Roman" w:hAnsi="Times New Roman" w:cs="Times New Roman"/>
        </w:rPr>
        <w:tab/>
        <w:t>MAGAREA</w:t>
      </w:r>
      <w:r w:rsidR="00BD3BC1" w:rsidRPr="00F33F63">
        <w:rPr>
          <w:rFonts w:ascii="Times New Roman" w:hAnsi="Times New Roman" w:cs="Times New Roman"/>
        </w:rPr>
        <w:t xml:space="preserve"> </w:t>
      </w:r>
      <w:r w:rsidR="00BD3BC1">
        <w:rPr>
          <w:rFonts w:ascii="Times New Roman" w:hAnsi="Times New Roman" w:cs="Times New Roman"/>
        </w:rPr>
        <w:t xml:space="preserve">lagged </w:t>
      </w:r>
      <w:r w:rsidR="00BD3BC1" w:rsidRPr="00F33F63">
        <w:rPr>
          <w:rFonts w:ascii="Times New Roman" w:hAnsi="Times New Roman" w:cs="Times New Roman"/>
        </w:rPr>
        <w:t>(</w:t>
      </w:r>
      <w:r w:rsidR="00BD3BC1">
        <w:rPr>
          <w:rFonts w:ascii="Times New Roman" w:hAnsi="Times New Roman" w:cs="Times New Roman"/>
        </w:rPr>
        <w:t>ORD</w:t>
      </w:r>
      <w:r w:rsidR="00BD3BC1" w:rsidRPr="00F33F63">
        <w:rPr>
          <w:rFonts w:ascii="Times New Roman" w:hAnsi="Times New Roman" w:cs="Times New Roman"/>
        </w:rPr>
        <w:t>)</w:t>
      </w:r>
      <w:bookmarkEnd w:id="112"/>
    </w:p>
    <w:p w14:paraId="0BF7EFD9" w14:textId="77777777" w:rsidR="00BD3BC1" w:rsidRDefault="00BD3BC1" w:rsidP="00BD3BC1">
      <w:pPr>
        <w:spacing w:after="120"/>
        <w:rPr>
          <w:sz w:val="28"/>
          <w:szCs w:val="28"/>
        </w:rPr>
      </w:pPr>
      <w:r>
        <w:rPr>
          <w:sz w:val="28"/>
          <w:szCs w:val="28"/>
        </w:rPr>
        <w:t>The MAGAREA variable lagged one year</w:t>
      </w:r>
    </w:p>
    <w:p w14:paraId="5E4776A2" w14:textId="77777777" w:rsidR="00DB34AD" w:rsidRPr="00DB34AD" w:rsidRDefault="00DB34AD" w:rsidP="00DB34AD">
      <w:pPr>
        <w:spacing w:after="120"/>
        <w:rPr>
          <w:sz w:val="28"/>
          <w:szCs w:val="28"/>
          <w:lang w:eastAsia="en-US"/>
        </w:rPr>
      </w:pPr>
    </w:p>
    <w:p w14:paraId="41B90CF5" w14:textId="77777777" w:rsidR="00BD3BC1" w:rsidRDefault="00BD3BC1" w:rsidP="00BD3BC1">
      <w:pPr>
        <w:pStyle w:val="Heading2"/>
        <w:spacing w:before="0" w:after="120"/>
        <w:rPr>
          <w:rFonts w:ascii="Times New Roman" w:hAnsi="Times New Roman" w:cs="Times New Roman"/>
        </w:rPr>
      </w:pPr>
    </w:p>
    <w:p w14:paraId="7332E486" w14:textId="77777777" w:rsidR="00BD3BC1" w:rsidRPr="00F33F63" w:rsidRDefault="00F36048" w:rsidP="00BD3BC1">
      <w:pPr>
        <w:pStyle w:val="Heading2"/>
        <w:spacing w:before="0" w:after="120"/>
        <w:rPr>
          <w:rFonts w:ascii="Times New Roman" w:hAnsi="Times New Roman" w:cs="Times New Roman"/>
        </w:rPr>
      </w:pPr>
      <w:bookmarkStart w:id="113" w:name="_Toc190593798"/>
      <w:r>
        <w:rPr>
          <w:rFonts w:ascii="Times New Roman" w:hAnsi="Times New Roman" w:cs="Times New Roman"/>
        </w:rPr>
        <w:t>2.11</w:t>
      </w:r>
      <w:r w:rsidR="00BD3BC1">
        <w:rPr>
          <w:rFonts w:ascii="Times New Roman" w:hAnsi="Times New Roman" w:cs="Times New Roman"/>
        </w:rPr>
        <w:tab/>
        <w:t>Natural resource availability</w:t>
      </w:r>
      <w:bookmarkEnd w:id="113"/>
    </w:p>
    <w:bookmarkEnd w:id="111"/>
    <w:p w14:paraId="0275DA80" w14:textId="77777777" w:rsidR="00BD3BC1" w:rsidRDefault="00BD3BC1" w:rsidP="00BD3BC1">
      <w:pPr>
        <w:spacing w:after="120"/>
        <w:rPr>
          <w:sz w:val="28"/>
          <w:szCs w:val="28"/>
        </w:rPr>
      </w:pPr>
      <w:r w:rsidRPr="00AF2129">
        <w:rPr>
          <w:sz w:val="28"/>
          <w:szCs w:val="28"/>
        </w:rPr>
        <w:t>In order to account for the effects of natural resources on the ability of conflict parties to continue hostilities regardless of external direct funding, we use two measures: non-renewable natural resource and lootable natural resource availability.</w:t>
      </w:r>
    </w:p>
    <w:p w14:paraId="7E4C10AD" w14:textId="77777777" w:rsidR="00BD3BC1" w:rsidRDefault="00BD3BC1" w:rsidP="00BD3BC1">
      <w:pPr>
        <w:spacing w:after="120"/>
        <w:rPr>
          <w:sz w:val="28"/>
          <w:szCs w:val="28"/>
        </w:rPr>
      </w:pPr>
      <w:r>
        <w:rPr>
          <w:sz w:val="28"/>
          <w:szCs w:val="28"/>
        </w:rPr>
        <w:t xml:space="preserve">NOTE: </w:t>
      </w:r>
      <w:r w:rsidRPr="00AF2129">
        <w:rPr>
          <w:sz w:val="28"/>
          <w:szCs w:val="28"/>
        </w:rPr>
        <w:t xml:space="preserve">The codes for the two variables only differ for the cases of Cote d’Ivoire, which has lootable but not non-renewable natural resources (especially Cocoa), and for Iraq and Azerbaijan, which dispose of non-renewable natural resources which are not lootable (oil). </w:t>
      </w:r>
    </w:p>
    <w:p w14:paraId="4728B52F" w14:textId="77777777" w:rsidR="00BD3BC1" w:rsidRDefault="00BD3BC1" w:rsidP="00BD3BC1">
      <w:pPr>
        <w:spacing w:after="120"/>
        <w:rPr>
          <w:sz w:val="28"/>
          <w:szCs w:val="28"/>
        </w:rPr>
      </w:pPr>
    </w:p>
    <w:p w14:paraId="7FBBB20C" w14:textId="77777777" w:rsidR="00BD3BC1" w:rsidRPr="00F33F63" w:rsidRDefault="00F36048" w:rsidP="00BD3BC1">
      <w:pPr>
        <w:pStyle w:val="Heading2"/>
        <w:spacing w:before="0" w:after="120"/>
        <w:rPr>
          <w:rFonts w:ascii="Times New Roman" w:hAnsi="Times New Roman" w:cs="Times New Roman"/>
        </w:rPr>
      </w:pPr>
      <w:bookmarkStart w:id="114" w:name="_Toc190593799"/>
      <w:r>
        <w:rPr>
          <w:rFonts w:ascii="Times New Roman" w:hAnsi="Times New Roman" w:cs="Times New Roman"/>
        </w:rPr>
        <w:t>2.11</w:t>
      </w:r>
      <w:r w:rsidR="00BD3BC1">
        <w:rPr>
          <w:rFonts w:ascii="Times New Roman" w:hAnsi="Times New Roman" w:cs="Times New Roman"/>
        </w:rPr>
        <w:t>.1</w:t>
      </w:r>
      <w:r w:rsidR="00BD3BC1">
        <w:rPr>
          <w:rFonts w:ascii="Times New Roman" w:hAnsi="Times New Roman" w:cs="Times New Roman"/>
        </w:rPr>
        <w:tab/>
        <w:t>Non-renewable natural resource availability (DUMMY)</w:t>
      </w:r>
      <w:bookmarkEnd w:id="114"/>
    </w:p>
    <w:p w14:paraId="5EAA7EBA" w14:textId="77777777" w:rsidR="00BD3BC1" w:rsidRDefault="00BD3BC1" w:rsidP="00BD3BC1">
      <w:pPr>
        <w:spacing w:after="120"/>
        <w:rPr>
          <w:sz w:val="28"/>
          <w:szCs w:val="28"/>
        </w:rPr>
      </w:pPr>
      <w:r>
        <w:rPr>
          <w:sz w:val="28"/>
          <w:szCs w:val="28"/>
        </w:rPr>
        <w:t xml:space="preserve">This </w:t>
      </w:r>
      <w:r w:rsidRPr="00AF2129">
        <w:rPr>
          <w:sz w:val="28"/>
          <w:szCs w:val="28"/>
        </w:rPr>
        <w:t xml:space="preserve">variable indicates that the availability of non-renewable natural resources in the civil war country.  We limit this variable’s scope to include only natural resources produced within the conflict country.  As such we exclude smuggled and contraband materials.  However, we take into account timber production due to both the extended time horizon involved in timber renewal and the unsustainable overexploitation of timber in civil war economies that assimilates timber to a non-renewable natural resource for the purpose of our study.  </w:t>
      </w:r>
    </w:p>
    <w:p w14:paraId="4DCC95E3" w14:textId="77777777" w:rsidR="00BD3BC1" w:rsidRPr="00AF2129" w:rsidRDefault="00BD3BC1" w:rsidP="00BD3BC1">
      <w:pPr>
        <w:ind w:left="360"/>
        <w:rPr>
          <w:b/>
          <w:sz w:val="28"/>
          <w:szCs w:val="28"/>
          <w:u w:val="single"/>
        </w:rPr>
      </w:pPr>
      <w:r>
        <w:rPr>
          <w:sz w:val="28"/>
          <w:szCs w:val="28"/>
        </w:rPr>
        <w:t>Values:</w:t>
      </w:r>
    </w:p>
    <w:p w14:paraId="3C9F0A05" w14:textId="77777777" w:rsidR="00BD3BC1" w:rsidRDefault="00BD3BC1" w:rsidP="00851052">
      <w:pPr>
        <w:numPr>
          <w:ilvl w:val="0"/>
          <w:numId w:val="46"/>
        </w:numPr>
        <w:ind w:left="1080"/>
        <w:rPr>
          <w:sz w:val="28"/>
          <w:szCs w:val="28"/>
        </w:rPr>
      </w:pPr>
      <w:r>
        <w:rPr>
          <w:sz w:val="28"/>
          <w:szCs w:val="28"/>
        </w:rPr>
        <w:t>N</w:t>
      </w:r>
      <w:r w:rsidRPr="00AF2129">
        <w:rPr>
          <w:sz w:val="28"/>
          <w:szCs w:val="28"/>
        </w:rPr>
        <w:t>o significant quantity of natural resources available</w:t>
      </w:r>
    </w:p>
    <w:p w14:paraId="3C503284" w14:textId="77777777" w:rsidR="00BD3BC1" w:rsidRPr="00A57A35" w:rsidRDefault="00BD3BC1" w:rsidP="00851052">
      <w:pPr>
        <w:numPr>
          <w:ilvl w:val="0"/>
          <w:numId w:val="46"/>
        </w:numPr>
        <w:spacing w:after="120"/>
        <w:ind w:left="1080"/>
        <w:rPr>
          <w:sz w:val="28"/>
          <w:szCs w:val="28"/>
        </w:rPr>
      </w:pPr>
      <w:r>
        <w:rPr>
          <w:sz w:val="28"/>
          <w:szCs w:val="28"/>
        </w:rPr>
        <w:t>S</w:t>
      </w:r>
      <w:r w:rsidRPr="00A57A35">
        <w:rPr>
          <w:sz w:val="28"/>
          <w:szCs w:val="28"/>
        </w:rPr>
        <w:t xml:space="preserve">ignificant quantity of natural resources available </w:t>
      </w:r>
    </w:p>
    <w:p w14:paraId="6BAEBD7A" w14:textId="77777777" w:rsidR="00BD3BC1" w:rsidRPr="00AF2129" w:rsidRDefault="00BD3BC1" w:rsidP="00BD3BC1">
      <w:pPr>
        <w:spacing w:after="120"/>
        <w:rPr>
          <w:sz w:val="28"/>
          <w:szCs w:val="28"/>
          <w:u w:val="single"/>
        </w:rPr>
      </w:pPr>
    </w:p>
    <w:p w14:paraId="29A7F51F" w14:textId="77777777" w:rsidR="00BD3BC1" w:rsidRPr="00735BB6" w:rsidRDefault="00F36048" w:rsidP="00BD3BC1">
      <w:pPr>
        <w:pStyle w:val="Heading2"/>
        <w:spacing w:before="0" w:after="120"/>
        <w:rPr>
          <w:rFonts w:ascii="Times New Roman" w:hAnsi="Times New Roman" w:cs="Times New Roman"/>
        </w:rPr>
      </w:pPr>
      <w:bookmarkStart w:id="115" w:name="_Toc190593800"/>
      <w:r>
        <w:rPr>
          <w:rFonts w:ascii="Times New Roman" w:hAnsi="Times New Roman" w:cs="Times New Roman"/>
        </w:rPr>
        <w:t>2.11</w:t>
      </w:r>
      <w:r w:rsidR="00BD3BC1">
        <w:rPr>
          <w:rFonts w:ascii="Times New Roman" w:hAnsi="Times New Roman" w:cs="Times New Roman"/>
        </w:rPr>
        <w:t>.2</w:t>
      </w:r>
      <w:r w:rsidR="00BD3BC1">
        <w:rPr>
          <w:rFonts w:ascii="Times New Roman" w:hAnsi="Times New Roman" w:cs="Times New Roman"/>
        </w:rPr>
        <w:tab/>
        <w:t>Lootable natural resource availability (DUMMY)</w:t>
      </w:r>
      <w:bookmarkEnd w:id="115"/>
    </w:p>
    <w:p w14:paraId="2B736D38" w14:textId="77777777" w:rsidR="00BD3BC1" w:rsidRDefault="00BD3BC1" w:rsidP="00BD3BC1">
      <w:pPr>
        <w:spacing w:after="120"/>
        <w:rPr>
          <w:sz w:val="28"/>
          <w:szCs w:val="28"/>
        </w:rPr>
      </w:pPr>
      <w:r w:rsidRPr="00AF2129">
        <w:rPr>
          <w:sz w:val="28"/>
          <w:szCs w:val="28"/>
        </w:rPr>
        <w:t>Alternately, we use a dichotomous variable indicating lootable natural resource availability.  We base our definition of lootable natural resources on that of Michael Ross: “ The ease with which individuals or small teams of unskilled workers can extract and transport a resource.”</w:t>
      </w:r>
      <w:r w:rsidRPr="00AF2129">
        <w:rPr>
          <w:rStyle w:val="FootnoteReference"/>
          <w:sz w:val="28"/>
          <w:szCs w:val="28"/>
        </w:rPr>
        <w:footnoteReference w:id="13"/>
      </w:r>
      <w:r w:rsidRPr="00AF2129">
        <w:rPr>
          <w:sz w:val="28"/>
          <w:szCs w:val="28"/>
        </w:rPr>
        <w:t xml:space="preserve">  For example, natural resources such as alluvial diamonds, illicit drugs, and other agricultural products are lootable, while those such as oil and deep shaft minerals are relatively unlootable due to the complex and fixed nature of extraction techniques. </w:t>
      </w:r>
    </w:p>
    <w:p w14:paraId="0631D7B6" w14:textId="77777777" w:rsidR="00BD3BC1" w:rsidRDefault="00BD3BC1" w:rsidP="00BD3BC1">
      <w:pPr>
        <w:ind w:left="360"/>
        <w:rPr>
          <w:sz w:val="28"/>
          <w:szCs w:val="28"/>
        </w:rPr>
      </w:pPr>
      <w:r>
        <w:rPr>
          <w:sz w:val="28"/>
          <w:szCs w:val="28"/>
        </w:rPr>
        <w:t>Values:</w:t>
      </w:r>
    </w:p>
    <w:p w14:paraId="412D16D7" w14:textId="77777777" w:rsidR="00BD3BC1" w:rsidRDefault="00BD3BC1" w:rsidP="00851052">
      <w:pPr>
        <w:numPr>
          <w:ilvl w:val="0"/>
          <w:numId w:val="47"/>
        </w:numPr>
        <w:ind w:left="1080"/>
        <w:rPr>
          <w:sz w:val="28"/>
          <w:szCs w:val="28"/>
        </w:rPr>
      </w:pPr>
      <w:r>
        <w:rPr>
          <w:sz w:val="28"/>
          <w:szCs w:val="28"/>
        </w:rPr>
        <w:t>N</w:t>
      </w:r>
      <w:r w:rsidRPr="00AF2129">
        <w:rPr>
          <w:sz w:val="28"/>
          <w:szCs w:val="28"/>
        </w:rPr>
        <w:t>o significant quantity of lootable natural resources available</w:t>
      </w:r>
    </w:p>
    <w:p w14:paraId="79D21902" w14:textId="77777777" w:rsidR="00BD3BC1" w:rsidRPr="00735BB6" w:rsidRDefault="00BD3BC1" w:rsidP="00851052">
      <w:pPr>
        <w:numPr>
          <w:ilvl w:val="0"/>
          <w:numId w:val="47"/>
        </w:numPr>
        <w:spacing w:after="120"/>
        <w:ind w:left="1080"/>
        <w:rPr>
          <w:sz w:val="28"/>
          <w:szCs w:val="28"/>
        </w:rPr>
      </w:pPr>
      <w:r>
        <w:rPr>
          <w:sz w:val="28"/>
          <w:szCs w:val="28"/>
        </w:rPr>
        <w:t>S</w:t>
      </w:r>
      <w:r w:rsidRPr="00735BB6">
        <w:rPr>
          <w:sz w:val="28"/>
          <w:szCs w:val="28"/>
        </w:rPr>
        <w:t>ignificant quantity of lootable natural resources available</w:t>
      </w:r>
    </w:p>
    <w:p w14:paraId="0C1658F1" w14:textId="77777777" w:rsidR="00BD3BC1" w:rsidRPr="00F6504C" w:rsidRDefault="00BD3BC1" w:rsidP="00BD3BC1">
      <w:pPr>
        <w:spacing w:after="120"/>
        <w:ind w:left="1440"/>
        <w:rPr>
          <w:sz w:val="28"/>
          <w:szCs w:val="28"/>
        </w:rPr>
      </w:pPr>
    </w:p>
    <w:p w14:paraId="505EC8BA" w14:textId="77777777" w:rsidR="00BD3BC1" w:rsidRPr="00F6504C" w:rsidRDefault="00F36048" w:rsidP="00BD3BC1">
      <w:pPr>
        <w:pStyle w:val="Heading2"/>
        <w:spacing w:before="0" w:after="120"/>
        <w:rPr>
          <w:rFonts w:ascii="Times New Roman" w:hAnsi="Times New Roman" w:cs="Times New Roman"/>
        </w:rPr>
      </w:pPr>
      <w:bookmarkStart w:id="116" w:name="_Toc190593801"/>
      <w:r>
        <w:rPr>
          <w:rFonts w:ascii="Times New Roman" w:hAnsi="Times New Roman" w:cs="Times New Roman"/>
        </w:rPr>
        <w:t>2.12</w:t>
      </w:r>
      <w:r w:rsidR="00BD3BC1">
        <w:rPr>
          <w:rFonts w:ascii="Times New Roman" w:hAnsi="Times New Roman" w:cs="Times New Roman"/>
        </w:rPr>
        <w:t>.1</w:t>
      </w:r>
      <w:r w:rsidR="00BD3BC1" w:rsidRPr="00F6504C">
        <w:rPr>
          <w:rFonts w:ascii="Times New Roman" w:hAnsi="Times New Roman" w:cs="Times New Roman"/>
        </w:rPr>
        <w:tab/>
        <w:t>Proximate civil war (DUMMY)</w:t>
      </w:r>
      <w:bookmarkEnd w:id="116"/>
    </w:p>
    <w:p w14:paraId="5F4763BB" w14:textId="77777777" w:rsidR="00BD3BC1" w:rsidRPr="00F6504C" w:rsidRDefault="00BD3BC1" w:rsidP="00BD3BC1">
      <w:pPr>
        <w:spacing w:after="120"/>
        <w:rPr>
          <w:sz w:val="28"/>
          <w:szCs w:val="28"/>
        </w:rPr>
      </w:pPr>
      <w:r w:rsidRPr="00F6504C">
        <w:rPr>
          <w:sz w:val="28"/>
          <w:szCs w:val="28"/>
        </w:rPr>
        <w:t>This variable indicates whether another civil war was ongoing in a state bordering the theatre of the civil war addressed by the Security Council Resolution containing the demand at hand.</w:t>
      </w:r>
    </w:p>
    <w:p w14:paraId="50C9E6CE" w14:textId="77777777" w:rsidR="00BD3BC1" w:rsidRPr="00F6504C" w:rsidRDefault="00BD3BC1" w:rsidP="00BD3BC1">
      <w:pPr>
        <w:ind w:left="360"/>
        <w:rPr>
          <w:sz w:val="28"/>
          <w:szCs w:val="28"/>
        </w:rPr>
      </w:pPr>
      <w:r w:rsidRPr="00F6504C">
        <w:rPr>
          <w:sz w:val="28"/>
          <w:szCs w:val="28"/>
        </w:rPr>
        <w:t>Values:</w:t>
      </w:r>
    </w:p>
    <w:p w14:paraId="6CA85FEC" w14:textId="77777777" w:rsidR="00BD3BC1" w:rsidRPr="00F6504C" w:rsidRDefault="00BD3BC1" w:rsidP="00851052">
      <w:pPr>
        <w:numPr>
          <w:ilvl w:val="0"/>
          <w:numId w:val="48"/>
        </w:numPr>
        <w:ind w:left="1080"/>
        <w:rPr>
          <w:sz w:val="28"/>
          <w:szCs w:val="28"/>
        </w:rPr>
      </w:pPr>
      <w:r w:rsidRPr="00F6504C">
        <w:rPr>
          <w:sz w:val="28"/>
          <w:szCs w:val="28"/>
        </w:rPr>
        <w:t>No proximate civil war</w:t>
      </w:r>
    </w:p>
    <w:p w14:paraId="1274E0F1" w14:textId="77777777" w:rsidR="00BD3BC1" w:rsidRPr="00F6504C" w:rsidRDefault="00BD3BC1" w:rsidP="00851052">
      <w:pPr>
        <w:numPr>
          <w:ilvl w:val="0"/>
          <w:numId w:val="48"/>
        </w:numPr>
        <w:spacing w:after="120"/>
        <w:ind w:left="1080"/>
        <w:rPr>
          <w:sz w:val="28"/>
          <w:szCs w:val="28"/>
        </w:rPr>
      </w:pPr>
      <w:r>
        <w:rPr>
          <w:sz w:val="28"/>
          <w:szCs w:val="28"/>
        </w:rPr>
        <w:t>P</w:t>
      </w:r>
      <w:r w:rsidRPr="00F6504C">
        <w:rPr>
          <w:sz w:val="28"/>
          <w:szCs w:val="28"/>
        </w:rPr>
        <w:t>roximate civil war</w:t>
      </w:r>
    </w:p>
    <w:p w14:paraId="28E628F0" w14:textId="77777777" w:rsidR="00BD3BC1" w:rsidRDefault="00BD3BC1" w:rsidP="00BD3BC1">
      <w:pPr>
        <w:pStyle w:val="Heading2"/>
        <w:spacing w:before="0" w:after="120"/>
        <w:rPr>
          <w:b w:val="0"/>
        </w:rPr>
      </w:pPr>
    </w:p>
    <w:p w14:paraId="20BD392F" w14:textId="77777777" w:rsidR="00BD3BC1" w:rsidRPr="00F6504C" w:rsidRDefault="00F36048" w:rsidP="00BD3BC1">
      <w:pPr>
        <w:pStyle w:val="Heading2"/>
        <w:spacing w:before="0" w:after="120"/>
        <w:rPr>
          <w:rFonts w:ascii="Times New Roman" w:hAnsi="Times New Roman" w:cs="Times New Roman"/>
        </w:rPr>
      </w:pPr>
      <w:bookmarkStart w:id="117" w:name="_Toc190593802"/>
      <w:r>
        <w:rPr>
          <w:rFonts w:ascii="Times New Roman" w:hAnsi="Times New Roman" w:cs="Times New Roman"/>
        </w:rPr>
        <w:t>2.12</w:t>
      </w:r>
      <w:r w:rsidR="00BD3BC1">
        <w:rPr>
          <w:rFonts w:ascii="Times New Roman" w:hAnsi="Times New Roman" w:cs="Times New Roman"/>
        </w:rPr>
        <w:t>.2</w:t>
      </w:r>
      <w:r w:rsidR="00BD3BC1">
        <w:rPr>
          <w:rFonts w:ascii="Times New Roman" w:hAnsi="Times New Roman" w:cs="Times New Roman"/>
        </w:rPr>
        <w:tab/>
        <w:t>Number of p</w:t>
      </w:r>
      <w:r w:rsidR="00BD3BC1" w:rsidRPr="00F6504C">
        <w:rPr>
          <w:rFonts w:ascii="Times New Roman" w:hAnsi="Times New Roman" w:cs="Times New Roman"/>
        </w:rPr>
        <w:t>roximate civil war</w:t>
      </w:r>
      <w:r w:rsidR="00BD3BC1">
        <w:rPr>
          <w:rFonts w:ascii="Times New Roman" w:hAnsi="Times New Roman" w:cs="Times New Roman"/>
        </w:rPr>
        <w:t>s</w:t>
      </w:r>
      <w:r w:rsidR="00BD3BC1" w:rsidRPr="00F6504C">
        <w:rPr>
          <w:rFonts w:ascii="Times New Roman" w:hAnsi="Times New Roman" w:cs="Times New Roman"/>
        </w:rPr>
        <w:t xml:space="preserve"> (</w:t>
      </w:r>
      <w:r w:rsidR="00BD3BC1">
        <w:rPr>
          <w:rFonts w:ascii="Times New Roman" w:hAnsi="Times New Roman" w:cs="Times New Roman"/>
        </w:rPr>
        <w:t>NUM</w:t>
      </w:r>
      <w:r w:rsidR="00BD3BC1" w:rsidRPr="00F6504C">
        <w:rPr>
          <w:rFonts w:ascii="Times New Roman" w:hAnsi="Times New Roman" w:cs="Times New Roman"/>
        </w:rPr>
        <w:t>)</w:t>
      </w:r>
      <w:bookmarkEnd w:id="117"/>
    </w:p>
    <w:p w14:paraId="16478A2E" w14:textId="77777777" w:rsidR="00F36048" w:rsidRDefault="00BD3BC1" w:rsidP="00F36048">
      <w:pPr>
        <w:spacing w:after="120"/>
        <w:rPr>
          <w:sz w:val="28"/>
          <w:szCs w:val="28"/>
        </w:rPr>
      </w:pPr>
      <w:r w:rsidRPr="00E45C35">
        <w:rPr>
          <w:sz w:val="28"/>
          <w:szCs w:val="28"/>
        </w:rPr>
        <w:t xml:space="preserve">Number of proximate civil wars ongoing at the time of the adoption of the Resolution. </w:t>
      </w:r>
    </w:p>
    <w:p w14:paraId="6C371958" w14:textId="77777777" w:rsidR="00DB34AD" w:rsidRPr="00DB34AD" w:rsidRDefault="00DB34AD" w:rsidP="00DB34AD">
      <w:pPr>
        <w:spacing w:after="120"/>
        <w:rPr>
          <w:sz w:val="28"/>
          <w:szCs w:val="28"/>
          <w:lang w:eastAsia="en-US"/>
        </w:rPr>
      </w:pPr>
    </w:p>
    <w:p w14:paraId="518CD2D6" w14:textId="77777777" w:rsidR="00F36048" w:rsidRDefault="00F36048" w:rsidP="00F36048">
      <w:pPr>
        <w:spacing w:after="120"/>
        <w:rPr>
          <w:sz w:val="28"/>
          <w:szCs w:val="28"/>
        </w:rPr>
      </w:pPr>
    </w:p>
    <w:p w14:paraId="22814A90" w14:textId="7984F938" w:rsidR="00F36048" w:rsidRPr="000D47F2" w:rsidRDefault="00F36048" w:rsidP="00F36048">
      <w:pPr>
        <w:pStyle w:val="Heading2"/>
        <w:spacing w:before="0" w:after="120"/>
        <w:rPr>
          <w:rFonts w:ascii="Times New Roman" w:hAnsi="Times New Roman" w:cs="Times New Roman"/>
        </w:rPr>
      </w:pPr>
      <w:bookmarkStart w:id="118" w:name="_Toc190593803"/>
      <w:r w:rsidRPr="000D47F2">
        <w:rPr>
          <w:rFonts w:ascii="Times New Roman" w:hAnsi="Times New Roman" w:cs="Times New Roman"/>
        </w:rPr>
        <w:t>2.13</w:t>
      </w:r>
      <w:r w:rsidRPr="000D47F2">
        <w:rPr>
          <w:rFonts w:ascii="Times New Roman" w:hAnsi="Times New Roman" w:cs="Times New Roman"/>
        </w:rPr>
        <w:tab/>
        <w:t>Depth of demand</w:t>
      </w:r>
      <w:bookmarkEnd w:id="118"/>
    </w:p>
    <w:p w14:paraId="55164297" w14:textId="5D197058" w:rsidR="00F36048" w:rsidRPr="000D47F2" w:rsidRDefault="00F36048" w:rsidP="00F36048">
      <w:pPr>
        <w:spacing w:after="120"/>
        <w:rPr>
          <w:sz w:val="28"/>
          <w:szCs w:val="28"/>
        </w:rPr>
      </w:pPr>
      <w:r w:rsidRPr="000D47F2">
        <w:rPr>
          <w:sz w:val="28"/>
          <w:szCs w:val="28"/>
        </w:rPr>
        <w:t>Drawing from Downs, Rocke and Barsoom, this variable can be defined as the “extent to which a demand requires the addressee to depart from what he would have done</w:t>
      </w:r>
      <w:r w:rsidR="00A56F1D" w:rsidRPr="000D47F2">
        <w:rPr>
          <w:sz w:val="28"/>
          <w:szCs w:val="28"/>
        </w:rPr>
        <w:t xml:space="preserve"> in the absence of the demand”</w:t>
      </w:r>
      <w:r w:rsidRPr="000D47F2">
        <w:rPr>
          <w:sz w:val="28"/>
          <w:szCs w:val="28"/>
        </w:rPr>
        <w:t>.</w:t>
      </w:r>
      <w:r w:rsidR="00A56F1D" w:rsidRPr="000D47F2">
        <w:footnoteReference w:id="14"/>
      </w:r>
      <w:r w:rsidRPr="000D47F2">
        <w:rPr>
          <w:sz w:val="28"/>
          <w:szCs w:val="28"/>
        </w:rPr>
        <w:t xml:space="preserve"> The depth of demand variable measures to what extent the demand requests the addressee to depart from a counterfactual estimate of the behavior the addressee would have set in the absence of the demand. </w:t>
      </w:r>
    </w:p>
    <w:p w14:paraId="72270B19" w14:textId="5DE54EFA" w:rsidR="00E066EA" w:rsidRPr="000D47F2" w:rsidRDefault="00F36048" w:rsidP="00E066EA">
      <w:pPr>
        <w:spacing w:after="120"/>
        <w:rPr>
          <w:sz w:val="28"/>
          <w:szCs w:val="28"/>
        </w:rPr>
      </w:pPr>
      <w:r w:rsidRPr="000D47F2">
        <w:rPr>
          <w:sz w:val="28"/>
          <w:szCs w:val="28"/>
        </w:rPr>
        <w:t xml:space="preserve">The depth of demand </w:t>
      </w:r>
      <w:r w:rsidR="00317AE5" w:rsidRPr="000D47F2">
        <w:rPr>
          <w:sz w:val="28"/>
          <w:szCs w:val="28"/>
        </w:rPr>
        <w:t>is</w:t>
      </w:r>
      <w:r w:rsidRPr="000D47F2">
        <w:rPr>
          <w:sz w:val="28"/>
          <w:szCs w:val="28"/>
        </w:rPr>
        <w:t xml:space="preserve"> a</w:t>
      </w:r>
      <w:r w:rsidR="000D47F2" w:rsidRPr="000D47F2">
        <w:rPr>
          <w:sz w:val="28"/>
          <w:szCs w:val="28"/>
        </w:rPr>
        <w:t>ssessed for each demand</w:t>
      </w:r>
      <w:r w:rsidRPr="000D47F2">
        <w:rPr>
          <w:sz w:val="28"/>
          <w:szCs w:val="28"/>
        </w:rPr>
        <w:t xml:space="preserve"> separately. The </w:t>
      </w:r>
      <w:r w:rsidR="00B92C96" w:rsidRPr="000D47F2">
        <w:rPr>
          <w:sz w:val="28"/>
          <w:szCs w:val="28"/>
        </w:rPr>
        <w:t>experts measuring compliance made the evaluation</w:t>
      </w:r>
      <w:r w:rsidRPr="000D47F2">
        <w:rPr>
          <w:sz w:val="28"/>
          <w:szCs w:val="28"/>
        </w:rPr>
        <w:t xml:space="preserve">. </w:t>
      </w:r>
    </w:p>
    <w:p w14:paraId="117C743E" w14:textId="5E46DCDF" w:rsidR="00E066EA" w:rsidRPr="0040025B" w:rsidRDefault="000D47F2" w:rsidP="000D47F2">
      <w:pPr>
        <w:pStyle w:val="CM29"/>
        <w:spacing w:after="120" w:line="238" w:lineRule="atLeast"/>
        <w:ind w:left="360" w:right="105"/>
        <w:rPr>
          <w:rFonts w:ascii="Times New Roman" w:hAnsi="Times New Roman"/>
          <w:sz w:val="28"/>
          <w:szCs w:val="28"/>
          <w:lang w:eastAsia="de-DE"/>
        </w:rPr>
      </w:pPr>
      <w:r>
        <w:rPr>
          <w:rFonts w:ascii="Times New Roman" w:hAnsi="Times New Roman"/>
          <w:sz w:val="28"/>
          <w:szCs w:val="28"/>
          <w:lang w:eastAsia="de-DE"/>
        </w:rPr>
        <w:t>Values:</w:t>
      </w:r>
    </w:p>
    <w:p w14:paraId="6E84163C" w14:textId="77777777" w:rsidR="00E066EA" w:rsidRDefault="00E066EA" w:rsidP="00851052">
      <w:pPr>
        <w:pStyle w:val="Default"/>
        <w:numPr>
          <w:ilvl w:val="0"/>
          <w:numId w:val="160"/>
        </w:numPr>
        <w:spacing w:after="120"/>
        <w:ind w:left="1080"/>
        <w:rPr>
          <w:rFonts w:ascii="Times New Roman" w:hAnsi="Times New Roman" w:cs="Times New Roman"/>
          <w:color w:val="auto"/>
          <w:sz w:val="28"/>
          <w:szCs w:val="28"/>
          <w:lang w:eastAsia="de-DE"/>
        </w:rPr>
      </w:pPr>
      <w:r w:rsidRPr="0040025B">
        <w:rPr>
          <w:rFonts w:ascii="Times New Roman" w:hAnsi="Times New Roman" w:cs="Times New Roman"/>
          <w:color w:val="auto"/>
          <w:sz w:val="28"/>
          <w:szCs w:val="28"/>
          <w:u w:val="single"/>
          <w:lang w:eastAsia="de-DE"/>
        </w:rPr>
        <w:t>Low depth of demand</w:t>
      </w:r>
      <w:r>
        <w:rPr>
          <w:rFonts w:ascii="Times New Roman" w:hAnsi="Times New Roman" w:cs="Times New Roman"/>
          <w:color w:val="auto"/>
          <w:sz w:val="28"/>
          <w:szCs w:val="28"/>
          <w:u w:val="single"/>
          <w:lang w:eastAsia="de-DE"/>
        </w:rPr>
        <w:t>:</w:t>
      </w:r>
      <w:r w:rsidRPr="0040025B">
        <w:rPr>
          <w:rFonts w:ascii="Times New Roman" w:hAnsi="Times New Roman" w:cs="Times New Roman"/>
          <w:color w:val="auto"/>
          <w:sz w:val="28"/>
          <w:szCs w:val="28"/>
          <w:lang w:eastAsia="de-DE"/>
        </w:rPr>
        <w:t xml:space="preserve"> Compliance with this demand (in isolation from other demands) does not put the survival of the demand addressee as an organized group, or even the life of its senior members, at a significant risk. Nor does it significantly impact the addressee’s chances to attain victory in the civil war or to win power in its aftermath. This is true even if other civil war parties fail to comply with any demands of the Security Council addressed to them and renege on their commitments in the peace process. </w:t>
      </w:r>
    </w:p>
    <w:p w14:paraId="5C55DFF9" w14:textId="77777777" w:rsidR="00E066EA" w:rsidRDefault="00E066EA" w:rsidP="00851052">
      <w:pPr>
        <w:pStyle w:val="Default"/>
        <w:numPr>
          <w:ilvl w:val="0"/>
          <w:numId w:val="160"/>
        </w:numPr>
        <w:spacing w:after="120"/>
        <w:ind w:left="1080"/>
        <w:rPr>
          <w:rFonts w:ascii="Times New Roman" w:hAnsi="Times New Roman" w:cs="Times New Roman"/>
          <w:color w:val="auto"/>
          <w:sz w:val="28"/>
          <w:szCs w:val="28"/>
          <w:lang w:eastAsia="de-DE"/>
        </w:rPr>
      </w:pPr>
      <w:r w:rsidRPr="0040025B">
        <w:rPr>
          <w:rFonts w:ascii="Times New Roman" w:hAnsi="Times New Roman" w:cs="Times New Roman"/>
          <w:color w:val="auto"/>
          <w:sz w:val="28"/>
          <w:szCs w:val="28"/>
          <w:u w:val="single"/>
          <w:lang w:eastAsia="de-DE"/>
        </w:rPr>
        <w:t>Medium depth of demand</w:t>
      </w:r>
      <w:r>
        <w:rPr>
          <w:rFonts w:ascii="Times New Roman" w:hAnsi="Times New Roman" w:cs="Times New Roman"/>
          <w:color w:val="auto"/>
          <w:sz w:val="28"/>
          <w:szCs w:val="28"/>
          <w:u w:val="single"/>
          <w:lang w:eastAsia="de-DE"/>
        </w:rPr>
        <w:t>:</w:t>
      </w:r>
      <w:r w:rsidRPr="0040025B">
        <w:rPr>
          <w:rFonts w:ascii="Times New Roman" w:hAnsi="Times New Roman" w:cs="Times New Roman"/>
          <w:color w:val="auto"/>
          <w:sz w:val="28"/>
          <w:szCs w:val="28"/>
          <w:lang w:eastAsia="de-DE"/>
        </w:rPr>
        <w:t xml:space="preserve"> Compliance with this demand (in isolation from other demands) makes it significantly more difficult for the demand addressee to attain victory in the civil war or to win power in its aftermath, particularly if other civil war parties fail to comply with demands of the Security Council addressed to them and renege on their commitments in the peace process. At the same time, compliance with the demand does not put the survival of the demand addressee as an organized group, or even the life of its senior members, at a significant risk, even if other civil war parties fail to comply with any demands of the Security Council addressed to them and renege on their commitments in the peace process.</w:t>
      </w:r>
    </w:p>
    <w:p w14:paraId="657E4E1D" w14:textId="2D6B6AD9" w:rsidR="00E066EA" w:rsidRPr="0040025B" w:rsidRDefault="00E066EA" w:rsidP="00851052">
      <w:pPr>
        <w:pStyle w:val="Default"/>
        <w:numPr>
          <w:ilvl w:val="0"/>
          <w:numId w:val="160"/>
        </w:numPr>
        <w:spacing w:after="120"/>
        <w:ind w:left="1080"/>
        <w:rPr>
          <w:rFonts w:ascii="Times New Roman" w:hAnsi="Times New Roman" w:cs="Times New Roman"/>
          <w:color w:val="auto"/>
          <w:sz w:val="28"/>
          <w:szCs w:val="28"/>
          <w:u w:val="single"/>
          <w:lang w:eastAsia="de-DE"/>
        </w:rPr>
      </w:pPr>
      <w:r w:rsidRPr="0040025B">
        <w:rPr>
          <w:rFonts w:ascii="Times New Roman" w:hAnsi="Times New Roman" w:cs="Times New Roman"/>
          <w:color w:val="auto"/>
          <w:sz w:val="28"/>
          <w:szCs w:val="28"/>
          <w:u w:val="single"/>
          <w:lang w:eastAsia="de-DE"/>
        </w:rPr>
        <w:t>High depth of demand</w:t>
      </w:r>
      <w:r>
        <w:rPr>
          <w:rFonts w:ascii="Times New Roman" w:hAnsi="Times New Roman" w:cs="Times New Roman"/>
          <w:color w:val="auto"/>
          <w:sz w:val="28"/>
          <w:szCs w:val="28"/>
          <w:u w:val="single"/>
          <w:lang w:eastAsia="de-DE"/>
        </w:rPr>
        <w:t xml:space="preserve">: </w:t>
      </w:r>
      <w:r w:rsidR="00B92C96" w:rsidRPr="0040025B">
        <w:rPr>
          <w:rFonts w:ascii="Times New Roman" w:hAnsi="Times New Roman" w:cs="Times New Roman"/>
          <w:color w:val="auto"/>
          <w:sz w:val="28"/>
          <w:szCs w:val="28"/>
          <w:lang w:eastAsia="de-DE"/>
        </w:rPr>
        <w:t>Compliance</w:t>
      </w:r>
      <w:r w:rsidRPr="0040025B">
        <w:rPr>
          <w:rFonts w:ascii="Times New Roman" w:hAnsi="Times New Roman" w:cs="Times New Roman"/>
          <w:color w:val="auto"/>
          <w:sz w:val="28"/>
          <w:szCs w:val="28"/>
          <w:lang w:eastAsia="de-DE"/>
        </w:rPr>
        <w:t xml:space="preserve"> with this demand (in isolation from other demands) puts the survival of the demand addressee as an organized group, or even the life of its senior members, at a significant risk, particularly if other civil war parties fail to comply with any demands of the Security Council addressed to them and renege on their commitments in the peace process.   </w:t>
      </w:r>
    </w:p>
    <w:p w14:paraId="282D3BF4" w14:textId="77777777" w:rsidR="00F36048" w:rsidRPr="00E45C35" w:rsidRDefault="00F36048" w:rsidP="004461E1">
      <w:pPr>
        <w:spacing w:after="120"/>
        <w:rPr>
          <w:sz w:val="28"/>
          <w:szCs w:val="28"/>
        </w:rPr>
      </w:pPr>
    </w:p>
    <w:p w14:paraId="7A12CC27" w14:textId="590A25C2" w:rsidR="00870D5C" w:rsidRPr="004461E1" w:rsidRDefault="00870D5C" w:rsidP="00870D5C">
      <w:pPr>
        <w:pStyle w:val="Heading2"/>
        <w:spacing w:before="0" w:after="120"/>
        <w:rPr>
          <w:rFonts w:ascii="Times New Roman" w:hAnsi="Times New Roman" w:cs="Times New Roman"/>
        </w:rPr>
      </w:pPr>
      <w:bookmarkStart w:id="119" w:name="_Toc190593804"/>
      <w:r w:rsidRPr="004461E1">
        <w:rPr>
          <w:rFonts w:ascii="Times New Roman" w:hAnsi="Times New Roman" w:cs="Times New Roman"/>
        </w:rPr>
        <w:t>2.13.1</w:t>
      </w:r>
      <w:r w:rsidR="004461E1">
        <w:rPr>
          <w:rFonts w:ascii="Times New Roman" w:hAnsi="Times New Roman" w:cs="Times New Roman"/>
        </w:rPr>
        <w:tab/>
        <w:t xml:space="preserve">Final </w:t>
      </w:r>
      <w:r w:rsidRPr="004461E1">
        <w:rPr>
          <w:rFonts w:ascii="Times New Roman" w:hAnsi="Times New Roman" w:cs="Times New Roman"/>
        </w:rPr>
        <w:t>Depth of demand</w:t>
      </w:r>
      <w:bookmarkEnd w:id="119"/>
    </w:p>
    <w:p w14:paraId="63D75994" w14:textId="40C3F3F6" w:rsidR="004461E1" w:rsidRPr="004461E1" w:rsidRDefault="00B92C96" w:rsidP="004461E1">
      <w:pPr>
        <w:spacing w:after="120"/>
      </w:pPr>
      <w:r w:rsidRPr="004461E1">
        <w:rPr>
          <w:sz w:val="28"/>
          <w:szCs w:val="28"/>
        </w:rPr>
        <w:t>Two independent expert coders made compliance and depth of demand codes</w:t>
      </w:r>
      <w:r w:rsidR="004461E1" w:rsidRPr="004461E1">
        <w:rPr>
          <w:sz w:val="28"/>
          <w:szCs w:val="28"/>
        </w:rPr>
        <w:t>. IPI then reconciled these codes through examination of source materials supplied by expert coders.</w:t>
      </w:r>
    </w:p>
    <w:p w14:paraId="6A61BC68" w14:textId="77777777" w:rsidR="00BD3BC1" w:rsidRPr="00AF2129" w:rsidRDefault="00BD3BC1" w:rsidP="00C3781C">
      <w:pPr>
        <w:spacing w:after="120"/>
        <w:rPr>
          <w:sz w:val="28"/>
          <w:szCs w:val="28"/>
        </w:rPr>
      </w:pPr>
    </w:p>
    <w:p w14:paraId="10B40347" w14:textId="21EB574A" w:rsidR="00870D5C" w:rsidRPr="004461E1" w:rsidRDefault="00870D5C" w:rsidP="00870D5C">
      <w:pPr>
        <w:pStyle w:val="Heading2"/>
        <w:spacing w:before="0" w:after="120"/>
        <w:rPr>
          <w:rFonts w:ascii="Times New Roman" w:hAnsi="Times New Roman" w:cs="Times New Roman"/>
        </w:rPr>
      </w:pPr>
      <w:bookmarkStart w:id="120" w:name="_Toc190593805"/>
      <w:r w:rsidRPr="004461E1">
        <w:rPr>
          <w:rFonts w:ascii="Times New Roman" w:hAnsi="Times New Roman" w:cs="Times New Roman"/>
        </w:rPr>
        <w:t>2.13.2</w:t>
      </w:r>
      <w:r w:rsidRPr="004461E1">
        <w:rPr>
          <w:rFonts w:ascii="Times New Roman" w:hAnsi="Times New Roman" w:cs="Times New Roman"/>
        </w:rPr>
        <w:tab/>
      </w:r>
      <w:r w:rsidR="004461E1" w:rsidRPr="004461E1">
        <w:rPr>
          <w:rFonts w:ascii="Times New Roman" w:hAnsi="Times New Roman" w:cs="Times New Roman"/>
        </w:rPr>
        <w:t xml:space="preserve">Coder 1 </w:t>
      </w:r>
      <w:r w:rsidRPr="004461E1">
        <w:rPr>
          <w:rFonts w:ascii="Times New Roman" w:hAnsi="Times New Roman" w:cs="Times New Roman"/>
        </w:rPr>
        <w:t>Depth of demand</w:t>
      </w:r>
      <w:bookmarkEnd w:id="120"/>
    </w:p>
    <w:p w14:paraId="4285C789" w14:textId="77777777" w:rsidR="00F2704A" w:rsidRPr="004461E1" w:rsidRDefault="00F2704A" w:rsidP="00B446F7">
      <w:pPr>
        <w:spacing w:after="120"/>
        <w:rPr>
          <w:sz w:val="28"/>
          <w:szCs w:val="28"/>
          <w:u w:val="single"/>
        </w:rPr>
      </w:pPr>
    </w:p>
    <w:p w14:paraId="64EE6906" w14:textId="7C285CC8" w:rsidR="00870D5C" w:rsidRPr="004461E1" w:rsidRDefault="00870D5C" w:rsidP="00870D5C">
      <w:pPr>
        <w:pStyle w:val="Heading2"/>
        <w:spacing w:before="0" w:after="120"/>
        <w:rPr>
          <w:rFonts w:ascii="Times New Roman" w:hAnsi="Times New Roman" w:cs="Times New Roman"/>
        </w:rPr>
      </w:pPr>
      <w:bookmarkStart w:id="121" w:name="_Toc190593806"/>
      <w:r w:rsidRPr="004461E1">
        <w:rPr>
          <w:rFonts w:ascii="Times New Roman" w:hAnsi="Times New Roman" w:cs="Times New Roman"/>
        </w:rPr>
        <w:t>2.13.3</w:t>
      </w:r>
      <w:r w:rsidRPr="004461E1">
        <w:rPr>
          <w:rFonts w:ascii="Times New Roman" w:hAnsi="Times New Roman" w:cs="Times New Roman"/>
        </w:rPr>
        <w:tab/>
      </w:r>
      <w:r w:rsidR="004461E1" w:rsidRPr="004461E1">
        <w:rPr>
          <w:rFonts w:ascii="Times New Roman" w:hAnsi="Times New Roman" w:cs="Times New Roman"/>
        </w:rPr>
        <w:t xml:space="preserve">Coder 2 </w:t>
      </w:r>
      <w:r w:rsidRPr="004461E1">
        <w:rPr>
          <w:rFonts w:ascii="Times New Roman" w:hAnsi="Times New Roman" w:cs="Times New Roman"/>
        </w:rPr>
        <w:t>Depth of demand</w:t>
      </w:r>
      <w:bookmarkEnd w:id="121"/>
    </w:p>
    <w:p w14:paraId="21449FDF" w14:textId="77777777" w:rsidR="00C3781C" w:rsidRDefault="00C3781C" w:rsidP="00B446F7">
      <w:pPr>
        <w:spacing w:after="120"/>
        <w:rPr>
          <w:sz w:val="28"/>
          <w:szCs w:val="28"/>
          <w:u w:val="single"/>
        </w:rPr>
      </w:pPr>
    </w:p>
    <w:p w14:paraId="60B60454" w14:textId="77777777" w:rsidR="00C3781C" w:rsidRPr="00A738F0" w:rsidRDefault="00C3781C" w:rsidP="00C3781C">
      <w:pPr>
        <w:pStyle w:val="Heading1"/>
        <w:spacing w:before="0" w:after="120"/>
      </w:pPr>
      <w:r>
        <w:br w:type="page"/>
        <w:t xml:space="preserve"> </w:t>
      </w:r>
      <w:bookmarkStart w:id="122" w:name="_Toc190593807"/>
      <w:r>
        <w:t>3. Independent V</w:t>
      </w:r>
      <w:r w:rsidRPr="00AF2129">
        <w:t>ariables</w:t>
      </w:r>
      <w:r>
        <w:t>: United Nations-specific</w:t>
      </w:r>
      <w:bookmarkEnd w:id="122"/>
    </w:p>
    <w:p w14:paraId="41D0EDF2" w14:textId="77777777" w:rsidR="004335E2" w:rsidRPr="00AF2129" w:rsidRDefault="004335E2" w:rsidP="004335E2">
      <w:r w:rsidRPr="00A738F0">
        <w:rPr>
          <w:sz w:val="28"/>
          <w:szCs w:val="28"/>
          <w:lang w:eastAsia="en-US"/>
        </w:rPr>
        <w:t xml:space="preserve">These variables describe the </w:t>
      </w:r>
      <w:r>
        <w:rPr>
          <w:sz w:val="28"/>
          <w:szCs w:val="28"/>
          <w:lang w:eastAsia="en-US"/>
        </w:rPr>
        <w:t>actions of the Security Council and United Nations at the time of the adoption of the</w:t>
      </w:r>
      <w:r w:rsidRPr="00A738F0">
        <w:rPr>
          <w:sz w:val="28"/>
          <w:szCs w:val="28"/>
          <w:lang w:eastAsia="en-US"/>
        </w:rPr>
        <w:t xml:space="preserve"> Resolution</w:t>
      </w:r>
      <w:r>
        <w:rPr>
          <w:sz w:val="28"/>
          <w:szCs w:val="28"/>
          <w:lang w:eastAsia="en-US"/>
        </w:rPr>
        <w:t>.</w:t>
      </w:r>
    </w:p>
    <w:p w14:paraId="0745382E" w14:textId="77777777" w:rsidR="004335E2" w:rsidRDefault="004335E2" w:rsidP="004335E2">
      <w:pPr>
        <w:pStyle w:val="Heading2"/>
        <w:spacing w:before="0" w:after="120"/>
        <w:rPr>
          <w:rFonts w:ascii="Times New Roman" w:hAnsi="Times New Roman" w:cs="Times New Roman"/>
        </w:rPr>
      </w:pPr>
    </w:p>
    <w:p w14:paraId="0588F955" w14:textId="77777777" w:rsidR="004335E2" w:rsidRPr="00A40C13" w:rsidRDefault="001D414E" w:rsidP="004335E2">
      <w:pPr>
        <w:pStyle w:val="Heading2"/>
        <w:spacing w:before="0" w:after="120"/>
        <w:rPr>
          <w:rFonts w:ascii="Times New Roman" w:hAnsi="Times New Roman" w:cs="Times New Roman"/>
        </w:rPr>
      </w:pPr>
      <w:bookmarkStart w:id="123" w:name="_Toc190593808"/>
      <w:r w:rsidRPr="00A40C13">
        <w:rPr>
          <w:rFonts w:ascii="Times New Roman" w:hAnsi="Times New Roman" w:cs="Times New Roman"/>
        </w:rPr>
        <w:t>3.1</w:t>
      </w:r>
      <w:r w:rsidR="004335E2" w:rsidRPr="00A40C13">
        <w:rPr>
          <w:rFonts w:ascii="Times New Roman" w:hAnsi="Times New Roman" w:cs="Times New Roman"/>
        </w:rPr>
        <w:tab/>
        <w:t>Diplomatic or expert-level subsidiary organ of the Security Council</w:t>
      </w:r>
      <w:bookmarkEnd w:id="123"/>
    </w:p>
    <w:p w14:paraId="72D1E354" w14:textId="263CA3BA" w:rsidR="001D414E" w:rsidRPr="00A40C13" w:rsidRDefault="001D414E" w:rsidP="001D414E">
      <w:pPr>
        <w:spacing w:after="120"/>
        <w:rPr>
          <w:sz w:val="28"/>
          <w:szCs w:val="28"/>
        </w:rPr>
      </w:pPr>
      <w:r w:rsidRPr="00A40C13">
        <w:rPr>
          <w:sz w:val="28"/>
          <w:szCs w:val="28"/>
        </w:rPr>
        <w:t xml:space="preserve">These variables indicates whether and which kind of subsidiary organ of the Security Council was either in charge of working on the situation at the time of the adoption of the demand, or was created by the Resolution containing the demand. The subsidiary organ </w:t>
      </w:r>
      <w:r w:rsidR="00317AE5">
        <w:rPr>
          <w:sz w:val="28"/>
          <w:szCs w:val="28"/>
        </w:rPr>
        <w:t>is</w:t>
      </w:r>
      <w:r w:rsidRPr="00A40C13">
        <w:rPr>
          <w:sz w:val="28"/>
          <w:szCs w:val="28"/>
        </w:rPr>
        <w:t xml:space="preserve"> taken into account even if its work is not directly linked to the demand. </w:t>
      </w:r>
    </w:p>
    <w:p w14:paraId="790B0938" w14:textId="77777777" w:rsidR="00C3781C" w:rsidRPr="00A40C13" w:rsidRDefault="001D414E" w:rsidP="001D414E">
      <w:pPr>
        <w:spacing w:after="120"/>
        <w:rPr>
          <w:sz w:val="28"/>
          <w:szCs w:val="28"/>
        </w:rPr>
      </w:pPr>
      <w:r w:rsidRPr="00A40C13">
        <w:rPr>
          <w:sz w:val="28"/>
          <w:szCs w:val="28"/>
        </w:rPr>
        <w:t>The link “Subsidiary organs” on the webpage of the Security Council (</w:t>
      </w:r>
      <w:hyperlink r:id="rId19" w:history="1">
        <w:r w:rsidRPr="00A40C13">
          <w:rPr>
            <w:rStyle w:val="Hyperlink"/>
            <w:sz w:val="28"/>
            <w:szCs w:val="28"/>
          </w:rPr>
          <w:t>http://www.un.org/Docs/sc/</w:t>
        </w:r>
      </w:hyperlink>
      <w:r w:rsidRPr="00A40C13">
        <w:rPr>
          <w:sz w:val="28"/>
          <w:szCs w:val="28"/>
        </w:rPr>
        <w:t>) contains valuable information on subsidiary organs. Chapter V of the Repertoire of the Practice of the Security Council also contains a detailed description of the Council’s subsidiary organs. The repertoire is available on the Council’s webpage for the period until 1995. Chapter VI of the Annual Report of the Security Council to the General Assembly, which is available on the Council’s webpage for the years after 2000, also covers the work of the Council’s subsidiary organs.</w:t>
      </w:r>
    </w:p>
    <w:p w14:paraId="376DA55A" w14:textId="77777777" w:rsidR="001D414E" w:rsidRDefault="001D414E" w:rsidP="001D414E">
      <w:pPr>
        <w:pStyle w:val="Heading2"/>
        <w:spacing w:before="0" w:after="120"/>
        <w:rPr>
          <w:rFonts w:ascii="Times New Roman" w:hAnsi="Times New Roman" w:cs="Times New Roman"/>
          <w:highlight w:val="yellow"/>
        </w:rPr>
      </w:pPr>
    </w:p>
    <w:p w14:paraId="046D38DA" w14:textId="77777777" w:rsidR="001D414E" w:rsidRPr="0035036C" w:rsidRDefault="001D414E" w:rsidP="001D414E">
      <w:pPr>
        <w:pStyle w:val="Heading2"/>
        <w:spacing w:before="0" w:after="120"/>
        <w:rPr>
          <w:rFonts w:ascii="Times New Roman" w:hAnsi="Times New Roman" w:cs="Times New Roman"/>
        </w:rPr>
      </w:pPr>
      <w:bookmarkStart w:id="124" w:name="_Toc190593809"/>
      <w:r w:rsidRPr="0035036C">
        <w:rPr>
          <w:rFonts w:ascii="Times New Roman" w:hAnsi="Times New Roman" w:cs="Times New Roman"/>
        </w:rPr>
        <w:t>3.1.1</w:t>
      </w:r>
      <w:r w:rsidRPr="0035036C">
        <w:rPr>
          <w:rFonts w:ascii="Times New Roman" w:hAnsi="Times New Roman" w:cs="Times New Roman"/>
        </w:rPr>
        <w:tab/>
        <w:t>Sanctions committee (DUMMY)</w:t>
      </w:r>
      <w:bookmarkEnd w:id="124"/>
    </w:p>
    <w:p w14:paraId="6D2ABDC9" w14:textId="2F0AA35E" w:rsidR="001D414E" w:rsidRPr="0035036C" w:rsidRDefault="00B92C96" w:rsidP="001D414E">
      <w:pPr>
        <w:spacing w:after="120"/>
        <w:rPr>
          <w:sz w:val="28"/>
          <w:szCs w:val="28"/>
        </w:rPr>
      </w:pPr>
      <w:r w:rsidRPr="0035036C">
        <w:rPr>
          <w:sz w:val="28"/>
          <w:szCs w:val="28"/>
        </w:rPr>
        <w:t>E</w:t>
      </w:r>
      <w:r w:rsidR="001D414E" w:rsidRPr="0035036C">
        <w:rPr>
          <w:sz w:val="28"/>
          <w:szCs w:val="28"/>
        </w:rPr>
        <w:t xml:space="preserve">.g. Committee established pursuant to Security Council Resolution 1267 (1999) </w:t>
      </w:r>
    </w:p>
    <w:p w14:paraId="1BBFC9DF" w14:textId="77777777" w:rsidR="00F2704A" w:rsidRPr="0035036C" w:rsidRDefault="001D414E" w:rsidP="00D36199">
      <w:pPr>
        <w:ind w:left="360"/>
        <w:rPr>
          <w:sz w:val="28"/>
          <w:szCs w:val="28"/>
        </w:rPr>
      </w:pPr>
      <w:r w:rsidRPr="0035036C">
        <w:rPr>
          <w:sz w:val="28"/>
          <w:szCs w:val="28"/>
        </w:rPr>
        <w:t>Values:</w:t>
      </w:r>
    </w:p>
    <w:p w14:paraId="27B0419C" w14:textId="77777777" w:rsidR="001D414E" w:rsidRPr="0035036C" w:rsidRDefault="001D414E" w:rsidP="00746F38">
      <w:pPr>
        <w:numPr>
          <w:ilvl w:val="0"/>
          <w:numId w:val="22"/>
        </w:numPr>
        <w:ind w:left="1080"/>
        <w:rPr>
          <w:sz w:val="28"/>
          <w:szCs w:val="28"/>
        </w:rPr>
      </w:pPr>
      <w:r w:rsidRPr="0035036C">
        <w:rPr>
          <w:sz w:val="28"/>
          <w:szCs w:val="28"/>
        </w:rPr>
        <w:t>No</w:t>
      </w:r>
    </w:p>
    <w:p w14:paraId="2FD1D018" w14:textId="77777777" w:rsidR="001D414E" w:rsidRPr="0035036C" w:rsidRDefault="001D414E" w:rsidP="00746F38">
      <w:pPr>
        <w:numPr>
          <w:ilvl w:val="0"/>
          <w:numId w:val="22"/>
        </w:numPr>
        <w:spacing w:after="120"/>
        <w:ind w:left="1080"/>
        <w:rPr>
          <w:sz w:val="28"/>
          <w:szCs w:val="28"/>
        </w:rPr>
      </w:pPr>
      <w:r w:rsidRPr="0035036C">
        <w:rPr>
          <w:sz w:val="28"/>
          <w:szCs w:val="28"/>
        </w:rPr>
        <w:t>Yes</w:t>
      </w:r>
    </w:p>
    <w:p w14:paraId="1F28FB11" w14:textId="77777777" w:rsidR="001D414E" w:rsidRPr="0035036C" w:rsidRDefault="001D414E" w:rsidP="00B446F7">
      <w:pPr>
        <w:spacing w:after="120"/>
        <w:rPr>
          <w:sz w:val="28"/>
          <w:szCs w:val="28"/>
        </w:rPr>
      </w:pPr>
    </w:p>
    <w:p w14:paraId="646E9E5F" w14:textId="10028FE3" w:rsidR="001D414E" w:rsidRPr="0035036C" w:rsidRDefault="001D414E" w:rsidP="001D414E">
      <w:pPr>
        <w:pStyle w:val="Heading2"/>
        <w:spacing w:before="0" w:after="120"/>
        <w:rPr>
          <w:rFonts w:ascii="Times New Roman" w:hAnsi="Times New Roman" w:cs="Times New Roman"/>
        </w:rPr>
      </w:pPr>
      <w:bookmarkStart w:id="125" w:name="_Toc190593810"/>
      <w:r w:rsidRPr="0035036C">
        <w:rPr>
          <w:rFonts w:ascii="Times New Roman" w:hAnsi="Times New Roman" w:cs="Times New Roman"/>
        </w:rPr>
        <w:t>3.1</w:t>
      </w:r>
      <w:r w:rsidR="00677806" w:rsidRPr="0035036C">
        <w:rPr>
          <w:rFonts w:ascii="Times New Roman" w:hAnsi="Times New Roman" w:cs="Times New Roman"/>
        </w:rPr>
        <w:t>.2</w:t>
      </w:r>
      <w:r w:rsidRPr="0035036C">
        <w:rPr>
          <w:rFonts w:ascii="Times New Roman" w:hAnsi="Times New Roman" w:cs="Times New Roman"/>
        </w:rPr>
        <w:tab/>
      </w:r>
      <w:bookmarkStart w:id="126" w:name="_Toc190593811"/>
      <w:bookmarkEnd w:id="125"/>
      <w:r w:rsidR="00677806" w:rsidRPr="0035036C">
        <w:rPr>
          <w:rFonts w:ascii="Times New Roman" w:hAnsi="Times New Roman" w:cs="Times New Roman"/>
        </w:rPr>
        <w:t>Adjudicative commission</w:t>
      </w:r>
      <w:r w:rsidRPr="0035036C">
        <w:rPr>
          <w:rFonts w:ascii="Times New Roman" w:hAnsi="Times New Roman" w:cs="Times New Roman"/>
        </w:rPr>
        <w:t xml:space="preserve"> (DUMMY)</w:t>
      </w:r>
      <w:bookmarkEnd w:id="126"/>
    </w:p>
    <w:p w14:paraId="02BE8772" w14:textId="2AF64E65" w:rsidR="00F2704A" w:rsidRPr="0035036C" w:rsidRDefault="00B92C96" w:rsidP="00B446F7">
      <w:pPr>
        <w:spacing w:after="120"/>
        <w:rPr>
          <w:sz w:val="28"/>
          <w:szCs w:val="28"/>
        </w:rPr>
      </w:pPr>
      <w:r w:rsidRPr="0035036C">
        <w:rPr>
          <w:sz w:val="28"/>
          <w:szCs w:val="28"/>
        </w:rPr>
        <w:t>E</w:t>
      </w:r>
      <w:r w:rsidR="00677806" w:rsidRPr="0035036C">
        <w:rPr>
          <w:sz w:val="28"/>
          <w:szCs w:val="28"/>
        </w:rPr>
        <w:t>.g. United Nations Compensation Commission (established in 1991 to process claims and pay compensation for losses resulting from Iraq's invasion and occupation of Kuwait)</w:t>
      </w:r>
    </w:p>
    <w:p w14:paraId="625EC73A" w14:textId="77777777" w:rsidR="00677806" w:rsidRPr="0035036C" w:rsidRDefault="00677806" w:rsidP="00D36199">
      <w:pPr>
        <w:ind w:left="360"/>
        <w:rPr>
          <w:sz w:val="28"/>
          <w:szCs w:val="28"/>
        </w:rPr>
      </w:pPr>
      <w:r w:rsidRPr="0035036C">
        <w:rPr>
          <w:sz w:val="28"/>
          <w:szCs w:val="28"/>
        </w:rPr>
        <w:t>Values:</w:t>
      </w:r>
    </w:p>
    <w:p w14:paraId="690DD95B" w14:textId="77777777" w:rsidR="00677806" w:rsidRPr="0035036C" w:rsidRDefault="00677806" w:rsidP="00851052">
      <w:pPr>
        <w:numPr>
          <w:ilvl w:val="0"/>
          <w:numId w:val="23"/>
        </w:numPr>
        <w:ind w:left="1080"/>
        <w:rPr>
          <w:sz w:val="28"/>
          <w:szCs w:val="28"/>
        </w:rPr>
      </w:pPr>
      <w:r w:rsidRPr="0035036C">
        <w:rPr>
          <w:sz w:val="28"/>
          <w:szCs w:val="28"/>
        </w:rPr>
        <w:t>No</w:t>
      </w:r>
    </w:p>
    <w:p w14:paraId="53586E5F" w14:textId="77777777" w:rsidR="00677806" w:rsidRPr="0035036C" w:rsidRDefault="00677806" w:rsidP="00851052">
      <w:pPr>
        <w:numPr>
          <w:ilvl w:val="0"/>
          <w:numId w:val="23"/>
        </w:numPr>
        <w:spacing w:after="120"/>
        <w:ind w:left="1080"/>
        <w:rPr>
          <w:sz w:val="28"/>
          <w:szCs w:val="28"/>
        </w:rPr>
      </w:pPr>
      <w:r w:rsidRPr="0035036C">
        <w:rPr>
          <w:sz w:val="28"/>
          <w:szCs w:val="28"/>
        </w:rPr>
        <w:t>Yes</w:t>
      </w:r>
    </w:p>
    <w:p w14:paraId="028F0516" w14:textId="77777777" w:rsidR="00677806" w:rsidRPr="0035036C" w:rsidRDefault="00677806" w:rsidP="00B446F7">
      <w:pPr>
        <w:spacing w:after="120"/>
        <w:rPr>
          <w:sz w:val="28"/>
          <w:szCs w:val="28"/>
        </w:rPr>
      </w:pPr>
    </w:p>
    <w:p w14:paraId="4D6DB787" w14:textId="07C0DDB0" w:rsidR="001D414E" w:rsidRPr="0035036C" w:rsidRDefault="001D414E" w:rsidP="001D414E">
      <w:pPr>
        <w:pStyle w:val="Heading2"/>
        <w:spacing w:before="0" w:after="120"/>
        <w:rPr>
          <w:rFonts w:ascii="Times New Roman" w:hAnsi="Times New Roman" w:cs="Times New Roman"/>
        </w:rPr>
      </w:pPr>
      <w:bookmarkStart w:id="127" w:name="_Toc190593812"/>
      <w:r w:rsidRPr="0035036C">
        <w:rPr>
          <w:rFonts w:ascii="Times New Roman" w:hAnsi="Times New Roman" w:cs="Times New Roman"/>
        </w:rPr>
        <w:t>3.1</w:t>
      </w:r>
      <w:r w:rsidR="00560F75">
        <w:rPr>
          <w:rFonts w:ascii="Times New Roman" w:hAnsi="Times New Roman" w:cs="Times New Roman"/>
        </w:rPr>
        <w:t>.3</w:t>
      </w:r>
      <w:r w:rsidRPr="0035036C">
        <w:rPr>
          <w:rFonts w:ascii="Times New Roman" w:hAnsi="Times New Roman" w:cs="Times New Roman"/>
        </w:rPr>
        <w:tab/>
      </w:r>
      <w:bookmarkStart w:id="128" w:name="_Toc190593813"/>
      <w:bookmarkEnd w:id="127"/>
      <w:r w:rsidR="00677806" w:rsidRPr="0035036C">
        <w:rPr>
          <w:rFonts w:ascii="Times New Roman" w:hAnsi="Times New Roman" w:cs="Times New Roman"/>
        </w:rPr>
        <w:t>Investigative commission or panel of experts</w:t>
      </w:r>
      <w:r w:rsidRPr="0035036C">
        <w:rPr>
          <w:rFonts w:ascii="Times New Roman" w:hAnsi="Times New Roman" w:cs="Times New Roman"/>
        </w:rPr>
        <w:t xml:space="preserve"> (DUMMY)</w:t>
      </w:r>
      <w:bookmarkEnd w:id="128"/>
    </w:p>
    <w:p w14:paraId="0526A2EB" w14:textId="5DB8FF17" w:rsidR="00677806" w:rsidRPr="0035036C" w:rsidRDefault="00B92C96" w:rsidP="00677806">
      <w:pPr>
        <w:spacing w:after="120"/>
        <w:rPr>
          <w:i/>
          <w:sz w:val="28"/>
          <w:szCs w:val="28"/>
        </w:rPr>
      </w:pPr>
      <w:r w:rsidRPr="0035036C">
        <w:rPr>
          <w:sz w:val="28"/>
          <w:szCs w:val="28"/>
        </w:rPr>
        <w:t>E</w:t>
      </w:r>
      <w:r w:rsidR="00677806" w:rsidRPr="0035036C">
        <w:rPr>
          <w:sz w:val="28"/>
          <w:szCs w:val="28"/>
        </w:rPr>
        <w:t xml:space="preserve">.g. Panel of Experts on the Illegal Exploitation of Natural Resources and Other Forms of Wealth in the Democratic Republic of the Congo </w:t>
      </w:r>
      <w:r w:rsidR="00677806" w:rsidRPr="0035036C">
        <w:rPr>
          <w:i/>
          <w:sz w:val="28"/>
          <w:szCs w:val="28"/>
        </w:rPr>
        <w:t xml:space="preserve">or </w:t>
      </w:r>
      <w:r w:rsidR="00677806" w:rsidRPr="0035036C">
        <w:rPr>
          <w:sz w:val="28"/>
          <w:szCs w:val="28"/>
        </w:rPr>
        <w:t>the International Independent Investigation Commission investigating the assassination of Rafik Hariri and others.</w:t>
      </w:r>
    </w:p>
    <w:p w14:paraId="3644C1ED" w14:textId="77777777" w:rsidR="00677806" w:rsidRPr="0035036C" w:rsidRDefault="00677806" w:rsidP="00D36199">
      <w:pPr>
        <w:ind w:left="360"/>
        <w:rPr>
          <w:sz w:val="28"/>
          <w:szCs w:val="28"/>
        </w:rPr>
      </w:pPr>
      <w:r w:rsidRPr="0035036C">
        <w:rPr>
          <w:sz w:val="28"/>
          <w:szCs w:val="28"/>
        </w:rPr>
        <w:t>Values:</w:t>
      </w:r>
    </w:p>
    <w:p w14:paraId="06D06F8D" w14:textId="77777777" w:rsidR="00677806" w:rsidRPr="0035036C" w:rsidRDefault="00677806" w:rsidP="00851052">
      <w:pPr>
        <w:numPr>
          <w:ilvl w:val="0"/>
          <w:numId w:val="24"/>
        </w:numPr>
        <w:ind w:left="1080"/>
        <w:rPr>
          <w:sz w:val="28"/>
          <w:szCs w:val="28"/>
        </w:rPr>
      </w:pPr>
      <w:r w:rsidRPr="0035036C">
        <w:rPr>
          <w:sz w:val="28"/>
          <w:szCs w:val="28"/>
        </w:rPr>
        <w:t>No</w:t>
      </w:r>
    </w:p>
    <w:p w14:paraId="05542E85" w14:textId="77777777" w:rsidR="00677806" w:rsidRPr="0035036C" w:rsidRDefault="00677806" w:rsidP="00851052">
      <w:pPr>
        <w:numPr>
          <w:ilvl w:val="0"/>
          <w:numId w:val="24"/>
        </w:numPr>
        <w:spacing w:after="120"/>
        <w:ind w:left="1080"/>
        <w:rPr>
          <w:sz w:val="28"/>
          <w:szCs w:val="28"/>
        </w:rPr>
      </w:pPr>
      <w:r w:rsidRPr="0035036C">
        <w:rPr>
          <w:sz w:val="28"/>
          <w:szCs w:val="28"/>
        </w:rPr>
        <w:t>Yes</w:t>
      </w:r>
    </w:p>
    <w:p w14:paraId="098963EF" w14:textId="77777777" w:rsidR="00677806" w:rsidRPr="0035036C" w:rsidRDefault="00677806" w:rsidP="00677806">
      <w:pPr>
        <w:pStyle w:val="Heading2"/>
        <w:spacing w:before="0" w:after="120"/>
        <w:rPr>
          <w:rFonts w:ascii="Times New Roman" w:hAnsi="Times New Roman" w:cs="Times New Roman"/>
        </w:rPr>
      </w:pPr>
    </w:p>
    <w:p w14:paraId="76CB8377" w14:textId="234C6DF2" w:rsidR="00677806" w:rsidRPr="0035036C" w:rsidRDefault="00560F75" w:rsidP="00677806">
      <w:pPr>
        <w:pStyle w:val="Heading2"/>
        <w:spacing w:before="0" w:after="120"/>
        <w:rPr>
          <w:rFonts w:ascii="Times New Roman" w:hAnsi="Times New Roman" w:cs="Times New Roman"/>
        </w:rPr>
      </w:pPr>
      <w:bookmarkStart w:id="129" w:name="_Toc190593814"/>
      <w:r>
        <w:rPr>
          <w:rFonts w:ascii="Times New Roman" w:hAnsi="Times New Roman" w:cs="Times New Roman"/>
        </w:rPr>
        <w:t>3.1.4</w:t>
      </w:r>
      <w:r w:rsidR="00677806" w:rsidRPr="0035036C">
        <w:rPr>
          <w:rFonts w:ascii="Times New Roman" w:hAnsi="Times New Roman" w:cs="Times New Roman"/>
        </w:rPr>
        <w:tab/>
        <w:t>Criminal tribunal mandated by the Security Council (DUMMY)</w:t>
      </w:r>
      <w:bookmarkEnd w:id="129"/>
    </w:p>
    <w:p w14:paraId="787F5C8B" w14:textId="482CB2EE" w:rsidR="00677806" w:rsidRPr="0035036C" w:rsidRDefault="00B92C96" w:rsidP="00677806">
      <w:pPr>
        <w:spacing w:after="120"/>
        <w:rPr>
          <w:sz w:val="28"/>
          <w:szCs w:val="28"/>
        </w:rPr>
      </w:pPr>
      <w:r w:rsidRPr="0035036C">
        <w:rPr>
          <w:sz w:val="28"/>
          <w:szCs w:val="28"/>
        </w:rPr>
        <w:t>E</w:t>
      </w:r>
      <w:r w:rsidR="00677806" w:rsidRPr="0035036C">
        <w:rPr>
          <w:sz w:val="28"/>
          <w:szCs w:val="28"/>
        </w:rPr>
        <w:t xml:space="preserve">.g. ICTY, ICTR, Special Court for Sierra Leone </w:t>
      </w:r>
    </w:p>
    <w:p w14:paraId="490E4B7D" w14:textId="77777777" w:rsidR="00677806" w:rsidRPr="0035036C" w:rsidRDefault="00677806" w:rsidP="00D36199">
      <w:pPr>
        <w:ind w:left="360"/>
        <w:rPr>
          <w:sz w:val="28"/>
          <w:szCs w:val="28"/>
        </w:rPr>
      </w:pPr>
      <w:r w:rsidRPr="0035036C">
        <w:rPr>
          <w:sz w:val="28"/>
          <w:szCs w:val="28"/>
        </w:rPr>
        <w:t>Values:</w:t>
      </w:r>
    </w:p>
    <w:p w14:paraId="4472D227" w14:textId="77777777" w:rsidR="00677806" w:rsidRPr="0035036C" w:rsidRDefault="00677806" w:rsidP="00851052">
      <w:pPr>
        <w:numPr>
          <w:ilvl w:val="0"/>
          <w:numId w:val="25"/>
        </w:numPr>
        <w:ind w:left="1080"/>
        <w:rPr>
          <w:sz w:val="28"/>
          <w:szCs w:val="28"/>
        </w:rPr>
      </w:pPr>
      <w:r w:rsidRPr="0035036C">
        <w:rPr>
          <w:sz w:val="28"/>
          <w:szCs w:val="28"/>
        </w:rPr>
        <w:t>No</w:t>
      </w:r>
    </w:p>
    <w:p w14:paraId="03F4F08C" w14:textId="77777777" w:rsidR="00677806" w:rsidRPr="0035036C" w:rsidRDefault="00677806" w:rsidP="00851052">
      <w:pPr>
        <w:numPr>
          <w:ilvl w:val="0"/>
          <w:numId w:val="25"/>
        </w:numPr>
        <w:spacing w:after="120"/>
        <w:ind w:left="1080"/>
        <w:rPr>
          <w:sz w:val="28"/>
          <w:szCs w:val="28"/>
        </w:rPr>
      </w:pPr>
      <w:r w:rsidRPr="0035036C">
        <w:rPr>
          <w:sz w:val="28"/>
          <w:szCs w:val="28"/>
        </w:rPr>
        <w:t>Yes</w:t>
      </w:r>
    </w:p>
    <w:p w14:paraId="66BCDE2F" w14:textId="77777777" w:rsidR="001D414E" w:rsidRPr="0035036C" w:rsidRDefault="001D414E" w:rsidP="00B446F7">
      <w:pPr>
        <w:spacing w:after="120"/>
        <w:rPr>
          <w:sz w:val="28"/>
          <w:szCs w:val="28"/>
        </w:rPr>
      </w:pPr>
    </w:p>
    <w:p w14:paraId="76A49B2B" w14:textId="3BE10643" w:rsidR="00677806" w:rsidRPr="0035036C" w:rsidRDefault="00560F75" w:rsidP="00677806">
      <w:pPr>
        <w:pStyle w:val="Heading2"/>
        <w:spacing w:before="0" w:after="120"/>
        <w:rPr>
          <w:rFonts w:ascii="Times New Roman" w:hAnsi="Times New Roman" w:cs="Times New Roman"/>
        </w:rPr>
      </w:pPr>
      <w:bookmarkStart w:id="130" w:name="_Toc190593815"/>
      <w:r>
        <w:rPr>
          <w:rFonts w:ascii="Times New Roman" w:hAnsi="Times New Roman" w:cs="Times New Roman"/>
        </w:rPr>
        <w:t>3.1.5</w:t>
      </w:r>
      <w:r w:rsidR="00677806" w:rsidRPr="0035036C">
        <w:rPr>
          <w:rFonts w:ascii="Times New Roman" w:hAnsi="Times New Roman" w:cs="Times New Roman"/>
        </w:rPr>
        <w:tab/>
        <w:t>Other commission (DUMMY)</w:t>
      </w:r>
      <w:bookmarkEnd w:id="130"/>
    </w:p>
    <w:p w14:paraId="23E1C89E" w14:textId="77777777" w:rsidR="00677806" w:rsidRPr="0035036C" w:rsidRDefault="00677806" w:rsidP="00677806">
      <w:pPr>
        <w:spacing w:after="120"/>
        <w:rPr>
          <w:sz w:val="28"/>
          <w:szCs w:val="28"/>
        </w:rPr>
      </w:pPr>
      <w:r w:rsidRPr="0035036C">
        <w:rPr>
          <w:sz w:val="28"/>
          <w:szCs w:val="28"/>
        </w:rPr>
        <w:t>e.g. ad hoc commission on Somalia established by Res. 794 (1992)</w:t>
      </w:r>
    </w:p>
    <w:p w14:paraId="27DA22F3" w14:textId="77777777" w:rsidR="00677806" w:rsidRPr="0035036C" w:rsidRDefault="00677806" w:rsidP="00D36199">
      <w:pPr>
        <w:ind w:left="360"/>
        <w:rPr>
          <w:sz w:val="28"/>
          <w:szCs w:val="28"/>
        </w:rPr>
      </w:pPr>
      <w:r w:rsidRPr="0035036C">
        <w:rPr>
          <w:sz w:val="28"/>
          <w:szCs w:val="28"/>
        </w:rPr>
        <w:t>Values:</w:t>
      </w:r>
    </w:p>
    <w:p w14:paraId="767B9E0A" w14:textId="77777777" w:rsidR="00677806" w:rsidRPr="0035036C" w:rsidRDefault="00677806" w:rsidP="00851052">
      <w:pPr>
        <w:numPr>
          <w:ilvl w:val="0"/>
          <w:numId w:val="26"/>
        </w:numPr>
        <w:ind w:left="1080"/>
        <w:rPr>
          <w:sz w:val="28"/>
          <w:szCs w:val="28"/>
        </w:rPr>
      </w:pPr>
      <w:r w:rsidRPr="0035036C">
        <w:rPr>
          <w:sz w:val="28"/>
          <w:szCs w:val="28"/>
        </w:rPr>
        <w:t>No</w:t>
      </w:r>
    </w:p>
    <w:p w14:paraId="7F6AD6B2" w14:textId="77777777" w:rsidR="004335E2" w:rsidRPr="0035036C" w:rsidRDefault="00677806" w:rsidP="00851052">
      <w:pPr>
        <w:numPr>
          <w:ilvl w:val="0"/>
          <w:numId w:val="26"/>
        </w:numPr>
        <w:spacing w:after="120"/>
        <w:ind w:left="1080"/>
        <w:rPr>
          <w:sz w:val="28"/>
          <w:szCs w:val="28"/>
        </w:rPr>
      </w:pPr>
      <w:r w:rsidRPr="0035036C">
        <w:rPr>
          <w:sz w:val="28"/>
          <w:szCs w:val="28"/>
        </w:rPr>
        <w:t>Yes</w:t>
      </w:r>
    </w:p>
    <w:p w14:paraId="40BB6E9D" w14:textId="77777777" w:rsidR="0035036C" w:rsidRDefault="0035036C" w:rsidP="004335E2">
      <w:pPr>
        <w:pStyle w:val="Heading2"/>
        <w:spacing w:before="0" w:after="120"/>
        <w:rPr>
          <w:rFonts w:ascii="Times New Roman" w:hAnsi="Times New Roman" w:cs="Times New Roman"/>
        </w:rPr>
      </w:pPr>
    </w:p>
    <w:p w14:paraId="718F51ED" w14:textId="758F34F1" w:rsidR="004335E2" w:rsidRPr="00FF5477" w:rsidRDefault="00560F75" w:rsidP="004335E2">
      <w:pPr>
        <w:pStyle w:val="Heading2"/>
        <w:spacing w:before="0" w:after="120"/>
        <w:rPr>
          <w:rFonts w:ascii="Times New Roman" w:hAnsi="Times New Roman" w:cs="Times New Roman"/>
        </w:rPr>
      </w:pPr>
      <w:bookmarkStart w:id="131" w:name="_Toc190593816"/>
      <w:r>
        <w:rPr>
          <w:rFonts w:ascii="Times New Roman" w:hAnsi="Times New Roman" w:cs="Times New Roman"/>
        </w:rPr>
        <w:t>3.1.6</w:t>
      </w:r>
      <w:r w:rsidR="004335E2" w:rsidRPr="00FF5477">
        <w:rPr>
          <w:rFonts w:ascii="Times New Roman" w:hAnsi="Times New Roman" w:cs="Times New Roman"/>
        </w:rPr>
        <w:tab/>
        <w:t>Established subsidiary organ of the Security Council (CAT)</w:t>
      </w:r>
      <w:bookmarkEnd w:id="131"/>
    </w:p>
    <w:p w14:paraId="2246E996" w14:textId="77777777" w:rsidR="00F2704A" w:rsidRPr="00FF5477" w:rsidRDefault="00F2704A" w:rsidP="004335E2">
      <w:pPr>
        <w:spacing w:after="120"/>
        <w:rPr>
          <w:sz w:val="28"/>
          <w:szCs w:val="28"/>
        </w:rPr>
      </w:pPr>
      <w:r w:rsidRPr="00FF5477">
        <w:rPr>
          <w:sz w:val="28"/>
          <w:szCs w:val="28"/>
        </w:rPr>
        <w:t>The variable also indicates, in a separate column, whether the subsidiary organ wa</w:t>
      </w:r>
      <w:r w:rsidR="00837A1A" w:rsidRPr="00FF5477">
        <w:rPr>
          <w:sz w:val="28"/>
          <w:szCs w:val="28"/>
        </w:rPr>
        <w:t xml:space="preserve">s established by the Resolution, </w:t>
      </w:r>
      <w:r w:rsidRPr="00FF5477">
        <w:rPr>
          <w:sz w:val="28"/>
          <w:szCs w:val="28"/>
        </w:rPr>
        <w:t>which contains the demand or whether it already existed before its adoption.</w:t>
      </w:r>
    </w:p>
    <w:p w14:paraId="157BD5F8" w14:textId="77777777" w:rsidR="0054291D" w:rsidRPr="00FF5477" w:rsidRDefault="0054291D" w:rsidP="00D36199">
      <w:pPr>
        <w:ind w:left="360"/>
        <w:rPr>
          <w:sz w:val="28"/>
          <w:szCs w:val="28"/>
        </w:rPr>
      </w:pPr>
      <w:r w:rsidRPr="00FF5477">
        <w:rPr>
          <w:sz w:val="28"/>
          <w:szCs w:val="28"/>
        </w:rPr>
        <w:t>Values:</w:t>
      </w:r>
    </w:p>
    <w:p w14:paraId="4ACC4098" w14:textId="26878085" w:rsidR="0054291D" w:rsidRPr="00FF5477" w:rsidRDefault="00B92C96" w:rsidP="00746F38">
      <w:pPr>
        <w:numPr>
          <w:ilvl w:val="0"/>
          <w:numId w:val="21"/>
        </w:numPr>
        <w:ind w:left="1080"/>
        <w:rPr>
          <w:sz w:val="28"/>
          <w:szCs w:val="28"/>
        </w:rPr>
      </w:pPr>
      <w:r w:rsidRPr="00FF5477">
        <w:rPr>
          <w:sz w:val="28"/>
          <w:szCs w:val="28"/>
        </w:rPr>
        <w:t>N</w:t>
      </w:r>
      <w:r w:rsidR="00F2704A" w:rsidRPr="00FF5477">
        <w:rPr>
          <w:sz w:val="28"/>
          <w:szCs w:val="28"/>
        </w:rPr>
        <w:t>/a (no subsidiary organ)</w:t>
      </w:r>
    </w:p>
    <w:p w14:paraId="18D6D539" w14:textId="77777777" w:rsidR="0054291D" w:rsidRPr="00FF5477" w:rsidRDefault="0054291D" w:rsidP="00746F38">
      <w:pPr>
        <w:numPr>
          <w:ilvl w:val="0"/>
          <w:numId w:val="21"/>
        </w:numPr>
        <w:ind w:left="1080"/>
        <w:rPr>
          <w:sz w:val="28"/>
          <w:szCs w:val="28"/>
        </w:rPr>
      </w:pPr>
      <w:r w:rsidRPr="00FF5477">
        <w:rPr>
          <w:sz w:val="28"/>
          <w:szCs w:val="28"/>
        </w:rPr>
        <w:t>P</w:t>
      </w:r>
      <w:r w:rsidR="00F2704A" w:rsidRPr="00FF5477">
        <w:rPr>
          <w:sz w:val="28"/>
          <w:szCs w:val="28"/>
        </w:rPr>
        <w:t>re-existing: The subsidiary organ had alrea</w:t>
      </w:r>
      <w:r w:rsidRPr="00FF5477">
        <w:rPr>
          <w:sz w:val="28"/>
          <w:szCs w:val="28"/>
        </w:rPr>
        <w:t xml:space="preserve">dy been established before the </w:t>
      </w:r>
      <w:r w:rsidR="00F2704A" w:rsidRPr="00FF5477">
        <w:rPr>
          <w:sz w:val="28"/>
          <w:szCs w:val="28"/>
        </w:rPr>
        <w:t xml:space="preserve">adoption of the </w:t>
      </w:r>
      <w:r w:rsidR="00801DC5" w:rsidRPr="00FF5477">
        <w:rPr>
          <w:sz w:val="28"/>
          <w:szCs w:val="28"/>
        </w:rPr>
        <w:t xml:space="preserve">Resolution </w:t>
      </w:r>
      <w:r w:rsidRPr="00FF5477">
        <w:rPr>
          <w:sz w:val="28"/>
          <w:szCs w:val="28"/>
        </w:rPr>
        <w:t xml:space="preserve">issuing the demand. </w:t>
      </w:r>
      <w:r w:rsidR="00F2704A" w:rsidRPr="00FF5477">
        <w:rPr>
          <w:sz w:val="28"/>
          <w:szCs w:val="28"/>
        </w:rPr>
        <w:t>Changes in the mandate of a pre-existing subsidiary organ by the Resolution issuing the demand do not impact on the qualification of the sub</w:t>
      </w:r>
      <w:r w:rsidRPr="00FF5477">
        <w:rPr>
          <w:sz w:val="28"/>
          <w:szCs w:val="28"/>
        </w:rPr>
        <w:t xml:space="preserve">sidiary organ </w:t>
      </w:r>
      <w:r w:rsidR="00F2704A" w:rsidRPr="00FF5477">
        <w:rPr>
          <w:sz w:val="28"/>
          <w:szCs w:val="28"/>
        </w:rPr>
        <w:t>as pre-existing.</w:t>
      </w:r>
    </w:p>
    <w:p w14:paraId="04BEA28F" w14:textId="77777777" w:rsidR="0054291D" w:rsidRPr="00FF5477" w:rsidRDefault="0054291D" w:rsidP="00746F38">
      <w:pPr>
        <w:numPr>
          <w:ilvl w:val="0"/>
          <w:numId w:val="21"/>
        </w:numPr>
        <w:ind w:left="1080"/>
        <w:rPr>
          <w:sz w:val="28"/>
          <w:szCs w:val="28"/>
        </w:rPr>
      </w:pPr>
      <w:r w:rsidRPr="00FF5477">
        <w:rPr>
          <w:sz w:val="28"/>
          <w:szCs w:val="28"/>
        </w:rPr>
        <w:t>P</w:t>
      </w:r>
      <w:r w:rsidR="00F2704A" w:rsidRPr="00FF5477">
        <w:rPr>
          <w:sz w:val="28"/>
          <w:szCs w:val="28"/>
        </w:rPr>
        <w:t xml:space="preserve">re-existing and new: A subsidiary organ had already been established before the adoption of the </w:t>
      </w:r>
      <w:r w:rsidR="00801DC5" w:rsidRPr="00FF5477">
        <w:rPr>
          <w:sz w:val="28"/>
          <w:szCs w:val="28"/>
        </w:rPr>
        <w:t xml:space="preserve">Resolution </w:t>
      </w:r>
      <w:r w:rsidR="00F2704A" w:rsidRPr="00FF5477">
        <w:rPr>
          <w:sz w:val="28"/>
          <w:szCs w:val="28"/>
        </w:rPr>
        <w:t>issuing the demand, and a new additional one</w:t>
      </w:r>
      <w:r w:rsidRPr="00FF5477">
        <w:rPr>
          <w:sz w:val="28"/>
          <w:szCs w:val="28"/>
        </w:rPr>
        <w:t xml:space="preserve"> was created by this Resolution</w:t>
      </w:r>
      <w:r w:rsidR="00F2704A" w:rsidRPr="00FF5477">
        <w:rPr>
          <w:sz w:val="28"/>
          <w:szCs w:val="28"/>
        </w:rPr>
        <w:t>.</w:t>
      </w:r>
    </w:p>
    <w:p w14:paraId="206EF9EE" w14:textId="77777777" w:rsidR="00F2704A" w:rsidRPr="00FF5477" w:rsidRDefault="0054291D" w:rsidP="00746F38">
      <w:pPr>
        <w:numPr>
          <w:ilvl w:val="0"/>
          <w:numId w:val="21"/>
        </w:numPr>
        <w:spacing w:after="120"/>
        <w:ind w:left="1080"/>
        <w:rPr>
          <w:sz w:val="28"/>
          <w:szCs w:val="28"/>
        </w:rPr>
      </w:pPr>
      <w:r w:rsidRPr="00FF5477">
        <w:rPr>
          <w:sz w:val="28"/>
          <w:szCs w:val="28"/>
        </w:rPr>
        <w:t>N</w:t>
      </w:r>
      <w:r w:rsidR="00F2704A" w:rsidRPr="00FF5477">
        <w:rPr>
          <w:sz w:val="28"/>
          <w:szCs w:val="28"/>
        </w:rPr>
        <w:t xml:space="preserve">ew: The Resolution issuing the demand established the subsidiary organ. </w:t>
      </w:r>
    </w:p>
    <w:p w14:paraId="5C76D8DB" w14:textId="77777777" w:rsidR="00F2704A" w:rsidRDefault="00F2704A" w:rsidP="008D2701">
      <w:pPr>
        <w:spacing w:after="120"/>
        <w:rPr>
          <w:sz w:val="28"/>
          <w:szCs w:val="28"/>
        </w:rPr>
      </w:pPr>
    </w:p>
    <w:p w14:paraId="0C6F3960" w14:textId="77777777" w:rsidR="00E13D25" w:rsidRPr="00FF5477" w:rsidRDefault="00E13D25" w:rsidP="008D2701">
      <w:pPr>
        <w:spacing w:after="120"/>
        <w:rPr>
          <w:sz w:val="28"/>
          <w:szCs w:val="28"/>
        </w:rPr>
      </w:pPr>
    </w:p>
    <w:p w14:paraId="566A28A4" w14:textId="77777777" w:rsidR="008D2701" w:rsidRPr="00FF5477" w:rsidRDefault="008D2701" w:rsidP="008D2701">
      <w:pPr>
        <w:pStyle w:val="Heading2"/>
        <w:spacing w:before="0" w:after="120"/>
        <w:rPr>
          <w:rFonts w:ascii="Times New Roman" w:hAnsi="Times New Roman" w:cs="Times New Roman"/>
        </w:rPr>
      </w:pPr>
      <w:bookmarkStart w:id="132" w:name="_Toc190593817"/>
      <w:r w:rsidRPr="00FF5477">
        <w:rPr>
          <w:rFonts w:ascii="Times New Roman" w:hAnsi="Times New Roman" w:cs="Times New Roman"/>
        </w:rPr>
        <w:t>3.2</w:t>
      </w:r>
      <w:r w:rsidRPr="00FF5477">
        <w:rPr>
          <w:rFonts w:ascii="Times New Roman" w:hAnsi="Times New Roman" w:cs="Times New Roman"/>
        </w:rPr>
        <w:tab/>
        <w:t>Security Council mission (CAT)</w:t>
      </w:r>
      <w:bookmarkEnd w:id="132"/>
    </w:p>
    <w:p w14:paraId="41A608AD" w14:textId="19C923A9" w:rsidR="00F2704A" w:rsidRPr="00FF5477" w:rsidRDefault="00F2704A" w:rsidP="008D2701">
      <w:pPr>
        <w:spacing w:after="120"/>
        <w:rPr>
          <w:sz w:val="28"/>
          <w:szCs w:val="28"/>
        </w:rPr>
      </w:pPr>
      <w:bookmarkStart w:id="133" w:name="VAR_1_11"/>
      <w:bookmarkEnd w:id="133"/>
      <w:r w:rsidRPr="00FF5477">
        <w:rPr>
          <w:sz w:val="28"/>
          <w:szCs w:val="28"/>
        </w:rPr>
        <w:t xml:space="preserve">This variable indicates whether the Security Council conducted a mission to the region of the conflict addressed by the </w:t>
      </w:r>
      <w:r w:rsidR="00801DC5" w:rsidRPr="00FF5477">
        <w:rPr>
          <w:sz w:val="28"/>
          <w:szCs w:val="28"/>
        </w:rPr>
        <w:t xml:space="preserve">Resolution </w:t>
      </w:r>
      <w:r w:rsidRPr="00FF5477">
        <w:rPr>
          <w:sz w:val="28"/>
          <w:szCs w:val="28"/>
        </w:rPr>
        <w:t xml:space="preserve">during the six months prior and after the adoption of the </w:t>
      </w:r>
      <w:r w:rsidR="00B92C96" w:rsidRPr="00FF5477">
        <w:rPr>
          <w:sz w:val="28"/>
          <w:szCs w:val="28"/>
        </w:rPr>
        <w:t xml:space="preserve">Resolution. </w:t>
      </w:r>
      <w:r w:rsidRPr="00FF5477">
        <w:rPr>
          <w:sz w:val="28"/>
          <w:szCs w:val="28"/>
        </w:rPr>
        <w:t>The webpage of the Security Council (</w:t>
      </w:r>
      <w:hyperlink r:id="rId20" w:history="1">
        <w:r w:rsidRPr="00FF5477">
          <w:rPr>
            <w:rStyle w:val="Hyperlink"/>
            <w:sz w:val="28"/>
            <w:szCs w:val="28"/>
          </w:rPr>
          <w:t>http://www.un.org/Docs/sc/</w:t>
        </w:r>
      </w:hyperlink>
      <w:r w:rsidRPr="00FF5477">
        <w:rPr>
          <w:sz w:val="28"/>
          <w:szCs w:val="28"/>
        </w:rPr>
        <w:t>) contains valuable information on its missions.</w:t>
      </w:r>
    </w:p>
    <w:p w14:paraId="19A79A4F" w14:textId="77777777" w:rsidR="00771CED" w:rsidRPr="00FF5477" w:rsidRDefault="008D2701" w:rsidP="00771CED">
      <w:pPr>
        <w:ind w:left="360"/>
        <w:rPr>
          <w:sz w:val="28"/>
          <w:szCs w:val="28"/>
        </w:rPr>
      </w:pPr>
      <w:r w:rsidRPr="00FF5477">
        <w:rPr>
          <w:sz w:val="28"/>
          <w:szCs w:val="28"/>
        </w:rPr>
        <w:t>Values:</w:t>
      </w:r>
    </w:p>
    <w:p w14:paraId="4DD78AC9" w14:textId="77777777" w:rsidR="00771CED" w:rsidRPr="00FF5477" w:rsidRDefault="00771CED" w:rsidP="00851052">
      <w:pPr>
        <w:numPr>
          <w:ilvl w:val="0"/>
          <w:numId w:val="27"/>
        </w:numPr>
        <w:ind w:left="1080"/>
        <w:rPr>
          <w:sz w:val="28"/>
          <w:szCs w:val="28"/>
        </w:rPr>
      </w:pPr>
      <w:r w:rsidRPr="00FF5477">
        <w:rPr>
          <w:sz w:val="28"/>
          <w:szCs w:val="28"/>
        </w:rPr>
        <w:t>No</w:t>
      </w:r>
    </w:p>
    <w:p w14:paraId="60F422CD" w14:textId="77777777" w:rsidR="00771CED" w:rsidRPr="00FF5477" w:rsidRDefault="00F2704A" w:rsidP="00851052">
      <w:pPr>
        <w:numPr>
          <w:ilvl w:val="0"/>
          <w:numId w:val="27"/>
        </w:numPr>
        <w:ind w:left="1080"/>
        <w:rPr>
          <w:sz w:val="28"/>
          <w:szCs w:val="28"/>
        </w:rPr>
      </w:pPr>
      <w:r w:rsidRPr="00FF5477">
        <w:rPr>
          <w:sz w:val="28"/>
          <w:szCs w:val="28"/>
        </w:rPr>
        <w:t xml:space="preserve">Mission prior to the adoption of the Resolution </w:t>
      </w:r>
    </w:p>
    <w:p w14:paraId="10E7EDE3" w14:textId="77777777" w:rsidR="00771CED" w:rsidRPr="00FF5477" w:rsidRDefault="00F2704A" w:rsidP="00851052">
      <w:pPr>
        <w:numPr>
          <w:ilvl w:val="0"/>
          <w:numId w:val="27"/>
        </w:numPr>
        <w:ind w:left="1080"/>
        <w:rPr>
          <w:sz w:val="28"/>
          <w:szCs w:val="28"/>
        </w:rPr>
      </w:pPr>
      <w:r w:rsidRPr="00FF5477">
        <w:rPr>
          <w:sz w:val="28"/>
          <w:szCs w:val="28"/>
        </w:rPr>
        <w:t xml:space="preserve">Mission posterior to the adoption of the Resolution </w:t>
      </w:r>
    </w:p>
    <w:p w14:paraId="2C9DE805" w14:textId="77777777" w:rsidR="00F2704A" w:rsidRPr="00FF5477" w:rsidRDefault="00F2704A" w:rsidP="00851052">
      <w:pPr>
        <w:numPr>
          <w:ilvl w:val="0"/>
          <w:numId w:val="27"/>
        </w:numPr>
        <w:spacing w:after="120"/>
        <w:ind w:left="1080"/>
        <w:rPr>
          <w:sz w:val="28"/>
          <w:szCs w:val="28"/>
        </w:rPr>
      </w:pPr>
      <w:r w:rsidRPr="00FF5477">
        <w:rPr>
          <w:sz w:val="28"/>
          <w:szCs w:val="28"/>
        </w:rPr>
        <w:t xml:space="preserve">Mission prior and posterior to the adoption of the Resolution </w:t>
      </w:r>
    </w:p>
    <w:p w14:paraId="40DAD764" w14:textId="77777777" w:rsidR="00771CED" w:rsidRDefault="00F2704A" w:rsidP="00771CED">
      <w:pPr>
        <w:spacing w:after="120"/>
        <w:ind w:left="1410"/>
        <w:rPr>
          <w:sz w:val="28"/>
          <w:szCs w:val="28"/>
        </w:rPr>
      </w:pPr>
      <w:r w:rsidRPr="00FF5477">
        <w:rPr>
          <w:sz w:val="28"/>
          <w:szCs w:val="28"/>
        </w:rPr>
        <w:tab/>
      </w:r>
    </w:p>
    <w:p w14:paraId="21F8E068" w14:textId="77777777" w:rsidR="00E13D25" w:rsidRPr="00FF5477" w:rsidRDefault="00E13D25" w:rsidP="00771CED">
      <w:pPr>
        <w:spacing w:after="120"/>
        <w:ind w:left="1410"/>
        <w:rPr>
          <w:sz w:val="28"/>
          <w:szCs w:val="28"/>
        </w:rPr>
      </w:pPr>
    </w:p>
    <w:p w14:paraId="2685ED6C" w14:textId="77777777" w:rsidR="00771CED" w:rsidRPr="00FF5477" w:rsidRDefault="00771CED" w:rsidP="00771CED">
      <w:pPr>
        <w:pStyle w:val="Heading2"/>
        <w:spacing w:before="0" w:after="120"/>
        <w:rPr>
          <w:rFonts w:ascii="Times New Roman" w:hAnsi="Times New Roman" w:cs="Times New Roman"/>
        </w:rPr>
      </w:pPr>
      <w:bookmarkStart w:id="134" w:name="_Toc190593818"/>
      <w:r w:rsidRPr="00FF5477">
        <w:rPr>
          <w:rFonts w:ascii="Times New Roman" w:hAnsi="Times New Roman" w:cs="Times New Roman"/>
        </w:rPr>
        <w:t>3.3</w:t>
      </w:r>
      <w:r w:rsidRPr="00FF5477">
        <w:rPr>
          <w:rFonts w:ascii="Times New Roman" w:hAnsi="Times New Roman" w:cs="Times New Roman"/>
        </w:rPr>
        <w:tab/>
        <w:t>UN field presence</w:t>
      </w:r>
      <w:bookmarkEnd w:id="134"/>
    </w:p>
    <w:p w14:paraId="7AF216C2" w14:textId="15E6518D" w:rsidR="00574D2F" w:rsidRPr="00FF5477" w:rsidRDefault="00574D2F" w:rsidP="00574D2F">
      <w:pPr>
        <w:spacing w:after="120"/>
        <w:rPr>
          <w:sz w:val="28"/>
          <w:szCs w:val="28"/>
        </w:rPr>
      </w:pPr>
      <w:r w:rsidRPr="00FF5477">
        <w:rPr>
          <w:sz w:val="28"/>
          <w:szCs w:val="28"/>
        </w:rPr>
        <w:t xml:space="preserve">This variable indicates whether </w:t>
      </w:r>
      <w:r w:rsidR="00B92C96" w:rsidRPr="00FF5477">
        <w:rPr>
          <w:sz w:val="28"/>
          <w:szCs w:val="28"/>
        </w:rPr>
        <w:t>the Security Council has established UN institutions in the state under consideration</w:t>
      </w:r>
      <w:r w:rsidRPr="00FF5477">
        <w:rPr>
          <w:sz w:val="28"/>
          <w:szCs w:val="28"/>
        </w:rPr>
        <w:t xml:space="preserve"> at the time when the demand was adopted. </w:t>
      </w:r>
      <w:r w:rsidR="00B92C96" w:rsidRPr="00FF5477">
        <w:rPr>
          <w:sz w:val="28"/>
          <w:szCs w:val="28"/>
        </w:rPr>
        <w:t>The SC, GA or the Secretary-General may have set them up</w:t>
      </w:r>
      <w:r w:rsidRPr="00FF5477">
        <w:rPr>
          <w:sz w:val="28"/>
          <w:szCs w:val="28"/>
        </w:rPr>
        <w:t>. Country offices of the UNDP or other UN agencies, funds and programs are not taken into account.</w:t>
      </w:r>
    </w:p>
    <w:p w14:paraId="345FF81A" w14:textId="77777777" w:rsidR="00574D2F" w:rsidRPr="00FF5477" w:rsidRDefault="00574D2F" w:rsidP="00574D2F"/>
    <w:p w14:paraId="60BDDF60" w14:textId="77777777" w:rsidR="00574D2F" w:rsidRPr="00FF5477" w:rsidRDefault="00574D2F" w:rsidP="00574D2F">
      <w:pPr>
        <w:pStyle w:val="Heading2"/>
        <w:spacing w:before="0" w:after="120"/>
        <w:rPr>
          <w:rFonts w:ascii="Times New Roman" w:hAnsi="Times New Roman" w:cs="Times New Roman"/>
        </w:rPr>
      </w:pPr>
    </w:p>
    <w:p w14:paraId="6F2F4F39" w14:textId="77777777" w:rsidR="00574D2F" w:rsidRPr="00FF5477" w:rsidRDefault="00574D2F" w:rsidP="00574D2F">
      <w:pPr>
        <w:pStyle w:val="Heading2"/>
        <w:spacing w:before="0" w:after="120"/>
        <w:rPr>
          <w:rFonts w:ascii="Times New Roman" w:hAnsi="Times New Roman" w:cs="Times New Roman"/>
        </w:rPr>
      </w:pPr>
      <w:bookmarkStart w:id="135" w:name="_Toc190593819"/>
      <w:r w:rsidRPr="00FF5477">
        <w:rPr>
          <w:rFonts w:ascii="Times New Roman" w:hAnsi="Times New Roman" w:cs="Times New Roman"/>
        </w:rPr>
        <w:t>3.3.1</w:t>
      </w:r>
      <w:r w:rsidRPr="00FF5477">
        <w:rPr>
          <w:rFonts w:ascii="Times New Roman" w:hAnsi="Times New Roman" w:cs="Times New Roman"/>
        </w:rPr>
        <w:tab/>
        <w:t>Traditional peace keeping operation (DUMMY)</w:t>
      </w:r>
      <w:bookmarkEnd w:id="135"/>
    </w:p>
    <w:p w14:paraId="04FF2663" w14:textId="3AB24841" w:rsidR="00F2704A" w:rsidRPr="00FF5477" w:rsidRDefault="00F2704A" w:rsidP="00574D2F">
      <w:pPr>
        <w:spacing w:after="120"/>
        <w:rPr>
          <w:sz w:val="28"/>
          <w:szCs w:val="28"/>
        </w:rPr>
      </w:pPr>
      <w:r w:rsidRPr="00FF5477">
        <w:rPr>
          <w:sz w:val="28"/>
          <w:szCs w:val="28"/>
        </w:rPr>
        <w:t>Traditional peace-keeping operation: their mandate is limited to monitoring a truce, troop withdrawal or buffe</w:t>
      </w:r>
      <w:r w:rsidR="0043200D">
        <w:rPr>
          <w:sz w:val="28"/>
          <w:szCs w:val="28"/>
        </w:rPr>
        <w:t>r zone between hostile parties</w:t>
      </w:r>
      <w:r w:rsidRPr="00FF5477">
        <w:rPr>
          <w:sz w:val="28"/>
          <w:szCs w:val="28"/>
        </w:rPr>
        <w:t>.</w:t>
      </w:r>
      <w:r w:rsidR="0043200D">
        <w:rPr>
          <w:rStyle w:val="FootnoteReference"/>
          <w:sz w:val="28"/>
          <w:szCs w:val="28"/>
        </w:rPr>
        <w:footnoteReference w:id="15"/>
      </w:r>
    </w:p>
    <w:p w14:paraId="4B704E00" w14:textId="77777777" w:rsidR="00574D2F" w:rsidRPr="00FF5477" w:rsidRDefault="00574D2F" w:rsidP="00574D2F">
      <w:pPr>
        <w:ind w:left="360"/>
        <w:rPr>
          <w:sz w:val="28"/>
          <w:szCs w:val="28"/>
        </w:rPr>
      </w:pPr>
      <w:r w:rsidRPr="00FF5477">
        <w:rPr>
          <w:sz w:val="28"/>
          <w:szCs w:val="28"/>
        </w:rPr>
        <w:t>Values:</w:t>
      </w:r>
    </w:p>
    <w:p w14:paraId="2E6D2C05" w14:textId="77777777" w:rsidR="00574D2F" w:rsidRPr="00FF5477" w:rsidRDefault="00574D2F" w:rsidP="00851052">
      <w:pPr>
        <w:numPr>
          <w:ilvl w:val="0"/>
          <w:numId w:val="74"/>
        </w:numPr>
        <w:ind w:left="1080"/>
        <w:rPr>
          <w:sz w:val="28"/>
          <w:szCs w:val="28"/>
        </w:rPr>
      </w:pPr>
      <w:r w:rsidRPr="00FF5477">
        <w:rPr>
          <w:sz w:val="28"/>
          <w:szCs w:val="28"/>
        </w:rPr>
        <w:t>No</w:t>
      </w:r>
    </w:p>
    <w:p w14:paraId="2D3E8360" w14:textId="77777777" w:rsidR="00574D2F" w:rsidRPr="00FF5477" w:rsidRDefault="00574D2F" w:rsidP="00851052">
      <w:pPr>
        <w:numPr>
          <w:ilvl w:val="0"/>
          <w:numId w:val="74"/>
        </w:numPr>
        <w:spacing w:after="120"/>
        <w:ind w:left="1080"/>
        <w:rPr>
          <w:sz w:val="28"/>
          <w:szCs w:val="28"/>
        </w:rPr>
      </w:pPr>
      <w:r w:rsidRPr="00FF5477">
        <w:rPr>
          <w:sz w:val="28"/>
          <w:szCs w:val="28"/>
        </w:rPr>
        <w:t>Yes</w:t>
      </w:r>
    </w:p>
    <w:p w14:paraId="5242BF42" w14:textId="77777777" w:rsidR="00574D2F" w:rsidRPr="00FF5477" w:rsidRDefault="00574D2F" w:rsidP="00574D2F">
      <w:pPr>
        <w:spacing w:after="120"/>
        <w:rPr>
          <w:sz w:val="28"/>
          <w:szCs w:val="28"/>
        </w:rPr>
      </w:pPr>
    </w:p>
    <w:p w14:paraId="65B02875" w14:textId="77777777" w:rsidR="00574D2F" w:rsidRPr="00FF5477" w:rsidRDefault="00574D2F" w:rsidP="00574D2F">
      <w:pPr>
        <w:pStyle w:val="Heading2"/>
        <w:spacing w:before="0" w:after="120"/>
        <w:rPr>
          <w:rFonts w:ascii="Times New Roman" w:hAnsi="Times New Roman" w:cs="Times New Roman"/>
        </w:rPr>
      </w:pPr>
      <w:bookmarkStart w:id="136" w:name="_Toc190593820"/>
      <w:r w:rsidRPr="00FF5477">
        <w:rPr>
          <w:rFonts w:ascii="Times New Roman" w:hAnsi="Times New Roman" w:cs="Times New Roman"/>
        </w:rPr>
        <w:t>3.3.2</w:t>
      </w:r>
      <w:r w:rsidRPr="00FF5477">
        <w:rPr>
          <w:rFonts w:ascii="Times New Roman" w:hAnsi="Times New Roman" w:cs="Times New Roman"/>
        </w:rPr>
        <w:tab/>
        <w:t>Multidimensional peace keeping operation (DUMMY)</w:t>
      </w:r>
      <w:bookmarkEnd w:id="136"/>
    </w:p>
    <w:p w14:paraId="320CF668" w14:textId="40211425" w:rsidR="00F2704A" w:rsidRPr="00FF5477" w:rsidRDefault="00F2704A" w:rsidP="00574D2F">
      <w:pPr>
        <w:spacing w:after="120"/>
        <w:rPr>
          <w:sz w:val="28"/>
          <w:szCs w:val="28"/>
        </w:rPr>
      </w:pPr>
      <w:r w:rsidRPr="00FF5477">
        <w:rPr>
          <w:sz w:val="28"/>
          <w:szCs w:val="28"/>
        </w:rPr>
        <w:t>Multidimensional peace operation: their mandate involves peace building tasks that may include monitoring the cantonment and demobilization of military forces as well as the resettlement of refugees, supervising civilian transitional authorities, and the implementation of human rights, national democratic election</w:t>
      </w:r>
      <w:r w:rsidR="0043200D">
        <w:rPr>
          <w:sz w:val="28"/>
          <w:szCs w:val="28"/>
        </w:rPr>
        <w:t>s, and economic rehabilitation.</w:t>
      </w:r>
      <w:r w:rsidR="0043200D">
        <w:rPr>
          <w:rStyle w:val="FootnoteReference"/>
          <w:sz w:val="28"/>
          <w:szCs w:val="28"/>
        </w:rPr>
        <w:footnoteReference w:id="16"/>
      </w:r>
    </w:p>
    <w:p w14:paraId="3655CED2" w14:textId="264FE46B" w:rsidR="00F2704A" w:rsidRPr="00FF5477" w:rsidRDefault="00B92C96" w:rsidP="00FA10F3">
      <w:pPr>
        <w:numPr>
          <w:ilvl w:val="0"/>
          <w:numId w:val="5"/>
        </w:numPr>
        <w:tabs>
          <w:tab w:val="left" w:pos="1170"/>
        </w:tabs>
        <w:spacing w:after="120"/>
        <w:ind w:firstLine="0"/>
        <w:rPr>
          <w:sz w:val="28"/>
          <w:szCs w:val="28"/>
        </w:rPr>
      </w:pPr>
      <w:r w:rsidRPr="00FF5477">
        <w:rPr>
          <w:sz w:val="28"/>
          <w:szCs w:val="28"/>
        </w:rPr>
        <w:t>E</w:t>
      </w:r>
      <w:r w:rsidR="00F2704A" w:rsidRPr="00FF5477">
        <w:rPr>
          <w:sz w:val="28"/>
          <w:szCs w:val="28"/>
        </w:rPr>
        <w:t xml:space="preserve">.g. United Nations Mission in Liberia (UNMIL) </w:t>
      </w:r>
    </w:p>
    <w:p w14:paraId="14EC1C5E" w14:textId="77777777" w:rsidR="00574D2F" w:rsidRPr="00FF5477" w:rsidRDefault="00574D2F" w:rsidP="00574D2F">
      <w:pPr>
        <w:ind w:left="360"/>
        <w:rPr>
          <w:sz w:val="28"/>
          <w:szCs w:val="28"/>
        </w:rPr>
      </w:pPr>
      <w:r w:rsidRPr="00FF5477">
        <w:rPr>
          <w:sz w:val="28"/>
          <w:szCs w:val="28"/>
        </w:rPr>
        <w:t>Values:</w:t>
      </w:r>
    </w:p>
    <w:p w14:paraId="4108FFF7" w14:textId="77777777" w:rsidR="00574D2F" w:rsidRPr="00FF5477" w:rsidRDefault="00574D2F" w:rsidP="00851052">
      <w:pPr>
        <w:numPr>
          <w:ilvl w:val="0"/>
          <w:numId w:val="75"/>
        </w:numPr>
        <w:ind w:left="1080"/>
        <w:rPr>
          <w:sz w:val="28"/>
          <w:szCs w:val="28"/>
        </w:rPr>
      </w:pPr>
      <w:r w:rsidRPr="00FF5477">
        <w:rPr>
          <w:sz w:val="28"/>
          <w:szCs w:val="28"/>
        </w:rPr>
        <w:t>No</w:t>
      </w:r>
    </w:p>
    <w:p w14:paraId="11507AF4" w14:textId="77777777" w:rsidR="00574D2F" w:rsidRPr="00FF5477" w:rsidRDefault="00574D2F" w:rsidP="00851052">
      <w:pPr>
        <w:numPr>
          <w:ilvl w:val="0"/>
          <w:numId w:val="75"/>
        </w:numPr>
        <w:spacing w:after="120"/>
        <w:ind w:left="1080"/>
        <w:rPr>
          <w:sz w:val="28"/>
          <w:szCs w:val="28"/>
        </w:rPr>
      </w:pPr>
      <w:r w:rsidRPr="00FF5477">
        <w:rPr>
          <w:sz w:val="28"/>
          <w:szCs w:val="28"/>
        </w:rPr>
        <w:t>Yes</w:t>
      </w:r>
    </w:p>
    <w:p w14:paraId="57899C69" w14:textId="77777777" w:rsidR="00574D2F" w:rsidRPr="00FF5477" w:rsidRDefault="00574D2F" w:rsidP="00574D2F">
      <w:pPr>
        <w:spacing w:after="120"/>
        <w:rPr>
          <w:sz w:val="28"/>
          <w:szCs w:val="28"/>
        </w:rPr>
      </w:pPr>
    </w:p>
    <w:p w14:paraId="554243B5" w14:textId="77777777" w:rsidR="00574D2F" w:rsidRPr="00FF5477" w:rsidRDefault="00574D2F" w:rsidP="00574D2F">
      <w:pPr>
        <w:pStyle w:val="Heading2"/>
        <w:spacing w:before="0" w:after="120"/>
        <w:rPr>
          <w:rFonts w:ascii="Times New Roman" w:hAnsi="Times New Roman" w:cs="Times New Roman"/>
        </w:rPr>
      </w:pPr>
      <w:bookmarkStart w:id="137" w:name="_Toc190593821"/>
      <w:r w:rsidRPr="00FF5477">
        <w:rPr>
          <w:rFonts w:ascii="Times New Roman" w:hAnsi="Times New Roman" w:cs="Times New Roman"/>
        </w:rPr>
        <w:t>3.3.3</w:t>
      </w:r>
      <w:r w:rsidRPr="00FF5477">
        <w:rPr>
          <w:rFonts w:ascii="Times New Roman" w:hAnsi="Times New Roman" w:cs="Times New Roman"/>
        </w:rPr>
        <w:tab/>
        <w:t>Civilian peace-building mission (DUMMY)</w:t>
      </w:r>
      <w:bookmarkEnd w:id="137"/>
    </w:p>
    <w:p w14:paraId="6A2C4F3E" w14:textId="77777777" w:rsidR="00F2704A" w:rsidRPr="00FF5477" w:rsidRDefault="00F2704A" w:rsidP="00574D2F">
      <w:pPr>
        <w:spacing w:after="120"/>
        <w:rPr>
          <w:sz w:val="28"/>
          <w:szCs w:val="28"/>
        </w:rPr>
      </w:pPr>
      <w:r w:rsidRPr="00FF5477">
        <w:rPr>
          <w:sz w:val="28"/>
          <w:szCs w:val="28"/>
        </w:rPr>
        <w:t>Civilian peace-building mission</w:t>
      </w:r>
      <w:r w:rsidR="00574D2F" w:rsidRPr="00FF5477">
        <w:rPr>
          <w:sz w:val="28"/>
          <w:szCs w:val="28"/>
        </w:rPr>
        <w:t xml:space="preserve"> such as</w:t>
      </w:r>
      <w:r w:rsidRPr="00FF5477">
        <w:rPr>
          <w:sz w:val="28"/>
          <w:szCs w:val="28"/>
        </w:rPr>
        <w:t xml:space="preserve"> United Nations Integrated Office in Sierra Leone (UNIOSIL)</w:t>
      </w:r>
    </w:p>
    <w:p w14:paraId="40E8EB38" w14:textId="77777777" w:rsidR="00574D2F" w:rsidRPr="00FF5477" w:rsidRDefault="00574D2F" w:rsidP="00574D2F">
      <w:pPr>
        <w:ind w:left="360"/>
        <w:rPr>
          <w:sz w:val="28"/>
          <w:szCs w:val="28"/>
        </w:rPr>
      </w:pPr>
      <w:r w:rsidRPr="00FF5477">
        <w:rPr>
          <w:sz w:val="28"/>
          <w:szCs w:val="28"/>
        </w:rPr>
        <w:t>Values:</w:t>
      </w:r>
    </w:p>
    <w:p w14:paraId="42949A30" w14:textId="77777777" w:rsidR="00574D2F" w:rsidRPr="00FF5477" w:rsidRDefault="00574D2F" w:rsidP="00851052">
      <w:pPr>
        <w:numPr>
          <w:ilvl w:val="0"/>
          <w:numId w:val="76"/>
        </w:numPr>
        <w:ind w:left="1080"/>
        <w:rPr>
          <w:sz w:val="28"/>
          <w:szCs w:val="28"/>
        </w:rPr>
      </w:pPr>
      <w:r w:rsidRPr="00FF5477">
        <w:rPr>
          <w:sz w:val="28"/>
          <w:szCs w:val="28"/>
        </w:rPr>
        <w:t>No</w:t>
      </w:r>
    </w:p>
    <w:p w14:paraId="59EBEAEB" w14:textId="77777777" w:rsidR="00574D2F" w:rsidRPr="00FF5477" w:rsidRDefault="00574D2F" w:rsidP="00851052">
      <w:pPr>
        <w:numPr>
          <w:ilvl w:val="0"/>
          <w:numId w:val="76"/>
        </w:numPr>
        <w:spacing w:after="120"/>
        <w:ind w:left="1080"/>
        <w:rPr>
          <w:sz w:val="28"/>
          <w:szCs w:val="28"/>
        </w:rPr>
      </w:pPr>
      <w:r w:rsidRPr="00FF5477">
        <w:rPr>
          <w:sz w:val="28"/>
          <w:szCs w:val="28"/>
        </w:rPr>
        <w:t>Yes</w:t>
      </w:r>
    </w:p>
    <w:p w14:paraId="4AA01E26" w14:textId="77777777" w:rsidR="00574D2F" w:rsidRPr="00FF5477" w:rsidRDefault="00574D2F" w:rsidP="00574D2F">
      <w:pPr>
        <w:spacing w:after="120"/>
        <w:rPr>
          <w:sz w:val="28"/>
          <w:szCs w:val="28"/>
        </w:rPr>
      </w:pPr>
    </w:p>
    <w:p w14:paraId="7BB17D67" w14:textId="07EA4C17" w:rsidR="00574D2F" w:rsidRPr="00FF5477" w:rsidRDefault="00574D2F" w:rsidP="00574D2F">
      <w:pPr>
        <w:pStyle w:val="Heading2"/>
        <w:spacing w:before="0" w:after="120"/>
        <w:rPr>
          <w:rFonts w:ascii="Times New Roman" w:hAnsi="Times New Roman" w:cs="Times New Roman"/>
        </w:rPr>
      </w:pPr>
      <w:bookmarkStart w:id="138" w:name="_Toc190593822"/>
      <w:r w:rsidRPr="00FF5477">
        <w:rPr>
          <w:rFonts w:ascii="Times New Roman" w:hAnsi="Times New Roman" w:cs="Times New Roman"/>
        </w:rPr>
        <w:t>3.3.4</w:t>
      </w:r>
      <w:r w:rsidRPr="00FF5477">
        <w:rPr>
          <w:rFonts w:ascii="Times New Roman" w:hAnsi="Times New Roman" w:cs="Times New Roman"/>
        </w:rPr>
        <w:tab/>
        <w:t xml:space="preserve">Transitional </w:t>
      </w:r>
      <w:r w:rsidR="00B92C96" w:rsidRPr="00FF5477">
        <w:rPr>
          <w:rFonts w:ascii="Times New Roman" w:hAnsi="Times New Roman" w:cs="Times New Roman"/>
        </w:rPr>
        <w:t>administration (</w:t>
      </w:r>
      <w:r w:rsidRPr="00FF5477">
        <w:rPr>
          <w:rFonts w:ascii="Times New Roman" w:hAnsi="Times New Roman" w:cs="Times New Roman"/>
        </w:rPr>
        <w:t>DUMMY)</w:t>
      </w:r>
      <w:bookmarkEnd w:id="138"/>
    </w:p>
    <w:p w14:paraId="6324E44F" w14:textId="77777777" w:rsidR="00F2704A" w:rsidRPr="00FF5477" w:rsidRDefault="00F2704A" w:rsidP="00574D2F">
      <w:pPr>
        <w:spacing w:after="120"/>
        <w:rPr>
          <w:sz w:val="28"/>
          <w:szCs w:val="28"/>
        </w:rPr>
      </w:pPr>
      <w:r w:rsidRPr="00FF5477">
        <w:rPr>
          <w:sz w:val="28"/>
          <w:szCs w:val="28"/>
        </w:rPr>
        <w:t>Transitional administration</w:t>
      </w:r>
      <w:r w:rsidR="00574D2F" w:rsidRPr="00FF5477">
        <w:rPr>
          <w:sz w:val="28"/>
          <w:szCs w:val="28"/>
        </w:rPr>
        <w:t xml:space="preserve"> such as </w:t>
      </w:r>
      <w:r w:rsidRPr="00FF5477">
        <w:rPr>
          <w:sz w:val="28"/>
          <w:szCs w:val="28"/>
        </w:rPr>
        <w:t>United Nations Transitional Administration in East Timor (UNTAET)</w:t>
      </w:r>
    </w:p>
    <w:p w14:paraId="19578956" w14:textId="77777777" w:rsidR="00574D2F" w:rsidRPr="00FF5477" w:rsidRDefault="00574D2F" w:rsidP="00574D2F">
      <w:pPr>
        <w:ind w:left="360"/>
        <w:rPr>
          <w:sz w:val="28"/>
          <w:szCs w:val="28"/>
        </w:rPr>
      </w:pPr>
      <w:r w:rsidRPr="00FF5477">
        <w:rPr>
          <w:sz w:val="28"/>
          <w:szCs w:val="28"/>
        </w:rPr>
        <w:t>Values:</w:t>
      </w:r>
    </w:p>
    <w:p w14:paraId="4E3C6B87" w14:textId="77777777" w:rsidR="00574D2F" w:rsidRPr="00FF5477" w:rsidRDefault="00574D2F" w:rsidP="00851052">
      <w:pPr>
        <w:numPr>
          <w:ilvl w:val="0"/>
          <w:numId w:val="77"/>
        </w:numPr>
        <w:ind w:left="1080"/>
        <w:rPr>
          <w:sz w:val="28"/>
          <w:szCs w:val="28"/>
        </w:rPr>
      </w:pPr>
      <w:r w:rsidRPr="00FF5477">
        <w:rPr>
          <w:sz w:val="28"/>
          <w:szCs w:val="28"/>
        </w:rPr>
        <w:t>No</w:t>
      </w:r>
    </w:p>
    <w:p w14:paraId="7EF5F839" w14:textId="77777777" w:rsidR="00574D2F" w:rsidRPr="00FF5477" w:rsidRDefault="00574D2F" w:rsidP="00851052">
      <w:pPr>
        <w:numPr>
          <w:ilvl w:val="0"/>
          <w:numId w:val="77"/>
        </w:numPr>
        <w:spacing w:after="120"/>
        <w:ind w:left="1080"/>
        <w:rPr>
          <w:sz w:val="28"/>
          <w:szCs w:val="28"/>
        </w:rPr>
      </w:pPr>
      <w:r w:rsidRPr="00FF5477">
        <w:rPr>
          <w:sz w:val="28"/>
          <w:szCs w:val="28"/>
        </w:rPr>
        <w:t>Yes</w:t>
      </w:r>
    </w:p>
    <w:p w14:paraId="3D40AF46" w14:textId="77777777" w:rsidR="00574D2F" w:rsidRPr="00FF5477" w:rsidRDefault="00574D2F" w:rsidP="00574D2F">
      <w:pPr>
        <w:spacing w:after="120"/>
        <w:rPr>
          <w:sz w:val="28"/>
          <w:szCs w:val="28"/>
        </w:rPr>
      </w:pPr>
    </w:p>
    <w:p w14:paraId="7590E0FA" w14:textId="77777777" w:rsidR="00574D2F" w:rsidRPr="00FF5477" w:rsidRDefault="00574D2F" w:rsidP="00574D2F">
      <w:pPr>
        <w:pStyle w:val="Heading2"/>
        <w:spacing w:before="0" w:after="120"/>
        <w:rPr>
          <w:rFonts w:ascii="Times New Roman" w:hAnsi="Times New Roman" w:cs="Times New Roman"/>
        </w:rPr>
      </w:pPr>
      <w:bookmarkStart w:id="139" w:name="_Toc190593823"/>
      <w:r w:rsidRPr="00FF5477">
        <w:rPr>
          <w:rFonts w:ascii="Times New Roman" w:hAnsi="Times New Roman" w:cs="Times New Roman"/>
        </w:rPr>
        <w:t>3.3.5</w:t>
      </w:r>
      <w:r w:rsidRPr="00FF5477">
        <w:rPr>
          <w:rFonts w:ascii="Times New Roman" w:hAnsi="Times New Roman" w:cs="Times New Roman"/>
        </w:rPr>
        <w:tab/>
        <w:t>Civilian police mission (DUMMY)</w:t>
      </w:r>
      <w:bookmarkEnd w:id="139"/>
    </w:p>
    <w:p w14:paraId="5213BAC6" w14:textId="77777777" w:rsidR="00F2704A" w:rsidRPr="00FF5477" w:rsidRDefault="00F2704A" w:rsidP="00574D2F">
      <w:pPr>
        <w:spacing w:after="120"/>
        <w:rPr>
          <w:sz w:val="28"/>
          <w:szCs w:val="28"/>
        </w:rPr>
      </w:pPr>
      <w:r w:rsidRPr="00FF5477">
        <w:rPr>
          <w:sz w:val="28"/>
          <w:szCs w:val="28"/>
        </w:rPr>
        <w:t>Civilian police mission</w:t>
      </w:r>
      <w:r w:rsidR="00574D2F" w:rsidRPr="00FF5477">
        <w:rPr>
          <w:sz w:val="28"/>
          <w:szCs w:val="28"/>
        </w:rPr>
        <w:t xml:space="preserve"> such as </w:t>
      </w:r>
      <w:r w:rsidRPr="00FF5477">
        <w:rPr>
          <w:sz w:val="28"/>
          <w:szCs w:val="28"/>
        </w:rPr>
        <w:t>United Nations Civilian Police Mission in Haiti (MIPONUH)</w:t>
      </w:r>
    </w:p>
    <w:p w14:paraId="59F123C2" w14:textId="77777777" w:rsidR="00574D2F" w:rsidRPr="00FF5477" w:rsidRDefault="00574D2F" w:rsidP="00574D2F">
      <w:pPr>
        <w:ind w:left="360"/>
        <w:rPr>
          <w:sz w:val="28"/>
          <w:szCs w:val="28"/>
        </w:rPr>
      </w:pPr>
      <w:r w:rsidRPr="00FF5477">
        <w:rPr>
          <w:sz w:val="28"/>
          <w:szCs w:val="28"/>
        </w:rPr>
        <w:t>Values:</w:t>
      </w:r>
    </w:p>
    <w:p w14:paraId="12F59D8D" w14:textId="77777777" w:rsidR="00574D2F" w:rsidRPr="00FF5477" w:rsidRDefault="00574D2F" w:rsidP="00851052">
      <w:pPr>
        <w:numPr>
          <w:ilvl w:val="0"/>
          <w:numId w:val="78"/>
        </w:numPr>
        <w:ind w:left="1080"/>
        <w:rPr>
          <w:sz w:val="28"/>
          <w:szCs w:val="28"/>
        </w:rPr>
      </w:pPr>
      <w:r w:rsidRPr="00FF5477">
        <w:rPr>
          <w:sz w:val="28"/>
          <w:szCs w:val="28"/>
        </w:rPr>
        <w:t>No</w:t>
      </w:r>
    </w:p>
    <w:p w14:paraId="73A9D60E" w14:textId="77777777" w:rsidR="00574D2F" w:rsidRPr="00FF5477" w:rsidRDefault="00574D2F" w:rsidP="00851052">
      <w:pPr>
        <w:numPr>
          <w:ilvl w:val="0"/>
          <w:numId w:val="78"/>
        </w:numPr>
        <w:ind w:left="1080"/>
        <w:rPr>
          <w:sz w:val="28"/>
          <w:szCs w:val="28"/>
        </w:rPr>
      </w:pPr>
      <w:r w:rsidRPr="00FF5477">
        <w:rPr>
          <w:sz w:val="28"/>
          <w:szCs w:val="28"/>
        </w:rPr>
        <w:t>Yes</w:t>
      </w:r>
    </w:p>
    <w:p w14:paraId="5585BAE4" w14:textId="77777777" w:rsidR="00574D2F" w:rsidRPr="00FF5477" w:rsidRDefault="00574D2F" w:rsidP="00574D2F">
      <w:pPr>
        <w:spacing w:after="120"/>
        <w:rPr>
          <w:sz w:val="28"/>
          <w:szCs w:val="28"/>
        </w:rPr>
      </w:pPr>
    </w:p>
    <w:p w14:paraId="065F9493" w14:textId="77777777" w:rsidR="00574D2F" w:rsidRPr="00FF5477" w:rsidRDefault="00574D2F" w:rsidP="00574D2F">
      <w:pPr>
        <w:pStyle w:val="Heading2"/>
        <w:spacing w:before="0" w:after="120"/>
        <w:rPr>
          <w:rFonts w:ascii="Times New Roman" w:hAnsi="Times New Roman" w:cs="Times New Roman"/>
        </w:rPr>
      </w:pPr>
      <w:bookmarkStart w:id="140" w:name="_Toc190593824"/>
      <w:r w:rsidRPr="00FF5477">
        <w:rPr>
          <w:rFonts w:ascii="Times New Roman" w:hAnsi="Times New Roman" w:cs="Times New Roman"/>
        </w:rPr>
        <w:t>3.3.6</w:t>
      </w:r>
      <w:r w:rsidRPr="00FF5477">
        <w:rPr>
          <w:rFonts w:ascii="Times New Roman" w:hAnsi="Times New Roman" w:cs="Times New Roman"/>
        </w:rPr>
        <w:tab/>
        <w:t>Civilian observers (DUMMY)</w:t>
      </w:r>
      <w:bookmarkEnd w:id="140"/>
    </w:p>
    <w:p w14:paraId="1BD3736B" w14:textId="77777777" w:rsidR="00F2704A" w:rsidRPr="00FF5477" w:rsidRDefault="00F2704A" w:rsidP="00574D2F">
      <w:pPr>
        <w:spacing w:after="120"/>
        <w:rPr>
          <w:sz w:val="28"/>
          <w:szCs w:val="28"/>
        </w:rPr>
      </w:pPr>
      <w:r w:rsidRPr="00FF5477">
        <w:rPr>
          <w:sz w:val="28"/>
          <w:szCs w:val="28"/>
        </w:rPr>
        <w:t>Civilian observers</w:t>
      </w:r>
      <w:r w:rsidR="00574D2F" w:rsidRPr="00FF5477">
        <w:rPr>
          <w:sz w:val="28"/>
          <w:szCs w:val="28"/>
        </w:rPr>
        <w:t xml:space="preserve"> such as </w:t>
      </w:r>
      <w:r w:rsidRPr="00FF5477">
        <w:rPr>
          <w:sz w:val="28"/>
          <w:szCs w:val="28"/>
        </w:rPr>
        <w:t>Observer Mission for the Ve</w:t>
      </w:r>
      <w:r w:rsidR="00574D2F" w:rsidRPr="00FF5477">
        <w:rPr>
          <w:sz w:val="28"/>
          <w:szCs w:val="28"/>
        </w:rPr>
        <w:t xml:space="preserve">rification of the Elections in </w:t>
      </w:r>
      <w:r w:rsidRPr="00FF5477">
        <w:rPr>
          <w:sz w:val="28"/>
          <w:szCs w:val="28"/>
        </w:rPr>
        <w:t xml:space="preserve">Nicaragua (ONUVEN) </w:t>
      </w:r>
    </w:p>
    <w:p w14:paraId="19FF8333" w14:textId="77777777" w:rsidR="00574D2F" w:rsidRPr="00FF5477" w:rsidRDefault="00574D2F" w:rsidP="00574D2F">
      <w:pPr>
        <w:ind w:left="360"/>
        <w:rPr>
          <w:sz w:val="28"/>
          <w:szCs w:val="28"/>
        </w:rPr>
      </w:pPr>
      <w:r w:rsidRPr="00FF5477">
        <w:rPr>
          <w:sz w:val="28"/>
          <w:szCs w:val="28"/>
        </w:rPr>
        <w:t>Values:</w:t>
      </w:r>
    </w:p>
    <w:p w14:paraId="7A58FF42" w14:textId="77777777" w:rsidR="00574D2F" w:rsidRPr="00FF5477" w:rsidRDefault="00574D2F" w:rsidP="00851052">
      <w:pPr>
        <w:numPr>
          <w:ilvl w:val="0"/>
          <w:numId w:val="79"/>
        </w:numPr>
        <w:ind w:left="1080"/>
        <w:rPr>
          <w:sz w:val="28"/>
          <w:szCs w:val="28"/>
        </w:rPr>
      </w:pPr>
      <w:r w:rsidRPr="00FF5477">
        <w:rPr>
          <w:sz w:val="28"/>
          <w:szCs w:val="28"/>
        </w:rPr>
        <w:t>No</w:t>
      </w:r>
    </w:p>
    <w:p w14:paraId="43458EF9" w14:textId="77777777" w:rsidR="00574D2F" w:rsidRPr="00FF5477" w:rsidRDefault="00574D2F" w:rsidP="00851052">
      <w:pPr>
        <w:numPr>
          <w:ilvl w:val="0"/>
          <w:numId w:val="79"/>
        </w:numPr>
        <w:ind w:left="1080"/>
        <w:rPr>
          <w:sz w:val="28"/>
          <w:szCs w:val="28"/>
        </w:rPr>
      </w:pPr>
      <w:r w:rsidRPr="00FF5477">
        <w:rPr>
          <w:sz w:val="28"/>
          <w:szCs w:val="28"/>
        </w:rPr>
        <w:t>Yes</w:t>
      </w:r>
    </w:p>
    <w:p w14:paraId="5E8AB402" w14:textId="77777777" w:rsidR="00574D2F" w:rsidRPr="00FF5477" w:rsidRDefault="00574D2F" w:rsidP="00574D2F">
      <w:pPr>
        <w:spacing w:after="120"/>
        <w:rPr>
          <w:sz w:val="28"/>
          <w:szCs w:val="28"/>
        </w:rPr>
      </w:pPr>
    </w:p>
    <w:p w14:paraId="0A288A7F" w14:textId="77777777" w:rsidR="00574D2F" w:rsidRPr="00FF5477" w:rsidRDefault="00574D2F" w:rsidP="00574D2F">
      <w:pPr>
        <w:pStyle w:val="Heading2"/>
        <w:spacing w:before="0" w:after="120"/>
        <w:rPr>
          <w:rFonts w:ascii="Times New Roman" w:hAnsi="Times New Roman" w:cs="Times New Roman"/>
        </w:rPr>
      </w:pPr>
      <w:bookmarkStart w:id="141" w:name="_Toc190593825"/>
      <w:r w:rsidRPr="00FF5477">
        <w:rPr>
          <w:rFonts w:ascii="Times New Roman" w:hAnsi="Times New Roman" w:cs="Times New Roman"/>
        </w:rPr>
        <w:t>3.3.7</w:t>
      </w:r>
      <w:r w:rsidRPr="00FF5477">
        <w:rPr>
          <w:rFonts w:ascii="Times New Roman" w:hAnsi="Times New Roman" w:cs="Times New Roman"/>
        </w:rPr>
        <w:tab/>
        <w:t>Commission (DUMMY)</w:t>
      </w:r>
      <w:bookmarkEnd w:id="141"/>
    </w:p>
    <w:p w14:paraId="5055CE7A" w14:textId="77777777" w:rsidR="00F2704A" w:rsidRPr="00FF5477" w:rsidRDefault="00F2704A" w:rsidP="00574D2F">
      <w:pPr>
        <w:tabs>
          <w:tab w:val="left" w:pos="1800"/>
        </w:tabs>
        <w:spacing w:after="120"/>
        <w:rPr>
          <w:sz w:val="28"/>
          <w:szCs w:val="28"/>
        </w:rPr>
      </w:pPr>
      <w:r w:rsidRPr="00FF5477">
        <w:rPr>
          <w:sz w:val="28"/>
          <w:szCs w:val="28"/>
        </w:rPr>
        <w:t>Commission</w:t>
      </w:r>
      <w:r w:rsidR="00574D2F" w:rsidRPr="00FF5477">
        <w:rPr>
          <w:sz w:val="28"/>
          <w:szCs w:val="28"/>
        </w:rPr>
        <w:t xml:space="preserve"> such as </w:t>
      </w:r>
      <w:r w:rsidRPr="00FF5477">
        <w:rPr>
          <w:sz w:val="28"/>
          <w:szCs w:val="28"/>
        </w:rPr>
        <w:t>United Nations Palestine Commission as originally devised in UNGA Res. 181</w:t>
      </w:r>
    </w:p>
    <w:p w14:paraId="06DEFBD6" w14:textId="77777777" w:rsidR="00574D2F" w:rsidRPr="00FF5477" w:rsidRDefault="00574D2F" w:rsidP="00574D2F">
      <w:pPr>
        <w:ind w:left="360"/>
        <w:rPr>
          <w:sz w:val="28"/>
          <w:szCs w:val="28"/>
        </w:rPr>
      </w:pPr>
      <w:r w:rsidRPr="00FF5477">
        <w:rPr>
          <w:sz w:val="28"/>
          <w:szCs w:val="28"/>
        </w:rPr>
        <w:t>Values:</w:t>
      </w:r>
    </w:p>
    <w:p w14:paraId="336FE83B" w14:textId="77777777" w:rsidR="00574D2F" w:rsidRPr="00FF5477" w:rsidRDefault="00574D2F" w:rsidP="00851052">
      <w:pPr>
        <w:numPr>
          <w:ilvl w:val="0"/>
          <w:numId w:val="80"/>
        </w:numPr>
        <w:ind w:left="1080"/>
        <w:rPr>
          <w:sz w:val="28"/>
          <w:szCs w:val="28"/>
        </w:rPr>
      </w:pPr>
      <w:r w:rsidRPr="00FF5477">
        <w:rPr>
          <w:sz w:val="28"/>
          <w:szCs w:val="28"/>
        </w:rPr>
        <w:t>No</w:t>
      </w:r>
    </w:p>
    <w:p w14:paraId="672CEEB5" w14:textId="77777777" w:rsidR="00574D2F" w:rsidRPr="00FF5477" w:rsidRDefault="00574D2F" w:rsidP="00851052">
      <w:pPr>
        <w:numPr>
          <w:ilvl w:val="0"/>
          <w:numId w:val="80"/>
        </w:numPr>
        <w:ind w:left="1080"/>
        <w:rPr>
          <w:sz w:val="28"/>
          <w:szCs w:val="28"/>
        </w:rPr>
      </w:pPr>
      <w:r w:rsidRPr="00FF5477">
        <w:rPr>
          <w:sz w:val="28"/>
          <w:szCs w:val="28"/>
        </w:rPr>
        <w:t>Yes</w:t>
      </w:r>
    </w:p>
    <w:p w14:paraId="41CE7656" w14:textId="77777777" w:rsidR="00574D2F" w:rsidRPr="00FF5477" w:rsidRDefault="00574D2F" w:rsidP="00574D2F">
      <w:pPr>
        <w:spacing w:after="120"/>
        <w:rPr>
          <w:sz w:val="28"/>
          <w:szCs w:val="28"/>
        </w:rPr>
      </w:pPr>
    </w:p>
    <w:p w14:paraId="289EA041" w14:textId="77777777" w:rsidR="00574D2F" w:rsidRPr="00FF5477" w:rsidRDefault="00574D2F" w:rsidP="00574D2F">
      <w:pPr>
        <w:pStyle w:val="Heading2"/>
        <w:spacing w:before="0" w:after="120"/>
        <w:rPr>
          <w:rFonts w:ascii="Times New Roman" w:hAnsi="Times New Roman" w:cs="Times New Roman"/>
        </w:rPr>
      </w:pPr>
      <w:bookmarkStart w:id="142" w:name="_Toc190593826"/>
      <w:r w:rsidRPr="00FF5477">
        <w:rPr>
          <w:rFonts w:ascii="Times New Roman" w:hAnsi="Times New Roman" w:cs="Times New Roman"/>
        </w:rPr>
        <w:t>3.3.8</w:t>
      </w:r>
      <w:r w:rsidRPr="00FF5477">
        <w:rPr>
          <w:rFonts w:ascii="Times New Roman" w:hAnsi="Times New Roman" w:cs="Times New Roman"/>
        </w:rPr>
        <w:tab/>
        <w:t>Consular commission (DUMMY)</w:t>
      </w:r>
      <w:bookmarkEnd w:id="142"/>
    </w:p>
    <w:p w14:paraId="68769D60" w14:textId="4275BEAF" w:rsidR="00574D2F" w:rsidRPr="00FF5477" w:rsidRDefault="00F2704A" w:rsidP="00574D2F">
      <w:pPr>
        <w:spacing w:after="120"/>
        <w:rPr>
          <w:sz w:val="28"/>
          <w:szCs w:val="28"/>
          <w:lang w:val="it-IT"/>
        </w:rPr>
      </w:pPr>
      <w:r w:rsidRPr="00FF5477">
        <w:rPr>
          <w:sz w:val="28"/>
          <w:szCs w:val="28"/>
          <w:lang w:val="it-IT"/>
        </w:rPr>
        <w:t>Consular Commission</w:t>
      </w:r>
      <w:r w:rsidR="00574D2F" w:rsidRPr="00FF5477">
        <w:rPr>
          <w:sz w:val="28"/>
          <w:szCs w:val="28"/>
          <w:lang w:val="it-IT"/>
        </w:rPr>
        <w:t xml:space="preserve"> such as</w:t>
      </w:r>
      <w:r w:rsidRPr="00FF5477">
        <w:rPr>
          <w:sz w:val="28"/>
          <w:szCs w:val="28"/>
          <w:lang w:val="it-IT"/>
        </w:rPr>
        <w:t xml:space="preserve"> </w:t>
      </w:r>
      <w:r w:rsidR="00B92C96">
        <w:rPr>
          <w:sz w:val="28"/>
          <w:szCs w:val="28"/>
          <w:lang w:val="it-IT"/>
        </w:rPr>
        <w:t xml:space="preserve">the </w:t>
      </w:r>
      <w:r w:rsidRPr="00FF5477">
        <w:rPr>
          <w:sz w:val="28"/>
          <w:szCs w:val="28"/>
          <w:lang w:val="it-IT"/>
        </w:rPr>
        <w:t>Consular Commission in Batavia</w:t>
      </w:r>
    </w:p>
    <w:p w14:paraId="29805BD2" w14:textId="77777777" w:rsidR="00574D2F" w:rsidRPr="00FF5477" w:rsidRDefault="00574D2F" w:rsidP="00574D2F">
      <w:pPr>
        <w:ind w:left="360"/>
        <w:rPr>
          <w:sz w:val="28"/>
          <w:szCs w:val="28"/>
        </w:rPr>
      </w:pPr>
      <w:r w:rsidRPr="00FF5477">
        <w:rPr>
          <w:sz w:val="28"/>
          <w:szCs w:val="28"/>
        </w:rPr>
        <w:t>Values:</w:t>
      </w:r>
    </w:p>
    <w:p w14:paraId="3C4F4900" w14:textId="77777777" w:rsidR="00574D2F" w:rsidRPr="00FF5477" w:rsidRDefault="00574D2F" w:rsidP="00851052">
      <w:pPr>
        <w:numPr>
          <w:ilvl w:val="0"/>
          <w:numId w:val="81"/>
        </w:numPr>
        <w:ind w:left="1080"/>
        <w:rPr>
          <w:sz w:val="28"/>
          <w:szCs w:val="28"/>
        </w:rPr>
      </w:pPr>
      <w:r w:rsidRPr="00FF5477">
        <w:rPr>
          <w:sz w:val="28"/>
          <w:szCs w:val="28"/>
        </w:rPr>
        <w:t>No</w:t>
      </w:r>
    </w:p>
    <w:p w14:paraId="48B06A4E" w14:textId="77777777" w:rsidR="00574D2F" w:rsidRPr="00FF5477" w:rsidRDefault="00574D2F" w:rsidP="00851052">
      <w:pPr>
        <w:numPr>
          <w:ilvl w:val="0"/>
          <w:numId w:val="81"/>
        </w:numPr>
        <w:spacing w:after="120"/>
        <w:ind w:left="1080"/>
        <w:rPr>
          <w:sz w:val="28"/>
          <w:szCs w:val="28"/>
        </w:rPr>
      </w:pPr>
      <w:r w:rsidRPr="00FF5477">
        <w:rPr>
          <w:sz w:val="28"/>
          <w:szCs w:val="28"/>
        </w:rPr>
        <w:t>Yes</w:t>
      </w:r>
    </w:p>
    <w:p w14:paraId="32EAFBFE" w14:textId="77777777" w:rsidR="00574D2F" w:rsidRPr="00FF5477" w:rsidRDefault="00574D2F" w:rsidP="00574D2F">
      <w:pPr>
        <w:spacing w:after="120"/>
        <w:rPr>
          <w:sz w:val="28"/>
          <w:szCs w:val="28"/>
        </w:rPr>
      </w:pPr>
    </w:p>
    <w:p w14:paraId="7BD207F3" w14:textId="77777777" w:rsidR="00574D2F" w:rsidRPr="00FF5477" w:rsidRDefault="00574D2F" w:rsidP="00574D2F">
      <w:pPr>
        <w:pStyle w:val="Heading2"/>
        <w:spacing w:before="0" w:after="120"/>
        <w:rPr>
          <w:rFonts w:ascii="Times New Roman" w:hAnsi="Times New Roman" w:cs="Times New Roman"/>
        </w:rPr>
      </w:pPr>
      <w:bookmarkStart w:id="143" w:name="_Toc190593827"/>
      <w:r w:rsidRPr="00FF5477">
        <w:rPr>
          <w:rFonts w:ascii="Times New Roman" w:hAnsi="Times New Roman" w:cs="Times New Roman"/>
        </w:rPr>
        <w:t>3.3.9</w:t>
      </w:r>
      <w:r w:rsidRPr="00FF5477">
        <w:rPr>
          <w:rFonts w:ascii="Times New Roman" w:hAnsi="Times New Roman" w:cs="Times New Roman"/>
        </w:rPr>
        <w:tab/>
        <w:t>SRSG, PRSG or personal Envoy of the SG (DUMMY)</w:t>
      </w:r>
      <w:bookmarkEnd w:id="143"/>
    </w:p>
    <w:p w14:paraId="4387FCD3" w14:textId="77777777" w:rsidR="00F2704A" w:rsidRPr="00FF5477" w:rsidRDefault="00F2704A" w:rsidP="00574D2F">
      <w:pPr>
        <w:spacing w:after="120"/>
        <w:rPr>
          <w:sz w:val="28"/>
          <w:szCs w:val="28"/>
        </w:rPr>
      </w:pPr>
      <w:r w:rsidRPr="00FF5477">
        <w:rPr>
          <w:sz w:val="28"/>
          <w:szCs w:val="28"/>
        </w:rPr>
        <w:t xml:space="preserve">SRSG, PRSG, Personal Envoy of the Secretary-General or United Nations Mediator reporting to the Secretary-General with a mandate related to the situation under consideration by the Security Council. </w:t>
      </w:r>
    </w:p>
    <w:p w14:paraId="52FAF4C1" w14:textId="23C19EB5" w:rsidR="00F2704A" w:rsidRPr="00FF5477" w:rsidRDefault="00B92C96" w:rsidP="00574D2F">
      <w:pPr>
        <w:numPr>
          <w:ilvl w:val="0"/>
          <w:numId w:val="2"/>
        </w:numPr>
        <w:spacing w:after="120"/>
        <w:rPr>
          <w:sz w:val="28"/>
          <w:szCs w:val="28"/>
        </w:rPr>
      </w:pPr>
      <w:r w:rsidRPr="00FF5477">
        <w:rPr>
          <w:sz w:val="28"/>
          <w:szCs w:val="28"/>
        </w:rPr>
        <w:t>E</w:t>
      </w:r>
      <w:r w:rsidR="00F2704A" w:rsidRPr="00FF5477">
        <w:rPr>
          <w:sz w:val="28"/>
          <w:szCs w:val="28"/>
        </w:rPr>
        <w:t>.g. United Nations Mediator in Cyprus, appointed in pursuance with RES 186 (1964)</w:t>
      </w:r>
    </w:p>
    <w:p w14:paraId="008C829C" w14:textId="77777777" w:rsidR="00574D2F" w:rsidRPr="00FF5477" w:rsidRDefault="00574D2F" w:rsidP="00574D2F">
      <w:pPr>
        <w:ind w:left="360"/>
        <w:rPr>
          <w:sz w:val="28"/>
          <w:szCs w:val="28"/>
        </w:rPr>
      </w:pPr>
      <w:r w:rsidRPr="00FF5477">
        <w:rPr>
          <w:sz w:val="28"/>
          <w:szCs w:val="28"/>
        </w:rPr>
        <w:t>Values:</w:t>
      </w:r>
    </w:p>
    <w:p w14:paraId="297B3CC4" w14:textId="77777777" w:rsidR="00574D2F" w:rsidRPr="00FF5477" w:rsidRDefault="00574D2F" w:rsidP="00851052">
      <w:pPr>
        <w:numPr>
          <w:ilvl w:val="0"/>
          <w:numId w:val="82"/>
        </w:numPr>
        <w:ind w:left="1080"/>
        <w:rPr>
          <w:sz w:val="28"/>
          <w:szCs w:val="28"/>
        </w:rPr>
      </w:pPr>
      <w:r w:rsidRPr="00FF5477">
        <w:rPr>
          <w:sz w:val="28"/>
          <w:szCs w:val="28"/>
        </w:rPr>
        <w:t>No</w:t>
      </w:r>
    </w:p>
    <w:p w14:paraId="77D6F77A" w14:textId="77777777" w:rsidR="00574D2F" w:rsidRPr="00FF5477" w:rsidRDefault="00574D2F" w:rsidP="00851052">
      <w:pPr>
        <w:numPr>
          <w:ilvl w:val="0"/>
          <w:numId w:val="82"/>
        </w:numPr>
        <w:spacing w:after="120"/>
        <w:ind w:left="1080"/>
        <w:rPr>
          <w:sz w:val="28"/>
          <w:szCs w:val="28"/>
        </w:rPr>
      </w:pPr>
      <w:r w:rsidRPr="00FF5477">
        <w:rPr>
          <w:sz w:val="28"/>
          <w:szCs w:val="28"/>
        </w:rPr>
        <w:t>Yes</w:t>
      </w:r>
    </w:p>
    <w:p w14:paraId="0CE10B95" w14:textId="77777777" w:rsidR="00574D2F" w:rsidRPr="00FF5477" w:rsidRDefault="00574D2F" w:rsidP="00574D2F">
      <w:pPr>
        <w:spacing w:after="120"/>
        <w:rPr>
          <w:sz w:val="28"/>
          <w:szCs w:val="28"/>
        </w:rPr>
      </w:pPr>
    </w:p>
    <w:p w14:paraId="3085FF90" w14:textId="77777777" w:rsidR="00574D2F" w:rsidRPr="00FF5477" w:rsidRDefault="00574D2F" w:rsidP="00574D2F">
      <w:pPr>
        <w:pStyle w:val="Heading2"/>
        <w:spacing w:before="0" w:after="120"/>
        <w:rPr>
          <w:rFonts w:ascii="Times New Roman" w:hAnsi="Times New Roman" w:cs="Times New Roman"/>
        </w:rPr>
      </w:pPr>
      <w:bookmarkStart w:id="144" w:name="_Toc190593828"/>
      <w:r w:rsidRPr="00FF5477">
        <w:rPr>
          <w:rFonts w:ascii="Times New Roman" w:hAnsi="Times New Roman" w:cs="Times New Roman"/>
        </w:rPr>
        <w:t>3.3.10</w:t>
      </w:r>
      <w:r w:rsidRPr="00FF5477">
        <w:rPr>
          <w:rFonts w:ascii="Times New Roman" w:hAnsi="Times New Roman" w:cs="Times New Roman"/>
        </w:rPr>
        <w:tab/>
      </w:r>
      <w:r w:rsidR="00FF5477" w:rsidRPr="00FF5477">
        <w:rPr>
          <w:rFonts w:ascii="Times New Roman" w:hAnsi="Times New Roman" w:cs="Times New Roman"/>
        </w:rPr>
        <w:t>UN</w:t>
      </w:r>
      <w:r w:rsidRPr="00FF5477">
        <w:rPr>
          <w:rFonts w:ascii="Times New Roman" w:hAnsi="Times New Roman" w:cs="Times New Roman"/>
        </w:rPr>
        <w:t xml:space="preserve"> </w:t>
      </w:r>
      <w:r w:rsidR="00FF5477" w:rsidRPr="00FF5477">
        <w:rPr>
          <w:rFonts w:ascii="Times New Roman" w:hAnsi="Times New Roman" w:cs="Times New Roman"/>
        </w:rPr>
        <w:t>mediation of assessment</w:t>
      </w:r>
      <w:r w:rsidRPr="00FF5477">
        <w:rPr>
          <w:rFonts w:ascii="Times New Roman" w:hAnsi="Times New Roman" w:cs="Times New Roman"/>
        </w:rPr>
        <w:t xml:space="preserve"> </w:t>
      </w:r>
      <w:r w:rsidR="00FF5477" w:rsidRPr="00FF5477">
        <w:rPr>
          <w:rFonts w:ascii="Times New Roman" w:hAnsi="Times New Roman" w:cs="Times New Roman"/>
        </w:rPr>
        <w:t>mission</w:t>
      </w:r>
      <w:r w:rsidRPr="00FF5477">
        <w:rPr>
          <w:rFonts w:ascii="Times New Roman" w:hAnsi="Times New Roman" w:cs="Times New Roman"/>
        </w:rPr>
        <w:t xml:space="preserve"> (DUMMY)</w:t>
      </w:r>
      <w:bookmarkEnd w:id="144"/>
    </w:p>
    <w:p w14:paraId="1FAA0624" w14:textId="77777777" w:rsidR="00F2704A" w:rsidRPr="00FF5477" w:rsidRDefault="00F2704A" w:rsidP="00FF5477">
      <w:pPr>
        <w:spacing w:after="120"/>
        <w:rPr>
          <w:sz w:val="28"/>
          <w:szCs w:val="28"/>
        </w:rPr>
      </w:pPr>
      <w:r w:rsidRPr="00FF5477">
        <w:rPr>
          <w:sz w:val="28"/>
          <w:szCs w:val="28"/>
        </w:rPr>
        <w:t>UN mediation or assessment mission</w:t>
      </w:r>
      <w:r w:rsidR="00FF5477" w:rsidRPr="00FF5477">
        <w:rPr>
          <w:sz w:val="28"/>
          <w:szCs w:val="28"/>
        </w:rPr>
        <w:t xml:space="preserve"> such as</w:t>
      </w:r>
      <w:r w:rsidRPr="00FF5477">
        <w:rPr>
          <w:sz w:val="28"/>
          <w:szCs w:val="28"/>
        </w:rPr>
        <w:t xml:space="preserve"> special mission dispatched by the Secretary-General pursuant to op. para. 4 (a) of Res. 48/208 of the General Assembly to mediate among the parties</w:t>
      </w:r>
    </w:p>
    <w:p w14:paraId="58BA49D9" w14:textId="77777777" w:rsidR="00FF5477" w:rsidRPr="00FF5477" w:rsidRDefault="00FF5477" w:rsidP="00FF5477">
      <w:pPr>
        <w:ind w:left="360"/>
        <w:rPr>
          <w:sz w:val="28"/>
          <w:szCs w:val="28"/>
        </w:rPr>
      </w:pPr>
      <w:r w:rsidRPr="00FF5477">
        <w:rPr>
          <w:sz w:val="28"/>
          <w:szCs w:val="28"/>
        </w:rPr>
        <w:t>Values:</w:t>
      </w:r>
    </w:p>
    <w:p w14:paraId="7DB00190" w14:textId="77777777" w:rsidR="00FF5477" w:rsidRPr="00FF5477" w:rsidRDefault="00FF5477" w:rsidP="00851052">
      <w:pPr>
        <w:numPr>
          <w:ilvl w:val="0"/>
          <w:numId w:val="83"/>
        </w:numPr>
        <w:ind w:left="1080"/>
        <w:rPr>
          <w:sz w:val="28"/>
          <w:szCs w:val="28"/>
        </w:rPr>
      </w:pPr>
      <w:r w:rsidRPr="00FF5477">
        <w:rPr>
          <w:sz w:val="28"/>
          <w:szCs w:val="28"/>
        </w:rPr>
        <w:t>No</w:t>
      </w:r>
    </w:p>
    <w:p w14:paraId="6438FB8E" w14:textId="77777777" w:rsidR="00FF5477" w:rsidRPr="00FF5477" w:rsidRDefault="00FF5477" w:rsidP="00851052">
      <w:pPr>
        <w:numPr>
          <w:ilvl w:val="0"/>
          <w:numId w:val="83"/>
        </w:numPr>
        <w:spacing w:after="120"/>
        <w:ind w:left="1080"/>
        <w:rPr>
          <w:sz w:val="28"/>
          <w:szCs w:val="28"/>
        </w:rPr>
      </w:pPr>
      <w:r w:rsidRPr="00FF5477">
        <w:rPr>
          <w:sz w:val="28"/>
          <w:szCs w:val="28"/>
        </w:rPr>
        <w:t>Yes</w:t>
      </w:r>
    </w:p>
    <w:p w14:paraId="7917555E" w14:textId="77777777" w:rsidR="00FF5477" w:rsidRPr="00FF5477" w:rsidRDefault="00FF5477" w:rsidP="00FF5477">
      <w:pPr>
        <w:spacing w:after="120"/>
        <w:rPr>
          <w:sz w:val="28"/>
          <w:szCs w:val="28"/>
        </w:rPr>
      </w:pPr>
    </w:p>
    <w:p w14:paraId="0F32EEBD" w14:textId="77777777" w:rsidR="00FF5477" w:rsidRPr="00FF5477" w:rsidRDefault="00FF5477" w:rsidP="00FF5477">
      <w:pPr>
        <w:pStyle w:val="Heading2"/>
        <w:spacing w:before="0" w:after="120"/>
        <w:rPr>
          <w:rFonts w:ascii="Times New Roman" w:hAnsi="Times New Roman" w:cs="Times New Roman"/>
        </w:rPr>
      </w:pPr>
      <w:bookmarkStart w:id="145" w:name="_Toc190593829"/>
      <w:r w:rsidRPr="00FF5477">
        <w:rPr>
          <w:rFonts w:ascii="Times New Roman" w:hAnsi="Times New Roman" w:cs="Times New Roman"/>
        </w:rPr>
        <w:t>3.3.11</w:t>
      </w:r>
      <w:r w:rsidRPr="00FF5477">
        <w:rPr>
          <w:rFonts w:ascii="Times New Roman" w:hAnsi="Times New Roman" w:cs="Times New Roman"/>
        </w:rPr>
        <w:tab/>
        <w:t>Investigative commission or panel of experts (DUMMY)</w:t>
      </w:r>
      <w:bookmarkEnd w:id="145"/>
    </w:p>
    <w:p w14:paraId="2FFD783E" w14:textId="77777777" w:rsidR="00F2704A" w:rsidRPr="00FF5477" w:rsidRDefault="00F2704A" w:rsidP="00FF5477">
      <w:pPr>
        <w:spacing w:after="120"/>
        <w:rPr>
          <w:sz w:val="28"/>
          <w:szCs w:val="28"/>
        </w:rPr>
      </w:pPr>
      <w:r w:rsidRPr="00FF5477">
        <w:rPr>
          <w:sz w:val="28"/>
          <w:szCs w:val="28"/>
        </w:rPr>
        <w:t xml:space="preserve">Investigative Commission or Panel of Experts </w:t>
      </w:r>
    </w:p>
    <w:p w14:paraId="29FAA31D" w14:textId="4A30EB18" w:rsidR="00FF5477" w:rsidRPr="00FF5477" w:rsidRDefault="00B92C96" w:rsidP="00FA10F3">
      <w:pPr>
        <w:numPr>
          <w:ilvl w:val="0"/>
          <w:numId w:val="5"/>
        </w:numPr>
        <w:tabs>
          <w:tab w:val="num" w:pos="2520"/>
        </w:tabs>
        <w:spacing w:after="120"/>
        <w:rPr>
          <w:sz w:val="28"/>
          <w:szCs w:val="28"/>
        </w:rPr>
      </w:pPr>
      <w:r w:rsidRPr="00FF5477">
        <w:rPr>
          <w:sz w:val="28"/>
          <w:szCs w:val="28"/>
        </w:rPr>
        <w:t>E</w:t>
      </w:r>
      <w:r w:rsidR="00F2704A" w:rsidRPr="00FF5477">
        <w:rPr>
          <w:sz w:val="28"/>
          <w:szCs w:val="28"/>
        </w:rPr>
        <w:t>.g. Panel of Experts on the Illegal Exploitation of Natural Resources and Other Forms of Wealth in the Democratic Republic of the Congo</w:t>
      </w:r>
    </w:p>
    <w:p w14:paraId="0F50590B" w14:textId="15117F90" w:rsidR="00F2704A" w:rsidRPr="00FF5477" w:rsidRDefault="00B92C96" w:rsidP="00FA10F3">
      <w:pPr>
        <w:numPr>
          <w:ilvl w:val="0"/>
          <w:numId w:val="5"/>
        </w:numPr>
        <w:tabs>
          <w:tab w:val="num" w:pos="2520"/>
        </w:tabs>
        <w:spacing w:after="120"/>
        <w:rPr>
          <w:sz w:val="28"/>
          <w:szCs w:val="28"/>
        </w:rPr>
      </w:pPr>
      <w:r w:rsidRPr="00FF5477">
        <w:rPr>
          <w:sz w:val="28"/>
          <w:szCs w:val="28"/>
        </w:rPr>
        <w:t>E</w:t>
      </w:r>
      <w:r w:rsidR="00F2704A" w:rsidRPr="00FF5477">
        <w:rPr>
          <w:sz w:val="28"/>
          <w:szCs w:val="28"/>
        </w:rPr>
        <w:t>.g. International Independent Investigation Commission investigating the assassination of Rafik Hariri and others</w:t>
      </w:r>
    </w:p>
    <w:p w14:paraId="1874B5BE" w14:textId="77777777" w:rsidR="00FF5477" w:rsidRPr="00FF5477" w:rsidRDefault="00FF5477" w:rsidP="00FF5477">
      <w:pPr>
        <w:ind w:left="346"/>
        <w:rPr>
          <w:sz w:val="28"/>
          <w:szCs w:val="28"/>
        </w:rPr>
      </w:pPr>
      <w:r w:rsidRPr="00FF5477">
        <w:rPr>
          <w:sz w:val="28"/>
          <w:szCs w:val="28"/>
        </w:rPr>
        <w:t>Values:</w:t>
      </w:r>
    </w:p>
    <w:p w14:paraId="506CFD15" w14:textId="77777777" w:rsidR="00FF5477" w:rsidRPr="00FF5477" w:rsidRDefault="00FF5477" w:rsidP="00851052">
      <w:pPr>
        <w:numPr>
          <w:ilvl w:val="0"/>
          <w:numId w:val="84"/>
        </w:numPr>
        <w:ind w:left="1066"/>
        <w:rPr>
          <w:sz w:val="28"/>
          <w:szCs w:val="28"/>
        </w:rPr>
      </w:pPr>
      <w:r w:rsidRPr="00FF5477">
        <w:rPr>
          <w:sz w:val="28"/>
          <w:szCs w:val="28"/>
        </w:rPr>
        <w:t>No</w:t>
      </w:r>
    </w:p>
    <w:p w14:paraId="0035FE47" w14:textId="77777777" w:rsidR="00FF5477" w:rsidRPr="00FF5477" w:rsidRDefault="00FF5477" w:rsidP="00851052">
      <w:pPr>
        <w:numPr>
          <w:ilvl w:val="0"/>
          <w:numId w:val="84"/>
        </w:numPr>
        <w:spacing w:after="120"/>
        <w:ind w:left="1066"/>
        <w:rPr>
          <w:sz w:val="28"/>
          <w:szCs w:val="28"/>
        </w:rPr>
      </w:pPr>
      <w:r w:rsidRPr="00FF5477">
        <w:rPr>
          <w:sz w:val="28"/>
          <w:szCs w:val="28"/>
        </w:rPr>
        <w:t>Yes</w:t>
      </w:r>
    </w:p>
    <w:p w14:paraId="32688FA2" w14:textId="77777777" w:rsidR="00FF5477" w:rsidRPr="00FF5477" w:rsidRDefault="00FF5477" w:rsidP="00FF5477">
      <w:pPr>
        <w:spacing w:after="120"/>
        <w:rPr>
          <w:sz w:val="28"/>
          <w:szCs w:val="28"/>
        </w:rPr>
      </w:pPr>
    </w:p>
    <w:p w14:paraId="705B0946" w14:textId="77777777" w:rsidR="00FF5477" w:rsidRPr="00FF5477" w:rsidRDefault="00FF5477" w:rsidP="00FF5477">
      <w:pPr>
        <w:pStyle w:val="Heading2"/>
        <w:spacing w:before="0" w:after="120"/>
        <w:rPr>
          <w:rFonts w:ascii="Times New Roman" w:hAnsi="Times New Roman" w:cs="Times New Roman"/>
        </w:rPr>
      </w:pPr>
      <w:bookmarkStart w:id="146" w:name="_Toc190593830"/>
      <w:r w:rsidRPr="00FF5477">
        <w:rPr>
          <w:rFonts w:ascii="Times New Roman" w:hAnsi="Times New Roman" w:cs="Times New Roman"/>
        </w:rPr>
        <w:t>3.3.12</w:t>
      </w:r>
      <w:r w:rsidRPr="00FF5477">
        <w:rPr>
          <w:rFonts w:ascii="Times New Roman" w:hAnsi="Times New Roman" w:cs="Times New Roman"/>
        </w:rPr>
        <w:tab/>
        <w:t>International Criminal Court of hybrid court (DUMMY)</w:t>
      </w:r>
      <w:bookmarkEnd w:id="146"/>
    </w:p>
    <w:p w14:paraId="6F7FBF55" w14:textId="77777777" w:rsidR="00F2704A" w:rsidRPr="00FF5477" w:rsidRDefault="00F2704A" w:rsidP="00FF5477">
      <w:pPr>
        <w:tabs>
          <w:tab w:val="left" w:pos="1980"/>
        </w:tabs>
        <w:spacing w:after="120"/>
        <w:rPr>
          <w:sz w:val="28"/>
          <w:szCs w:val="28"/>
        </w:rPr>
      </w:pPr>
      <w:r w:rsidRPr="00FF5477">
        <w:rPr>
          <w:sz w:val="28"/>
          <w:szCs w:val="28"/>
        </w:rPr>
        <w:t>International Criminal Court or hybrid court in</w:t>
      </w:r>
      <w:r w:rsidR="00FF5477" w:rsidRPr="00FF5477">
        <w:rPr>
          <w:sz w:val="28"/>
          <w:szCs w:val="28"/>
        </w:rPr>
        <w:t xml:space="preserve"> the state under consideration </w:t>
      </w:r>
      <w:r w:rsidRPr="00FF5477">
        <w:rPr>
          <w:sz w:val="28"/>
          <w:szCs w:val="28"/>
        </w:rPr>
        <w:t>by the Security Council</w:t>
      </w:r>
      <w:r w:rsidR="00FF5477" w:rsidRPr="00FF5477">
        <w:rPr>
          <w:sz w:val="28"/>
          <w:szCs w:val="28"/>
        </w:rPr>
        <w:t xml:space="preserve"> such as</w:t>
      </w:r>
      <w:r w:rsidRPr="00FF5477">
        <w:rPr>
          <w:sz w:val="28"/>
          <w:szCs w:val="28"/>
        </w:rPr>
        <w:t xml:space="preserve"> Special Court for Sierra Leone</w:t>
      </w:r>
    </w:p>
    <w:p w14:paraId="12DC184B" w14:textId="77777777" w:rsidR="00FF5477" w:rsidRPr="00FF5477" w:rsidRDefault="00FF5477" w:rsidP="00FF5477">
      <w:pPr>
        <w:ind w:left="360"/>
        <w:rPr>
          <w:sz w:val="28"/>
          <w:szCs w:val="28"/>
        </w:rPr>
      </w:pPr>
      <w:r w:rsidRPr="00FF5477">
        <w:rPr>
          <w:sz w:val="28"/>
          <w:szCs w:val="28"/>
        </w:rPr>
        <w:t>Values:</w:t>
      </w:r>
    </w:p>
    <w:p w14:paraId="209CA4D4" w14:textId="77777777" w:rsidR="00FF5477" w:rsidRPr="00FF5477" w:rsidRDefault="00FF5477" w:rsidP="00851052">
      <w:pPr>
        <w:numPr>
          <w:ilvl w:val="0"/>
          <w:numId w:val="85"/>
        </w:numPr>
        <w:ind w:left="1080"/>
        <w:rPr>
          <w:sz w:val="28"/>
          <w:szCs w:val="28"/>
        </w:rPr>
      </w:pPr>
      <w:r w:rsidRPr="00FF5477">
        <w:rPr>
          <w:sz w:val="28"/>
          <w:szCs w:val="28"/>
        </w:rPr>
        <w:t>No</w:t>
      </w:r>
    </w:p>
    <w:p w14:paraId="346C199B" w14:textId="77777777" w:rsidR="00FF5477" w:rsidRPr="00FF5477" w:rsidRDefault="00FF5477" w:rsidP="00851052">
      <w:pPr>
        <w:numPr>
          <w:ilvl w:val="0"/>
          <w:numId w:val="85"/>
        </w:numPr>
        <w:spacing w:after="120"/>
        <w:ind w:left="1080"/>
        <w:rPr>
          <w:sz w:val="28"/>
          <w:szCs w:val="28"/>
        </w:rPr>
      </w:pPr>
      <w:r w:rsidRPr="00FF5477">
        <w:rPr>
          <w:sz w:val="28"/>
          <w:szCs w:val="28"/>
        </w:rPr>
        <w:t>Yes</w:t>
      </w:r>
    </w:p>
    <w:p w14:paraId="321F18D0" w14:textId="77777777" w:rsidR="007053FF" w:rsidRDefault="007053FF" w:rsidP="007053FF">
      <w:pPr>
        <w:spacing w:after="120"/>
        <w:rPr>
          <w:sz w:val="28"/>
          <w:szCs w:val="28"/>
        </w:rPr>
      </w:pPr>
    </w:p>
    <w:p w14:paraId="6E07C4AB" w14:textId="77777777" w:rsidR="007053FF" w:rsidRPr="004335E2" w:rsidRDefault="007053FF" w:rsidP="007053FF">
      <w:pPr>
        <w:pStyle w:val="Heading2"/>
        <w:spacing w:before="0" w:after="120"/>
        <w:rPr>
          <w:rFonts w:ascii="Times New Roman" w:hAnsi="Times New Roman" w:cs="Times New Roman"/>
        </w:rPr>
      </w:pPr>
      <w:bookmarkStart w:id="147" w:name="_Toc190593831"/>
      <w:r w:rsidRPr="004335E2">
        <w:rPr>
          <w:rFonts w:ascii="Times New Roman" w:hAnsi="Times New Roman" w:cs="Times New Roman"/>
        </w:rPr>
        <w:t>3</w:t>
      </w:r>
      <w:r>
        <w:rPr>
          <w:rFonts w:ascii="Times New Roman" w:hAnsi="Times New Roman" w:cs="Times New Roman"/>
        </w:rPr>
        <w:t>.3.13</w:t>
      </w:r>
      <w:r w:rsidRPr="004335E2">
        <w:rPr>
          <w:rFonts w:ascii="Times New Roman" w:hAnsi="Times New Roman" w:cs="Times New Roman"/>
        </w:rPr>
        <w:tab/>
        <w:t xml:space="preserve">Established </w:t>
      </w:r>
      <w:r>
        <w:rPr>
          <w:rFonts w:ascii="Times New Roman" w:hAnsi="Times New Roman" w:cs="Times New Roman"/>
        </w:rPr>
        <w:t>UN field presence</w:t>
      </w:r>
      <w:r w:rsidRPr="004335E2">
        <w:rPr>
          <w:rFonts w:ascii="Times New Roman" w:hAnsi="Times New Roman" w:cs="Times New Roman"/>
        </w:rPr>
        <w:t xml:space="preserve"> (</w:t>
      </w:r>
      <w:r>
        <w:rPr>
          <w:rFonts w:ascii="Times New Roman" w:hAnsi="Times New Roman" w:cs="Times New Roman"/>
        </w:rPr>
        <w:t>CAT</w:t>
      </w:r>
      <w:r w:rsidRPr="004335E2">
        <w:rPr>
          <w:rFonts w:ascii="Times New Roman" w:hAnsi="Times New Roman" w:cs="Times New Roman"/>
        </w:rPr>
        <w:t>)</w:t>
      </w:r>
      <w:bookmarkEnd w:id="147"/>
    </w:p>
    <w:p w14:paraId="3B10BD8C" w14:textId="4474AFDF" w:rsidR="007053FF" w:rsidRDefault="007053FF" w:rsidP="007053FF">
      <w:pPr>
        <w:spacing w:after="120"/>
        <w:rPr>
          <w:sz w:val="28"/>
          <w:szCs w:val="28"/>
        </w:rPr>
      </w:pPr>
      <w:r w:rsidRPr="00AF2129">
        <w:rPr>
          <w:sz w:val="28"/>
          <w:szCs w:val="28"/>
        </w:rPr>
        <w:t xml:space="preserve">The variable also indicates, in a separate column, whether the field presence was established by the </w:t>
      </w:r>
      <w:r w:rsidR="00B92C96" w:rsidRPr="00AF2129">
        <w:rPr>
          <w:sz w:val="28"/>
          <w:szCs w:val="28"/>
        </w:rPr>
        <w:t>Resolution that</w:t>
      </w:r>
      <w:r w:rsidRPr="00AF2129">
        <w:rPr>
          <w:sz w:val="28"/>
          <w:szCs w:val="28"/>
        </w:rPr>
        <w:t xml:space="preserve"> contains the demand or whether it already existed before its adoption.</w:t>
      </w:r>
    </w:p>
    <w:p w14:paraId="0C446D38" w14:textId="77777777" w:rsidR="007053FF" w:rsidRDefault="007053FF" w:rsidP="007053FF">
      <w:pPr>
        <w:ind w:left="360"/>
        <w:rPr>
          <w:sz w:val="28"/>
          <w:szCs w:val="28"/>
        </w:rPr>
      </w:pPr>
      <w:r>
        <w:rPr>
          <w:sz w:val="28"/>
          <w:szCs w:val="28"/>
        </w:rPr>
        <w:t>Values:</w:t>
      </w:r>
    </w:p>
    <w:p w14:paraId="381EAA27" w14:textId="50F85FF1" w:rsidR="007053FF" w:rsidRDefault="00B92C96" w:rsidP="00851052">
      <w:pPr>
        <w:numPr>
          <w:ilvl w:val="0"/>
          <w:numId w:val="28"/>
        </w:numPr>
        <w:ind w:left="1080"/>
        <w:rPr>
          <w:sz w:val="28"/>
          <w:szCs w:val="28"/>
        </w:rPr>
      </w:pPr>
      <w:r w:rsidRPr="00AF2129">
        <w:rPr>
          <w:sz w:val="28"/>
          <w:szCs w:val="28"/>
        </w:rPr>
        <w:t>N</w:t>
      </w:r>
      <w:r w:rsidR="007053FF" w:rsidRPr="00AF2129">
        <w:rPr>
          <w:sz w:val="28"/>
          <w:szCs w:val="28"/>
        </w:rPr>
        <w:t>/a (no UN field presence)</w:t>
      </w:r>
    </w:p>
    <w:p w14:paraId="0B726579" w14:textId="77777777" w:rsidR="007053FF" w:rsidRDefault="007053FF" w:rsidP="00851052">
      <w:pPr>
        <w:numPr>
          <w:ilvl w:val="0"/>
          <w:numId w:val="28"/>
        </w:numPr>
        <w:ind w:left="1080"/>
        <w:rPr>
          <w:sz w:val="28"/>
          <w:szCs w:val="28"/>
        </w:rPr>
      </w:pPr>
      <w:r>
        <w:rPr>
          <w:sz w:val="28"/>
          <w:szCs w:val="28"/>
        </w:rPr>
        <w:t>P</w:t>
      </w:r>
      <w:r w:rsidRPr="007053FF">
        <w:rPr>
          <w:sz w:val="28"/>
          <w:szCs w:val="28"/>
        </w:rPr>
        <w:t>re-existing: The United Nations field presence had already been established before the adoption of the Resolution issuing the demand. Changes in the mandate of a pre-existing United Nations field presence by the Resolution issuing the demand do not impact on the qualification of the United Nations field presence as pre-existing.</w:t>
      </w:r>
    </w:p>
    <w:p w14:paraId="3EAB9B7D" w14:textId="77777777" w:rsidR="007053FF" w:rsidRDefault="007053FF" w:rsidP="00851052">
      <w:pPr>
        <w:numPr>
          <w:ilvl w:val="0"/>
          <w:numId w:val="28"/>
        </w:numPr>
        <w:ind w:left="1080"/>
        <w:rPr>
          <w:sz w:val="28"/>
          <w:szCs w:val="28"/>
        </w:rPr>
      </w:pPr>
      <w:r w:rsidRPr="007053FF">
        <w:rPr>
          <w:sz w:val="28"/>
          <w:szCs w:val="28"/>
        </w:rPr>
        <w:t>Pre-existing and new: The United Nations field presence had already been established before the adoption of the Resolution issuing the demand, and a new United Nations field presence was created by this Resolution.</w:t>
      </w:r>
    </w:p>
    <w:p w14:paraId="5878DDA8" w14:textId="77777777" w:rsidR="007053FF" w:rsidRPr="007053FF" w:rsidRDefault="007053FF" w:rsidP="00851052">
      <w:pPr>
        <w:numPr>
          <w:ilvl w:val="0"/>
          <w:numId w:val="28"/>
        </w:numPr>
        <w:ind w:left="1080"/>
        <w:rPr>
          <w:sz w:val="28"/>
          <w:szCs w:val="28"/>
        </w:rPr>
      </w:pPr>
      <w:r w:rsidRPr="007053FF">
        <w:rPr>
          <w:sz w:val="28"/>
          <w:szCs w:val="28"/>
        </w:rPr>
        <w:t xml:space="preserve">New: The Resolution issuing the demand established the United Nations field presence. </w:t>
      </w:r>
    </w:p>
    <w:p w14:paraId="2FDC484E" w14:textId="77777777" w:rsidR="007053FF" w:rsidRDefault="007053FF" w:rsidP="007053FF">
      <w:pPr>
        <w:spacing w:after="120"/>
        <w:rPr>
          <w:sz w:val="28"/>
          <w:szCs w:val="28"/>
        </w:rPr>
      </w:pPr>
    </w:p>
    <w:p w14:paraId="63C5C906" w14:textId="77777777" w:rsidR="00E13D25" w:rsidRPr="00AF2129" w:rsidRDefault="00E13D25" w:rsidP="007053FF">
      <w:pPr>
        <w:spacing w:after="120"/>
        <w:rPr>
          <w:sz w:val="28"/>
          <w:szCs w:val="28"/>
        </w:rPr>
      </w:pPr>
    </w:p>
    <w:p w14:paraId="30CE9CBF" w14:textId="77777777" w:rsidR="007053FF" w:rsidRPr="004335E2" w:rsidRDefault="007053FF" w:rsidP="007053FF">
      <w:pPr>
        <w:pStyle w:val="Heading2"/>
        <w:spacing w:before="0" w:after="120"/>
        <w:rPr>
          <w:rFonts w:ascii="Times New Roman" w:hAnsi="Times New Roman" w:cs="Times New Roman"/>
        </w:rPr>
      </w:pPr>
      <w:bookmarkStart w:id="148" w:name="_Toc190593832"/>
      <w:r w:rsidRPr="004335E2">
        <w:rPr>
          <w:rFonts w:ascii="Times New Roman" w:hAnsi="Times New Roman" w:cs="Times New Roman"/>
        </w:rPr>
        <w:t>3</w:t>
      </w:r>
      <w:r>
        <w:rPr>
          <w:rFonts w:ascii="Times New Roman" w:hAnsi="Times New Roman" w:cs="Times New Roman"/>
        </w:rPr>
        <w:t>.4.1</w:t>
      </w:r>
      <w:r>
        <w:rPr>
          <w:rFonts w:ascii="Times New Roman" w:hAnsi="Times New Roman" w:cs="Times New Roman"/>
        </w:rPr>
        <w:tab/>
        <w:t>Peace operation</w:t>
      </w:r>
      <w:r w:rsidRPr="004335E2">
        <w:rPr>
          <w:rFonts w:ascii="Times New Roman" w:hAnsi="Times New Roman" w:cs="Times New Roman"/>
        </w:rPr>
        <w:t xml:space="preserve"> (</w:t>
      </w:r>
      <w:r>
        <w:rPr>
          <w:rFonts w:ascii="Times New Roman" w:hAnsi="Times New Roman" w:cs="Times New Roman"/>
        </w:rPr>
        <w:t>CAT</w:t>
      </w:r>
      <w:r w:rsidRPr="004335E2">
        <w:rPr>
          <w:rFonts w:ascii="Times New Roman" w:hAnsi="Times New Roman" w:cs="Times New Roman"/>
        </w:rPr>
        <w:t>)</w:t>
      </w:r>
      <w:bookmarkEnd w:id="148"/>
    </w:p>
    <w:p w14:paraId="01601F03" w14:textId="135EB85F" w:rsidR="00F2704A" w:rsidRDefault="007053FF" w:rsidP="00B446F7">
      <w:pPr>
        <w:spacing w:after="120"/>
        <w:rPr>
          <w:sz w:val="28"/>
          <w:szCs w:val="28"/>
        </w:rPr>
      </w:pPr>
      <w:r w:rsidRPr="00AF2129">
        <w:rPr>
          <w:sz w:val="28"/>
          <w:szCs w:val="28"/>
        </w:rPr>
        <w:t xml:space="preserve">This variable indicates whether a peace operation existed in the </w:t>
      </w:r>
      <w:r w:rsidR="00B92C96" w:rsidRPr="00AF2129">
        <w:rPr>
          <w:sz w:val="28"/>
          <w:szCs w:val="28"/>
        </w:rPr>
        <w:t>location that</w:t>
      </w:r>
      <w:r w:rsidRPr="00AF2129">
        <w:rPr>
          <w:sz w:val="28"/>
          <w:szCs w:val="28"/>
        </w:rPr>
        <w:t xml:space="preserve"> is addressed by the </w:t>
      </w:r>
      <w:r>
        <w:rPr>
          <w:sz w:val="28"/>
          <w:szCs w:val="28"/>
        </w:rPr>
        <w:t xml:space="preserve">Resolution </w:t>
      </w:r>
      <w:r w:rsidRPr="00AF2129">
        <w:rPr>
          <w:sz w:val="28"/>
          <w:szCs w:val="28"/>
        </w:rPr>
        <w:t>containing the demand at the time of the adoption of this Resolution, and whether it was under the command of the United Nations</w:t>
      </w:r>
      <w:r>
        <w:rPr>
          <w:sz w:val="28"/>
          <w:szCs w:val="28"/>
        </w:rPr>
        <w:t>.</w:t>
      </w:r>
    </w:p>
    <w:p w14:paraId="5F925E79" w14:textId="77777777" w:rsidR="007053FF" w:rsidRDefault="007053FF" w:rsidP="00651189">
      <w:pPr>
        <w:spacing w:after="120"/>
        <w:ind w:left="360"/>
        <w:rPr>
          <w:sz w:val="28"/>
          <w:szCs w:val="28"/>
        </w:rPr>
      </w:pPr>
      <w:r>
        <w:rPr>
          <w:sz w:val="28"/>
          <w:szCs w:val="28"/>
        </w:rPr>
        <w:t>Value</w:t>
      </w:r>
      <w:bookmarkStart w:id="149" w:name="VAR_1_13"/>
      <w:bookmarkEnd w:id="149"/>
    </w:p>
    <w:p w14:paraId="0D3F447E" w14:textId="77777777" w:rsidR="00651189" w:rsidRDefault="007053FF" w:rsidP="00851052">
      <w:pPr>
        <w:numPr>
          <w:ilvl w:val="0"/>
          <w:numId w:val="29"/>
        </w:numPr>
        <w:ind w:left="1080"/>
        <w:rPr>
          <w:sz w:val="28"/>
          <w:szCs w:val="28"/>
        </w:rPr>
      </w:pPr>
      <w:r>
        <w:rPr>
          <w:sz w:val="28"/>
          <w:szCs w:val="28"/>
        </w:rPr>
        <w:t>N</w:t>
      </w:r>
      <w:r w:rsidR="00F2704A" w:rsidRPr="00AF2129">
        <w:rPr>
          <w:sz w:val="28"/>
          <w:szCs w:val="28"/>
        </w:rPr>
        <w:t>o peace operation</w:t>
      </w:r>
    </w:p>
    <w:p w14:paraId="4F33505E" w14:textId="77777777" w:rsidR="00651189" w:rsidRPr="00651189" w:rsidRDefault="007053FF" w:rsidP="00851052">
      <w:pPr>
        <w:numPr>
          <w:ilvl w:val="0"/>
          <w:numId w:val="29"/>
        </w:numPr>
        <w:ind w:left="1080"/>
        <w:rPr>
          <w:sz w:val="28"/>
          <w:szCs w:val="28"/>
        </w:rPr>
      </w:pPr>
      <w:r w:rsidRPr="00651189">
        <w:rPr>
          <w:sz w:val="28"/>
          <w:szCs w:val="28"/>
        </w:rPr>
        <w:t>P</w:t>
      </w:r>
      <w:r w:rsidR="00F2704A" w:rsidRPr="00651189">
        <w:rPr>
          <w:sz w:val="28"/>
          <w:szCs w:val="28"/>
        </w:rPr>
        <w:t>eace operation under United Nations command</w:t>
      </w:r>
    </w:p>
    <w:p w14:paraId="7E9F01A2" w14:textId="62693B84" w:rsidR="00651189" w:rsidRDefault="00B92C96" w:rsidP="00851052">
      <w:pPr>
        <w:numPr>
          <w:ilvl w:val="0"/>
          <w:numId w:val="30"/>
        </w:numPr>
        <w:ind w:left="1440"/>
        <w:rPr>
          <w:sz w:val="28"/>
          <w:szCs w:val="28"/>
        </w:rPr>
      </w:pPr>
      <w:r w:rsidRPr="00651189">
        <w:rPr>
          <w:sz w:val="28"/>
          <w:szCs w:val="28"/>
        </w:rPr>
        <w:t>E</w:t>
      </w:r>
      <w:r w:rsidR="00651189" w:rsidRPr="00651189">
        <w:rPr>
          <w:sz w:val="28"/>
          <w:szCs w:val="28"/>
        </w:rPr>
        <w:t>.g. United Nations Mission in Liberia (UNMIL)</w:t>
      </w:r>
    </w:p>
    <w:p w14:paraId="350E9BBD" w14:textId="77777777" w:rsidR="00651189" w:rsidRDefault="00651189" w:rsidP="00851052">
      <w:pPr>
        <w:numPr>
          <w:ilvl w:val="0"/>
          <w:numId w:val="29"/>
        </w:numPr>
        <w:ind w:left="1080"/>
        <w:rPr>
          <w:sz w:val="28"/>
          <w:szCs w:val="28"/>
        </w:rPr>
      </w:pPr>
      <w:r>
        <w:rPr>
          <w:sz w:val="28"/>
          <w:szCs w:val="28"/>
        </w:rPr>
        <w:t>P</w:t>
      </w:r>
      <w:r w:rsidR="00F2704A" w:rsidRPr="00651189">
        <w:rPr>
          <w:sz w:val="28"/>
          <w:szCs w:val="28"/>
        </w:rPr>
        <w:t>eace operation not under United Nations command</w:t>
      </w:r>
    </w:p>
    <w:p w14:paraId="0C796D1E" w14:textId="49591F10" w:rsidR="00651189" w:rsidRDefault="00B92C96" w:rsidP="00851052">
      <w:pPr>
        <w:numPr>
          <w:ilvl w:val="0"/>
          <w:numId w:val="30"/>
        </w:numPr>
        <w:ind w:left="1440"/>
        <w:rPr>
          <w:sz w:val="28"/>
          <w:szCs w:val="28"/>
        </w:rPr>
      </w:pPr>
      <w:r w:rsidRPr="00AF2129">
        <w:rPr>
          <w:sz w:val="28"/>
          <w:szCs w:val="28"/>
        </w:rPr>
        <w:t>E</w:t>
      </w:r>
      <w:r w:rsidR="00651189" w:rsidRPr="00AF2129">
        <w:rPr>
          <w:sz w:val="28"/>
          <w:szCs w:val="28"/>
        </w:rPr>
        <w:t>.g. African Union Mission in the Sudan (AMIS)</w:t>
      </w:r>
    </w:p>
    <w:p w14:paraId="295BC801" w14:textId="77777777" w:rsidR="00651189" w:rsidRDefault="00651189" w:rsidP="00851052">
      <w:pPr>
        <w:numPr>
          <w:ilvl w:val="0"/>
          <w:numId w:val="29"/>
        </w:numPr>
        <w:ind w:left="1080"/>
        <w:rPr>
          <w:sz w:val="28"/>
          <w:szCs w:val="28"/>
        </w:rPr>
      </w:pPr>
      <w:r>
        <w:rPr>
          <w:sz w:val="28"/>
          <w:szCs w:val="28"/>
        </w:rPr>
        <w:t>T</w:t>
      </w:r>
      <w:r w:rsidR="00F2704A" w:rsidRPr="00651189">
        <w:rPr>
          <w:sz w:val="28"/>
          <w:szCs w:val="28"/>
        </w:rPr>
        <w:t>wo or more simultaneous third-party military interventions, at least one under UN command</w:t>
      </w:r>
    </w:p>
    <w:p w14:paraId="4114995E" w14:textId="3747CDF2" w:rsidR="00651189" w:rsidRDefault="00B92C96" w:rsidP="00851052">
      <w:pPr>
        <w:numPr>
          <w:ilvl w:val="0"/>
          <w:numId w:val="30"/>
        </w:numPr>
        <w:ind w:left="1440"/>
        <w:rPr>
          <w:sz w:val="28"/>
          <w:szCs w:val="28"/>
        </w:rPr>
      </w:pPr>
      <w:r w:rsidRPr="00AF2129">
        <w:rPr>
          <w:sz w:val="28"/>
          <w:szCs w:val="28"/>
        </w:rPr>
        <w:t>E</w:t>
      </w:r>
      <w:r w:rsidR="00651189" w:rsidRPr="00AF2129">
        <w:rPr>
          <w:sz w:val="28"/>
          <w:szCs w:val="28"/>
        </w:rPr>
        <w:t>.g. Kosovo Force (KFOR) and United Nations Mission in Kosovo (UNMIK)</w:t>
      </w:r>
    </w:p>
    <w:p w14:paraId="4E4C7E2B" w14:textId="1F36E7C2" w:rsidR="00651189" w:rsidRPr="00651189" w:rsidRDefault="00B92C96" w:rsidP="00851052">
      <w:pPr>
        <w:numPr>
          <w:ilvl w:val="0"/>
          <w:numId w:val="30"/>
        </w:numPr>
        <w:ind w:left="1440"/>
        <w:rPr>
          <w:sz w:val="28"/>
          <w:szCs w:val="28"/>
        </w:rPr>
      </w:pPr>
      <w:r w:rsidRPr="00651189">
        <w:rPr>
          <w:sz w:val="28"/>
          <w:szCs w:val="28"/>
        </w:rPr>
        <w:t>E</w:t>
      </w:r>
      <w:r w:rsidR="00651189" w:rsidRPr="00651189">
        <w:rPr>
          <w:sz w:val="28"/>
          <w:szCs w:val="28"/>
        </w:rPr>
        <w:t>.g. Operation Turquoise and the United Nations Assistance Mission to Rwanda (UNAMIR)</w:t>
      </w:r>
    </w:p>
    <w:p w14:paraId="67911B59" w14:textId="77777777" w:rsidR="00F2704A" w:rsidRDefault="00651189" w:rsidP="00851052">
      <w:pPr>
        <w:numPr>
          <w:ilvl w:val="0"/>
          <w:numId w:val="29"/>
        </w:numPr>
        <w:ind w:left="1080"/>
        <w:rPr>
          <w:sz w:val="28"/>
          <w:szCs w:val="28"/>
        </w:rPr>
      </w:pPr>
      <w:r>
        <w:rPr>
          <w:sz w:val="28"/>
          <w:szCs w:val="28"/>
        </w:rPr>
        <w:t>T</w:t>
      </w:r>
      <w:r w:rsidRPr="00651189">
        <w:rPr>
          <w:sz w:val="28"/>
          <w:szCs w:val="28"/>
        </w:rPr>
        <w:t>wo</w:t>
      </w:r>
      <w:r w:rsidR="00F2704A" w:rsidRPr="00651189">
        <w:rPr>
          <w:sz w:val="28"/>
          <w:szCs w:val="28"/>
        </w:rPr>
        <w:t xml:space="preserve"> or more third-party military interventions, neither under UN command</w:t>
      </w:r>
    </w:p>
    <w:p w14:paraId="44D31C78" w14:textId="1333706F" w:rsidR="00651189" w:rsidRDefault="00B92C96" w:rsidP="00851052">
      <w:pPr>
        <w:numPr>
          <w:ilvl w:val="0"/>
          <w:numId w:val="30"/>
        </w:numPr>
        <w:spacing w:after="120"/>
        <w:ind w:left="1440"/>
        <w:rPr>
          <w:sz w:val="28"/>
          <w:szCs w:val="28"/>
        </w:rPr>
      </w:pPr>
      <w:r>
        <w:rPr>
          <w:sz w:val="28"/>
          <w:szCs w:val="28"/>
        </w:rPr>
        <w:t>E</w:t>
      </w:r>
      <w:r w:rsidR="00651189" w:rsidRPr="00AF2129">
        <w:rPr>
          <w:sz w:val="28"/>
          <w:szCs w:val="28"/>
        </w:rPr>
        <w:t>.g. International Security Assist</w:t>
      </w:r>
      <w:r w:rsidR="00651189">
        <w:rPr>
          <w:sz w:val="28"/>
          <w:szCs w:val="28"/>
        </w:rPr>
        <w:t xml:space="preserve">ance Force (ISAF) and Operation </w:t>
      </w:r>
      <w:r w:rsidR="00651189" w:rsidRPr="00AF2129">
        <w:rPr>
          <w:sz w:val="28"/>
          <w:szCs w:val="28"/>
        </w:rPr>
        <w:t>Enduring Freedom (Afghanistan)</w:t>
      </w:r>
    </w:p>
    <w:p w14:paraId="71F7FA16" w14:textId="0BCFA21C" w:rsidR="00651189" w:rsidRPr="005C5356" w:rsidRDefault="005C5356" w:rsidP="00851052">
      <w:pPr>
        <w:pStyle w:val="ListParagraph"/>
        <w:numPr>
          <w:ilvl w:val="0"/>
          <w:numId w:val="29"/>
        </w:numPr>
        <w:tabs>
          <w:tab w:val="left" w:pos="1080"/>
        </w:tabs>
        <w:ind w:left="1080"/>
        <w:rPr>
          <w:sz w:val="28"/>
          <w:szCs w:val="28"/>
        </w:rPr>
      </w:pPr>
      <w:r w:rsidRPr="005C5356">
        <w:rPr>
          <w:sz w:val="28"/>
          <w:szCs w:val="28"/>
        </w:rPr>
        <w:t xml:space="preserve">Two or more third-party military interventions, </w:t>
      </w:r>
      <w:r>
        <w:rPr>
          <w:sz w:val="28"/>
          <w:szCs w:val="28"/>
        </w:rPr>
        <w:t>one</w:t>
      </w:r>
      <w:r w:rsidRPr="005C5356">
        <w:rPr>
          <w:sz w:val="28"/>
          <w:szCs w:val="28"/>
        </w:rPr>
        <w:t xml:space="preserve"> under UN command</w:t>
      </w:r>
      <w:r>
        <w:rPr>
          <w:sz w:val="28"/>
          <w:szCs w:val="28"/>
        </w:rPr>
        <w:t xml:space="preserve"> and one not under UN command</w:t>
      </w:r>
    </w:p>
    <w:p w14:paraId="62705832" w14:textId="77777777" w:rsidR="005C5356" w:rsidRPr="00651189" w:rsidRDefault="005C5356" w:rsidP="00651189">
      <w:pPr>
        <w:rPr>
          <w:sz w:val="28"/>
          <w:szCs w:val="28"/>
        </w:rPr>
      </w:pPr>
    </w:p>
    <w:p w14:paraId="51421DAB" w14:textId="77777777" w:rsidR="00651189" w:rsidRPr="004335E2" w:rsidRDefault="00651189" w:rsidP="00651189">
      <w:pPr>
        <w:pStyle w:val="Heading2"/>
        <w:spacing w:before="0" w:after="120"/>
        <w:rPr>
          <w:rFonts w:ascii="Times New Roman" w:hAnsi="Times New Roman" w:cs="Times New Roman"/>
        </w:rPr>
      </w:pPr>
      <w:bookmarkStart w:id="150" w:name="_Toc190593833"/>
      <w:r w:rsidRPr="004335E2">
        <w:rPr>
          <w:rFonts w:ascii="Times New Roman" w:hAnsi="Times New Roman" w:cs="Times New Roman"/>
        </w:rPr>
        <w:t>3</w:t>
      </w:r>
      <w:r>
        <w:rPr>
          <w:rFonts w:ascii="Times New Roman" w:hAnsi="Times New Roman" w:cs="Times New Roman"/>
        </w:rPr>
        <w:t>.4.2</w:t>
      </w:r>
      <w:r>
        <w:rPr>
          <w:rFonts w:ascii="Times New Roman" w:hAnsi="Times New Roman" w:cs="Times New Roman"/>
        </w:rPr>
        <w:tab/>
        <w:t>Established peace operation</w:t>
      </w:r>
      <w:r w:rsidRPr="004335E2">
        <w:rPr>
          <w:rFonts w:ascii="Times New Roman" w:hAnsi="Times New Roman" w:cs="Times New Roman"/>
        </w:rPr>
        <w:t xml:space="preserve"> (</w:t>
      </w:r>
      <w:r>
        <w:rPr>
          <w:rFonts w:ascii="Times New Roman" w:hAnsi="Times New Roman" w:cs="Times New Roman"/>
        </w:rPr>
        <w:t>CAT</w:t>
      </w:r>
      <w:r w:rsidRPr="004335E2">
        <w:rPr>
          <w:rFonts w:ascii="Times New Roman" w:hAnsi="Times New Roman" w:cs="Times New Roman"/>
        </w:rPr>
        <w:t>)</w:t>
      </w:r>
      <w:bookmarkEnd w:id="150"/>
    </w:p>
    <w:p w14:paraId="707916BD" w14:textId="77777777" w:rsidR="00F2704A" w:rsidRPr="00AF2129" w:rsidRDefault="00F2704A" w:rsidP="00651189">
      <w:pPr>
        <w:spacing w:after="120"/>
        <w:rPr>
          <w:sz w:val="28"/>
          <w:szCs w:val="28"/>
        </w:rPr>
      </w:pPr>
      <w:r w:rsidRPr="00AF2129">
        <w:rPr>
          <w:sz w:val="28"/>
          <w:szCs w:val="28"/>
        </w:rPr>
        <w:t xml:space="preserve">This variable also indicates, in a separate column, whether a peace operation existed in the location </w:t>
      </w:r>
      <w:r w:rsidR="003506A7">
        <w:rPr>
          <w:sz w:val="28"/>
          <w:szCs w:val="28"/>
        </w:rPr>
        <w:t>that</w:t>
      </w:r>
      <w:r w:rsidRPr="00AF2129">
        <w:rPr>
          <w:sz w:val="28"/>
          <w:szCs w:val="28"/>
        </w:rPr>
        <w:t xml:space="preserve"> is addressed by the </w:t>
      </w:r>
      <w:r w:rsidR="00801DC5">
        <w:rPr>
          <w:sz w:val="28"/>
          <w:szCs w:val="28"/>
        </w:rPr>
        <w:t xml:space="preserve">Resolution </w:t>
      </w:r>
      <w:r w:rsidRPr="00AF2129">
        <w:rPr>
          <w:sz w:val="28"/>
          <w:szCs w:val="28"/>
        </w:rPr>
        <w:t>containing the demand or whether it was mandated by the Resolution itself.</w:t>
      </w:r>
    </w:p>
    <w:p w14:paraId="706A46E5" w14:textId="77777777" w:rsidR="00651189" w:rsidRDefault="00651189" w:rsidP="00651189">
      <w:pPr>
        <w:ind w:left="360"/>
        <w:rPr>
          <w:sz w:val="28"/>
          <w:szCs w:val="28"/>
        </w:rPr>
      </w:pPr>
      <w:r>
        <w:rPr>
          <w:sz w:val="28"/>
          <w:szCs w:val="28"/>
        </w:rPr>
        <w:t>Values:</w:t>
      </w:r>
    </w:p>
    <w:p w14:paraId="382EB14F" w14:textId="6B9E657D" w:rsidR="00651189" w:rsidRDefault="00B92C96" w:rsidP="00851052">
      <w:pPr>
        <w:numPr>
          <w:ilvl w:val="0"/>
          <w:numId w:val="31"/>
        </w:numPr>
        <w:ind w:left="1080"/>
        <w:rPr>
          <w:sz w:val="28"/>
          <w:szCs w:val="28"/>
        </w:rPr>
      </w:pPr>
      <w:r w:rsidRPr="00AF2129">
        <w:rPr>
          <w:sz w:val="28"/>
          <w:szCs w:val="28"/>
        </w:rPr>
        <w:t>N</w:t>
      </w:r>
      <w:r w:rsidR="00F2704A" w:rsidRPr="00AF2129">
        <w:rPr>
          <w:sz w:val="28"/>
          <w:szCs w:val="28"/>
        </w:rPr>
        <w:t>/a (no peace operation)</w:t>
      </w:r>
    </w:p>
    <w:p w14:paraId="7254EFC0" w14:textId="77777777" w:rsidR="00651189" w:rsidRDefault="00F2704A" w:rsidP="00851052">
      <w:pPr>
        <w:numPr>
          <w:ilvl w:val="0"/>
          <w:numId w:val="31"/>
        </w:numPr>
        <w:ind w:left="1080"/>
        <w:rPr>
          <w:sz w:val="28"/>
          <w:szCs w:val="28"/>
        </w:rPr>
      </w:pPr>
      <w:r w:rsidRPr="00651189">
        <w:rPr>
          <w:sz w:val="28"/>
          <w:szCs w:val="28"/>
        </w:rPr>
        <w:t xml:space="preserve">Pre-existing: The peace operation had already been established before the adoption of the </w:t>
      </w:r>
      <w:r w:rsidR="00801DC5" w:rsidRPr="00651189">
        <w:rPr>
          <w:sz w:val="28"/>
          <w:szCs w:val="28"/>
        </w:rPr>
        <w:t xml:space="preserve">Resolution </w:t>
      </w:r>
      <w:r w:rsidRPr="00651189">
        <w:rPr>
          <w:sz w:val="28"/>
          <w:szCs w:val="28"/>
        </w:rPr>
        <w:t>issuing the demand. Changes in the mandate of a pre-existing United Nations field presence by the Resolution issuing the demand do not impact on the qualification of the peace operation as pre-existing. The fact that a pre-existing non-UN peace operation was only authorized in the Resolution issuing the demand does not impact on the qualification of the peace operation as pre-existing.</w:t>
      </w:r>
    </w:p>
    <w:p w14:paraId="3F7E809A" w14:textId="77777777" w:rsidR="00651189" w:rsidRDefault="00F2704A" w:rsidP="00851052">
      <w:pPr>
        <w:numPr>
          <w:ilvl w:val="0"/>
          <w:numId w:val="31"/>
        </w:numPr>
        <w:ind w:left="1080"/>
        <w:rPr>
          <w:sz w:val="28"/>
          <w:szCs w:val="28"/>
        </w:rPr>
      </w:pPr>
      <w:r w:rsidRPr="00651189">
        <w:rPr>
          <w:sz w:val="28"/>
          <w:szCs w:val="28"/>
        </w:rPr>
        <w:t>New: The Resolution issuing the demand established or authorized the peace operation.</w:t>
      </w:r>
    </w:p>
    <w:p w14:paraId="7318647E" w14:textId="77777777" w:rsidR="00F2704A" w:rsidRDefault="00F2704A" w:rsidP="00851052">
      <w:pPr>
        <w:numPr>
          <w:ilvl w:val="0"/>
          <w:numId w:val="31"/>
        </w:numPr>
        <w:spacing w:after="120"/>
        <w:ind w:left="1080"/>
        <w:rPr>
          <w:sz w:val="28"/>
          <w:szCs w:val="28"/>
        </w:rPr>
      </w:pPr>
      <w:r w:rsidRPr="00651189">
        <w:rPr>
          <w:sz w:val="28"/>
          <w:szCs w:val="28"/>
        </w:rPr>
        <w:t xml:space="preserve">New peace operation in addition to, or in lieu of, an existing peace operation: A peace operation had already been established before the adoption of the </w:t>
      </w:r>
      <w:r w:rsidR="00801DC5" w:rsidRPr="00651189">
        <w:rPr>
          <w:sz w:val="28"/>
          <w:szCs w:val="28"/>
        </w:rPr>
        <w:t xml:space="preserve">Resolution </w:t>
      </w:r>
      <w:r w:rsidRPr="00651189">
        <w:rPr>
          <w:sz w:val="28"/>
          <w:szCs w:val="28"/>
        </w:rPr>
        <w:t>issuing the demand, and this peace operation was replaced, or supported by a new peace operation created o</w:t>
      </w:r>
      <w:r w:rsidR="00F33F63">
        <w:rPr>
          <w:sz w:val="28"/>
          <w:szCs w:val="28"/>
        </w:rPr>
        <w:t>r authorized by this Resolution</w:t>
      </w:r>
      <w:r w:rsidRPr="00651189">
        <w:rPr>
          <w:sz w:val="28"/>
          <w:szCs w:val="28"/>
        </w:rPr>
        <w:t>.</w:t>
      </w:r>
    </w:p>
    <w:p w14:paraId="09D419BB" w14:textId="77777777" w:rsidR="00F33F63" w:rsidRPr="00651189" w:rsidRDefault="00F33F63" w:rsidP="00F33F63">
      <w:pPr>
        <w:spacing w:after="120"/>
        <w:rPr>
          <w:sz w:val="28"/>
          <w:szCs w:val="28"/>
        </w:rPr>
      </w:pPr>
    </w:p>
    <w:p w14:paraId="28EBDA66" w14:textId="77777777" w:rsidR="00651189" w:rsidRPr="004335E2" w:rsidRDefault="00651189" w:rsidP="00651189">
      <w:pPr>
        <w:pStyle w:val="Heading2"/>
        <w:spacing w:before="0" w:after="120"/>
        <w:rPr>
          <w:rFonts w:ascii="Times New Roman" w:hAnsi="Times New Roman" w:cs="Times New Roman"/>
        </w:rPr>
      </w:pPr>
      <w:bookmarkStart w:id="151" w:name="_Toc190593834"/>
      <w:r w:rsidRPr="004335E2">
        <w:rPr>
          <w:rFonts w:ascii="Times New Roman" w:hAnsi="Times New Roman" w:cs="Times New Roman"/>
        </w:rPr>
        <w:t>3</w:t>
      </w:r>
      <w:r w:rsidR="00B12480">
        <w:rPr>
          <w:rFonts w:ascii="Times New Roman" w:hAnsi="Times New Roman" w:cs="Times New Roman"/>
        </w:rPr>
        <w:t>.4.3</w:t>
      </w:r>
      <w:r w:rsidR="00B12480">
        <w:rPr>
          <w:rFonts w:ascii="Times New Roman" w:hAnsi="Times New Roman" w:cs="Times New Roman"/>
        </w:rPr>
        <w:tab/>
        <w:t>Number of armed UN p</w:t>
      </w:r>
      <w:r>
        <w:rPr>
          <w:rFonts w:ascii="Times New Roman" w:hAnsi="Times New Roman" w:cs="Times New Roman"/>
        </w:rPr>
        <w:t xml:space="preserve">eace </w:t>
      </w:r>
      <w:r w:rsidR="00B12480">
        <w:rPr>
          <w:rFonts w:ascii="Times New Roman" w:hAnsi="Times New Roman" w:cs="Times New Roman"/>
        </w:rPr>
        <w:t>keeping troops</w:t>
      </w:r>
      <w:r w:rsidRPr="004335E2">
        <w:rPr>
          <w:rFonts w:ascii="Times New Roman" w:hAnsi="Times New Roman" w:cs="Times New Roman"/>
        </w:rPr>
        <w:t xml:space="preserve"> (</w:t>
      </w:r>
      <w:r w:rsidR="00B12480">
        <w:rPr>
          <w:rFonts w:ascii="Times New Roman" w:hAnsi="Times New Roman" w:cs="Times New Roman"/>
        </w:rPr>
        <w:t>NUM</w:t>
      </w:r>
      <w:r w:rsidRPr="004335E2">
        <w:rPr>
          <w:rFonts w:ascii="Times New Roman" w:hAnsi="Times New Roman" w:cs="Times New Roman"/>
        </w:rPr>
        <w:t>)</w:t>
      </w:r>
      <w:bookmarkEnd w:id="151"/>
    </w:p>
    <w:p w14:paraId="7B264F1F" w14:textId="7EBFBBE4" w:rsidR="00F2704A" w:rsidRPr="00AF2129" w:rsidRDefault="00B12480" w:rsidP="00B12480">
      <w:pPr>
        <w:spacing w:after="120"/>
        <w:rPr>
          <w:sz w:val="28"/>
          <w:szCs w:val="28"/>
        </w:rPr>
      </w:pPr>
      <w:r>
        <w:rPr>
          <w:sz w:val="28"/>
          <w:szCs w:val="28"/>
        </w:rPr>
        <w:t>T</w:t>
      </w:r>
      <w:r w:rsidR="00F2704A" w:rsidRPr="00AF2129">
        <w:rPr>
          <w:sz w:val="28"/>
          <w:szCs w:val="28"/>
        </w:rPr>
        <w:t xml:space="preserve">he total </w:t>
      </w:r>
      <w:r w:rsidR="00B92C96" w:rsidRPr="00AF2129">
        <w:rPr>
          <w:sz w:val="28"/>
          <w:szCs w:val="28"/>
        </w:rPr>
        <w:t xml:space="preserve">number of </w:t>
      </w:r>
      <w:r w:rsidR="00B92C96" w:rsidRPr="00AF2129">
        <w:rPr>
          <w:i/>
          <w:sz w:val="28"/>
          <w:szCs w:val="28"/>
        </w:rPr>
        <w:t>armed troops</w:t>
      </w:r>
      <w:r w:rsidR="00B92C96" w:rsidRPr="00AF2129">
        <w:rPr>
          <w:sz w:val="28"/>
          <w:szCs w:val="28"/>
        </w:rPr>
        <w:t xml:space="preserve"> of a </w:t>
      </w:r>
      <w:r w:rsidR="00B92C96" w:rsidRPr="00AF2129">
        <w:rPr>
          <w:i/>
          <w:sz w:val="28"/>
          <w:szCs w:val="28"/>
        </w:rPr>
        <w:t>United Nations peace operation</w:t>
      </w:r>
      <w:r w:rsidR="00B92C96" w:rsidRPr="00AF2129">
        <w:rPr>
          <w:sz w:val="28"/>
          <w:szCs w:val="28"/>
        </w:rPr>
        <w:t xml:space="preserve"> deployed to the state undergoing a civil war at the time or prior to the adoption of the Security Council Resolution stipulating the demand </w:t>
      </w:r>
      <w:r w:rsidR="00B92C96">
        <w:rPr>
          <w:sz w:val="28"/>
          <w:szCs w:val="28"/>
        </w:rPr>
        <w:t>is</w:t>
      </w:r>
      <w:r w:rsidR="00F2704A" w:rsidRPr="00AF2129">
        <w:rPr>
          <w:sz w:val="28"/>
          <w:szCs w:val="28"/>
        </w:rPr>
        <w:t xml:space="preserve"> recorded. </w:t>
      </w:r>
    </w:p>
    <w:p w14:paraId="07B650D3" w14:textId="7E0F11C3" w:rsidR="00F2704A" w:rsidRPr="00AF2129" w:rsidRDefault="00F2704A" w:rsidP="00B12480">
      <w:pPr>
        <w:spacing w:after="120"/>
        <w:rPr>
          <w:sz w:val="28"/>
          <w:szCs w:val="28"/>
        </w:rPr>
      </w:pPr>
      <w:r w:rsidRPr="00AF2129">
        <w:rPr>
          <w:sz w:val="28"/>
          <w:szCs w:val="28"/>
        </w:rPr>
        <w:t>The mid-year data from the “</w:t>
      </w:r>
      <w:hyperlink r:id="rId21" w:history="1">
        <w:r w:rsidRPr="00AF2129">
          <w:rPr>
            <w:rStyle w:val="Hyperlink"/>
            <w:sz w:val="28"/>
            <w:szCs w:val="28"/>
          </w:rPr>
          <w:t>Numbers of Uniformed Personnel in Peace Operations at Mid-Year, 1948-2006</w:t>
        </w:r>
      </w:hyperlink>
      <w:r w:rsidRPr="00AF2129">
        <w:rPr>
          <w:sz w:val="28"/>
          <w:szCs w:val="28"/>
        </w:rPr>
        <w:t xml:space="preserve">” compiled by the Henry L. Stimson Center </w:t>
      </w:r>
      <w:r w:rsidR="00317AE5">
        <w:rPr>
          <w:sz w:val="28"/>
          <w:szCs w:val="28"/>
        </w:rPr>
        <w:t>is</w:t>
      </w:r>
      <w:r w:rsidRPr="00AF2129">
        <w:rPr>
          <w:sz w:val="28"/>
          <w:szCs w:val="28"/>
        </w:rPr>
        <w:t xml:space="preserve"> used as a guideline for the coding of the total number of armed troops of the United Nations peace operation. If the Resolution issuing the demand was adopted after July 1 in a given year, the mid-year number of armed troops for the respective year </w:t>
      </w:r>
      <w:r w:rsidR="00317AE5">
        <w:rPr>
          <w:sz w:val="28"/>
          <w:szCs w:val="28"/>
        </w:rPr>
        <w:t>is</w:t>
      </w:r>
      <w:r w:rsidRPr="00AF2129">
        <w:rPr>
          <w:sz w:val="28"/>
          <w:szCs w:val="28"/>
        </w:rPr>
        <w:t xml:space="preserve"> recorded in the dataset. If the Resolution was adopted prior to July 1 of this year, the mid-year number for the previous year </w:t>
      </w:r>
      <w:r w:rsidR="00317AE5">
        <w:rPr>
          <w:sz w:val="28"/>
          <w:szCs w:val="28"/>
        </w:rPr>
        <w:t>is</w:t>
      </w:r>
      <w:r w:rsidRPr="00AF2129">
        <w:rPr>
          <w:sz w:val="28"/>
          <w:szCs w:val="28"/>
        </w:rPr>
        <w:t xml:space="preserve"> used.</w:t>
      </w:r>
    </w:p>
    <w:p w14:paraId="78476C2A" w14:textId="77777777" w:rsidR="00B12480" w:rsidRDefault="00B12480" w:rsidP="00B12480">
      <w:pPr>
        <w:pStyle w:val="Heading2"/>
        <w:spacing w:before="0" w:after="120"/>
        <w:rPr>
          <w:rFonts w:ascii="Times New Roman" w:hAnsi="Times New Roman" w:cs="Times New Roman"/>
        </w:rPr>
      </w:pPr>
    </w:p>
    <w:p w14:paraId="670D8C54" w14:textId="77777777" w:rsidR="00B12480" w:rsidRPr="004335E2" w:rsidRDefault="00B12480" w:rsidP="00B12480">
      <w:pPr>
        <w:pStyle w:val="Heading2"/>
        <w:spacing w:before="0" w:after="120"/>
        <w:rPr>
          <w:rFonts w:ascii="Times New Roman" w:hAnsi="Times New Roman" w:cs="Times New Roman"/>
        </w:rPr>
      </w:pPr>
      <w:bookmarkStart w:id="152" w:name="_Toc190593835"/>
      <w:r w:rsidRPr="004335E2">
        <w:rPr>
          <w:rFonts w:ascii="Times New Roman" w:hAnsi="Times New Roman" w:cs="Times New Roman"/>
        </w:rPr>
        <w:t>3</w:t>
      </w:r>
      <w:r>
        <w:rPr>
          <w:rFonts w:ascii="Times New Roman" w:hAnsi="Times New Roman" w:cs="Times New Roman"/>
        </w:rPr>
        <w:t>.4.4</w:t>
      </w:r>
      <w:r>
        <w:rPr>
          <w:rFonts w:ascii="Times New Roman" w:hAnsi="Times New Roman" w:cs="Times New Roman"/>
        </w:rPr>
        <w:tab/>
        <w:t xml:space="preserve">Number of unarmed UN peace keepers </w:t>
      </w:r>
      <w:r w:rsidRPr="004335E2">
        <w:rPr>
          <w:rFonts w:ascii="Times New Roman" w:hAnsi="Times New Roman" w:cs="Times New Roman"/>
        </w:rPr>
        <w:t>(</w:t>
      </w:r>
      <w:r>
        <w:rPr>
          <w:rFonts w:ascii="Times New Roman" w:hAnsi="Times New Roman" w:cs="Times New Roman"/>
        </w:rPr>
        <w:t>NUM</w:t>
      </w:r>
      <w:r w:rsidRPr="004335E2">
        <w:rPr>
          <w:rFonts w:ascii="Times New Roman" w:hAnsi="Times New Roman" w:cs="Times New Roman"/>
        </w:rPr>
        <w:t>)</w:t>
      </w:r>
      <w:bookmarkEnd w:id="152"/>
    </w:p>
    <w:p w14:paraId="0DCD6323" w14:textId="0761B88E" w:rsidR="00F2704A" w:rsidRPr="00AF2129" w:rsidRDefault="00B12480" w:rsidP="00B12480">
      <w:pPr>
        <w:spacing w:after="120"/>
        <w:rPr>
          <w:sz w:val="28"/>
          <w:szCs w:val="28"/>
        </w:rPr>
      </w:pPr>
      <w:r>
        <w:rPr>
          <w:sz w:val="28"/>
          <w:szCs w:val="28"/>
        </w:rPr>
        <w:t>T</w:t>
      </w:r>
      <w:r w:rsidR="00F2704A" w:rsidRPr="00AF2129">
        <w:rPr>
          <w:sz w:val="28"/>
          <w:szCs w:val="28"/>
        </w:rPr>
        <w:t xml:space="preserve">he total number of personnel of an </w:t>
      </w:r>
      <w:r w:rsidR="00F2704A" w:rsidRPr="00AF2129">
        <w:rPr>
          <w:i/>
          <w:sz w:val="28"/>
          <w:szCs w:val="28"/>
        </w:rPr>
        <w:t>unarmed United Nations peace operation</w:t>
      </w:r>
      <w:r w:rsidR="00F2704A" w:rsidRPr="00AF2129">
        <w:rPr>
          <w:sz w:val="28"/>
          <w:szCs w:val="28"/>
        </w:rPr>
        <w:t xml:space="preserve"> (with military observers and/or civilian police) deployed to the state undergoing a civil war at the time or prior to the adoption of the Security Council Resolution stipulating the demand </w:t>
      </w:r>
      <w:r w:rsidR="00317AE5">
        <w:rPr>
          <w:sz w:val="28"/>
          <w:szCs w:val="28"/>
        </w:rPr>
        <w:t>is</w:t>
      </w:r>
      <w:r w:rsidR="00F2704A" w:rsidRPr="00AF2129">
        <w:rPr>
          <w:sz w:val="28"/>
          <w:szCs w:val="28"/>
        </w:rPr>
        <w:t xml:space="preserve"> recorded. </w:t>
      </w:r>
    </w:p>
    <w:p w14:paraId="1B60E96B" w14:textId="2EA9777E" w:rsidR="00F2704A" w:rsidRPr="00AF2129" w:rsidRDefault="00F2704A" w:rsidP="00B12480">
      <w:pPr>
        <w:spacing w:after="120"/>
        <w:rPr>
          <w:sz w:val="28"/>
          <w:szCs w:val="28"/>
        </w:rPr>
      </w:pPr>
      <w:r w:rsidRPr="00AF2129">
        <w:rPr>
          <w:sz w:val="28"/>
          <w:szCs w:val="28"/>
        </w:rPr>
        <w:t>The mid-year data from the “</w:t>
      </w:r>
      <w:hyperlink r:id="rId22" w:history="1">
        <w:r w:rsidRPr="00AF2129">
          <w:rPr>
            <w:rStyle w:val="Hyperlink"/>
            <w:sz w:val="28"/>
            <w:szCs w:val="28"/>
          </w:rPr>
          <w:t>Numbers of Uniformed Personnel in Peace Operations at Mid-Year, 1948-2006</w:t>
        </w:r>
      </w:hyperlink>
      <w:r w:rsidRPr="00AF2129">
        <w:rPr>
          <w:sz w:val="28"/>
          <w:szCs w:val="28"/>
        </w:rPr>
        <w:t xml:space="preserve">” compiled by the Henry L. Stimson Center </w:t>
      </w:r>
      <w:r w:rsidR="00317AE5">
        <w:rPr>
          <w:sz w:val="28"/>
          <w:szCs w:val="28"/>
        </w:rPr>
        <w:t>is</w:t>
      </w:r>
      <w:r w:rsidRPr="00AF2129">
        <w:rPr>
          <w:sz w:val="28"/>
          <w:szCs w:val="28"/>
        </w:rPr>
        <w:t xml:space="preserve"> used as a guideline for the coding of the total number of personnel of an unarmed United Nations peace operation. If the Resolution issuing the demand was adopted after July 1 in a given year, the mid-year number of unarmed peace operation personnel for the respective year </w:t>
      </w:r>
      <w:r w:rsidR="00317AE5">
        <w:rPr>
          <w:sz w:val="28"/>
          <w:szCs w:val="28"/>
        </w:rPr>
        <w:t>is</w:t>
      </w:r>
      <w:r w:rsidRPr="00AF2129">
        <w:rPr>
          <w:sz w:val="28"/>
          <w:szCs w:val="28"/>
        </w:rPr>
        <w:t xml:space="preserve"> recorded in the dataset. If the Resolution was adopted prior to July 1 of this year, the mid-year number for the previous year </w:t>
      </w:r>
      <w:r w:rsidR="00317AE5">
        <w:rPr>
          <w:sz w:val="28"/>
          <w:szCs w:val="28"/>
        </w:rPr>
        <w:t>is</w:t>
      </w:r>
      <w:r w:rsidRPr="00AF2129">
        <w:rPr>
          <w:sz w:val="28"/>
          <w:szCs w:val="28"/>
        </w:rPr>
        <w:t xml:space="preserve"> used.</w:t>
      </w:r>
    </w:p>
    <w:p w14:paraId="6FE76E15" w14:textId="77777777" w:rsidR="00B12480" w:rsidRDefault="00B12480" w:rsidP="00B12480">
      <w:pPr>
        <w:pStyle w:val="Heading2"/>
        <w:spacing w:before="0" w:after="120"/>
        <w:rPr>
          <w:rFonts w:ascii="Times New Roman" w:hAnsi="Times New Roman" w:cs="Times New Roman"/>
        </w:rPr>
      </w:pPr>
    </w:p>
    <w:p w14:paraId="1C770F05" w14:textId="77777777" w:rsidR="00B12480" w:rsidRPr="004335E2" w:rsidRDefault="00B12480" w:rsidP="00B12480">
      <w:pPr>
        <w:pStyle w:val="Heading2"/>
        <w:spacing w:before="0" w:after="120"/>
        <w:rPr>
          <w:rFonts w:ascii="Times New Roman" w:hAnsi="Times New Roman" w:cs="Times New Roman"/>
        </w:rPr>
      </w:pPr>
      <w:bookmarkStart w:id="153" w:name="_Toc190593836"/>
      <w:r w:rsidRPr="004335E2">
        <w:rPr>
          <w:rFonts w:ascii="Times New Roman" w:hAnsi="Times New Roman" w:cs="Times New Roman"/>
        </w:rPr>
        <w:t>3</w:t>
      </w:r>
      <w:r>
        <w:rPr>
          <w:rFonts w:ascii="Times New Roman" w:hAnsi="Times New Roman" w:cs="Times New Roman"/>
        </w:rPr>
        <w:t>.4.5</w:t>
      </w:r>
      <w:r>
        <w:rPr>
          <w:rFonts w:ascii="Times New Roman" w:hAnsi="Times New Roman" w:cs="Times New Roman"/>
        </w:rPr>
        <w:tab/>
        <w:t xml:space="preserve">Number of UN-authorized non-UN peace keepers </w:t>
      </w:r>
      <w:r w:rsidRPr="004335E2">
        <w:rPr>
          <w:rFonts w:ascii="Times New Roman" w:hAnsi="Times New Roman" w:cs="Times New Roman"/>
        </w:rPr>
        <w:t>(</w:t>
      </w:r>
      <w:r>
        <w:rPr>
          <w:rFonts w:ascii="Times New Roman" w:hAnsi="Times New Roman" w:cs="Times New Roman"/>
        </w:rPr>
        <w:t>NUM</w:t>
      </w:r>
      <w:r w:rsidRPr="004335E2">
        <w:rPr>
          <w:rFonts w:ascii="Times New Roman" w:hAnsi="Times New Roman" w:cs="Times New Roman"/>
        </w:rPr>
        <w:t>)</w:t>
      </w:r>
      <w:bookmarkEnd w:id="153"/>
    </w:p>
    <w:p w14:paraId="1E88022B" w14:textId="30E15E8A" w:rsidR="00F2704A" w:rsidRPr="00AF2129" w:rsidRDefault="00B12480" w:rsidP="00B12480">
      <w:pPr>
        <w:spacing w:after="120"/>
        <w:rPr>
          <w:sz w:val="28"/>
          <w:szCs w:val="28"/>
        </w:rPr>
      </w:pPr>
      <w:r>
        <w:rPr>
          <w:sz w:val="28"/>
          <w:szCs w:val="28"/>
        </w:rPr>
        <w:t>T</w:t>
      </w:r>
      <w:r w:rsidR="00F2704A" w:rsidRPr="00AF2129">
        <w:rPr>
          <w:sz w:val="28"/>
          <w:szCs w:val="28"/>
        </w:rPr>
        <w:t xml:space="preserve">he total number of personnel of a </w:t>
      </w:r>
      <w:r w:rsidR="00F2704A" w:rsidRPr="00AF2129">
        <w:rPr>
          <w:i/>
          <w:sz w:val="28"/>
          <w:szCs w:val="28"/>
        </w:rPr>
        <w:t>non-UN peace operation authorized by the United Nations</w:t>
      </w:r>
      <w:r w:rsidR="00F2704A" w:rsidRPr="00AF2129">
        <w:rPr>
          <w:sz w:val="28"/>
          <w:szCs w:val="28"/>
        </w:rPr>
        <w:t xml:space="preserve"> deployed to the state undergoing a civil war at the time or prior to the adoption of the Security Council Resolution stipulating the demand </w:t>
      </w:r>
      <w:r w:rsidR="00317AE5">
        <w:rPr>
          <w:sz w:val="28"/>
          <w:szCs w:val="28"/>
        </w:rPr>
        <w:t>is</w:t>
      </w:r>
      <w:r w:rsidR="00F2704A" w:rsidRPr="00AF2129">
        <w:rPr>
          <w:sz w:val="28"/>
          <w:szCs w:val="28"/>
        </w:rPr>
        <w:t xml:space="preserve"> recorded. </w:t>
      </w:r>
    </w:p>
    <w:p w14:paraId="62C7ECCF" w14:textId="370FCEF8" w:rsidR="00F2704A" w:rsidRPr="00AF2129" w:rsidRDefault="00F2704A" w:rsidP="00B12480">
      <w:pPr>
        <w:spacing w:after="120"/>
        <w:rPr>
          <w:sz w:val="28"/>
          <w:szCs w:val="28"/>
        </w:rPr>
      </w:pPr>
      <w:r w:rsidRPr="00AF2129">
        <w:rPr>
          <w:sz w:val="28"/>
          <w:szCs w:val="28"/>
        </w:rPr>
        <w:t>The mid-year data from the “</w:t>
      </w:r>
      <w:hyperlink r:id="rId23" w:history="1">
        <w:r w:rsidRPr="00AF2129">
          <w:rPr>
            <w:rStyle w:val="Hyperlink"/>
            <w:sz w:val="28"/>
            <w:szCs w:val="28"/>
          </w:rPr>
          <w:t>Numbers of Uniformed Personnel in Peace Operations at Mid-Year, 1948-2006</w:t>
        </w:r>
      </w:hyperlink>
      <w:r w:rsidRPr="00AF2129">
        <w:rPr>
          <w:sz w:val="28"/>
          <w:szCs w:val="28"/>
        </w:rPr>
        <w:t xml:space="preserve">” compiled by the Henry L. Stimson Center </w:t>
      </w:r>
      <w:r w:rsidR="00317AE5">
        <w:rPr>
          <w:sz w:val="28"/>
          <w:szCs w:val="28"/>
        </w:rPr>
        <w:t>is</w:t>
      </w:r>
      <w:r w:rsidRPr="00AF2129">
        <w:rPr>
          <w:sz w:val="28"/>
          <w:szCs w:val="28"/>
        </w:rPr>
        <w:t xml:space="preserve"> used as a guideline for the coding of the total number of personnel of a non-UN peace operation authorized by the United Nations. If the Resolution issuing the demand was adopted after July 1 in a given year, the mid-year size of a non-UN peace operation authorized by the United Nations for the respective year </w:t>
      </w:r>
      <w:r w:rsidR="00317AE5">
        <w:rPr>
          <w:sz w:val="28"/>
          <w:szCs w:val="28"/>
        </w:rPr>
        <w:t>is</w:t>
      </w:r>
      <w:r w:rsidRPr="00AF2129">
        <w:rPr>
          <w:sz w:val="28"/>
          <w:szCs w:val="28"/>
        </w:rPr>
        <w:t xml:space="preserve"> recorded in the dataset. If the Resolution was adopted prior to July 1 of this year, the mid-year number for the previous year </w:t>
      </w:r>
      <w:r w:rsidR="00317AE5">
        <w:rPr>
          <w:sz w:val="28"/>
          <w:szCs w:val="28"/>
        </w:rPr>
        <w:t>is</w:t>
      </w:r>
      <w:r w:rsidRPr="00AF2129">
        <w:rPr>
          <w:sz w:val="28"/>
          <w:szCs w:val="28"/>
        </w:rPr>
        <w:t xml:space="preserve"> used.</w:t>
      </w:r>
    </w:p>
    <w:p w14:paraId="2AD49C17" w14:textId="77777777" w:rsidR="00B12480" w:rsidRDefault="00B12480" w:rsidP="00B12480">
      <w:pPr>
        <w:pStyle w:val="Heading2"/>
        <w:spacing w:before="0" w:after="120"/>
        <w:rPr>
          <w:rFonts w:ascii="Times New Roman" w:hAnsi="Times New Roman" w:cs="Times New Roman"/>
        </w:rPr>
      </w:pPr>
    </w:p>
    <w:p w14:paraId="3974DE7F" w14:textId="77777777" w:rsidR="00B12480" w:rsidRPr="004335E2" w:rsidRDefault="00B12480" w:rsidP="00B12480">
      <w:pPr>
        <w:pStyle w:val="Heading2"/>
        <w:spacing w:before="0" w:after="120"/>
        <w:rPr>
          <w:rFonts w:ascii="Times New Roman" w:hAnsi="Times New Roman" w:cs="Times New Roman"/>
        </w:rPr>
      </w:pPr>
      <w:bookmarkStart w:id="154" w:name="_Toc190593837"/>
      <w:r w:rsidRPr="004335E2">
        <w:rPr>
          <w:rFonts w:ascii="Times New Roman" w:hAnsi="Times New Roman" w:cs="Times New Roman"/>
        </w:rPr>
        <w:t>3</w:t>
      </w:r>
      <w:r>
        <w:rPr>
          <w:rFonts w:ascii="Times New Roman" w:hAnsi="Times New Roman" w:cs="Times New Roman"/>
        </w:rPr>
        <w:t>.4.6</w:t>
      </w:r>
      <w:r>
        <w:rPr>
          <w:rFonts w:ascii="Times New Roman" w:hAnsi="Times New Roman" w:cs="Times New Roman"/>
        </w:rPr>
        <w:tab/>
        <w:t xml:space="preserve">Number of unauthorized non-UN peace keepers </w:t>
      </w:r>
      <w:r w:rsidRPr="004335E2">
        <w:rPr>
          <w:rFonts w:ascii="Times New Roman" w:hAnsi="Times New Roman" w:cs="Times New Roman"/>
        </w:rPr>
        <w:t>(</w:t>
      </w:r>
      <w:r>
        <w:rPr>
          <w:rFonts w:ascii="Times New Roman" w:hAnsi="Times New Roman" w:cs="Times New Roman"/>
        </w:rPr>
        <w:t>NUM</w:t>
      </w:r>
      <w:r w:rsidRPr="004335E2">
        <w:rPr>
          <w:rFonts w:ascii="Times New Roman" w:hAnsi="Times New Roman" w:cs="Times New Roman"/>
        </w:rPr>
        <w:t>)</w:t>
      </w:r>
      <w:bookmarkEnd w:id="154"/>
    </w:p>
    <w:p w14:paraId="53887432" w14:textId="0185F4EA" w:rsidR="00F2704A" w:rsidRPr="00AF2129" w:rsidRDefault="00B12480" w:rsidP="00B12480">
      <w:pPr>
        <w:spacing w:after="120"/>
        <w:rPr>
          <w:sz w:val="28"/>
          <w:szCs w:val="28"/>
        </w:rPr>
      </w:pPr>
      <w:r>
        <w:rPr>
          <w:sz w:val="28"/>
          <w:szCs w:val="28"/>
        </w:rPr>
        <w:t>T</w:t>
      </w:r>
      <w:r w:rsidR="00F2704A" w:rsidRPr="00AF2129">
        <w:rPr>
          <w:sz w:val="28"/>
          <w:szCs w:val="28"/>
        </w:rPr>
        <w:t xml:space="preserve">he size of other </w:t>
      </w:r>
      <w:r w:rsidR="00F2704A" w:rsidRPr="00AF2129">
        <w:rPr>
          <w:i/>
          <w:sz w:val="28"/>
          <w:szCs w:val="28"/>
        </w:rPr>
        <w:t>non-UN peace operations not authorized by the United Nations</w:t>
      </w:r>
      <w:r w:rsidR="00F2704A" w:rsidRPr="00AF2129">
        <w:rPr>
          <w:sz w:val="28"/>
          <w:szCs w:val="28"/>
        </w:rPr>
        <w:t xml:space="preserve"> deployed to the state undergoing a civil war at the time or prior to the adoption of the Security Council Resolution stipulating the demand </w:t>
      </w:r>
      <w:r w:rsidR="00317AE5">
        <w:rPr>
          <w:sz w:val="28"/>
          <w:szCs w:val="28"/>
        </w:rPr>
        <w:t>is</w:t>
      </w:r>
      <w:r w:rsidR="00F2704A" w:rsidRPr="00AF2129">
        <w:rPr>
          <w:sz w:val="28"/>
          <w:szCs w:val="28"/>
        </w:rPr>
        <w:t xml:space="preserve"> recorded. </w:t>
      </w:r>
    </w:p>
    <w:p w14:paraId="34DE75A3" w14:textId="7FC87E79" w:rsidR="00F2704A" w:rsidRDefault="00F2704A" w:rsidP="00B12480">
      <w:pPr>
        <w:spacing w:after="120"/>
        <w:rPr>
          <w:sz w:val="28"/>
          <w:szCs w:val="28"/>
        </w:rPr>
      </w:pPr>
      <w:r w:rsidRPr="00AF2129">
        <w:rPr>
          <w:sz w:val="28"/>
          <w:szCs w:val="28"/>
        </w:rPr>
        <w:t>The mid-year data from the “</w:t>
      </w:r>
      <w:hyperlink r:id="rId24" w:history="1">
        <w:r w:rsidRPr="00AF2129">
          <w:rPr>
            <w:rStyle w:val="Hyperlink"/>
            <w:sz w:val="28"/>
            <w:szCs w:val="28"/>
          </w:rPr>
          <w:t>Numbers of Uniformed Personnel in Peace Operations at Mid-Year, 1948-2006</w:t>
        </w:r>
      </w:hyperlink>
      <w:r w:rsidRPr="00AF2129">
        <w:rPr>
          <w:sz w:val="28"/>
          <w:szCs w:val="28"/>
        </w:rPr>
        <w:t xml:space="preserve">” compiled by the Henry L. Stimson Center </w:t>
      </w:r>
      <w:r w:rsidR="00317AE5">
        <w:rPr>
          <w:sz w:val="28"/>
          <w:szCs w:val="28"/>
        </w:rPr>
        <w:t>is</w:t>
      </w:r>
      <w:r w:rsidRPr="00AF2129">
        <w:rPr>
          <w:sz w:val="28"/>
          <w:szCs w:val="28"/>
        </w:rPr>
        <w:t xml:space="preserve"> used as a guideline for the coding of the size of other non-UN peace operations not authorized by the United Nations. If the Resolution issuing the demand was adopted after July 1 in a given year, the mid-year size of a non-UN peace operation not authorized by the UN for the respective year </w:t>
      </w:r>
      <w:r w:rsidR="00317AE5">
        <w:rPr>
          <w:sz w:val="28"/>
          <w:szCs w:val="28"/>
        </w:rPr>
        <w:t>is</w:t>
      </w:r>
      <w:r w:rsidRPr="00AF2129">
        <w:rPr>
          <w:sz w:val="28"/>
          <w:szCs w:val="28"/>
        </w:rPr>
        <w:t xml:space="preserve"> recorded in the dataset. If the Resolution was adopted prior to July 1 of this year, the mid-year number for the previous year </w:t>
      </w:r>
      <w:r w:rsidR="00317AE5">
        <w:rPr>
          <w:sz w:val="28"/>
          <w:szCs w:val="28"/>
        </w:rPr>
        <w:t>is</w:t>
      </w:r>
      <w:r w:rsidRPr="00AF2129">
        <w:rPr>
          <w:sz w:val="28"/>
          <w:szCs w:val="28"/>
        </w:rPr>
        <w:t xml:space="preserve"> used.</w:t>
      </w:r>
    </w:p>
    <w:p w14:paraId="066E7DF5" w14:textId="77777777" w:rsidR="00B12480" w:rsidRPr="00AF2129" w:rsidRDefault="00B12480" w:rsidP="00B12480">
      <w:pPr>
        <w:spacing w:after="120"/>
        <w:rPr>
          <w:sz w:val="28"/>
          <w:szCs w:val="28"/>
        </w:rPr>
      </w:pPr>
    </w:p>
    <w:p w14:paraId="2FF58978" w14:textId="77777777" w:rsidR="00F2704A" w:rsidRDefault="00F2704A" w:rsidP="00B446F7">
      <w:pPr>
        <w:spacing w:after="120"/>
        <w:ind w:left="1440"/>
        <w:rPr>
          <w:sz w:val="28"/>
          <w:szCs w:val="28"/>
        </w:rPr>
      </w:pPr>
      <w:bookmarkStart w:id="155" w:name="VAR_1_14"/>
      <w:bookmarkEnd w:id="155"/>
    </w:p>
    <w:p w14:paraId="79A77E42" w14:textId="77777777" w:rsidR="00BE75F1" w:rsidRPr="004335E2" w:rsidRDefault="00BE75F1" w:rsidP="00BE75F1">
      <w:pPr>
        <w:pStyle w:val="Heading2"/>
        <w:spacing w:before="0" w:after="120"/>
        <w:rPr>
          <w:rFonts w:ascii="Times New Roman" w:hAnsi="Times New Roman" w:cs="Times New Roman"/>
        </w:rPr>
      </w:pPr>
      <w:bookmarkStart w:id="156" w:name="_Toc190593838"/>
      <w:r w:rsidRPr="004335E2">
        <w:rPr>
          <w:rFonts w:ascii="Times New Roman" w:hAnsi="Times New Roman" w:cs="Times New Roman"/>
        </w:rPr>
        <w:t>3</w:t>
      </w:r>
      <w:r>
        <w:rPr>
          <w:rFonts w:ascii="Times New Roman" w:hAnsi="Times New Roman" w:cs="Times New Roman"/>
        </w:rPr>
        <w:t>.5.1</w:t>
      </w:r>
      <w:r>
        <w:rPr>
          <w:rFonts w:ascii="Times New Roman" w:hAnsi="Times New Roman" w:cs="Times New Roman"/>
        </w:rPr>
        <w:tab/>
        <w:t xml:space="preserve">Seizure of the Security Council of the situation </w:t>
      </w:r>
      <w:r w:rsidRPr="004335E2">
        <w:rPr>
          <w:rFonts w:ascii="Times New Roman" w:hAnsi="Times New Roman" w:cs="Times New Roman"/>
        </w:rPr>
        <w:t>(</w:t>
      </w:r>
      <w:r>
        <w:rPr>
          <w:rFonts w:ascii="Times New Roman" w:hAnsi="Times New Roman" w:cs="Times New Roman"/>
        </w:rPr>
        <w:t>STRING</w:t>
      </w:r>
      <w:r w:rsidRPr="004335E2">
        <w:rPr>
          <w:rFonts w:ascii="Times New Roman" w:hAnsi="Times New Roman" w:cs="Times New Roman"/>
        </w:rPr>
        <w:t>)</w:t>
      </w:r>
      <w:bookmarkEnd w:id="156"/>
    </w:p>
    <w:p w14:paraId="29A396A0" w14:textId="6E60EFEA" w:rsidR="00F2704A" w:rsidRDefault="00F2704A" w:rsidP="00BE75F1">
      <w:pPr>
        <w:spacing w:after="120"/>
        <w:rPr>
          <w:sz w:val="28"/>
          <w:szCs w:val="28"/>
        </w:rPr>
      </w:pPr>
      <w:bookmarkStart w:id="157" w:name="VAR_1_17"/>
      <w:bookmarkEnd w:id="157"/>
      <w:r w:rsidRPr="00AF2129">
        <w:rPr>
          <w:sz w:val="28"/>
          <w:szCs w:val="28"/>
        </w:rPr>
        <w:t xml:space="preserve">This variable indicates the </w:t>
      </w:r>
      <w:r w:rsidRPr="00AF2129">
        <w:rPr>
          <w:i/>
          <w:sz w:val="28"/>
          <w:szCs w:val="28"/>
        </w:rPr>
        <w:t>state or UN organ seizing the Security Council of the situation</w:t>
      </w:r>
      <w:r w:rsidRPr="00AF2129">
        <w:rPr>
          <w:sz w:val="28"/>
          <w:szCs w:val="28"/>
        </w:rPr>
        <w:t xml:space="preserve"> corresponding to the agenda item under which the </w:t>
      </w:r>
      <w:r w:rsidR="00801DC5">
        <w:rPr>
          <w:sz w:val="28"/>
          <w:szCs w:val="28"/>
        </w:rPr>
        <w:t xml:space="preserve">Resolution </w:t>
      </w:r>
      <w:r w:rsidRPr="00AF2129">
        <w:rPr>
          <w:sz w:val="28"/>
          <w:szCs w:val="28"/>
        </w:rPr>
        <w:t xml:space="preserve">containing the demand was adopted. A standardized three-letter code </w:t>
      </w:r>
      <w:r w:rsidR="00317AE5">
        <w:rPr>
          <w:sz w:val="28"/>
          <w:szCs w:val="28"/>
        </w:rPr>
        <w:t>is</w:t>
      </w:r>
      <w:r w:rsidRPr="00AF2129">
        <w:rPr>
          <w:sz w:val="28"/>
          <w:szCs w:val="28"/>
        </w:rPr>
        <w:t xml:space="preserve"> used to identify the country or UN organ (see the “</w:t>
      </w:r>
      <w:hyperlink r:id="rId25" w:history="1">
        <w:r w:rsidRPr="00AF2129">
          <w:rPr>
            <w:rStyle w:val="Hyperlink"/>
            <w:sz w:val="28"/>
            <w:szCs w:val="28"/>
          </w:rPr>
          <w:t>list of abbreviations of state names</w:t>
        </w:r>
      </w:hyperlink>
      <w:r w:rsidRPr="00AF2129">
        <w:rPr>
          <w:sz w:val="28"/>
          <w:szCs w:val="28"/>
        </w:rPr>
        <w:t>” and the “</w:t>
      </w:r>
      <w:hyperlink r:id="rId26" w:history="1">
        <w:r w:rsidRPr="00AF2129">
          <w:rPr>
            <w:rStyle w:val="Hyperlink"/>
            <w:sz w:val="28"/>
            <w:szCs w:val="28"/>
          </w:rPr>
          <w:t>list of abbreviation of non-state actor names</w:t>
        </w:r>
      </w:hyperlink>
      <w:r w:rsidRPr="00AF2129">
        <w:rPr>
          <w:sz w:val="28"/>
          <w:szCs w:val="28"/>
        </w:rPr>
        <w:t xml:space="preserve">”). </w:t>
      </w:r>
    </w:p>
    <w:p w14:paraId="03D63A4A" w14:textId="77777777" w:rsidR="00BE75F1" w:rsidRDefault="00BE75F1" w:rsidP="00BE75F1">
      <w:pPr>
        <w:spacing w:after="120"/>
        <w:rPr>
          <w:sz w:val="28"/>
          <w:szCs w:val="28"/>
        </w:rPr>
      </w:pPr>
    </w:p>
    <w:p w14:paraId="4C86EB45" w14:textId="77777777" w:rsidR="00BE75F1" w:rsidRPr="004335E2" w:rsidRDefault="00BE75F1" w:rsidP="00BE75F1">
      <w:pPr>
        <w:pStyle w:val="Heading2"/>
        <w:spacing w:before="0" w:after="120"/>
        <w:rPr>
          <w:rFonts w:ascii="Times New Roman" w:hAnsi="Times New Roman" w:cs="Times New Roman"/>
        </w:rPr>
      </w:pPr>
      <w:bookmarkStart w:id="158" w:name="_Toc190593839"/>
      <w:r w:rsidRPr="004335E2">
        <w:rPr>
          <w:rFonts w:ascii="Times New Roman" w:hAnsi="Times New Roman" w:cs="Times New Roman"/>
        </w:rPr>
        <w:t>3</w:t>
      </w:r>
      <w:r w:rsidR="006E0869">
        <w:rPr>
          <w:rFonts w:ascii="Times New Roman" w:hAnsi="Times New Roman" w:cs="Times New Roman"/>
        </w:rPr>
        <w:t>.5.2</w:t>
      </w:r>
      <w:r>
        <w:rPr>
          <w:rFonts w:ascii="Times New Roman" w:hAnsi="Times New Roman" w:cs="Times New Roman"/>
        </w:rPr>
        <w:tab/>
        <w:t xml:space="preserve">Relationship of the seizing entity to the situation </w:t>
      </w:r>
      <w:r w:rsidRPr="004335E2">
        <w:rPr>
          <w:rFonts w:ascii="Times New Roman" w:hAnsi="Times New Roman" w:cs="Times New Roman"/>
        </w:rPr>
        <w:t>(</w:t>
      </w:r>
      <w:r>
        <w:rPr>
          <w:rFonts w:ascii="Times New Roman" w:hAnsi="Times New Roman" w:cs="Times New Roman"/>
        </w:rPr>
        <w:t>CAT</w:t>
      </w:r>
      <w:r w:rsidRPr="004335E2">
        <w:rPr>
          <w:rFonts w:ascii="Times New Roman" w:hAnsi="Times New Roman" w:cs="Times New Roman"/>
        </w:rPr>
        <w:t>)</w:t>
      </w:r>
      <w:bookmarkEnd w:id="158"/>
    </w:p>
    <w:p w14:paraId="6EFC8D5B" w14:textId="77777777" w:rsidR="00F2704A" w:rsidRDefault="00BE75F1" w:rsidP="00BE75F1">
      <w:pPr>
        <w:spacing w:after="120"/>
        <w:rPr>
          <w:sz w:val="28"/>
          <w:szCs w:val="28"/>
        </w:rPr>
      </w:pPr>
      <w:r w:rsidRPr="00BE75F1">
        <w:rPr>
          <w:sz w:val="28"/>
          <w:szCs w:val="28"/>
        </w:rPr>
        <w:t>This variable</w:t>
      </w:r>
      <w:r>
        <w:rPr>
          <w:b/>
          <w:sz w:val="28"/>
          <w:szCs w:val="28"/>
          <w:u w:val="single"/>
        </w:rPr>
        <w:t xml:space="preserve"> </w:t>
      </w:r>
      <w:r w:rsidR="00F2704A" w:rsidRPr="00AF2129">
        <w:rPr>
          <w:sz w:val="28"/>
          <w:szCs w:val="28"/>
        </w:rPr>
        <w:t xml:space="preserve">indicates, in a separate column, the </w:t>
      </w:r>
      <w:bookmarkStart w:id="159" w:name="relationship_of_entity_to_situation"/>
      <w:r w:rsidR="00F2704A" w:rsidRPr="00AF2129">
        <w:rPr>
          <w:i/>
          <w:sz w:val="28"/>
          <w:szCs w:val="28"/>
        </w:rPr>
        <w:t>relationship of the seizing entity to the situation</w:t>
      </w:r>
      <w:bookmarkEnd w:id="159"/>
      <w:r w:rsidR="00F2704A" w:rsidRPr="00AF2129">
        <w:rPr>
          <w:sz w:val="28"/>
          <w:szCs w:val="28"/>
        </w:rPr>
        <w:t>.</w:t>
      </w:r>
    </w:p>
    <w:p w14:paraId="69C7CD59" w14:textId="77777777" w:rsidR="00BE75F1" w:rsidRPr="00AF2129" w:rsidRDefault="00BE75F1" w:rsidP="005430BB">
      <w:pPr>
        <w:ind w:left="360"/>
        <w:rPr>
          <w:sz w:val="28"/>
          <w:szCs w:val="28"/>
        </w:rPr>
      </w:pPr>
      <w:r>
        <w:rPr>
          <w:sz w:val="28"/>
          <w:szCs w:val="28"/>
        </w:rPr>
        <w:t>Values:</w:t>
      </w:r>
    </w:p>
    <w:p w14:paraId="311DC1C0" w14:textId="77777777" w:rsidR="00BE75F1" w:rsidRDefault="00BE75F1" w:rsidP="00851052">
      <w:pPr>
        <w:numPr>
          <w:ilvl w:val="0"/>
          <w:numId w:val="32"/>
        </w:numPr>
        <w:ind w:left="1080"/>
        <w:rPr>
          <w:sz w:val="28"/>
          <w:szCs w:val="28"/>
        </w:rPr>
      </w:pPr>
      <w:r>
        <w:rPr>
          <w:sz w:val="28"/>
          <w:szCs w:val="28"/>
        </w:rPr>
        <w:t>P</w:t>
      </w:r>
      <w:r w:rsidR="00F2704A" w:rsidRPr="00AF2129">
        <w:rPr>
          <w:sz w:val="28"/>
          <w:szCs w:val="28"/>
        </w:rPr>
        <w:t>articipant in the dispute or conflict</w:t>
      </w:r>
    </w:p>
    <w:p w14:paraId="5D9EA43C" w14:textId="77777777" w:rsidR="00BE75F1" w:rsidRDefault="00BE75F1" w:rsidP="00851052">
      <w:pPr>
        <w:numPr>
          <w:ilvl w:val="0"/>
          <w:numId w:val="32"/>
        </w:numPr>
        <w:ind w:left="1080"/>
        <w:rPr>
          <w:sz w:val="28"/>
          <w:szCs w:val="28"/>
        </w:rPr>
      </w:pPr>
      <w:r>
        <w:rPr>
          <w:sz w:val="28"/>
          <w:szCs w:val="28"/>
        </w:rPr>
        <w:t>S</w:t>
      </w:r>
      <w:r w:rsidR="00F2704A" w:rsidRPr="00BE75F1">
        <w:rPr>
          <w:sz w:val="28"/>
          <w:szCs w:val="28"/>
        </w:rPr>
        <w:t xml:space="preserve">tate bordering a state on whose territory is occurring the situation under the consideration of the Security Council </w:t>
      </w:r>
    </w:p>
    <w:p w14:paraId="2A0F888F" w14:textId="77777777" w:rsidR="00BE75F1" w:rsidRDefault="00BE75F1" w:rsidP="00851052">
      <w:pPr>
        <w:numPr>
          <w:ilvl w:val="0"/>
          <w:numId w:val="32"/>
        </w:numPr>
        <w:ind w:left="1080"/>
        <w:rPr>
          <w:sz w:val="28"/>
          <w:szCs w:val="28"/>
        </w:rPr>
      </w:pPr>
      <w:r>
        <w:rPr>
          <w:sz w:val="28"/>
          <w:szCs w:val="28"/>
        </w:rPr>
        <w:t>S</w:t>
      </w:r>
      <w:r w:rsidR="00F2704A" w:rsidRPr="00BE75F1">
        <w:rPr>
          <w:sz w:val="28"/>
          <w:szCs w:val="28"/>
        </w:rPr>
        <w:t xml:space="preserve">tate from the region of the state whose situation is under the consideration of the Security Council; refer to the list of regions referred to in the description of </w:t>
      </w:r>
      <w:hyperlink w:anchor="VAR_1_4" w:history="1">
        <w:r w:rsidR="00F2704A" w:rsidRPr="00BE75F1">
          <w:rPr>
            <w:rStyle w:val="Hyperlink"/>
            <w:sz w:val="28"/>
            <w:szCs w:val="28"/>
          </w:rPr>
          <w:t>Variable 1.4</w:t>
        </w:r>
      </w:hyperlink>
    </w:p>
    <w:p w14:paraId="30F6ABF8" w14:textId="77777777" w:rsidR="00BE75F1" w:rsidRDefault="00BE75F1" w:rsidP="00851052">
      <w:pPr>
        <w:numPr>
          <w:ilvl w:val="0"/>
          <w:numId w:val="32"/>
        </w:numPr>
        <w:ind w:left="1080"/>
        <w:rPr>
          <w:sz w:val="28"/>
          <w:szCs w:val="28"/>
        </w:rPr>
      </w:pPr>
      <w:r>
        <w:rPr>
          <w:sz w:val="28"/>
          <w:szCs w:val="28"/>
        </w:rPr>
        <w:t>G</w:t>
      </w:r>
      <w:r w:rsidR="00F2704A" w:rsidRPr="00BE75F1">
        <w:rPr>
          <w:sz w:val="28"/>
          <w:szCs w:val="28"/>
        </w:rPr>
        <w:t xml:space="preserve">roup of states of which at least half are located in the region of the state whose situation is under the consideration of the Security Council; refer to the list of regions referred to in the description of </w:t>
      </w:r>
      <w:hyperlink w:anchor="VAR_1_4" w:history="1">
        <w:r w:rsidR="00F2704A" w:rsidRPr="00BE75F1">
          <w:rPr>
            <w:rStyle w:val="Hyperlink"/>
            <w:sz w:val="28"/>
            <w:szCs w:val="28"/>
          </w:rPr>
          <w:t>Variable 1.4</w:t>
        </w:r>
      </w:hyperlink>
    </w:p>
    <w:p w14:paraId="023010A8" w14:textId="77777777" w:rsidR="00F2704A" w:rsidRPr="00BE75F1" w:rsidRDefault="00BE75F1" w:rsidP="00851052">
      <w:pPr>
        <w:numPr>
          <w:ilvl w:val="0"/>
          <w:numId w:val="32"/>
        </w:numPr>
        <w:ind w:left="1080"/>
        <w:rPr>
          <w:sz w:val="28"/>
          <w:szCs w:val="28"/>
        </w:rPr>
      </w:pPr>
      <w:r>
        <w:rPr>
          <w:sz w:val="28"/>
          <w:szCs w:val="28"/>
        </w:rPr>
        <w:t>R</w:t>
      </w:r>
      <w:r w:rsidR="00F2704A" w:rsidRPr="00BE75F1">
        <w:rPr>
          <w:sz w:val="28"/>
          <w:szCs w:val="28"/>
        </w:rPr>
        <w:t xml:space="preserve">egional organization from the region of the state whose situation is under the consideration of the Security Council, i.e. at least one of the members of this regional organizations has to be located in the respective region; refer to the list of regions referred to in the description of </w:t>
      </w:r>
      <w:hyperlink w:anchor="VAR_1_4" w:history="1">
        <w:r w:rsidR="00F2704A" w:rsidRPr="00BE75F1">
          <w:rPr>
            <w:rStyle w:val="Hyperlink"/>
            <w:sz w:val="28"/>
            <w:szCs w:val="28"/>
          </w:rPr>
          <w:t>Variable 1.4</w:t>
        </w:r>
      </w:hyperlink>
    </w:p>
    <w:p w14:paraId="08FB9C0E" w14:textId="12F78D8D" w:rsidR="00F2704A" w:rsidRPr="00AF2129" w:rsidRDefault="00B92C96" w:rsidP="00746F38">
      <w:pPr>
        <w:numPr>
          <w:ilvl w:val="0"/>
          <w:numId w:val="12"/>
        </w:numPr>
        <w:tabs>
          <w:tab w:val="clear" w:pos="1412"/>
          <w:tab w:val="num" w:pos="1772"/>
          <w:tab w:val="left" w:pos="1890"/>
          <w:tab w:val="left" w:pos="2160"/>
        </w:tabs>
        <w:ind w:left="1772" w:firstLine="0"/>
        <w:rPr>
          <w:sz w:val="28"/>
          <w:szCs w:val="28"/>
        </w:rPr>
      </w:pPr>
      <w:r w:rsidRPr="00AF2129">
        <w:rPr>
          <w:sz w:val="28"/>
          <w:szCs w:val="28"/>
        </w:rPr>
        <w:t>E</w:t>
      </w:r>
      <w:r w:rsidR="00F2704A" w:rsidRPr="00AF2129">
        <w:rPr>
          <w:sz w:val="28"/>
          <w:szCs w:val="28"/>
        </w:rPr>
        <w:t>.g. AU, ECOWAS, EU</w:t>
      </w:r>
    </w:p>
    <w:p w14:paraId="379E8035" w14:textId="77777777" w:rsidR="00BE75F1" w:rsidRDefault="00BE75F1" w:rsidP="00851052">
      <w:pPr>
        <w:numPr>
          <w:ilvl w:val="0"/>
          <w:numId w:val="32"/>
        </w:numPr>
        <w:ind w:left="1080"/>
        <w:rPr>
          <w:sz w:val="28"/>
          <w:szCs w:val="28"/>
        </w:rPr>
      </w:pPr>
      <w:r>
        <w:rPr>
          <w:sz w:val="28"/>
          <w:szCs w:val="28"/>
        </w:rPr>
        <w:t>S</w:t>
      </w:r>
      <w:r w:rsidR="00F2704A" w:rsidRPr="00AF2129">
        <w:rPr>
          <w:sz w:val="28"/>
          <w:szCs w:val="28"/>
        </w:rPr>
        <w:t xml:space="preserve">tate not from the region of the state whose situation is under the consideration of the SC </w:t>
      </w:r>
    </w:p>
    <w:p w14:paraId="56A947C9" w14:textId="77777777" w:rsidR="00BE75F1" w:rsidRDefault="00BE75F1" w:rsidP="00851052">
      <w:pPr>
        <w:numPr>
          <w:ilvl w:val="0"/>
          <w:numId w:val="32"/>
        </w:numPr>
        <w:ind w:left="1080"/>
        <w:rPr>
          <w:sz w:val="28"/>
          <w:szCs w:val="28"/>
        </w:rPr>
      </w:pPr>
      <w:r>
        <w:rPr>
          <w:sz w:val="28"/>
          <w:szCs w:val="28"/>
        </w:rPr>
        <w:t>G</w:t>
      </w:r>
      <w:r w:rsidR="00F2704A" w:rsidRPr="00BE75F1">
        <w:rPr>
          <w:sz w:val="28"/>
          <w:szCs w:val="28"/>
        </w:rPr>
        <w:t xml:space="preserve">roup of states of which more than half are located outside the region of the state whose situation is under the consideration of the Security Council; refer to the list of regions referred to in the description of </w:t>
      </w:r>
      <w:hyperlink w:anchor="VAR_1_4" w:history="1">
        <w:r w:rsidR="00F2704A" w:rsidRPr="00BE75F1">
          <w:rPr>
            <w:rStyle w:val="Hyperlink"/>
            <w:sz w:val="28"/>
            <w:szCs w:val="28"/>
          </w:rPr>
          <w:t>Variable 1.4</w:t>
        </w:r>
      </w:hyperlink>
    </w:p>
    <w:p w14:paraId="3733D312" w14:textId="77777777" w:rsidR="00F2704A" w:rsidRPr="00BE75F1" w:rsidRDefault="00F2704A" w:rsidP="00851052">
      <w:pPr>
        <w:numPr>
          <w:ilvl w:val="0"/>
          <w:numId w:val="32"/>
        </w:numPr>
        <w:ind w:left="1080"/>
        <w:rPr>
          <w:sz w:val="28"/>
          <w:szCs w:val="28"/>
        </w:rPr>
      </w:pPr>
      <w:r w:rsidRPr="00BE75F1">
        <w:rPr>
          <w:sz w:val="28"/>
          <w:szCs w:val="28"/>
        </w:rPr>
        <w:t xml:space="preserve">UN organ </w:t>
      </w:r>
    </w:p>
    <w:p w14:paraId="5A352657" w14:textId="54CB0FEF" w:rsidR="00F2704A" w:rsidRPr="00AF2129" w:rsidRDefault="00B92C96" w:rsidP="00746F38">
      <w:pPr>
        <w:numPr>
          <w:ilvl w:val="0"/>
          <w:numId w:val="13"/>
        </w:numPr>
        <w:tabs>
          <w:tab w:val="num" w:pos="1890"/>
        </w:tabs>
        <w:spacing w:after="120"/>
        <w:ind w:left="1800" w:firstLine="0"/>
        <w:rPr>
          <w:sz w:val="28"/>
          <w:szCs w:val="28"/>
        </w:rPr>
      </w:pPr>
      <w:r w:rsidRPr="00AF2129">
        <w:rPr>
          <w:sz w:val="28"/>
          <w:szCs w:val="28"/>
        </w:rPr>
        <w:t>E</w:t>
      </w:r>
      <w:r w:rsidR="00F2704A" w:rsidRPr="00AF2129">
        <w:rPr>
          <w:sz w:val="28"/>
          <w:szCs w:val="28"/>
        </w:rPr>
        <w:t>.g. UN Secretary-General</w:t>
      </w:r>
    </w:p>
    <w:p w14:paraId="440CB86A" w14:textId="77777777" w:rsidR="00F2704A" w:rsidRPr="00AF2129" w:rsidRDefault="00F2704A" w:rsidP="00B446F7">
      <w:pPr>
        <w:spacing w:after="120"/>
        <w:ind w:left="1440"/>
        <w:rPr>
          <w:sz w:val="28"/>
          <w:szCs w:val="28"/>
        </w:rPr>
      </w:pPr>
    </w:p>
    <w:p w14:paraId="370B880F" w14:textId="77777777" w:rsidR="00F2704A" w:rsidRDefault="006E0869" w:rsidP="006E0869">
      <w:pPr>
        <w:spacing w:after="120"/>
        <w:rPr>
          <w:sz w:val="28"/>
          <w:szCs w:val="28"/>
        </w:rPr>
      </w:pPr>
      <w:r>
        <w:rPr>
          <w:sz w:val="28"/>
          <w:szCs w:val="28"/>
        </w:rPr>
        <w:t xml:space="preserve">Note: </w:t>
      </w:r>
      <w:r w:rsidR="00F2704A" w:rsidRPr="00AF2129">
        <w:rPr>
          <w:sz w:val="28"/>
          <w:szCs w:val="28"/>
        </w:rPr>
        <w:t>These categories are mutually exclusive. If a state from the region of the state whose situation is under the consideration of the Security Council also borders the state in which the situation under consideration of the Council occurred, it falls under the second category. If a neighboring state participates in the conflict, it falls under the first category.</w:t>
      </w:r>
    </w:p>
    <w:p w14:paraId="506F8136" w14:textId="77777777" w:rsidR="006E0869" w:rsidRDefault="006E0869" w:rsidP="006E0869">
      <w:pPr>
        <w:spacing w:after="120"/>
        <w:rPr>
          <w:sz w:val="28"/>
          <w:szCs w:val="28"/>
        </w:rPr>
      </w:pPr>
    </w:p>
    <w:p w14:paraId="60BCE5AF" w14:textId="77777777" w:rsidR="006E0869" w:rsidRPr="004335E2" w:rsidRDefault="006E0869" w:rsidP="006E0869">
      <w:pPr>
        <w:pStyle w:val="Heading2"/>
        <w:spacing w:before="0" w:after="120"/>
        <w:rPr>
          <w:rFonts w:ascii="Times New Roman" w:hAnsi="Times New Roman" w:cs="Times New Roman"/>
        </w:rPr>
      </w:pPr>
      <w:bookmarkStart w:id="160" w:name="_Toc190593840"/>
      <w:r w:rsidRPr="004335E2">
        <w:rPr>
          <w:rFonts w:ascii="Times New Roman" w:hAnsi="Times New Roman" w:cs="Times New Roman"/>
        </w:rPr>
        <w:t>3</w:t>
      </w:r>
      <w:r>
        <w:rPr>
          <w:rFonts w:ascii="Times New Roman" w:hAnsi="Times New Roman" w:cs="Times New Roman"/>
        </w:rPr>
        <w:t>.5.3</w:t>
      </w:r>
      <w:r>
        <w:rPr>
          <w:rFonts w:ascii="Times New Roman" w:hAnsi="Times New Roman" w:cs="Times New Roman"/>
        </w:rPr>
        <w:tab/>
        <w:t xml:space="preserve">Date of the first seizure of the Security Council </w:t>
      </w:r>
      <w:r w:rsidRPr="004335E2">
        <w:rPr>
          <w:rFonts w:ascii="Times New Roman" w:hAnsi="Times New Roman" w:cs="Times New Roman"/>
        </w:rPr>
        <w:t>(</w:t>
      </w:r>
      <w:r>
        <w:rPr>
          <w:rFonts w:ascii="Times New Roman" w:hAnsi="Times New Roman" w:cs="Times New Roman"/>
        </w:rPr>
        <w:t>DATE</w:t>
      </w:r>
      <w:r w:rsidRPr="004335E2">
        <w:rPr>
          <w:rFonts w:ascii="Times New Roman" w:hAnsi="Times New Roman" w:cs="Times New Roman"/>
        </w:rPr>
        <w:t>)</w:t>
      </w:r>
      <w:bookmarkEnd w:id="160"/>
    </w:p>
    <w:p w14:paraId="49C44816" w14:textId="278BF55E" w:rsidR="00F2704A" w:rsidRPr="00AF2129" w:rsidRDefault="00F2704A" w:rsidP="00B446F7">
      <w:pPr>
        <w:spacing w:after="120"/>
        <w:rPr>
          <w:sz w:val="28"/>
          <w:szCs w:val="28"/>
        </w:rPr>
      </w:pPr>
      <w:r w:rsidRPr="00AF2129">
        <w:rPr>
          <w:sz w:val="28"/>
          <w:szCs w:val="28"/>
        </w:rPr>
        <w:t xml:space="preserve">The date of the seizure of the Security Council of this situation </w:t>
      </w:r>
      <w:r w:rsidR="00317AE5">
        <w:rPr>
          <w:sz w:val="28"/>
          <w:szCs w:val="28"/>
        </w:rPr>
        <w:t>is</w:t>
      </w:r>
      <w:r w:rsidRPr="00AF2129">
        <w:rPr>
          <w:sz w:val="28"/>
          <w:szCs w:val="28"/>
        </w:rPr>
        <w:t xml:space="preserve"> in</w:t>
      </w:r>
      <w:r w:rsidR="006E0869">
        <w:rPr>
          <w:sz w:val="28"/>
          <w:szCs w:val="28"/>
        </w:rPr>
        <w:t>dicated in the format mm/dd/yyyy.</w:t>
      </w:r>
    </w:p>
    <w:p w14:paraId="0A0E41D9" w14:textId="77777777" w:rsidR="006E0869" w:rsidRDefault="006E0869" w:rsidP="006E0869">
      <w:pPr>
        <w:pStyle w:val="Heading2"/>
        <w:spacing w:before="0" w:after="120"/>
        <w:rPr>
          <w:rFonts w:ascii="Times New Roman" w:hAnsi="Times New Roman" w:cs="Times New Roman"/>
        </w:rPr>
      </w:pPr>
    </w:p>
    <w:p w14:paraId="6000CABE" w14:textId="77777777" w:rsidR="006E0869" w:rsidRPr="004335E2" w:rsidRDefault="006E0869" w:rsidP="006E0869">
      <w:pPr>
        <w:pStyle w:val="Heading2"/>
        <w:spacing w:before="0" w:after="120"/>
        <w:rPr>
          <w:rFonts w:ascii="Times New Roman" w:hAnsi="Times New Roman" w:cs="Times New Roman"/>
        </w:rPr>
      </w:pPr>
      <w:bookmarkStart w:id="161" w:name="_Toc190593841"/>
      <w:r w:rsidRPr="004335E2">
        <w:rPr>
          <w:rFonts w:ascii="Times New Roman" w:hAnsi="Times New Roman" w:cs="Times New Roman"/>
        </w:rPr>
        <w:t>3</w:t>
      </w:r>
      <w:r>
        <w:rPr>
          <w:rFonts w:ascii="Times New Roman" w:hAnsi="Times New Roman" w:cs="Times New Roman"/>
        </w:rPr>
        <w:t>.5.4</w:t>
      </w:r>
      <w:r>
        <w:rPr>
          <w:rFonts w:ascii="Times New Roman" w:hAnsi="Times New Roman" w:cs="Times New Roman"/>
        </w:rPr>
        <w:tab/>
        <w:t xml:space="preserve">Period of the first seizure of the Security Council </w:t>
      </w:r>
      <w:r w:rsidRPr="004335E2">
        <w:rPr>
          <w:rFonts w:ascii="Times New Roman" w:hAnsi="Times New Roman" w:cs="Times New Roman"/>
        </w:rPr>
        <w:t>(</w:t>
      </w:r>
      <w:r>
        <w:rPr>
          <w:rFonts w:ascii="Times New Roman" w:hAnsi="Times New Roman" w:cs="Times New Roman"/>
        </w:rPr>
        <w:t>NUM</w:t>
      </w:r>
      <w:r w:rsidRPr="004335E2">
        <w:rPr>
          <w:rFonts w:ascii="Times New Roman" w:hAnsi="Times New Roman" w:cs="Times New Roman"/>
        </w:rPr>
        <w:t>)</w:t>
      </w:r>
      <w:bookmarkEnd w:id="161"/>
    </w:p>
    <w:p w14:paraId="196EBB9C" w14:textId="1AC4BEED" w:rsidR="00F2704A" w:rsidRPr="00AF2129" w:rsidRDefault="00F2704A" w:rsidP="006E0869">
      <w:pPr>
        <w:spacing w:after="120"/>
        <w:rPr>
          <w:sz w:val="28"/>
          <w:szCs w:val="28"/>
        </w:rPr>
      </w:pPr>
      <w:r w:rsidRPr="00AF2129">
        <w:rPr>
          <w:sz w:val="28"/>
          <w:szCs w:val="28"/>
        </w:rPr>
        <w:t>The amount of time</w:t>
      </w:r>
      <w:r w:rsidR="00955793">
        <w:rPr>
          <w:sz w:val="28"/>
          <w:szCs w:val="28"/>
        </w:rPr>
        <w:t xml:space="preserve"> in days</w:t>
      </w:r>
      <w:r w:rsidRPr="00AF2129">
        <w:rPr>
          <w:sz w:val="28"/>
          <w:szCs w:val="28"/>
        </w:rPr>
        <w:t xml:space="preserve"> for which the Security Council had been seized of the situation before the </w:t>
      </w:r>
      <w:r w:rsidR="00801DC5">
        <w:rPr>
          <w:sz w:val="28"/>
          <w:szCs w:val="28"/>
        </w:rPr>
        <w:t xml:space="preserve">Resolution </w:t>
      </w:r>
      <w:r w:rsidRPr="00AF2129">
        <w:rPr>
          <w:sz w:val="28"/>
          <w:szCs w:val="28"/>
        </w:rPr>
        <w:t xml:space="preserve">containing the demand was adopted </w:t>
      </w:r>
      <w:r w:rsidR="00317AE5">
        <w:rPr>
          <w:sz w:val="28"/>
          <w:szCs w:val="28"/>
        </w:rPr>
        <w:t>is</w:t>
      </w:r>
      <w:r w:rsidRPr="00AF2129">
        <w:rPr>
          <w:sz w:val="28"/>
          <w:szCs w:val="28"/>
        </w:rPr>
        <w:t xml:space="preserve"> calculated automatically by </w:t>
      </w:r>
      <w:r w:rsidR="00955793">
        <w:rPr>
          <w:sz w:val="28"/>
          <w:szCs w:val="28"/>
        </w:rPr>
        <w:t>subtracting the date of first seizure from the date of the Resolution</w:t>
      </w:r>
      <w:r w:rsidRPr="00AF2129">
        <w:rPr>
          <w:sz w:val="28"/>
          <w:szCs w:val="28"/>
        </w:rPr>
        <w:t>.</w:t>
      </w:r>
    </w:p>
    <w:p w14:paraId="48200851" w14:textId="77777777" w:rsidR="00F2704A" w:rsidRDefault="00F2704A" w:rsidP="00B446F7">
      <w:pPr>
        <w:spacing w:after="120"/>
        <w:rPr>
          <w:sz w:val="28"/>
          <w:szCs w:val="28"/>
        </w:rPr>
      </w:pPr>
    </w:p>
    <w:p w14:paraId="35BDE3D1" w14:textId="77777777" w:rsidR="00E13D25" w:rsidRDefault="00E13D25" w:rsidP="00B446F7">
      <w:pPr>
        <w:spacing w:after="120"/>
        <w:rPr>
          <w:sz w:val="28"/>
          <w:szCs w:val="28"/>
        </w:rPr>
      </w:pPr>
    </w:p>
    <w:p w14:paraId="0FEBF18E" w14:textId="77777777" w:rsidR="00955793" w:rsidRPr="004335E2" w:rsidRDefault="00955793" w:rsidP="00955793">
      <w:pPr>
        <w:pStyle w:val="Heading2"/>
        <w:spacing w:before="0" w:after="120"/>
        <w:rPr>
          <w:rFonts w:ascii="Times New Roman" w:hAnsi="Times New Roman" w:cs="Times New Roman"/>
        </w:rPr>
      </w:pPr>
      <w:bookmarkStart w:id="162" w:name="_Toc190593842"/>
      <w:r w:rsidRPr="004335E2">
        <w:rPr>
          <w:rFonts w:ascii="Times New Roman" w:hAnsi="Times New Roman" w:cs="Times New Roman"/>
        </w:rPr>
        <w:t>3</w:t>
      </w:r>
      <w:r>
        <w:rPr>
          <w:rFonts w:ascii="Times New Roman" w:hAnsi="Times New Roman" w:cs="Times New Roman"/>
        </w:rPr>
        <w:t>.6</w:t>
      </w:r>
      <w:r>
        <w:rPr>
          <w:rFonts w:ascii="Times New Roman" w:hAnsi="Times New Roman" w:cs="Times New Roman"/>
        </w:rPr>
        <w:tab/>
        <w:t>Degree of P5 consensus on the agenda item under consideration</w:t>
      </w:r>
      <w:bookmarkEnd w:id="162"/>
    </w:p>
    <w:p w14:paraId="699E9E2A" w14:textId="77777777" w:rsidR="00F2704A" w:rsidRPr="00AF2129" w:rsidRDefault="00F2704A" w:rsidP="00955793">
      <w:pPr>
        <w:autoSpaceDE w:val="0"/>
        <w:autoSpaceDN w:val="0"/>
        <w:adjustRightInd w:val="0"/>
        <w:spacing w:after="120"/>
        <w:rPr>
          <w:sz w:val="28"/>
          <w:szCs w:val="28"/>
        </w:rPr>
      </w:pPr>
      <w:r w:rsidRPr="00AF2129">
        <w:rPr>
          <w:sz w:val="28"/>
          <w:szCs w:val="28"/>
        </w:rPr>
        <w:t xml:space="preserve">This variable indicates whether any P5 abstained from a vote or vetoed against a draft resolution dealing with the same agenda item during the years prior to the adoption of the </w:t>
      </w:r>
      <w:r w:rsidR="00801DC5">
        <w:rPr>
          <w:sz w:val="28"/>
          <w:szCs w:val="28"/>
        </w:rPr>
        <w:t xml:space="preserve">Resolution </w:t>
      </w:r>
      <w:r w:rsidRPr="00AF2129">
        <w:rPr>
          <w:sz w:val="28"/>
          <w:szCs w:val="28"/>
        </w:rPr>
        <w:t>containing the demand. Information on vetoes and abstentions can be found in the “</w:t>
      </w:r>
      <w:hyperlink r:id="rId27" w:history="1">
        <w:r w:rsidRPr="00AF2129">
          <w:rPr>
            <w:rStyle w:val="Hyperlink"/>
            <w:sz w:val="28"/>
            <w:szCs w:val="28"/>
          </w:rPr>
          <w:t>Table of vetoed draft resolutions in the United Nations Security Council 1946-2002</w:t>
        </w:r>
      </w:hyperlink>
      <w:r w:rsidRPr="00AF2129">
        <w:rPr>
          <w:sz w:val="28"/>
          <w:szCs w:val="28"/>
        </w:rPr>
        <w:t>” edited by the UK Foreign and Commonwealth Office, which is saved in the “Literature” folder. For a list of vetoes cast in 2003, see the list “</w:t>
      </w:r>
      <w:hyperlink r:id="rId28" w:history="1">
        <w:r w:rsidRPr="00AF2129">
          <w:rPr>
            <w:rStyle w:val="Hyperlink"/>
            <w:sz w:val="28"/>
            <w:szCs w:val="28"/>
          </w:rPr>
          <w:t>Subjects of UN Security Council Vetoes</w:t>
        </w:r>
      </w:hyperlink>
      <w:r w:rsidRPr="00AF2129">
        <w:rPr>
          <w:sz w:val="28"/>
          <w:szCs w:val="28"/>
        </w:rPr>
        <w:t>” compiled by the Global Policy Forum. Data on abstentions can be found through the UNBISNET Voting Records search mode (</w:t>
      </w:r>
      <w:hyperlink r:id="rId29" w:history="1">
        <w:r w:rsidRPr="00AF2129">
          <w:rPr>
            <w:rStyle w:val="Hyperlink"/>
            <w:sz w:val="28"/>
            <w:szCs w:val="28"/>
          </w:rPr>
          <w:t>http://unbisnet.un.org/</w:t>
        </w:r>
      </w:hyperlink>
      <w:r w:rsidRPr="00AF2129">
        <w:rPr>
          <w:sz w:val="28"/>
          <w:szCs w:val="28"/>
        </w:rPr>
        <w:t xml:space="preserve">). </w:t>
      </w:r>
    </w:p>
    <w:p w14:paraId="05269956" w14:textId="77777777" w:rsidR="00F2704A" w:rsidRDefault="00F2704A" w:rsidP="00B446F7">
      <w:pPr>
        <w:spacing w:after="120"/>
        <w:ind w:left="1440"/>
        <w:rPr>
          <w:sz w:val="28"/>
          <w:szCs w:val="28"/>
        </w:rPr>
      </w:pPr>
    </w:p>
    <w:p w14:paraId="34D5372F" w14:textId="77777777" w:rsidR="00955793" w:rsidRPr="004335E2" w:rsidRDefault="00955793" w:rsidP="00955793">
      <w:pPr>
        <w:pStyle w:val="Heading2"/>
        <w:spacing w:before="0" w:after="120"/>
        <w:rPr>
          <w:rFonts w:ascii="Times New Roman" w:hAnsi="Times New Roman" w:cs="Times New Roman"/>
        </w:rPr>
      </w:pPr>
      <w:bookmarkStart w:id="163" w:name="_Toc190593843"/>
      <w:r w:rsidRPr="004335E2">
        <w:rPr>
          <w:rFonts w:ascii="Times New Roman" w:hAnsi="Times New Roman" w:cs="Times New Roman"/>
        </w:rPr>
        <w:t>3</w:t>
      </w:r>
      <w:r>
        <w:rPr>
          <w:rFonts w:ascii="Times New Roman" w:hAnsi="Times New Roman" w:cs="Times New Roman"/>
        </w:rPr>
        <w:t>.6.1</w:t>
      </w:r>
      <w:r>
        <w:rPr>
          <w:rFonts w:ascii="Times New Roman" w:hAnsi="Times New Roman" w:cs="Times New Roman"/>
        </w:rPr>
        <w:tab/>
        <w:t xml:space="preserve">Degree of P5 consensus two year </w:t>
      </w:r>
      <w:r w:rsidRPr="004335E2">
        <w:rPr>
          <w:rFonts w:ascii="Times New Roman" w:hAnsi="Times New Roman" w:cs="Times New Roman"/>
        </w:rPr>
        <w:t>(</w:t>
      </w:r>
      <w:r>
        <w:rPr>
          <w:rFonts w:ascii="Times New Roman" w:hAnsi="Times New Roman" w:cs="Times New Roman"/>
        </w:rPr>
        <w:t>CAT</w:t>
      </w:r>
      <w:r w:rsidRPr="004335E2">
        <w:rPr>
          <w:rFonts w:ascii="Times New Roman" w:hAnsi="Times New Roman" w:cs="Times New Roman"/>
        </w:rPr>
        <w:t>)</w:t>
      </w:r>
      <w:bookmarkEnd w:id="163"/>
    </w:p>
    <w:p w14:paraId="72B2CFBA" w14:textId="77777777" w:rsidR="00F2704A" w:rsidRDefault="00955793" w:rsidP="00955793">
      <w:pPr>
        <w:spacing w:after="120"/>
        <w:rPr>
          <w:sz w:val="28"/>
          <w:szCs w:val="28"/>
        </w:rPr>
      </w:pPr>
      <w:r>
        <w:rPr>
          <w:sz w:val="28"/>
          <w:szCs w:val="28"/>
        </w:rPr>
        <w:t xml:space="preserve">This </w:t>
      </w:r>
      <w:r w:rsidR="00F2704A" w:rsidRPr="00AF2129">
        <w:rPr>
          <w:sz w:val="28"/>
          <w:szCs w:val="28"/>
        </w:rPr>
        <w:t xml:space="preserve">indicates whether abstentions by P5 occurred over the </w:t>
      </w:r>
      <w:r w:rsidR="00F2704A" w:rsidRPr="00AF2129">
        <w:rPr>
          <w:i/>
          <w:sz w:val="28"/>
          <w:szCs w:val="28"/>
        </w:rPr>
        <w:t>two year period</w:t>
      </w:r>
      <w:r w:rsidR="00F2704A" w:rsidRPr="00AF2129">
        <w:rPr>
          <w:sz w:val="28"/>
          <w:szCs w:val="28"/>
        </w:rPr>
        <w:t xml:space="preserve"> prior to the adoption of the </w:t>
      </w:r>
      <w:r w:rsidR="00801DC5">
        <w:rPr>
          <w:sz w:val="28"/>
          <w:szCs w:val="28"/>
        </w:rPr>
        <w:t xml:space="preserve">Resolution </w:t>
      </w:r>
      <w:r w:rsidR="00F2704A" w:rsidRPr="00AF2129">
        <w:rPr>
          <w:sz w:val="28"/>
          <w:szCs w:val="28"/>
        </w:rPr>
        <w:t>issuing the demand.</w:t>
      </w:r>
    </w:p>
    <w:p w14:paraId="50D8019D" w14:textId="77777777" w:rsidR="00955793" w:rsidRDefault="00955793" w:rsidP="005430BB">
      <w:pPr>
        <w:ind w:left="360"/>
        <w:rPr>
          <w:sz w:val="28"/>
          <w:szCs w:val="28"/>
        </w:rPr>
      </w:pPr>
      <w:r>
        <w:rPr>
          <w:sz w:val="28"/>
          <w:szCs w:val="28"/>
        </w:rPr>
        <w:t>Value:</w:t>
      </w:r>
    </w:p>
    <w:p w14:paraId="09C2C55F" w14:textId="77777777" w:rsidR="00955793" w:rsidRDefault="00955793" w:rsidP="00851052">
      <w:pPr>
        <w:numPr>
          <w:ilvl w:val="0"/>
          <w:numId w:val="33"/>
        </w:numPr>
        <w:ind w:left="1080"/>
        <w:rPr>
          <w:sz w:val="28"/>
          <w:szCs w:val="28"/>
        </w:rPr>
      </w:pPr>
      <w:r>
        <w:rPr>
          <w:sz w:val="28"/>
          <w:szCs w:val="28"/>
        </w:rPr>
        <w:t>N</w:t>
      </w:r>
      <w:r w:rsidR="00F2704A" w:rsidRPr="00AF2129">
        <w:rPr>
          <w:sz w:val="28"/>
          <w:szCs w:val="28"/>
        </w:rPr>
        <w:t>o abstentions by P5</w:t>
      </w:r>
    </w:p>
    <w:p w14:paraId="101A7F1E" w14:textId="35F53DEA" w:rsidR="00955793" w:rsidRDefault="00B92C96" w:rsidP="00851052">
      <w:pPr>
        <w:numPr>
          <w:ilvl w:val="0"/>
          <w:numId w:val="33"/>
        </w:numPr>
        <w:ind w:left="1080"/>
        <w:rPr>
          <w:sz w:val="28"/>
          <w:szCs w:val="28"/>
        </w:rPr>
      </w:pPr>
      <w:r>
        <w:rPr>
          <w:sz w:val="28"/>
          <w:szCs w:val="28"/>
        </w:rPr>
        <w:t>A</w:t>
      </w:r>
      <w:r w:rsidRPr="00955793">
        <w:rPr>
          <w:sz w:val="28"/>
          <w:szCs w:val="28"/>
        </w:rPr>
        <w:t>bstention</w:t>
      </w:r>
      <w:r w:rsidR="00F2704A" w:rsidRPr="00955793">
        <w:rPr>
          <w:sz w:val="28"/>
          <w:szCs w:val="28"/>
        </w:rPr>
        <w:t>/abstentions by one P5</w:t>
      </w:r>
    </w:p>
    <w:p w14:paraId="638B5ED0" w14:textId="77777777" w:rsidR="00955793" w:rsidRDefault="00955793" w:rsidP="00851052">
      <w:pPr>
        <w:numPr>
          <w:ilvl w:val="0"/>
          <w:numId w:val="33"/>
        </w:numPr>
        <w:ind w:left="1080"/>
        <w:rPr>
          <w:sz w:val="28"/>
          <w:szCs w:val="28"/>
        </w:rPr>
      </w:pPr>
      <w:r>
        <w:rPr>
          <w:sz w:val="28"/>
          <w:szCs w:val="28"/>
        </w:rPr>
        <w:t>A</w:t>
      </w:r>
      <w:r w:rsidR="00F2704A" w:rsidRPr="00955793">
        <w:rPr>
          <w:sz w:val="28"/>
          <w:szCs w:val="28"/>
        </w:rPr>
        <w:t>bstention/abstentions by several P5</w:t>
      </w:r>
    </w:p>
    <w:p w14:paraId="74C14540" w14:textId="77777777" w:rsidR="00955793" w:rsidRDefault="00955793" w:rsidP="00851052">
      <w:pPr>
        <w:numPr>
          <w:ilvl w:val="0"/>
          <w:numId w:val="33"/>
        </w:numPr>
        <w:ind w:left="1080"/>
        <w:rPr>
          <w:sz w:val="28"/>
          <w:szCs w:val="28"/>
        </w:rPr>
      </w:pPr>
      <w:r>
        <w:rPr>
          <w:sz w:val="28"/>
          <w:szCs w:val="28"/>
        </w:rPr>
        <w:t>V</w:t>
      </w:r>
      <w:r w:rsidR="00F2704A" w:rsidRPr="00955793">
        <w:rPr>
          <w:sz w:val="28"/>
          <w:szCs w:val="28"/>
        </w:rPr>
        <w:t>eto/vetoes by one P5</w:t>
      </w:r>
    </w:p>
    <w:p w14:paraId="358A9379" w14:textId="77777777" w:rsidR="00955793" w:rsidRDefault="00955793" w:rsidP="00851052">
      <w:pPr>
        <w:numPr>
          <w:ilvl w:val="0"/>
          <w:numId w:val="33"/>
        </w:numPr>
        <w:ind w:left="1080"/>
        <w:rPr>
          <w:sz w:val="28"/>
          <w:szCs w:val="28"/>
        </w:rPr>
      </w:pPr>
      <w:r>
        <w:rPr>
          <w:sz w:val="28"/>
          <w:szCs w:val="28"/>
        </w:rPr>
        <w:t>V</w:t>
      </w:r>
      <w:r w:rsidR="00F2704A" w:rsidRPr="00955793">
        <w:rPr>
          <w:sz w:val="28"/>
          <w:szCs w:val="28"/>
        </w:rPr>
        <w:t>eto/vetoes by several P5</w:t>
      </w:r>
    </w:p>
    <w:p w14:paraId="2048601A" w14:textId="77777777" w:rsidR="00955793" w:rsidRDefault="00955793" w:rsidP="00851052">
      <w:pPr>
        <w:numPr>
          <w:ilvl w:val="0"/>
          <w:numId w:val="33"/>
        </w:numPr>
        <w:ind w:left="1080"/>
        <w:rPr>
          <w:sz w:val="28"/>
          <w:szCs w:val="28"/>
        </w:rPr>
      </w:pPr>
      <w:r>
        <w:rPr>
          <w:sz w:val="28"/>
          <w:szCs w:val="28"/>
        </w:rPr>
        <w:t>A</w:t>
      </w:r>
      <w:r w:rsidR="00F2704A" w:rsidRPr="00955793">
        <w:rPr>
          <w:sz w:val="28"/>
          <w:szCs w:val="28"/>
        </w:rPr>
        <w:t>bstention/abstentions and veto/vetoes by one P5</w:t>
      </w:r>
    </w:p>
    <w:p w14:paraId="139B8271" w14:textId="77777777" w:rsidR="00F2704A" w:rsidRPr="00955793" w:rsidRDefault="00955793" w:rsidP="00851052">
      <w:pPr>
        <w:numPr>
          <w:ilvl w:val="0"/>
          <w:numId w:val="33"/>
        </w:numPr>
        <w:spacing w:after="120"/>
        <w:ind w:left="1080"/>
        <w:rPr>
          <w:sz w:val="28"/>
          <w:szCs w:val="28"/>
        </w:rPr>
      </w:pPr>
      <w:r>
        <w:rPr>
          <w:sz w:val="28"/>
          <w:szCs w:val="28"/>
        </w:rPr>
        <w:t>A</w:t>
      </w:r>
      <w:r w:rsidR="00F2704A" w:rsidRPr="00955793">
        <w:rPr>
          <w:sz w:val="28"/>
          <w:szCs w:val="28"/>
        </w:rPr>
        <w:t>bstention/abstentions and veto/vetoes by several P5</w:t>
      </w:r>
    </w:p>
    <w:p w14:paraId="4FE7D6FB" w14:textId="77777777" w:rsidR="005430BB" w:rsidRDefault="005430BB" w:rsidP="005430BB">
      <w:pPr>
        <w:pStyle w:val="Heading2"/>
        <w:spacing w:before="0" w:after="120"/>
        <w:rPr>
          <w:rFonts w:ascii="Times New Roman" w:hAnsi="Times New Roman" w:cs="Times New Roman"/>
        </w:rPr>
      </w:pPr>
    </w:p>
    <w:p w14:paraId="0C2F424A" w14:textId="77777777" w:rsidR="005430BB" w:rsidRPr="004335E2" w:rsidRDefault="005430BB" w:rsidP="005430BB">
      <w:pPr>
        <w:pStyle w:val="Heading2"/>
        <w:spacing w:before="0" w:after="120"/>
        <w:rPr>
          <w:rFonts w:ascii="Times New Roman" w:hAnsi="Times New Roman" w:cs="Times New Roman"/>
        </w:rPr>
      </w:pPr>
      <w:bookmarkStart w:id="164" w:name="_Toc190593844"/>
      <w:r w:rsidRPr="004335E2">
        <w:rPr>
          <w:rFonts w:ascii="Times New Roman" w:hAnsi="Times New Roman" w:cs="Times New Roman"/>
        </w:rPr>
        <w:t>3</w:t>
      </w:r>
      <w:r>
        <w:rPr>
          <w:rFonts w:ascii="Times New Roman" w:hAnsi="Times New Roman" w:cs="Times New Roman"/>
        </w:rPr>
        <w:t>.6.2</w:t>
      </w:r>
      <w:r>
        <w:rPr>
          <w:rFonts w:ascii="Times New Roman" w:hAnsi="Times New Roman" w:cs="Times New Roman"/>
        </w:rPr>
        <w:tab/>
        <w:t xml:space="preserve">Degree of P5 consensus four year </w:t>
      </w:r>
      <w:r w:rsidRPr="004335E2">
        <w:rPr>
          <w:rFonts w:ascii="Times New Roman" w:hAnsi="Times New Roman" w:cs="Times New Roman"/>
        </w:rPr>
        <w:t>(</w:t>
      </w:r>
      <w:r>
        <w:rPr>
          <w:rFonts w:ascii="Times New Roman" w:hAnsi="Times New Roman" w:cs="Times New Roman"/>
        </w:rPr>
        <w:t>CAT</w:t>
      </w:r>
      <w:r w:rsidRPr="004335E2">
        <w:rPr>
          <w:rFonts w:ascii="Times New Roman" w:hAnsi="Times New Roman" w:cs="Times New Roman"/>
        </w:rPr>
        <w:t>)</w:t>
      </w:r>
      <w:bookmarkEnd w:id="164"/>
    </w:p>
    <w:p w14:paraId="0C0EC1F7" w14:textId="77777777" w:rsidR="005430BB" w:rsidRDefault="005430BB" w:rsidP="005430BB">
      <w:pPr>
        <w:spacing w:after="120"/>
        <w:rPr>
          <w:sz w:val="28"/>
          <w:szCs w:val="28"/>
        </w:rPr>
      </w:pPr>
      <w:r>
        <w:rPr>
          <w:sz w:val="28"/>
          <w:szCs w:val="28"/>
        </w:rPr>
        <w:t>This</w:t>
      </w:r>
      <w:r w:rsidR="00F2704A" w:rsidRPr="00AF2129">
        <w:rPr>
          <w:sz w:val="28"/>
          <w:szCs w:val="28"/>
        </w:rPr>
        <w:t xml:space="preserve"> indicates whether abstentions by P5 occurred over the </w:t>
      </w:r>
      <w:r w:rsidR="00F2704A" w:rsidRPr="00AF2129">
        <w:rPr>
          <w:i/>
          <w:sz w:val="28"/>
          <w:szCs w:val="28"/>
        </w:rPr>
        <w:t>four year period</w:t>
      </w:r>
      <w:r w:rsidR="00F2704A" w:rsidRPr="00AF2129">
        <w:rPr>
          <w:sz w:val="28"/>
          <w:szCs w:val="28"/>
        </w:rPr>
        <w:t xml:space="preserve"> prior to the adoption of the </w:t>
      </w:r>
      <w:r w:rsidR="00801DC5">
        <w:rPr>
          <w:sz w:val="28"/>
          <w:szCs w:val="28"/>
        </w:rPr>
        <w:t xml:space="preserve">Resolution </w:t>
      </w:r>
      <w:r w:rsidR="00F2704A" w:rsidRPr="00AF2129">
        <w:rPr>
          <w:sz w:val="28"/>
          <w:szCs w:val="28"/>
        </w:rPr>
        <w:t>issuing the demand.</w:t>
      </w:r>
    </w:p>
    <w:p w14:paraId="2D33D33C" w14:textId="77777777" w:rsidR="005430BB" w:rsidRDefault="005430BB" w:rsidP="005430BB">
      <w:pPr>
        <w:ind w:left="360"/>
        <w:rPr>
          <w:sz w:val="28"/>
          <w:szCs w:val="28"/>
        </w:rPr>
      </w:pPr>
      <w:r>
        <w:rPr>
          <w:sz w:val="28"/>
          <w:szCs w:val="28"/>
        </w:rPr>
        <w:t>Value:</w:t>
      </w:r>
    </w:p>
    <w:p w14:paraId="383B689C" w14:textId="77777777" w:rsidR="005430BB" w:rsidRDefault="005430BB" w:rsidP="00851052">
      <w:pPr>
        <w:numPr>
          <w:ilvl w:val="0"/>
          <w:numId w:val="34"/>
        </w:numPr>
        <w:ind w:left="1080"/>
        <w:rPr>
          <w:sz w:val="28"/>
          <w:szCs w:val="28"/>
        </w:rPr>
      </w:pPr>
      <w:r>
        <w:rPr>
          <w:sz w:val="28"/>
          <w:szCs w:val="28"/>
        </w:rPr>
        <w:t>N</w:t>
      </w:r>
      <w:r w:rsidRPr="00AF2129">
        <w:rPr>
          <w:sz w:val="28"/>
          <w:szCs w:val="28"/>
        </w:rPr>
        <w:t>o abstentions by P5</w:t>
      </w:r>
    </w:p>
    <w:p w14:paraId="5A28EAE8" w14:textId="4B70D881" w:rsidR="005430BB" w:rsidRDefault="00B92C96" w:rsidP="00851052">
      <w:pPr>
        <w:numPr>
          <w:ilvl w:val="0"/>
          <w:numId w:val="34"/>
        </w:numPr>
        <w:ind w:left="1080"/>
        <w:rPr>
          <w:sz w:val="28"/>
          <w:szCs w:val="28"/>
        </w:rPr>
      </w:pPr>
      <w:r w:rsidRPr="005430BB">
        <w:rPr>
          <w:sz w:val="28"/>
          <w:szCs w:val="28"/>
        </w:rPr>
        <w:t>Abstention</w:t>
      </w:r>
      <w:r w:rsidR="005430BB" w:rsidRPr="005430BB">
        <w:rPr>
          <w:sz w:val="28"/>
          <w:szCs w:val="28"/>
        </w:rPr>
        <w:t>/abstentions by one P5</w:t>
      </w:r>
    </w:p>
    <w:p w14:paraId="6EC8B5FF" w14:textId="77777777" w:rsidR="005430BB" w:rsidRDefault="005430BB" w:rsidP="00851052">
      <w:pPr>
        <w:numPr>
          <w:ilvl w:val="0"/>
          <w:numId w:val="34"/>
        </w:numPr>
        <w:ind w:left="1080"/>
        <w:rPr>
          <w:sz w:val="28"/>
          <w:szCs w:val="28"/>
        </w:rPr>
      </w:pPr>
      <w:r w:rsidRPr="005430BB">
        <w:rPr>
          <w:sz w:val="28"/>
          <w:szCs w:val="28"/>
        </w:rPr>
        <w:t>Abstention/abstentions by several P5</w:t>
      </w:r>
    </w:p>
    <w:p w14:paraId="24FAF12C" w14:textId="77777777" w:rsidR="005430BB" w:rsidRDefault="005430BB" w:rsidP="00851052">
      <w:pPr>
        <w:numPr>
          <w:ilvl w:val="0"/>
          <w:numId w:val="34"/>
        </w:numPr>
        <w:ind w:left="1080"/>
        <w:rPr>
          <w:sz w:val="28"/>
          <w:szCs w:val="28"/>
        </w:rPr>
      </w:pPr>
      <w:r w:rsidRPr="005430BB">
        <w:rPr>
          <w:sz w:val="28"/>
          <w:szCs w:val="28"/>
        </w:rPr>
        <w:t>Veto/vetoes by one P5</w:t>
      </w:r>
    </w:p>
    <w:p w14:paraId="4A02F070" w14:textId="77777777" w:rsidR="005430BB" w:rsidRDefault="005430BB" w:rsidP="00851052">
      <w:pPr>
        <w:numPr>
          <w:ilvl w:val="0"/>
          <w:numId w:val="34"/>
        </w:numPr>
        <w:ind w:left="1080"/>
        <w:rPr>
          <w:sz w:val="28"/>
          <w:szCs w:val="28"/>
        </w:rPr>
      </w:pPr>
      <w:r w:rsidRPr="005430BB">
        <w:rPr>
          <w:sz w:val="28"/>
          <w:szCs w:val="28"/>
        </w:rPr>
        <w:t>Veto/vetoes by several P5</w:t>
      </w:r>
    </w:p>
    <w:p w14:paraId="6DCECF27" w14:textId="77777777" w:rsidR="005430BB" w:rsidRDefault="005430BB" w:rsidP="00851052">
      <w:pPr>
        <w:numPr>
          <w:ilvl w:val="0"/>
          <w:numId w:val="34"/>
        </w:numPr>
        <w:ind w:left="1080"/>
        <w:rPr>
          <w:sz w:val="28"/>
          <w:szCs w:val="28"/>
        </w:rPr>
      </w:pPr>
      <w:r w:rsidRPr="005430BB">
        <w:rPr>
          <w:sz w:val="28"/>
          <w:szCs w:val="28"/>
        </w:rPr>
        <w:t>Abstention/abstentions and veto/vetoes by one P5</w:t>
      </w:r>
    </w:p>
    <w:p w14:paraId="31EDFC89" w14:textId="77777777" w:rsidR="005430BB" w:rsidRPr="005430BB" w:rsidRDefault="005430BB" w:rsidP="00851052">
      <w:pPr>
        <w:numPr>
          <w:ilvl w:val="0"/>
          <w:numId w:val="34"/>
        </w:numPr>
        <w:ind w:left="1080"/>
        <w:rPr>
          <w:sz w:val="28"/>
          <w:szCs w:val="28"/>
        </w:rPr>
      </w:pPr>
      <w:r w:rsidRPr="005430BB">
        <w:rPr>
          <w:sz w:val="28"/>
          <w:szCs w:val="28"/>
        </w:rPr>
        <w:t>Abstention/abstentions and veto/vetoes by several P5</w:t>
      </w:r>
    </w:p>
    <w:p w14:paraId="11FDE6DE" w14:textId="77777777" w:rsidR="005430BB" w:rsidRDefault="005430BB" w:rsidP="005430BB">
      <w:pPr>
        <w:spacing w:after="120"/>
        <w:rPr>
          <w:sz w:val="28"/>
          <w:szCs w:val="28"/>
        </w:rPr>
      </w:pPr>
    </w:p>
    <w:p w14:paraId="50D98D56" w14:textId="77777777" w:rsidR="00E13D25" w:rsidRPr="00AF2129" w:rsidRDefault="00E13D25" w:rsidP="005430BB">
      <w:pPr>
        <w:spacing w:after="120"/>
        <w:rPr>
          <w:sz w:val="28"/>
          <w:szCs w:val="28"/>
        </w:rPr>
      </w:pPr>
    </w:p>
    <w:p w14:paraId="548E96FB" w14:textId="77777777" w:rsidR="005430BB" w:rsidRPr="004335E2" w:rsidRDefault="005430BB" w:rsidP="005430BB">
      <w:pPr>
        <w:pStyle w:val="Heading2"/>
        <w:spacing w:before="0" w:after="120"/>
        <w:rPr>
          <w:rFonts w:ascii="Times New Roman" w:hAnsi="Times New Roman" w:cs="Times New Roman"/>
        </w:rPr>
      </w:pPr>
      <w:bookmarkStart w:id="165" w:name="_Toc190593845"/>
      <w:r w:rsidRPr="004335E2">
        <w:rPr>
          <w:rFonts w:ascii="Times New Roman" w:hAnsi="Times New Roman" w:cs="Times New Roman"/>
        </w:rPr>
        <w:t>3</w:t>
      </w:r>
      <w:r>
        <w:rPr>
          <w:rFonts w:ascii="Times New Roman" w:hAnsi="Times New Roman" w:cs="Times New Roman"/>
        </w:rPr>
        <w:t>.7</w:t>
      </w:r>
      <w:r>
        <w:rPr>
          <w:rFonts w:ascii="Times New Roman" w:hAnsi="Times New Roman" w:cs="Times New Roman"/>
        </w:rPr>
        <w:tab/>
        <w:t xml:space="preserve">Number of prior Security Council Resolutions on the same situation </w:t>
      </w:r>
      <w:r w:rsidRPr="004335E2">
        <w:rPr>
          <w:rFonts w:ascii="Times New Roman" w:hAnsi="Times New Roman" w:cs="Times New Roman"/>
        </w:rPr>
        <w:t>(</w:t>
      </w:r>
      <w:r>
        <w:rPr>
          <w:rFonts w:ascii="Times New Roman" w:hAnsi="Times New Roman" w:cs="Times New Roman"/>
        </w:rPr>
        <w:t>NUM</w:t>
      </w:r>
      <w:r w:rsidRPr="004335E2">
        <w:rPr>
          <w:rFonts w:ascii="Times New Roman" w:hAnsi="Times New Roman" w:cs="Times New Roman"/>
        </w:rPr>
        <w:t>)</w:t>
      </w:r>
      <w:bookmarkEnd w:id="165"/>
    </w:p>
    <w:p w14:paraId="7D430E32" w14:textId="77777777" w:rsidR="00F2704A" w:rsidRPr="00AF2129" w:rsidRDefault="00F2704A" w:rsidP="005430BB">
      <w:pPr>
        <w:spacing w:after="120"/>
        <w:rPr>
          <w:sz w:val="28"/>
          <w:szCs w:val="28"/>
        </w:rPr>
      </w:pPr>
      <w:bookmarkStart w:id="166" w:name="VAR_1_20"/>
      <w:bookmarkEnd w:id="166"/>
      <w:r w:rsidRPr="00AF2129">
        <w:rPr>
          <w:sz w:val="28"/>
          <w:szCs w:val="28"/>
        </w:rPr>
        <w:t>As outlined above, the term situation refers to a dispute or conflict on the agenda of the Security Council, which persists without major interruption, which focuses on the same territory, and which involves essentially the same actors.</w:t>
      </w:r>
    </w:p>
    <w:p w14:paraId="10848D67" w14:textId="77777777" w:rsidR="00F2704A" w:rsidRPr="00AF2129" w:rsidRDefault="00F2704A" w:rsidP="005430BB">
      <w:pPr>
        <w:spacing w:after="120"/>
        <w:rPr>
          <w:sz w:val="28"/>
          <w:szCs w:val="28"/>
        </w:rPr>
      </w:pPr>
      <w:r w:rsidRPr="00AF2129">
        <w:rPr>
          <w:sz w:val="28"/>
          <w:szCs w:val="28"/>
        </w:rPr>
        <w:t xml:space="preserve">All Resolutions that are adopted under the </w:t>
      </w:r>
      <w:r w:rsidRPr="00AF2129">
        <w:rPr>
          <w:i/>
          <w:sz w:val="28"/>
          <w:szCs w:val="28"/>
        </w:rPr>
        <w:t>same agenda item</w:t>
      </w:r>
      <w:r w:rsidRPr="00AF2129">
        <w:rPr>
          <w:sz w:val="28"/>
          <w:szCs w:val="28"/>
        </w:rPr>
        <w:t xml:space="preserve"> as the </w:t>
      </w:r>
      <w:r w:rsidR="00801DC5">
        <w:rPr>
          <w:sz w:val="28"/>
          <w:szCs w:val="28"/>
        </w:rPr>
        <w:t xml:space="preserve">Resolution </w:t>
      </w:r>
      <w:r w:rsidRPr="00AF2129">
        <w:rPr>
          <w:sz w:val="28"/>
          <w:szCs w:val="28"/>
        </w:rPr>
        <w:t xml:space="preserve">issuing the demand at hand are considered Resolutions on the same situation. Moreover, a Resolution adopted under the </w:t>
      </w:r>
      <w:r w:rsidRPr="00AF2129">
        <w:rPr>
          <w:i/>
          <w:sz w:val="28"/>
          <w:szCs w:val="28"/>
        </w:rPr>
        <w:t>agenda item of a regional conflict complex</w:t>
      </w:r>
      <w:r w:rsidRPr="00AF2129">
        <w:rPr>
          <w:sz w:val="28"/>
          <w:szCs w:val="28"/>
        </w:rPr>
        <w:t xml:space="preserve"> that includes the conflict addressed by the </w:t>
      </w:r>
      <w:r w:rsidR="00801DC5">
        <w:rPr>
          <w:sz w:val="28"/>
          <w:szCs w:val="28"/>
        </w:rPr>
        <w:t xml:space="preserve">Resolution </w:t>
      </w:r>
      <w:r w:rsidRPr="00AF2129">
        <w:rPr>
          <w:sz w:val="28"/>
          <w:szCs w:val="28"/>
        </w:rPr>
        <w:t>issuing the demand is considered a prior Resolution on the same situation unless it deals exclusively with another conflict within this regional conflict complex.</w:t>
      </w:r>
    </w:p>
    <w:p w14:paraId="483157FF" w14:textId="253B55C9" w:rsidR="00F2704A" w:rsidRPr="00AF2129" w:rsidRDefault="00F2704A" w:rsidP="005430BB">
      <w:pPr>
        <w:spacing w:after="120"/>
        <w:rPr>
          <w:sz w:val="28"/>
          <w:szCs w:val="28"/>
        </w:rPr>
      </w:pPr>
      <w:r w:rsidRPr="00AF2129">
        <w:rPr>
          <w:sz w:val="28"/>
          <w:szCs w:val="28"/>
        </w:rPr>
        <w:t xml:space="preserve">Resolutions adopted under the agenda item Central America that </w:t>
      </w:r>
      <w:r w:rsidR="00B92C96" w:rsidRPr="00AF2129">
        <w:rPr>
          <w:sz w:val="28"/>
          <w:szCs w:val="28"/>
        </w:rPr>
        <w:t>deals</w:t>
      </w:r>
      <w:r w:rsidRPr="00AF2129">
        <w:rPr>
          <w:sz w:val="28"/>
          <w:szCs w:val="28"/>
        </w:rPr>
        <w:t xml:space="preserve"> with El Salvador, either specifically or by addressing the regional conflict complex as a whole, </w:t>
      </w:r>
      <w:r w:rsidR="00317AE5">
        <w:rPr>
          <w:sz w:val="28"/>
          <w:szCs w:val="28"/>
        </w:rPr>
        <w:t>is</w:t>
      </w:r>
      <w:r w:rsidRPr="00AF2129">
        <w:rPr>
          <w:sz w:val="28"/>
          <w:szCs w:val="28"/>
        </w:rPr>
        <w:t xml:space="preserve"> counted as Resolutions on the situation in El Salvador. </w:t>
      </w:r>
    </w:p>
    <w:p w14:paraId="27E9BCFE" w14:textId="77777777" w:rsidR="00E13D25" w:rsidRDefault="00E13D25" w:rsidP="00E13D25">
      <w:pPr>
        <w:spacing w:after="120"/>
        <w:rPr>
          <w:sz w:val="28"/>
          <w:szCs w:val="28"/>
        </w:rPr>
      </w:pPr>
    </w:p>
    <w:p w14:paraId="450FEFDD" w14:textId="77777777" w:rsidR="00E13D25" w:rsidRPr="00E13D25" w:rsidRDefault="00E13D25" w:rsidP="00E13D25">
      <w:pPr>
        <w:spacing w:after="120"/>
        <w:rPr>
          <w:sz w:val="28"/>
          <w:szCs w:val="28"/>
        </w:rPr>
      </w:pPr>
    </w:p>
    <w:p w14:paraId="17FB425D" w14:textId="77777777" w:rsidR="005430BB" w:rsidRPr="004335E2" w:rsidRDefault="005430BB" w:rsidP="005430BB">
      <w:pPr>
        <w:pStyle w:val="Heading2"/>
        <w:spacing w:before="0" w:after="120"/>
        <w:rPr>
          <w:rFonts w:ascii="Times New Roman" w:hAnsi="Times New Roman" w:cs="Times New Roman"/>
        </w:rPr>
      </w:pPr>
      <w:bookmarkStart w:id="167" w:name="_Ref189890128"/>
      <w:bookmarkStart w:id="168" w:name="_Toc190593846"/>
      <w:r w:rsidRPr="004335E2">
        <w:rPr>
          <w:rFonts w:ascii="Times New Roman" w:hAnsi="Times New Roman" w:cs="Times New Roman"/>
        </w:rPr>
        <w:t>3</w:t>
      </w:r>
      <w:r>
        <w:rPr>
          <w:rFonts w:ascii="Times New Roman" w:hAnsi="Times New Roman" w:cs="Times New Roman"/>
        </w:rPr>
        <w:t>.8.1</w:t>
      </w:r>
      <w:r>
        <w:rPr>
          <w:rFonts w:ascii="Times New Roman" w:hAnsi="Times New Roman" w:cs="Times New Roman"/>
        </w:rPr>
        <w:tab/>
        <w:t>Number of prior Resolutions containing the same full demand (NUM)</w:t>
      </w:r>
      <w:bookmarkEnd w:id="167"/>
      <w:bookmarkEnd w:id="168"/>
    </w:p>
    <w:p w14:paraId="1D2DA488" w14:textId="2FE68A93" w:rsidR="005430BB" w:rsidRDefault="00F2704A" w:rsidP="005430BB">
      <w:pPr>
        <w:spacing w:after="120"/>
        <w:rPr>
          <w:sz w:val="28"/>
          <w:szCs w:val="28"/>
        </w:rPr>
      </w:pPr>
      <w:r w:rsidRPr="00AF2129">
        <w:rPr>
          <w:sz w:val="28"/>
          <w:szCs w:val="28"/>
        </w:rPr>
        <w:t xml:space="preserve">The first column indicates the number of demands that repeat prior demands. </w:t>
      </w:r>
      <w:r w:rsidR="00B92C96" w:rsidRPr="00AF2129">
        <w:rPr>
          <w:sz w:val="28"/>
          <w:szCs w:val="28"/>
        </w:rPr>
        <w:t xml:space="preserve">Minor changes in the wording of the demand </w:t>
      </w:r>
      <w:r w:rsidR="00B92C96">
        <w:rPr>
          <w:sz w:val="28"/>
          <w:szCs w:val="28"/>
        </w:rPr>
        <w:t>are</w:t>
      </w:r>
      <w:r w:rsidRPr="00AF2129">
        <w:rPr>
          <w:sz w:val="28"/>
          <w:szCs w:val="28"/>
        </w:rPr>
        <w:t xml:space="preserve"> ignored, if the substance of the demand corresponds with the prior demand. </w:t>
      </w:r>
    </w:p>
    <w:p w14:paraId="7B0DB877" w14:textId="6893A423" w:rsidR="00F2704A" w:rsidRPr="00AF2129" w:rsidRDefault="00B92C96" w:rsidP="00851052">
      <w:pPr>
        <w:numPr>
          <w:ilvl w:val="0"/>
          <w:numId w:val="30"/>
        </w:numPr>
        <w:spacing w:after="120"/>
        <w:rPr>
          <w:sz w:val="28"/>
          <w:szCs w:val="28"/>
        </w:rPr>
      </w:pPr>
      <w:r w:rsidRPr="00AF2129">
        <w:rPr>
          <w:sz w:val="28"/>
          <w:szCs w:val="28"/>
        </w:rPr>
        <w:t>E</w:t>
      </w:r>
      <w:r w:rsidR="00F2704A" w:rsidRPr="00AF2129">
        <w:rPr>
          <w:sz w:val="28"/>
          <w:szCs w:val="28"/>
        </w:rPr>
        <w:t xml:space="preserve">.g. Security Council Resolution 41 (1948) requests the parties to the conflict in Indonesia “to keep the Council directly informed about the progress of the political settlement in Indonesia.” In Resolution 27 (1947), the Security Council had asked the parties to the conflict “to keep the Security Council informed about the progress of the settlement” while Resolution 32 (1947) contained the same demand by merely calling upon both parties “to adhere strictly to [Resolution 27 (1947].” Both Resolution 32 (1947) and Resolution 41 (1948) constitute reiterations of the demand issued in Resolution 27 (1947). </w:t>
      </w:r>
    </w:p>
    <w:p w14:paraId="586A9CDF" w14:textId="77777777" w:rsidR="00F2704A" w:rsidRPr="00AF2129" w:rsidRDefault="00F2704A" w:rsidP="005430BB">
      <w:pPr>
        <w:spacing w:after="120"/>
        <w:rPr>
          <w:sz w:val="28"/>
          <w:szCs w:val="28"/>
        </w:rPr>
      </w:pPr>
      <w:r w:rsidRPr="00AF2129">
        <w:rPr>
          <w:sz w:val="28"/>
          <w:szCs w:val="28"/>
        </w:rPr>
        <w:t xml:space="preserve">If a demand contains several separate sub-demands some – but not all – of which have already figured in prior Resolutions, the demand </w:t>
      </w:r>
      <w:r w:rsidRPr="00AF2129">
        <w:rPr>
          <w:sz w:val="28"/>
          <w:szCs w:val="28"/>
          <w:u w:val="single"/>
        </w:rPr>
        <w:t>is not</w:t>
      </w:r>
      <w:r w:rsidRPr="00AF2129">
        <w:rPr>
          <w:sz w:val="28"/>
          <w:szCs w:val="28"/>
        </w:rPr>
        <w:t xml:space="preserve"> considered a repetition of the prior demand. It is considered to be a new demand, because it enlarges the content of the behavioral change sought by the Council.</w:t>
      </w:r>
    </w:p>
    <w:p w14:paraId="0D1109BB" w14:textId="77777777" w:rsidR="00F2704A" w:rsidRPr="00AF2129" w:rsidRDefault="00F2704A" w:rsidP="005430BB">
      <w:pPr>
        <w:spacing w:after="120"/>
        <w:rPr>
          <w:sz w:val="28"/>
          <w:szCs w:val="28"/>
        </w:rPr>
      </w:pPr>
      <w:r w:rsidRPr="00AF2129">
        <w:rPr>
          <w:sz w:val="28"/>
          <w:szCs w:val="28"/>
        </w:rPr>
        <w:t xml:space="preserve">If the earlier demand contains some sub-demands which </w:t>
      </w:r>
      <w:r w:rsidRPr="00AF2129">
        <w:rPr>
          <w:i/>
          <w:iCs/>
          <w:sz w:val="28"/>
          <w:szCs w:val="28"/>
        </w:rPr>
        <w:t xml:space="preserve">are </w:t>
      </w:r>
      <w:r w:rsidRPr="00AF2129">
        <w:rPr>
          <w:sz w:val="28"/>
          <w:szCs w:val="28"/>
        </w:rPr>
        <w:t xml:space="preserve">repeated in the later demand, and also some sub-demands which </w:t>
      </w:r>
      <w:r w:rsidRPr="00AF2129">
        <w:rPr>
          <w:i/>
          <w:iCs/>
          <w:sz w:val="28"/>
          <w:szCs w:val="28"/>
        </w:rPr>
        <w:t xml:space="preserve">are not </w:t>
      </w:r>
      <w:r w:rsidRPr="00AF2129">
        <w:rPr>
          <w:sz w:val="28"/>
          <w:szCs w:val="28"/>
        </w:rPr>
        <w:t xml:space="preserve">repeated in the later demand, but no new sub-demands, the later demand </w:t>
      </w:r>
      <w:r w:rsidRPr="00AF2129">
        <w:rPr>
          <w:sz w:val="28"/>
          <w:szCs w:val="28"/>
          <w:u w:val="single"/>
        </w:rPr>
        <w:t>is</w:t>
      </w:r>
      <w:r w:rsidRPr="00AF2129">
        <w:rPr>
          <w:sz w:val="28"/>
          <w:szCs w:val="28"/>
        </w:rPr>
        <w:t xml:space="preserve"> considered a repetition of the prior one, because the substance of the second demand is a subset of the substance of the earlier demand. </w:t>
      </w:r>
    </w:p>
    <w:p w14:paraId="61AF01EE" w14:textId="74A5B0FA" w:rsidR="005430BB" w:rsidRDefault="00B92C96" w:rsidP="00851052">
      <w:pPr>
        <w:numPr>
          <w:ilvl w:val="0"/>
          <w:numId w:val="30"/>
        </w:numPr>
        <w:spacing w:after="120"/>
        <w:rPr>
          <w:sz w:val="28"/>
          <w:szCs w:val="28"/>
        </w:rPr>
      </w:pPr>
      <w:r w:rsidRPr="00AF2129">
        <w:rPr>
          <w:sz w:val="28"/>
          <w:szCs w:val="28"/>
        </w:rPr>
        <w:t>E</w:t>
      </w:r>
      <w:r w:rsidR="00F2704A" w:rsidRPr="00AF2129">
        <w:rPr>
          <w:sz w:val="28"/>
          <w:szCs w:val="28"/>
        </w:rPr>
        <w:t>.g. op. para. 5 of Resolution 766 “demanded that all parties respect the peaceful nature of [UNTAC’s] mission and take all necessary measures to ensure the safety and security of all United Nations personnel.” Later, op.</w:t>
      </w:r>
      <w:r>
        <w:rPr>
          <w:sz w:val="28"/>
          <w:szCs w:val="28"/>
        </w:rPr>
        <w:t xml:space="preserve"> </w:t>
      </w:r>
      <w:r w:rsidR="00F2704A" w:rsidRPr="00AF2129">
        <w:rPr>
          <w:sz w:val="28"/>
          <w:szCs w:val="28"/>
        </w:rPr>
        <w:t xml:space="preserve">para. 17 of Resolution 792 (1992) “demands that all parties take all action necessary to safeguard the lives and the security of UNTAC personnel.” The demand in Resolution 792 (1992) repeats the demand in Resolution 766 (1992). </w:t>
      </w:r>
    </w:p>
    <w:p w14:paraId="11E9EDBE" w14:textId="77777777" w:rsidR="00F2704A" w:rsidRPr="005430BB" w:rsidRDefault="00F2704A" w:rsidP="00851052">
      <w:pPr>
        <w:numPr>
          <w:ilvl w:val="0"/>
          <w:numId w:val="30"/>
        </w:numPr>
        <w:spacing w:after="120"/>
        <w:rPr>
          <w:sz w:val="28"/>
          <w:szCs w:val="28"/>
        </w:rPr>
      </w:pPr>
      <w:r w:rsidRPr="005430BB">
        <w:rPr>
          <w:sz w:val="28"/>
          <w:szCs w:val="28"/>
        </w:rPr>
        <w:t xml:space="preserve">Had the two demands been issued in reverse chronological order, op. para. 5 of Resolution 766 (1992) would not qualify as a repetition of op. para. 17 of Resolution 792 (1992), as 766 would in that case expand the scope of the behavioral change sought by the Council, and therefore, under the earlier rule, not constitute a repetition of the earlier demand, but a new demand. </w:t>
      </w:r>
    </w:p>
    <w:p w14:paraId="5652432D" w14:textId="77777777" w:rsidR="00F2704A" w:rsidRPr="00AF2129" w:rsidRDefault="00F2704A" w:rsidP="005430BB">
      <w:pPr>
        <w:spacing w:after="120"/>
        <w:rPr>
          <w:sz w:val="28"/>
          <w:szCs w:val="28"/>
        </w:rPr>
      </w:pPr>
      <w:r w:rsidRPr="00AF2129">
        <w:rPr>
          <w:sz w:val="28"/>
          <w:szCs w:val="28"/>
        </w:rPr>
        <w:t>Separate sub-demands in a single demand call for different courses of action, and they are separated from each other by the words “and” or “as well as”. If a demand requests a course of action, and specifies that this course of action “includes” another more specific behavior, the more specific exhortation does not constitute a separate sub-demand. For a demand to constitute a repetition of an earlier one, the emphasis on certain elements of the demand included in the later demand does not need to figure in the earlier demand.</w:t>
      </w:r>
    </w:p>
    <w:p w14:paraId="2CE7F52F" w14:textId="4A9D88EE" w:rsidR="00F2704A" w:rsidRPr="00AF2129" w:rsidRDefault="00B92C96" w:rsidP="00851052">
      <w:pPr>
        <w:numPr>
          <w:ilvl w:val="0"/>
          <w:numId w:val="35"/>
        </w:numPr>
        <w:spacing w:after="120"/>
        <w:rPr>
          <w:sz w:val="28"/>
          <w:szCs w:val="28"/>
        </w:rPr>
      </w:pPr>
      <w:r w:rsidRPr="00AF2129">
        <w:rPr>
          <w:sz w:val="28"/>
          <w:szCs w:val="28"/>
        </w:rPr>
        <w:t>E</w:t>
      </w:r>
      <w:r w:rsidR="00F2704A" w:rsidRPr="00AF2129">
        <w:rPr>
          <w:sz w:val="28"/>
          <w:szCs w:val="28"/>
        </w:rPr>
        <w:t xml:space="preserve">.g. op. para.17 of Resolution 792 (1992) demands that all parties take all action necessary to safeguard the lives and the security of UNTAC personnel, including by issuing instructions to this effect to their commanders, while op. para. 5 of Resolution 766 (1992) merely contains the demand to ensure the safety and security of all United Nations personnel. The emphasis on instructions to the commanders in the later demand does not limit the general scope of the </w:t>
      </w:r>
      <w:r w:rsidRPr="00AF2129">
        <w:rPr>
          <w:sz w:val="28"/>
          <w:szCs w:val="28"/>
        </w:rPr>
        <w:t>demand that</w:t>
      </w:r>
      <w:r w:rsidR="00F2704A" w:rsidRPr="00AF2129">
        <w:rPr>
          <w:sz w:val="28"/>
          <w:szCs w:val="28"/>
        </w:rPr>
        <w:t xml:space="preserve"> is identical with the substance of the earlier demand. The fact that op. para.17 of Resolution 792 (1992) specifies that the obligation to issue certain orders to commanders is </w:t>
      </w:r>
      <w:r w:rsidR="00F2704A" w:rsidRPr="00AF2129">
        <w:rPr>
          <w:i/>
          <w:iCs/>
          <w:sz w:val="28"/>
          <w:szCs w:val="28"/>
        </w:rPr>
        <w:t>included</w:t>
      </w:r>
      <w:r w:rsidR="00F2704A" w:rsidRPr="00AF2129">
        <w:rPr>
          <w:sz w:val="28"/>
          <w:szCs w:val="28"/>
        </w:rPr>
        <w:t xml:space="preserve"> in the obligation to safeguard the personnel of UNTAC proves that this specific obligation is an element of the general demand, and not a separate sub-demand, and that it was already contained within the earlier demand. </w:t>
      </w:r>
    </w:p>
    <w:p w14:paraId="59B5CBC3" w14:textId="77777777" w:rsidR="005430BB" w:rsidRDefault="00F2704A" w:rsidP="005430BB">
      <w:pPr>
        <w:spacing w:after="120"/>
        <w:rPr>
          <w:sz w:val="28"/>
          <w:szCs w:val="28"/>
        </w:rPr>
      </w:pPr>
      <w:r w:rsidRPr="00AF2129">
        <w:rPr>
          <w:sz w:val="28"/>
          <w:szCs w:val="28"/>
        </w:rPr>
        <w:t xml:space="preserve">If a demand addresses two or more addressees, and the later demand directs an identical exhortation only to one or some of them, the latter demand constitutes a repetition of the former one. If the scope of addressees of the second demand includes actors who were not addressed by the first one, the two demands cannot be considered the same. </w:t>
      </w:r>
    </w:p>
    <w:p w14:paraId="2E56E0D1" w14:textId="77777777" w:rsidR="00F2704A" w:rsidRPr="00AF2129" w:rsidRDefault="00F2704A" w:rsidP="005430BB">
      <w:pPr>
        <w:spacing w:after="120"/>
        <w:rPr>
          <w:sz w:val="28"/>
          <w:szCs w:val="28"/>
        </w:rPr>
      </w:pPr>
      <w:r w:rsidRPr="00AF2129">
        <w:rPr>
          <w:sz w:val="28"/>
          <w:szCs w:val="28"/>
        </w:rPr>
        <w:t xml:space="preserve">If a demand contains two or more sub-demands all of which are contained in different demands of a prior Resolution, the respective demand is considered a repetition of the demands contained in the prior Resolution. Differences in the arrangement of identical demands in different Resolutions do not qualify the fact that a single prior Resolution contained all sub-demands in the later demand. </w:t>
      </w:r>
    </w:p>
    <w:p w14:paraId="55FB77C2" w14:textId="77777777" w:rsidR="005430BB" w:rsidRDefault="005430BB" w:rsidP="005430BB">
      <w:pPr>
        <w:pStyle w:val="Heading2"/>
        <w:spacing w:before="0" w:after="120"/>
        <w:rPr>
          <w:rFonts w:ascii="Times New Roman" w:hAnsi="Times New Roman" w:cs="Times New Roman"/>
        </w:rPr>
      </w:pPr>
    </w:p>
    <w:p w14:paraId="2B2E3268" w14:textId="77777777" w:rsidR="005430BB" w:rsidRPr="004335E2" w:rsidRDefault="005430BB" w:rsidP="005430BB">
      <w:pPr>
        <w:pStyle w:val="Heading2"/>
        <w:spacing w:before="0" w:after="120"/>
        <w:rPr>
          <w:rFonts w:ascii="Times New Roman" w:hAnsi="Times New Roman" w:cs="Times New Roman"/>
        </w:rPr>
      </w:pPr>
      <w:bookmarkStart w:id="169" w:name="_Toc190593847"/>
      <w:r w:rsidRPr="004335E2">
        <w:rPr>
          <w:rFonts w:ascii="Times New Roman" w:hAnsi="Times New Roman" w:cs="Times New Roman"/>
        </w:rPr>
        <w:t>3</w:t>
      </w:r>
      <w:r>
        <w:rPr>
          <w:rFonts w:ascii="Times New Roman" w:hAnsi="Times New Roman" w:cs="Times New Roman"/>
        </w:rPr>
        <w:t>.8.2</w:t>
      </w:r>
      <w:r>
        <w:rPr>
          <w:rFonts w:ascii="Times New Roman" w:hAnsi="Times New Roman" w:cs="Times New Roman"/>
        </w:rPr>
        <w:tab/>
        <w:t xml:space="preserve">Number of prior Resolutions containing the same </w:t>
      </w:r>
      <w:r w:rsidR="00A22270">
        <w:rPr>
          <w:rFonts w:ascii="Times New Roman" w:hAnsi="Times New Roman" w:cs="Times New Roman"/>
        </w:rPr>
        <w:t>partial demand (DUMMY</w:t>
      </w:r>
      <w:r>
        <w:rPr>
          <w:rFonts w:ascii="Times New Roman" w:hAnsi="Times New Roman" w:cs="Times New Roman"/>
        </w:rPr>
        <w:t>)</w:t>
      </w:r>
      <w:bookmarkEnd w:id="169"/>
    </w:p>
    <w:p w14:paraId="26508CF6" w14:textId="77777777" w:rsidR="00F2704A" w:rsidRDefault="00F2704A" w:rsidP="005430BB">
      <w:pPr>
        <w:spacing w:after="120"/>
        <w:rPr>
          <w:sz w:val="28"/>
          <w:szCs w:val="28"/>
        </w:rPr>
      </w:pPr>
      <w:r w:rsidRPr="00AF2129">
        <w:rPr>
          <w:sz w:val="28"/>
          <w:szCs w:val="28"/>
        </w:rPr>
        <w:t xml:space="preserve">The occurrence of </w:t>
      </w:r>
      <w:r w:rsidRPr="00AF2129">
        <w:rPr>
          <w:i/>
          <w:sz w:val="28"/>
          <w:szCs w:val="28"/>
        </w:rPr>
        <w:t>partial</w:t>
      </w:r>
      <w:r w:rsidRPr="00AF2129">
        <w:rPr>
          <w:sz w:val="28"/>
          <w:szCs w:val="28"/>
        </w:rPr>
        <w:t xml:space="preserve"> repetitions of demands is coded in a separate column. A partial repetition occurs when the demand, or any of its sub-demands, was already issued in one or several prior Resolutions addressing one, several or all of the addressees of the new demand.</w:t>
      </w:r>
    </w:p>
    <w:p w14:paraId="7B3C7049" w14:textId="77777777" w:rsidR="00A22270" w:rsidRDefault="00A22270" w:rsidP="00A22270">
      <w:pPr>
        <w:ind w:left="360"/>
        <w:rPr>
          <w:sz w:val="28"/>
          <w:szCs w:val="28"/>
        </w:rPr>
      </w:pPr>
      <w:r>
        <w:rPr>
          <w:sz w:val="28"/>
          <w:szCs w:val="28"/>
        </w:rPr>
        <w:t>Values:</w:t>
      </w:r>
    </w:p>
    <w:p w14:paraId="58ACA631" w14:textId="77777777" w:rsidR="00A22270" w:rsidRDefault="00A22270" w:rsidP="00851052">
      <w:pPr>
        <w:numPr>
          <w:ilvl w:val="0"/>
          <w:numId w:val="36"/>
        </w:numPr>
        <w:ind w:left="1080"/>
        <w:rPr>
          <w:sz w:val="28"/>
          <w:szCs w:val="28"/>
        </w:rPr>
      </w:pPr>
      <w:r>
        <w:rPr>
          <w:sz w:val="28"/>
          <w:szCs w:val="28"/>
        </w:rPr>
        <w:t>T</w:t>
      </w:r>
      <w:r w:rsidR="00F2704A" w:rsidRPr="00AF2129">
        <w:rPr>
          <w:sz w:val="28"/>
          <w:szCs w:val="28"/>
        </w:rPr>
        <w:t>he demand, or none of its sub-demands, already figured in earlier Resolutions, or</w:t>
      </w:r>
    </w:p>
    <w:p w14:paraId="7270816F" w14:textId="77777777" w:rsidR="00F2704A" w:rsidRPr="00A22270" w:rsidRDefault="00A22270" w:rsidP="00851052">
      <w:pPr>
        <w:numPr>
          <w:ilvl w:val="0"/>
          <w:numId w:val="36"/>
        </w:numPr>
        <w:ind w:left="1080"/>
        <w:rPr>
          <w:sz w:val="28"/>
          <w:szCs w:val="28"/>
        </w:rPr>
      </w:pPr>
      <w:r>
        <w:rPr>
          <w:sz w:val="28"/>
          <w:szCs w:val="28"/>
        </w:rPr>
        <w:t>T</w:t>
      </w:r>
      <w:r w:rsidR="00F2704A" w:rsidRPr="00A22270">
        <w:rPr>
          <w:sz w:val="28"/>
          <w:szCs w:val="28"/>
        </w:rPr>
        <w:t>he demand, or any of its sub-demands, already figured in one or several earlier Resolutions.</w:t>
      </w:r>
    </w:p>
    <w:p w14:paraId="61228525" w14:textId="77777777" w:rsidR="00F2704A" w:rsidRDefault="00F2704A" w:rsidP="00E13D25">
      <w:pPr>
        <w:tabs>
          <w:tab w:val="left" w:pos="1800"/>
        </w:tabs>
        <w:spacing w:after="120"/>
        <w:rPr>
          <w:sz w:val="28"/>
          <w:szCs w:val="28"/>
        </w:rPr>
      </w:pPr>
    </w:p>
    <w:p w14:paraId="313B04CD" w14:textId="77777777" w:rsidR="00E13D25" w:rsidRPr="00AF2129" w:rsidRDefault="00E13D25" w:rsidP="00E13D25">
      <w:pPr>
        <w:tabs>
          <w:tab w:val="left" w:pos="1800"/>
        </w:tabs>
        <w:spacing w:after="120"/>
        <w:rPr>
          <w:sz w:val="28"/>
          <w:szCs w:val="28"/>
        </w:rPr>
      </w:pPr>
    </w:p>
    <w:p w14:paraId="045AC62B" w14:textId="77777777" w:rsidR="00A22270" w:rsidRPr="004335E2" w:rsidRDefault="00F2704A" w:rsidP="00A22270">
      <w:pPr>
        <w:pStyle w:val="Heading2"/>
        <w:spacing w:before="0" w:after="120"/>
        <w:rPr>
          <w:rFonts w:ascii="Times New Roman" w:hAnsi="Times New Roman" w:cs="Times New Roman"/>
        </w:rPr>
      </w:pPr>
      <w:bookmarkStart w:id="170" w:name="VAR_1_22"/>
      <w:bookmarkEnd w:id="170"/>
      <w:r w:rsidRPr="00AF2129">
        <w:t xml:space="preserve"> </w:t>
      </w:r>
      <w:bookmarkStart w:id="171" w:name="_Toc190593848"/>
      <w:r w:rsidR="00A22270" w:rsidRPr="004335E2">
        <w:rPr>
          <w:rFonts w:ascii="Times New Roman" w:hAnsi="Times New Roman" w:cs="Times New Roman"/>
        </w:rPr>
        <w:t>3</w:t>
      </w:r>
      <w:r w:rsidR="00A22270">
        <w:rPr>
          <w:rFonts w:ascii="Times New Roman" w:hAnsi="Times New Roman" w:cs="Times New Roman"/>
        </w:rPr>
        <w:t>.9</w:t>
      </w:r>
      <w:r w:rsidR="00A22270">
        <w:rPr>
          <w:rFonts w:ascii="Times New Roman" w:hAnsi="Times New Roman" w:cs="Times New Roman"/>
        </w:rPr>
        <w:tab/>
      </w:r>
      <w:r w:rsidR="00A05714">
        <w:rPr>
          <w:rFonts w:ascii="Times New Roman" w:hAnsi="Times New Roman" w:cs="Times New Roman"/>
        </w:rPr>
        <w:t>P</w:t>
      </w:r>
      <w:r w:rsidR="00A22270">
        <w:rPr>
          <w:rFonts w:ascii="Times New Roman" w:hAnsi="Times New Roman" w:cs="Times New Roman"/>
        </w:rPr>
        <w:t xml:space="preserve">rior </w:t>
      </w:r>
      <w:r w:rsidR="000F7BA2">
        <w:rPr>
          <w:rFonts w:ascii="Times New Roman" w:hAnsi="Times New Roman" w:cs="Times New Roman"/>
        </w:rPr>
        <w:t>consent of parties to substance of the</w:t>
      </w:r>
      <w:r w:rsidR="00A22270">
        <w:rPr>
          <w:rFonts w:ascii="Times New Roman" w:hAnsi="Times New Roman" w:cs="Times New Roman"/>
        </w:rPr>
        <w:t xml:space="preserve"> demand (DUMMY)</w:t>
      </w:r>
      <w:bookmarkEnd w:id="171"/>
    </w:p>
    <w:p w14:paraId="29711E6A" w14:textId="77777777" w:rsidR="00F2704A" w:rsidRPr="00AF2129" w:rsidRDefault="00F2704A" w:rsidP="000D3458">
      <w:pPr>
        <w:spacing w:after="120"/>
        <w:rPr>
          <w:sz w:val="28"/>
          <w:szCs w:val="28"/>
        </w:rPr>
      </w:pPr>
      <w:r w:rsidRPr="00AF2129">
        <w:rPr>
          <w:sz w:val="28"/>
          <w:szCs w:val="28"/>
        </w:rPr>
        <w:t xml:space="preserve">This variable analyzes whether the demand reiterates a commitment made by any party to the conflict prior to the adoption of the </w:t>
      </w:r>
      <w:r w:rsidR="00801DC5">
        <w:rPr>
          <w:sz w:val="28"/>
          <w:szCs w:val="28"/>
        </w:rPr>
        <w:t xml:space="preserve">Resolution </w:t>
      </w:r>
      <w:r w:rsidRPr="00AF2129">
        <w:rPr>
          <w:sz w:val="28"/>
          <w:szCs w:val="28"/>
        </w:rPr>
        <w:t xml:space="preserve">containing the demand. Such prior commitments may be found in peace agreements. This variable indicates whether the substance of the demand already figured in a peace agreement that predated the </w:t>
      </w:r>
      <w:r w:rsidR="00801DC5">
        <w:rPr>
          <w:sz w:val="28"/>
          <w:szCs w:val="28"/>
        </w:rPr>
        <w:t xml:space="preserve">Resolution </w:t>
      </w:r>
      <w:r w:rsidRPr="00AF2129">
        <w:rPr>
          <w:sz w:val="28"/>
          <w:szCs w:val="28"/>
        </w:rPr>
        <w:t xml:space="preserve">in which it was issued. </w:t>
      </w:r>
    </w:p>
    <w:p w14:paraId="73A88439" w14:textId="77777777" w:rsidR="00F2704A" w:rsidRPr="00AF2129" w:rsidRDefault="00F2704A" w:rsidP="000D3458">
      <w:pPr>
        <w:spacing w:after="120"/>
        <w:rPr>
          <w:sz w:val="28"/>
          <w:szCs w:val="28"/>
        </w:rPr>
      </w:pPr>
      <w:r w:rsidRPr="00AF2129">
        <w:rPr>
          <w:sz w:val="28"/>
          <w:szCs w:val="28"/>
        </w:rPr>
        <w:t>For the eight types of peace agreements, refer to the definitions available under the link “peace agreements” on the UN Peacemaker website (</w:t>
      </w:r>
      <w:hyperlink r:id="rId30" w:history="1">
        <w:r w:rsidRPr="00AF2129">
          <w:rPr>
            <w:rStyle w:val="Hyperlink"/>
            <w:sz w:val="28"/>
            <w:szCs w:val="28"/>
          </w:rPr>
          <w:t>http://peacemaker.unlb.org/</w:t>
        </w:r>
      </w:hyperlink>
      <w:r w:rsidRPr="00AF2129">
        <w:rPr>
          <w:sz w:val="28"/>
          <w:szCs w:val="28"/>
        </w:rPr>
        <w:t>). Information on peace agreements can also be found in the Uppsala Conflict Data Program Peace Agreement Dataset (</w:t>
      </w:r>
      <w:hyperlink r:id="rId31" w:history="1">
        <w:r w:rsidRPr="00AF2129">
          <w:rPr>
            <w:rStyle w:val="Hyperlink"/>
            <w:sz w:val="28"/>
            <w:szCs w:val="28"/>
          </w:rPr>
          <w:t>http://www.pcr.uu.se/research/UCDP/our_data1.htm</w:t>
        </w:r>
      </w:hyperlink>
      <w:r w:rsidRPr="00AF2129">
        <w:rPr>
          <w:sz w:val="28"/>
          <w:szCs w:val="28"/>
        </w:rPr>
        <w:t xml:space="preserve">). </w:t>
      </w:r>
    </w:p>
    <w:p w14:paraId="22E575FF" w14:textId="7CC96FAC" w:rsidR="00F2704A" w:rsidRPr="00AF2129" w:rsidRDefault="00F2704A" w:rsidP="000D3458">
      <w:pPr>
        <w:spacing w:after="120"/>
        <w:rPr>
          <w:sz w:val="28"/>
          <w:szCs w:val="28"/>
        </w:rPr>
      </w:pPr>
      <w:r w:rsidRPr="00AF2129">
        <w:rPr>
          <w:sz w:val="28"/>
          <w:szCs w:val="28"/>
        </w:rPr>
        <w:t xml:space="preserve">Peace agreements made in the context of the same civil war </w:t>
      </w:r>
      <w:r w:rsidR="00317AE5">
        <w:rPr>
          <w:sz w:val="28"/>
          <w:szCs w:val="28"/>
        </w:rPr>
        <w:t>is</w:t>
      </w:r>
      <w:r w:rsidRPr="00AF2129">
        <w:rPr>
          <w:sz w:val="28"/>
          <w:szCs w:val="28"/>
        </w:rPr>
        <w:t xml:space="preserve"> taken into account even if they were not concluded among all parties to the armed conflict, or if they were signed by groups different from those participating in the armed conflict at the time of the adoption of the </w:t>
      </w:r>
      <w:r w:rsidR="00801DC5">
        <w:rPr>
          <w:sz w:val="28"/>
          <w:szCs w:val="28"/>
        </w:rPr>
        <w:t xml:space="preserve">Resolution </w:t>
      </w:r>
      <w:r w:rsidRPr="00AF2129">
        <w:rPr>
          <w:sz w:val="28"/>
          <w:szCs w:val="28"/>
        </w:rPr>
        <w:t xml:space="preserve">issuing the demand. When an agreement concluded prior to the outbreak of a civil war dealt with the incompatibility underlying the civil war, and its conclusion occurred in temporal proximity to the start of the civil war, it </w:t>
      </w:r>
      <w:r w:rsidR="00317AE5">
        <w:rPr>
          <w:sz w:val="28"/>
          <w:szCs w:val="28"/>
        </w:rPr>
        <w:t>is</w:t>
      </w:r>
      <w:r w:rsidRPr="00AF2129">
        <w:rPr>
          <w:sz w:val="28"/>
          <w:szCs w:val="28"/>
        </w:rPr>
        <w:t xml:space="preserve"> taken into account. </w:t>
      </w:r>
    </w:p>
    <w:p w14:paraId="57EC71B4" w14:textId="3BB686F2" w:rsidR="000D3458" w:rsidRDefault="00F2704A" w:rsidP="000D3458">
      <w:pPr>
        <w:spacing w:after="120"/>
        <w:rPr>
          <w:sz w:val="28"/>
          <w:szCs w:val="28"/>
        </w:rPr>
      </w:pPr>
      <w:r w:rsidRPr="00AF2129">
        <w:rPr>
          <w:sz w:val="28"/>
          <w:szCs w:val="28"/>
        </w:rPr>
        <w:t xml:space="preserve">The determination whether a demand in a </w:t>
      </w:r>
      <w:r w:rsidR="00801DC5">
        <w:rPr>
          <w:sz w:val="28"/>
          <w:szCs w:val="28"/>
        </w:rPr>
        <w:t xml:space="preserve">Resolution </w:t>
      </w:r>
      <w:r w:rsidRPr="00AF2129">
        <w:rPr>
          <w:sz w:val="28"/>
          <w:szCs w:val="28"/>
        </w:rPr>
        <w:t xml:space="preserve">reiterates a commitment made in a prior peace agreement </w:t>
      </w:r>
      <w:r w:rsidR="00317AE5">
        <w:rPr>
          <w:sz w:val="28"/>
          <w:szCs w:val="28"/>
        </w:rPr>
        <w:t>is</w:t>
      </w:r>
      <w:r w:rsidRPr="00AF2129">
        <w:rPr>
          <w:sz w:val="28"/>
          <w:szCs w:val="28"/>
        </w:rPr>
        <w:t xml:space="preserve"> made on the basis of the methodology laid out in the </w:t>
      </w:r>
      <w:r w:rsidR="000D3458">
        <w:rPr>
          <w:sz w:val="28"/>
          <w:szCs w:val="28"/>
        </w:rPr>
        <w:t xml:space="preserve">description </w:t>
      </w:r>
      <w:r w:rsidRPr="00AF2129">
        <w:rPr>
          <w:sz w:val="28"/>
          <w:szCs w:val="28"/>
        </w:rPr>
        <w:t>of</w:t>
      </w:r>
      <w:r w:rsidR="000D3458">
        <w:rPr>
          <w:sz w:val="28"/>
          <w:szCs w:val="28"/>
        </w:rPr>
        <w:t xml:space="preserve"> variable 3.8.1.</w:t>
      </w:r>
    </w:p>
    <w:p w14:paraId="24D2FDD4" w14:textId="77777777" w:rsidR="00F2704A" w:rsidRDefault="000D3458" w:rsidP="000D3458">
      <w:pPr>
        <w:ind w:left="360"/>
        <w:rPr>
          <w:sz w:val="28"/>
          <w:szCs w:val="28"/>
        </w:rPr>
      </w:pPr>
      <w:r>
        <w:rPr>
          <w:sz w:val="28"/>
          <w:szCs w:val="28"/>
        </w:rPr>
        <w:t>Values:</w:t>
      </w:r>
      <w:r w:rsidR="00F2704A" w:rsidRPr="00AF2129">
        <w:rPr>
          <w:sz w:val="28"/>
          <w:szCs w:val="28"/>
        </w:rPr>
        <w:t xml:space="preserve"> </w:t>
      </w:r>
    </w:p>
    <w:p w14:paraId="4D607605" w14:textId="77777777" w:rsidR="000D3458" w:rsidRDefault="000D3458" w:rsidP="00851052">
      <w:pPr>
        <w:numPr>
          <w:ilvl w:val="0"/>
          <w:numId w:val="37"/>
        </w:numPr>
        <w:ind w:left="1080"/>
        <w:rPr>
          <w:sz w:val="28"/>
          <w:szCs w:val="28"/>
        </w:rPr>
      </w:pPr>
      <w:r>
        <w:rPr>
          <w:sz w:val="28"/>
          <w:szCs w:val="28"/>
        </w:rPr>
        <w:t>N</w:t>
      </w:r>
      <w:r w:rsidR="00F2704A" w:rsidRPr="00AF2129">
        <w:rPr>
          <w:sz w:val="28"/>
          <w:szCs w:val="28"/>
        </w:rPr>
        <w:t>o</w:t>
      </w:r>
    </w:p>
    <w:p w14:paraId="089C8D04" w14:textId="77777777" w:rsidR="00F2704A" w:rsidRPr="00AF2129" w:rsidRDefault="000D3458" w:rsidP="00851052">
      <w:pPr>
        <w:numPr>
          <w:ilvl w:val="0"/>
          <w:numId w:val="37"/>
        </w:numPr>
        <w:spacing w:after="120"/>
        <w:ind w:left="1080"/>
        <w:rPr>
          <w:sz w:val="28"/>
          <w:szCs w:val="28"/>
        </w:rPr>
      </w:pPr>
      <w:r>
        <w:rPr>
          <w:sz w:val="28"/>
          <w:szCs w:val="28"/>
        </w:rPr>
        <w:t>Y</w:t>
      </w:r>
      <w:r w:rsidR="00F2704A" w:rsidRPr="00AF2129">
        <w:rPr>
          <w:sz w:val="28"/>
          <w:szCs w:val="28"/>
        </w:rPr>
        <w:t>es</w:t>
      </w:r>
    </w:p>
    <w:p w14:paraId="78DA74D8" w14:textId="77777777" w:rsidR="00F2704A" w:rsidRDefault="00F2704A" w:rsidP="00B446F7">
      <w:pPr>
        <w:spacing w:after="120"/>
        <w:ind w:left="1440" w:hanging="1440"/>
        <w:rPr>
          <w:sz w:val="28"/>
          <w:szCs w:val="28"/>
          <w:u w:val="single"/>
        </w:rPr>
      </w:pPr>
    </w:p>
    <w:p w14:paraId="40340231" w14:textId="77777777" w:rsidR="00E13D25" w:rsidRDefault="00E13D25" w:rsidP="00B446F7">
      <w:pPr>
        <w:spacing w:after="120"/>
        <w:ind w:left="1440" w:hanging="1440"/>
        <w:rPr>
          <w:sz w:val="28"/>
          <w:szCs w:val="28"/>
          <w:u w:val="single"/>
        </w:rPr>
      </w:pPr>
    </w:p>
    <w:p w14:paraId="6FC16A9E" w14:textId="77777777" w:rsidR="000D3458" w:rsidRPr="004335E2" w:rsidRDefault="000D3458" w:rsidP="000D3458">
      <w:pPr>
        <w:pStyle w:val="Heading2"/>
        <w:spacing w:before="0" w:after="120"/>
        <w:rPr>
          <w:rFonts w:ascii="Times New Roman" w:hAnsi="Times New Roman" w:cs="Times New Roman"/>
        </w:rPr>
      </w:pPr>
      <w:bookmarkStart w:id="172" w:name="_Toc190593849"/>
      <w:r w:rsidRPr="004335E2">
        <w:rPr>
          <w:rFonts w:ascii="Times New Roman" w:hAnsi="Times New Roman" w:cs="Times New Roman"/>
        </w:rPr>
        <w:t>3</w:t>
      </w:r>
      <w:r>
        <w:rPr>
          <w:rFonts w:ascii="Times New Roman" w:hAnsi="Times New Roman" w:cs="Times New Roman"/>
        </w:rPr>
        <w:t>.10</w:t>
      </w:r>
      <w:r>
        <w:rPr>
          <w:rFonts w:ascii="Times New Roman" w:hAnsi="Times New Roman" w:cs="Times New Roman"/>
        </w:rPr>
        <w:tab/>
      </w:r>
      <w:r w:rsidR="00B46159">
        <w:rPr>
          <w:rFonts w:ascii="Times New Roman" w:hAnsi="Times New Roman" w:cs="Times New Roman"/>
        </w:rPr>
        <w:t>Secretary-General</w:t>
      </w:r>
      <w:r>
        <w:rPr>
          <w:rFonts w:ascii="Times New Roman" w:hAnsi="Times New Roman" w:cs="Times New Roman"/>
        </w:rPr>
        <w:t xml:space="preserve"> </w:t>
      </w:r>
      <w:r w:rsidR="00B46159">
        <w:rPr>
          <w:rFonts w:ascii="Times New Roman" w:hAnsi="Times New Roman" w:cs="Times New Roman"/>
        </w:rPr>
        <w:t>issued a report</w:t>
      </w:r>
      <w:r>
        <w:rPr>
          <w:rFonts w:ascii="Times New Roman" w:hAnsi="Times New Roman" w:cs="Times New Roman"/>
        </w:rPr>
        <w:t xml:space="preserve"> prior </w:t>
      </w:r>
      <w:r w:rsidR="00B46159">
        <w:rPr>
          <w:rFonts w:ascii="Times New Roman" w:hAnsi="Times New Roman" w:cs="Times New Roman"/>
        </w:rPr>
        <w:t>to the adoption</w:t>
      </w:r>
      <w:r>
        <w:rPr>
          <w:rFonts w:ascii="Times New Roman" w:hAnsi="Times New Roman" w:cs="Times New Roman"/>
        </w:rPr>
        <w:t xml:space="preserve"> </w:t>
      </w:r>
      <w:r w:rsidR="00B46159">
        <w:rPr>
          <w:rFonts w:ascii="Times New Roman" w:hAnsi="Times New Roman" w:cs="Times New Roman"/>
        </w:rPr>
        <w:t>of</w:t>
      </w:r>
      <w:r>
        <w:rPr>
          <w:rFonts w:ascii="Times New Roman" w:hAnsi="Times New Roman" w:cs="Times New Roman"/>
        </w:rPr>
        <w:t xml:space="preserve"> the </w:t>
      </w:r>
      <w:r w:rsidR="00B46159">
        <w:rPr>
          <w:rFonts w:ascii="Times New Roman" w:hAnsi="Times New Roman" w:cs="Times New Roman"/>
        </w:rPr>
        <w:t>Resolution</w:t>
      </w:r>
      <w:r>
        <w:rPr>
          <w:rFonts w:ascii="Times New Roman" w:hAnsi="Times New Roman" w:cs="Times New Roman"/>
        </w:rPr>
        <w:t xml:space="preserve"> (DUMMY)</w:t>
      </w:r>
      <w:bookmarkEnd w:id="172"/>
    </w:p>
    <w:p w14:paraId="6A241BD1" w14:textId="77777777" w:rsidR="00F2704A" w:rsidRDefault="00F2704A" w:rsidP="00B46159">
      <w:pPr>
        <w:spacing w:after="120"/>
        <w:rPr>
          <w:sz w:val="28"/>
          <w:szCs w:val="28"/>
        </w:rPr>
      </w:pPr>
      <w:r w:rsidRPr="00AF2129">
        <w:rPr>
          <w:sz w:val="28"/>
          <w:szCs w:val="28"/>
        </w:rPr>
        <w:t>All reports of the Secretary-General to the Securit</w:t>
      </w:r>
      <w:r w:rsidR="00B46159">
        <w:rPr>
          <w:sz w:val="28"/>
          <w:szCs w:val="28"/>
        </w:rPr>
        <w:t xml:space="preserve">y Council since 1994 are listed </w:t>
      </w:r>
      <w:r w:rsidRPr="00AF2129">
        <w:rPr>
          <w:sz w:val="28"/>
          <w:szCs w:val="28"/>
        </w:rPr>
        <w:t>on the webpage of the Security Council, and their full text can be retrieved from there (</w:t>
      </w:r>
      <w:hyperlink r:id="rId32" w:history="1">
        <w:r w:rsidRPr="00AF2129">
          <w:rPr>
            <w:rStyle w:val="Hyperlink"/>
            <w:sz w:val="28"/>
            <w:szCs w:val="28"/>
          </w:rPr>
          <w:t>http://www.un.org/Docs/sc/</w:t>
        </w:r>
      </w:hyperlink>
      <w:r w:rsidRPr="00AF2129">
        <w:rPr>
          <w:sz w:val="28"/>
          <w:szCs w:val="28"/>
        </w:rPr>
        <w:t>). Information on reports of the Secretary-General to the Security Council can be found in the Official Records of the Security Council, which can be accessed for each resolution adopted prior to 1992 on the Council’s webpage by looking up the text of the resolution. Mostly, recent pertinent reports of the Secretary-General are mentioned in the preamble of the resolution itself.</w:t>
      </w:r>
      <w:r w:rsidR="00327E4E">
        <w:rPr>
          <w:sz w:val="28"/>
          <w:szCs w:val="28"/>
        </w:rPr>
        <w:t xml:space="preserve"> </w:t>
      </w:r>
    </w:p>
    <w:p w14:paraId="064C1AD7" w14:textId="77777777" w:rsidR="00B46159" w:rsidRDefault="00B46159" w:rsidP="00B46159">
      <w:pPr>
        <w:ind w:left="360"/>
        <w:rPr>
          <w:sz w:val="28"/>
          <w:szCs w:val="28"/>
        </w:rPr>
      </w:pPr>
      <w:r>
        <w:rPr>
          <w:sz w:val="28"/>
          <w:szCs w:val="28"/>
        </w:rPr>
        <w:t>Values:</w:t>
      </w:r>
    </w:p>
    <w:p w14:paraId="30AE4B86" w14:textId="77777777" w:rsidR="00B46159" w:rsidRDefault="00B46159" w:rsidP="00851052">
      <w:pPr>
        <w:numPr>
          <w:ilvl w:val="0"/>
          <w:numId w:val="38"/>
        </w:numPr>
        <w:ind w:left="1080"/>
        <w:rPr>
          <w:sz w:val="28"/>
          <w:szCs w:val="28"/>
        </w:rPr>
      </w:pPr>
      <w:r>
        <w:rPr>
          <w:sz w:val="28"/>
          <w:szCs w:val="28"/>
        </w:rPr>
        <w:t>N</w:t>
      </w:r>
      <w:r w:rsidR="00F2704A" w:rsidRPr="00AF2129">
        <w:rPr>
          <w:sz w:val="28"/>
          <w:szCs w:val="28"/>
        </w:rPr>
        <w:t>o</w:t>
      </w:r>
    </w:p>
    <w:p w14:paraId="29942DF8" w14:textId="77777777" w:rsidR="00F2704A" w:rsidRPr="00AF2129" w:rsidRDefault="00B46159" w:rsidP="00851052">
      <w:pPr>
        <w:numPr>
          <w:ilvl w:val="0"/>
          <w:numId w:val="38"/>
        </w:numPr>
        <w:spacing w:after="120"/>
        <w:ind w:left="1080"/>
        <w:rPr>
          <w:sz w:val="28"/>
          <w:szCs w:val="28"/>
        </w:rPr>
      </w:pPr>
      <w:r>
        <w:rPr>
          <w:sz w:val="28"/>
          <w:szCs w:val="28"/>
        </w:rPr>
        <w:t>Y</w:t>
      </w:r>
      <w:r w:rsidR="00F2704A" w:rsidRPr="00AF2129">
        <w:rPr>
          <w:sz w:val="28"/>
          <w:szCs w:val="28"/>
        </w:rPr>
        <w:t>es</w:t>
      </w:r>
    </w:p>
    <w:p w14:paraId="34B45837" w14:textId="77777777" w:rsidR="00F2704A" w:rsidRPr="00AF2129" w:rsidRDefault="00F2704A" w:rsidP="00B446F7">
      <w:pPr>
        <w:spacing w:after="120"/>
        <w:ind w:left="1440" w:hanging="1440"/>
        <w:rPr>
          <w:sz w:val="28"/>
          <w:szCs w:val="28"/>
        </w:rPr>
      </w:pPr>
    </w:p>
    <w:p w14:paraId="05A8F6A6" w14:textId="77777777" w:rsidR="00E45C35" w:rsidRDefault="00E45C35" w:rsidP="00E45C35">
      <w:bookmarkStart w:id="173" w:name="VAR_1_25"/>
      <w:bookmarkEnd w:id="173"/>
    </w:p>
    <w:p w14:paraId="3E0AE86A" w14:textId="77777777" w:rsidR="00E45C35" w:rsidRPr="00E45C35" w:rsidRDefault="00E45C35" w:rsidP="00E45C35"/>
    <w:p w14:paraId="4383077E" w14:textId="77777777" w:rsidR="00F6504C" w:rsidRPr="00A738F0" w:rsidRDefault="00E45C35" w:rsidP="00E45C35">
      <w:pPr>
        <w:pStyle w:val="Heading1"/>
      </w:pPr>
      <w:r>
        <w:br w:type="page"/>
      </w:r>
      <w:bookmarkStart w:id="174" w:name="_Toc190593850"/>
      <w:r w:rsidR="00AC2CB1">
        <w:t>4</w:t>
      </w:r>
      <w:r w:rsidR="00F6504C">
        <w:t>. Independent V</w:t>
      </w:r>
      <w:r w:rsidR="00F6504C" w:rsidRPr="00AF2129">
        <w:t>ariables</w:t>
      </w:r>
      <w:r w:rsidR="005D4567">
        <w:t>: Adoption Circumstances</w:t>
      </w:r>
      <w:r w:rsidR="00F6504C">
        <w:t>-specific</w:t>
      </w:r>
      <w:bookmarkEnd w:id="174"/>
    </w:p>
    <w:p w14:paraId="14C35693" w14:textId="77777777" w:rsidR="00AC2CB1" w:rsidRPr="00F6504C" w:rsidRDefault="00AC2CB1" w:rsidP="00AC2CB1">
      <w:pPr>
        <w:pStyle w:val="Heading2"/>
        <w:spacing w:before="0" w:after="120"/>
        <w:rPr>
          <w:rFonts w:ascii="Times New Roman" w:hAnsi="Times New Roman" w:cs="Times New Roman"/>
        </w:rPr>
      </w:pPr>
      <w:bookmarkStart w:id="175" w:name="_Toc190593851"/>
      <w:bookmarkStart w:id="176" w:name="_Hlk168992939"/>
      <w:r>
        <w:rPr>
          <w:rFonts w:ascii="Times New Roman" w:hAnsi="Times New Roman" w:cs="Times New Roman"/>
        </w:rPr>
        <w:t>4.1</w:t>
      </w:r>
      <w:r w:rsidR="00E45C35">
        <w:rPr>
          <w:rFonts w:ascii="Times New Roman" w:hAnsi="Times New Roman" w:cs="Times New Roman"/>
        </w:rPr>
        <w:t>.1</w:t>
      </w:r>
      <w:r>
        <w:rPr>
          <w:rFonts w:ascii="Times New Roman" w:hAnsi="Times New Roman" w:cs="Times New Roman"/>
        </w:rPr>
        <w:tab/>
        <w:t>Resolution introduced by</w:t>
      </w:r>
      <w:r w:rsidRPr="00F6504C">
        <w:rPr>
          <w:rFonts w:ascii="Times New Roman" w:hAnsi="Times New Roman" w:cs="Times New Roman"/>
        </w:rPr>
        <w:t xml:space="preserve"> (</w:t>
      </w:r>
      <w:r>
        <w:rPr>
          <w:rFonts w:ascii="Times New Roman" w:hAnsi="Times New Roman" w:cs="Times New Roman"/>
        </w:rPr>
        <w:t>STRING</w:t>
      </w:r>
      <w:r w:rsidRPr="00F6504C">
        <w:rPr>
          <w:rFonts w:ascii="Times New Roman" w:hAnsi="Times New Roman" w:cs="Times New Roman"/>
        </w:rPr>
        <w:t>)</w:t>
      </w:r>
      <w:bookmarkEnd w:id="175"/>
    </w:p>
    <w:bookmarkEnd w:id="176"/>
    <w:p w14:paraId="24DD0B2A" w14:textId="77777777" w:rsidR="00F2704A" w:rsidRPr="00AF2129" w:rsidRDefault="00F2704A" w:rsidP="00AC2CB1">
      <w:pPr>
        <w:autoSpaceDE w:val="0"/>
        <w:autoSpaceDN w:val="0"/>
        <w:adjustRightInd w:val="0"/>
        <w:spacing w:after="120"/>
        <w:rPr>
          <w:sz w:val="28"/>
          <w:szCs w:val="28"/>
        </w:rPr>
      </w:pPr>
      <w:r w:rsidRPr="00AF2129">
        <w:rPr>
          <w:sz w:val="28"/>
          <w:szCs w:val="28"/>
        </w:rPr>
        <w:t>This variable indicates which state(s) introduced the Resolution</w:t>
      </w:r>
      <w:r w:rsidR="00E45C35">
        <w:rPr>
          <w:sz w:val="28"/>
          <w:szCs w:val="28"/>
        </w:rPr>
        <w:t>.</w:t>
      </w:r>
      <w:r w:rsidRPr="00AF2129">
        <w:rPr>
          <w:sz w:val="28"/>
          <w:szCs w:val="28"/>
        </w:rPr>
        <w:t xml:space="preserve"> See the “</w:t>
      </w:r>
      <w:hyperlink r:id="rId33" w:history="1">
        <w:r w:rsidRPr="00AF2129">
          <w:rPr>
            <w:rStyle w:val="Hyperlink"/>
            <w:sz w:val="28"/>
            <w:szCs w:val="28"/>
          </w:rPr>
          <w:t>list of abbreviations of state names</w:t>
        </w:r>
      </w:hyperlink>
      <w:r w:rsidRPr="00AF2129">
        <w:rPr>
          <w:sz w:val="28"/>
          <w:szCs w:val="28"/>
        </w:rPr>
        <w:t>” for the standardized three-letter code used to identify these states.</w:t>
      </w:r>
    </w:p>
    <w:p w14:paraId="4F0201DB" w14:textId="60030585" w:rsidR="00F2704A" w:rsidRPr="00AF2129" w:rsidRDefault="00F2704A" w:rsidP="00AC2CB1">
      <w:pPr>
        <w:autoSpaceDE w:val="0"/>
        <w:autoSpaceDN w:val="0"/>
        <w:adjustRightInd w:val="0"/>
        <w:spacing w:after="120"/>
        <w:rPr>
          <w:sz w:val="28"/>
          <w:szCs w:val="28"/>
        </w:rPr>
      </w:pPr>
      <w:r w:rsidRPr="00AF2129">
        <w:rPr>
          <w:sz w:val="28"/>
          <w:szCs w:val="28"/>
        </w:rPr>
        <w:t xml:space="preserve">If the draft was not formally introduced by a single state, but “prepared in the course of the Council’s prior consultations”, the code “1” </w:t>
      </w:r>
      <w:r w:rsidR="00317AE5">
        <w:rPr>
          <w:sz w:val="28"/>
          <w:szCs w:val="28"/>
        </w:rPr>
        <w:t>is</w:t>
      </w:r>
      <w:r w:rsidRPr="00AF2129">
        <w:rPr>
          <w:sz w:val="28"/>
          <w:szCs w:val="28"/>
        </w:rPr>
        <w:t xml:space="preserve"> used in both columns.</w:t>
      </w:r>
    </w:p>
    <w:p w14:paraId="1B0DFFDC" w14:textId="77777777" w:rsidR="00F2704A" w:rsidRDefault="00F2704A" w:rsidP="00AC2CB1">
      <w:pPr>
        <w:spacing w:after="120"/>
        <w:rPr>
          <w:sz w:val="28"/>
          <w:szCs w:val="28"/>
        </w:rPr>
      </w:pPr>
      <w:r w:rsidRPr="00AF2129">
        <w:rPr>
          <w:sz w:val="28"/>
          <w:szCs w:val="28"/>
        </w:rPr>
        <w:t>The Security Council’s meeting records display which Council member introduced a resolution, as the President of the Council always starts the meeting by introducing all documents on the meeting’s agenda. The Council’s meeting records are available on the webpage of the Dag Hammarskjöld Library for all meetings held since 1994. For prior resolutions, the meeting records have to be retrieved from the Official Records, which are only available in hard copy at Columbia University’s Law School Library and other libraries.</w:t>
      </w:r>
    </w:p>
    <w:p w14:paraId="031D5179" w14:textId="77777777" w:rsidR="00E45C35" w:rsidRDefault="00E45C35" w:rsidP="00AC2CB1">
      <w:pPr>
        <w:spacing w:after="120"/>
        <w:rPr>
          <w:sz w:val="28"/>
          <w:szCs w:val="28"/>
        </w:rPr>
      </w:pPr>
    </w:p>
    <w:p w14:paraId="16CB4B6D" w14:textId="77777777" w:rsidR="00E45C35" w:rsidRPr="004335E2" w:rsidRDefault="00E45C35" w:rsidP="00E45C35">
      <w:pPr>
        <w:pStyle w:val="Heading2"/>
        <w:spacing w:before="0" w:after="120"/>
        <w:rPr>
          <w:rFonts w:ascii="Times New Roman" w:hAnsi="Times New Roman" w:cs="Times New Roman"/>
        </w:rPr>
      </w:pPr>
      <w:bookmarkStart w:id="177" w:name="_Toc190593852"/>
      <w:r>
        <w:rPr>
          <w:rFonts w:ascii="Times New Roman" w:hAnsi="Times New Roman" w:cs="Times New Roman"/>
        </w:rPr>
        <w:t>4.1.2</w:t>
      </w:r>
      <w:r>
        <w:rPr>
          <w:rFonts w:ascii="Times New Roman" w:hAnsi="Times New Roman" w:cs="Times New Roman"/>
        </w:rPr>
        <w:tab/>
        <w:t xml:space="preserve">Relationship of the </w:t>
      </w:r>
      <w:r w:rsidR="00DC46F3">
        <w:rPr>
          <w:rFonts w:ascii="Times New Roman" w:hAnsi="Times New Roman" w:cs="Times New Roman"/>
        </w:rPr>
        <w:t>introducing</w:t>
      </w:r>
      <w:r>
        <w:rPr>
          <w:rFonts w:ascii="Times New Roman" w:hAnsi="Times New Roman" w:cs="Times New Roman"/>
        </w:rPr>
        <w:t xml:space="preserve"> entity to the situation </w:t>
      </w:r>
      <w:r w:rsidRPr="004335E2">
        <w:rPr>
          <w:rFonts w:ascii="Times New Roman" w:hAnsi="Times New Roman" w:cs="Times New Roman"/>
        </w:rPr>
        <w:t>(</w:t>
      </w:r>
      <w:r>
        <w:rPr>
          <w:rFonts w:ascii="Times New Roman" w:hAnsi="Times New Roman" w:cs="Times New Roman"/>
        </w:rPr>
        <w:t>CAT</w:t>
      </w:r>
      <w:r w:rsidRPr="004335E2">
        <w:rPr>
          <w:rFonts w:ascii="Times New Roman" w:hAnsi="Times New Roman" w:cs="Times New Roman"/>
        </w:rPr>
        <w:t>)</w:t>
      </w:r>
      <w:bookmarkEnd w:id="177"/>
    </w:p>
    <w:p w14:paraId="10195E7C" w14:textId="77777777" w:rsidR="00E45C35" w:rsidRDefault="00E45C35" w:rsidP="00E45C35">
      <w:pPr>
        <w:spacing w:after="120"/>
        <w:rPr>
          <w:sz w:val="28"/>
          <w:szCs w:val="28"/>
        </w:rPr>
      </w:pPr>
      <w:r w:rsidRPr="00BE75F1">
        <w:rPr>
          <w:sz w:val="28"/>
          <w:szCs w:val="28"/>
        </w:rPr>
        <w:t>This variable</w:t>
      </w:r>
      <w:r>
        <w:rPr>
          <w:b/>
          <w:sz w:val="28"/>
          <w:szCs w:val="28"/>
          <w:u w:val="single"/>
        </w:rPr>
        <w:t xml:space="preserve"> </w:t>
      </w:r>
      <w:r w:rsidRPr="00AF2129">
        <w:rPr>
          <w:sz w:val="28"/>
          <w:szCs w:val="28"/>
        </w:rPr>
        <w:t xml:space="preserve">indicates, in a separate column, the </w:t>
      </w:r>
      <w:r w:rsidRPr="00AF2129">
        <w:rPr>
          <w:i/>
          <w:sz w:val="28"/>
          <w:szCs w:val="28"/>
        </w:rPr>
        <w:t xml:space="preserve">relationship of the </w:t>
      </w:r>
      <w:r>
        <w:rPr>
          <w:i/>
          <w:sz w:val="28"/>
          <w:szCs w:val="28"/>
        </w:rPr>
        <w:t>introducing</w:t>
      </w:r>
      <w:r w:rsidRPr="00AF2129">
        <w:rPr>
          <w:i/>
          <w:sz w:val="28"/>
          <w:szCs w:val="28"/>
        </w:rPr>
        <w:t xml:space="preserve"> entity to the situation</w:t>
      </w:r>
      <w:r w:rsidRPr="00AF2129">
        <w:rPr>
          <w:sz w:val="28"/>
          <w:szCs w:val="28"/>
        </w:rPr>
        <w:t>.</w:t>
      </w:r>
    </w:p>
    <w:p w14:paraId="384A62E9" w14:textId="77777777" w:rsidR="00E45C35" w:rsidRPr="00AF2129" w:rsidRDefault="00E45C35" w:rsidP="00DC46F3">
      <w:pPr>
        <w:ind w:left="360"/>
        <w:rPr>
          <w:sz w:val="28"/>
          <w:szCs w:val="28"/>
        </w:rPr>
      </w:pPr>
      <w:r>
        <w:rPr>
          <w:sz w:val="28"/>
          <w:szCs w:val="28"/>
        </w:rPr>
        <w:t>Values:</w:t>
      </w:r>
    </w:p>
    <w:p w14:paraId="18C15066" w14:textId="77777777" w:rsidR="00E45C35" w:rsidRDefault="00E45C35" w:rsidP="00851052">
      <w:pPr>
        <w:numPr>
          <w:ilvl w:val="0"/>
          <w:numId w:val="49"/>
        </w:numPr>
        <w:ind w:left="1080"/>
        <w:rPr>
          <w:sz w:val="28"/>
          <w:szCs w:val="28"/>
        </w:rPr>
      </w:pPr>
      <w:r>
        <w:rPr>
          <w:sz w:val="28"/>
          <w:szCs w:val="28"/>
        </w:rPr>
        <w:t>P</w:t>
      </w:r>
      <w:r w:rsidRPr="00AF2129">
        <w:rPr>
          <w:sz w:val="28"/>
          <w:szCs w:val="28"/>
        </w:rPr>
        <w:t>articipant in the dispute or conflict</w:t>
      </w:r>
    </w:p>
    <w:p w14:paraId="4B362508" w14:textId="77777777" w:rsidR="00E45C35" w:rsidRDefault="00E45C35" w:rsidP="00851052">
      <w:pPr>
        <w:numPr>
          <w:ilvl w:val="0"/>
          <w:numId w:val="49"/>
        </w:numPr>
        <w:ind w:left="1080"/>
        <w:rPr>
          <w:sz w:val="28"/>
          <w:szCs w:val="28"/>
        </w:rPr>
      </w:pPr>
      <w:r w:rsidRPr="00E45C35">
        <w:rPr>
          <w:sz w:val="28"/>
          <w:szCs w:val="28"/>
        </w:rPr>
        <w:t xml:space="preserve">State bordering a state on whose territory is occurring the situation under the consideration of the Security Council </w:t>
      </w:r>
    </w:p>
    <w:p w14:paraId="773784C9" w14:textId="77777777" w:rsidR="00E45C35" w:rsidRDefault="00E45C35" w:rsidP="00851052">
      <w:pPr>
        <w:numPr>
          <w:ilvl w:val="0"/>
          <w:numId w:val="49"/>
        </w:numPr>
        <w:ind w:left="1080"/>
        <w:rPr>
          <w:sz w:val="28"/>
          <w:szCs w:val="28"/>
        </w:rPr>
      </w:pPr>
      <w:r w:rsidRPr="00E45C35">
        <w:rPr>
          <w:sz w:val="28"/>
          <w:szCs w:val="28"/>
        </w:rPr>
        <w:t>State from the region of the state whose situation is under the consideration of the Security Council</w:t>
      </w:r>
      <w:r>
        <w:rPr>
          <w:sz w:val="28"/>
          <w:szCs w:val="28"/>
        </w:rPr>
        <w:t>.</w:t>
      </w:r>
    </w:p>
    <w:p w14:paraId="27EE0DE7" w14:textId="77777777" w:rsidR="00E45C35" w:rsidRDefault="00E45C35" w:rsidP="00851052">
      <w:pPr>
        <w:numPr>
          <w:ilvl w:val="0"/>
          <w:numId w:val="49"/>
        </w:numPr>
        <w:ind w:left="1080"/>
        <w:rPr>
          <w:sz w:val="28"/>
          <w:szCs w:val="28"/>
        </w:rPr>
      </w:pPr>
      <w:r w:rsidRPr="00E45C35">
        <w:rPr>
          <w:sz w:val="28"/>
          <w:szCs w:val="28"/>
        </w:rPr>
        <w:t>Group of states of which at least half are located in the region of the state whose situation is under the consideration of</w:t>
      </w:r>
      <w:r>
        <w:rPr>
          <w:sz w:val="28"/>
          <w:szCs w:val="28"/>
        </w:rPr>
        <w:t xml:space="preserve"> the Security Council.</w:t>
      </w:r>
    </w:p>
    <w:p w14:paraId="72982C8F" w14:textId="0D1CD87B" w:rsidR="00E45C35" w:rsidRPr="00E45C35" w:rsidRDefault="00E45C35" w:rsidP="00851052">
      <w:pPr>
        <w:numPr>
          <w:ilvl w:val="0"/>
          <w:numId w:val="49"/>
        </w:numPr>
        <w:ind w:left="1080"/>
        <w:rPr>
          <w:sz w:val="28"/>
          <w:szCs w:val="28"/>
        </w:rPr>
      </w:pPr>
      <w:r w:rsidRPr="00E45C35">
        <w:rPr>
          <w:sz w:val="28"/>
          <w:szCs w:val="28"/>
        </w:rPr>
        <w:t xml:space="preserve">Regional organization from the region of the state whose situation is under the consideration of the Security Council, i.e. at least one of the members of </w:t>
      </w:r>
      <w:r w:rsidR="00B92C96" w:rsidRPr="00E45C35">
        <w:rPr>
          <w:sz w:val="28"/>
          <w:szCs w:val="28"/>
        </w:rPr>
        <w:t>this regional organization</w:t>
      </w:r>
      <w:r w:rsidRPr="00E45C35">
        <w:rPr>
          <w:sz w:val="28"/>
          <w:szCs w:val="28"/>
        </w:rPr>
        <w:t xml:space="preserve"> has to be located in the respective region</w:t>
      </w:r>
      <w:r w:rsidR="00DC46F3">
        <w:rPr>
          <w:sz w:val="28"/>
          <w:szCs w:val="28"/>
        </w:rPr>
        <w:t>.</w:t>
      </w:r>
      <w:r w:rsidRPr="00E45C35">
        <w:rPr>
          <w:sz w:val="28"/>
          <w:szCs w:val="28"/>
        </w:rPr>
        <w:t xml:space="preserve"> </w:t>
      </w:r>
    </w:p>
    <w:p w14:paraId="52F25B64" w14:textId="541E81F8" w:rsidR="00E45C35" w:rsidRPr="00AF2129" w:rsidRDefault="00B92C96" w:rsidP="00746F38">
      <w:pPr>
        <w:numPr>
          <w:ilvl w:val="0"/>
          <w:numId w:val="12"/>
        </w:numPr>
        <w:tabs>
          <w:tab w:val="clear" w:pos="1412"/>
          <w:tab w:val="num" w:pos="1772"/>
          <w:tab w:val="left" w:pos="1890"/>
          <w:tab w:val="left" w:pos="2160"/>
        </w:tabs>
        <w:ind w:left="1772"/>
        <w:rPr>
          <w:sz w:val="28"/>
          <w:szCs w:val="28"/>
        </w:rPr>
      </w:pPr>
      <w:r w:rsidRPr="00AF2129">
        <w:rPr>
          <w:sz w:val="28"/>
          <w:szCs w:val="28"/>
        </w:rPr>
        <w:t>E</w:t>
      </w:r>
      <w:r w:rsidR="00E45C35" w:rsidRPr="00AF2129">
        <w:rPr>
          <w:sz w:val="28"/>
          <w:szCs w:val="28"/>
        </w:rPr>
        <w:t>.g. AU, ECOWAS, EU</w:t>
      </w:r>
    </w:p>
    <w:p w14:paraId="36A8E578" w14:textId="77777777" w:rsidR="00DC46F3" w:rsidRDefault="00E45C35" w:rsidP="00851052">
      <w:pPr>
        <w:numPr>
          <w:ilvl w:val="0"/>
          <w:numId w:val="49"/>
        </w:numPr>
        <w:ind w:left="1080"/>
        <w:rPr>
          <w:sz w:val="28"/>
          <w:szCs w:val="28"/>
        </w:rPr>
      </w:pPr>
      <w:r>
        <w:rPr>
          <w:sz w:val="28"/>
          <w:szCs w:val="28"/>
        </w:rPr>
        <w:t>S</w:t>
      </w:r>
      <w:r w:rsidRPr="00AF2129">
        <w:rPr>
          <w:sz w:val="28"/>
          <w:szCs w:val="28"/>
        </w:rPr>
        <w:t xml:space="preserve">tate not from the region of the state whose situation is under the consideration of the SC </w:t>
      </w:r>
    </w:p>
    <w:p w14:paraId="0877F3C8" w14:textId="06FBCCD5" w:rsidR="00E45C35" w:rsidRDefault="00E45C35" w:rsidP="00851052">
      <w:pPr>
        <w:numPr>
          <w:ilvl w:val="0"/>
          <w:numId w:val="49"/>
        </w:numPr>
        <w:ind w:left="1080"/>
        <w:rPr>
          <w:sz w:val="28"/>
          <w:szCs w:val="28"/>
        </w:rPr>
      </w:pPr>
      <w:r w:rsidRPr="00DC46F3">
        <w:rPr>
          <w:sz w:val="28"/>
          <w:szCs w:val="28"/>
        </w:rPr>
        <w:t xml:space="preserve">Group of states of which half </w:t>
      </w:r>
      <w:r w:rsidR="00F97450">
        <w:rPr>
          <w:sz w:val="28"/>
          <w:szCs w:val="28"/>
        </w:rPr>
        <w:t xml:space="preserve">or more </w:t>
      </w:r>
      <w:r w:rsidRPr="00DC46F3">
        <w:rPr>
          <w:sz w:val="28"/>
          <w:szCs w:val="28"/>
        </w:rPr>
        <w:t>are located outside the region of the state whose situation is under the consideration of the Security Council</w:t>
      </w:r>
      <w:r w:rsidR="00DC46F3">
        <w:rPr>
          <w:sz w:val="28"/>
          <w:szCs w:val="28"/>
        </w:rPr>
        <w:t>.</w:t>
      </w:r>
    </w:p>
    <w:p w14:paraId="7CCFE232" w14:textId="77777777" w:rsidR="00E45C35" w:rsidRPr="00DC46F3" w:rsidRDefault="00E45C35" w:rsidP="00851052">
      <w:pPr>
        <w:numPr>
          <w:ilvl w:val="0"/>
          <w:numId w:val="49"/>
        </w:numPr>
        <w:ind w:left="1080"/>
        <w:rPr>
          <w:sz w:val="28"/>
          <w:szCs w:val="28"/>
        </w:rPr>
      </w:pPr>
      <w:r w:rsidRPr="00DC46F3">
        <w:rPr>
          <w:sz w:val="28"/>
          <w:szCs w:val="28"/>
        </w:rPr>
        <w:t xml:space="preserve">UN organ </w:t>
      </w:r>
    </w:p>
    <w:p w14:paraId="4E258E40" w14:textId="3BEC40BE" w:rsidR="00E45C35" w:rsidRPr="00AF2129" w:rsidRDefault="00B92C96" w:rsidP="00746F38">
      <w:pPr>
        <w:numPr>
          <w:ilvl w:val="0"/>
          <w:numId w:val="13"/>
        </w:numPr>
        <w:tabs>
          <w:tab w:val="num" w:pos="1890"/>
        </w:tabs>
        <w:spacing w:after="120"/>
        <w:ind w:left="1800"/>
        <w:rPr>
          <w:sz w:val="28"/>
          <w:szCs w:val="28"/>
        </w:rPr>
      </w:pPr>
      <w:r w:rsidRPr="00AF2129">
        <w:rPr>
          <w:sz w:val="28"/>
          <w:szCs w:val="28"/>
        </w:rPr>
        <w:t>E</w:t>
      </w:r>
      <w:r w:rsidR="00E45C35" w:rsidRPr="00AF2129">
        <w:rPr>
          <w:sz w:val="28"/>
          <w:szCs w:val="28"/>
        </w:rPr>
        <w:t>.g. UN Secretary-General</w:t>
      </w:r>
    </w:p>
    <w:p w14:paraId="11CF1148" w14:textId="77777777" w:rsidR="00E45C35" w:rsidRPr="00AF2129" w:rsidRDefault="00E45C35" w:rsidP="00E45C35">
      <w:pPr>
        <w:spacing w:after="120"/>
        <w:ind w:left="1440"/>
        <w:rPr>
          <w:sz w:val="28"/>
          <w:szCs w:val="28"/>
        </w:rPr>
      </w:pPr>
    </w:p>
    <w:p w14:paraId="4FD6BD70" w14:textId="77777777" w:rsidR="00E45C35" w:rsidRDefault="00E45C35" w:rsidP="00E45C35">
      <w:pPr>
        <w:spacing w:after="120"/>
        <w:rPr>
          <w:sz w:val="28"/>
          <w:szCs w:val="28"/>
        </w:rPr>
      </w:pPr>
      <w:r>
        <w:rPr>
          <w:sz w:val="28"/>
          <w:szCs w:val="28"/>
        </w:rPr>
        <w:t xml:space="preserve">Note: </w:t>
      </w:r>
      <w:r w:rsidRPr="00AF2129">
        <w:rPr>
          <w:sz w:val="28"/>
          <w:szCs w:val="28"/>
        </w:rPr>
        <w:t>These categories are mutually exclusive. If a state from the region of the state whose situation is under the consideration of the Security Council also borders the state in which the situation under consideration of the Council occurred, it falls under the second category. If a neighboring state participates in the conflict, it falls under the first category.</w:t>
      </w:r>
    </w:p>
    <w:p w14:paraId="7C2E5A0F" w14:textId="77777777" w:rsidR="00F2704A" w:rsidRDefault="00F2704A" w:rsidP="00B446F7">
      <w:pPr>
        <w:spacing w:after="120"/>
        <w:rPr>
          <w:sz w:val="28"/>
          <w:szCs w:val="28"/>
        </w:rPr>
      </w:pPr>
    </w:p>
    <w:p w14:paraId="2644E3D9" w14:textId="77777777" w:rsidR="00E13D25" w:rsidRDefault="00E13D25" w:rsidP="00B446F7">
      <w:pPr>
        <w:spacing w:after="120"/>
        <w:rPr>
          <w:sz w:val="28"/>
          <w:szCs w:val="28"/>
        </w:rPr>
      </w:pPr>
    </w:p>
    <w:p w14:paraId="1941F2A1" w14:textId="77777777" w:rsidR="00DC46F3" w:rsidRPr="004335E2" w:rsidRDefault="00DC46F3" w:rsidP="00DC46F3">
      <w:pPr>
        <w:pStyle w:val="Heading2"/>
        <w:spacing w:before="0" w:after="120"/>
        <w:rPr>
          <w:rFonts w:ascii="Times New Roman" w:hAnsi="Times New Roman" w:cs="Times New Roman"/>
        </w:rPr>
      </w:pPr>
      <w:bookmarkStart w:id="178" w:name="_Toc190593853"/>
      <w:r>
        <w:rPr>
          <w:rFonts w:ascii="Times New Roman" w:hAnsi="Times New Roman" w:cs="Times New Roman"/>
        </w:rPr>
        <w:t>4.2</w:t>
      </w:r>
      <w:r>
        <w:rPr>
          <w:rFonts w:ascii="Times New Roman" w:hAnsi="Times New Roman" w:cs="Times New Roman"/>
        </w:rPr>
        <w:tab/>
        <w:t>Voting record</w:t>
      </w:r>
      <w:bookmarkEnd w:id="178"/>
    </w:p>
    <w:p w14:paraId="1205C3A9" w14:textId="77777777" w:rsidR="00F2704A" w:rsidRPr="00AF2129" w:rsidRDefault="00F2704A" w:rsidP="00DC46F3">
      <w:pPr>
        <w:spacing w:after="120"/>
        <w:rPr>
          <w:sz w:val="28"/>
          <w:szCs w:val="28"/>
        </w:rPr>
      </w:pPr>
      <w:r w:rsidRPr="00AF2129">
        <w:rPr>
          <w:sz w:val="28"/>
          <w:szCs w:val="28"/>
        </w:rPr>
        <w:t xml:space="preserve">This variable </w:t>
      </w:r>
      <w:r w:rsidR="00DC46F3">
        <w:rPr>
          <w:sz w:val="28"/>
          <w:szCs w:val="28"/>
        </w:rPr>
        <w:t xml:space="preserve">indicates, </w:t>
      </w:r>
      <w:r w:rsidRPr="00AF2129">
        <w:rPr>
          <w:sz w:val="28"/>
          <w:szCs w:val="28"/>
        </w:rPr>
        <w:t xml:space="preserve">which Security Council member states cast positive or negative votes, abstained or were absent. Moreover, it indicates the number of positive votes, negative votes and abstentions in three separate columns. </w:t>
      </w:r>
    </w:p>
    <w:p w14:paraId="022FF494" w14:textId="77777777" w:rsidR="00F2704A" w:rsidRPr="00AF2129" w:rsidRDefault="00F2704A" w:rsidP="00DC46F3">
      <w:pPr>
        <w:spacing w:after="120"/>
        <w:rPr>
          <w:sz w:val="28"/>
          <w:szCs w:val="28"/>
        </w:rPr>
      </w:pPr>
      <w:r w:rsidRPr="00AF2129">
        <w:rPr>
          <w:sz w:val="28"/>
          <w:szCs w:val="28"/>
        </w:rPr>
        <w:t>The voting record for Security Council votes of recent decades is available through the link “New Browse list search” on the UNBISNET website (</w:t>
      </w:r>
      <w:hyperlink r:id="rId34" w:anchor="voterecords" w:history="1">
        <w:r w:rsidRPr="00AF2129">
          <w:rPr>
            <w:rStyle w:val="Hyperlink"/>
            <w:sz w:val="28"/>
            <w:szCs w:val="28"/>
          </w:rPr>
          <w:t>http://www.un.org/Depts/dhl/unbisnet/index.html#voterecords</w:t>
        </w:r>
      </w:hyperlink>
      <w:r w:rsidRPr="00AF2129">
        <w:rPr>
          <w:sz w:val="28"/>
          <w:szCs w:val="28"/>
        </w:rPr>
        <w:t>) by inserting the UN document number of the resolution in the following format: S/RES/number (year). The Official Records of the Security Council also display the voting record in the entry for the respective resolution. The respective part of the Official Records can be accessed through the webpage of the Security Council (</w:t>
      </w:r>
      <w:hyperlink r:id="rId35" w:history="1">
        <w:r w:rsidRPr="00AF2129">
          <w:rPr>
            <w:rStyle w:val="Hyperlink"/>
            <w:sz w:val="28"/>
            <w:szCs w:val="28"/>
          </w:rPr>
          <w:t>http://www.un.org/Docs/sc/unsc_resolutions.html</w:t>
        </w:r>
      </w:hyperlink>
      <w:r w:rsidRPr="00AF2129">
        <w:rPr>
          <w:sz w:val="28"/>
          <w:szCs w:val="28"/>
        </w:rPr>
        <w:t xml:space="preserve">) for all resolutions adopted until 1992. </w:t>
      </w:r>
    </w:p>
    <w:p w14:paraId="04C67E80" w14:textId="77777777" w:rsidR="00F2704A" w:rsidRDefault="00F2704A" w:rsidP="00DC46F3">
      <w:pPr>
        <w:spacing w:after="120"/>
        <w:rPr>
          <w:sz w:val="28"/>
          <w:szCs w:val="28"/>
        </w:rPr>
      </w:pPr>
    </w:p>
    <w:p w14:paraId="4DEFB8D6" w14:textId="77777777" w:rsidR="00DC46F3" w:rsidRPr="004335E2" w:rsidRDefault="00DC46F3" w:rsidP="00DC46F3">
      <w:pPr>
        <w:pStyle w:val="Heading2"/>
        <w:spacing w:before="0" w:after="120"/>
        <w:rPr>
          <w:rFonts w:ascii="Times New Roman" w:hAnsi="Times New Roman" w:cs="Times New Roman"/>
        </w:rPr>
      </w:pPr>
      <w:bookmarkStart w:id="179" w:name="_Toc190593854"/>
      <w:r>
        <w:rPr>
          <w:rFonts w:ascii="Times New Roman" w:hAnsi="Times New Roman" w:cs="Times New Roman"/>
        </w:rPr>
        <w:t>4.2.1</w:t>
      </w:r>
      <w:r>
        <w:rPr>
          <w:rFonts w:ascii="Times New Roman" w:hAnsi="Times New Roman" w:cs="Times New Roman"/>
        </w:rPr>
        <w:tab/>
        <w:t>Voting record – China abstention (DUMMY)</w:t>
      </w:r>
      <w:bookmarkEnd w:id="179"/>
    </w:p>
    <w:p w14:paraId="0092CD64" w14:textId="77777777" w:rsidR="00DC46F3" w:rsidRDefault="00DC46F3" w:rsidP="00DC46F3">
      <w:pPr>
        <w:rPr>
          <w:sz w:val="28"/>
          <w:szCs w:val="28"/>
        </w:rPr>
      </w:pPr>
      <w:r>
        <w:rPr>
          <w:sz w:val="28"/>
          <w:szCs w:val="28"/>
        </w:rPr>
        <w:t>Values:</w:t>
      </w:r>
      <w:r w:rsidRPr="00AF2129">
        <w:rPr>
          <w:sz w:val="28"/>
          <w:szCs w:val="28"/>
        </w:rPr>
        <w:t xml:space="preserve"> </w:t>
      </w:r>
    </w:p>
    <w:p w14:paraId="1ADE2FDA" w14:textId="77777777" w:rsidR="00DC46F3" w:rsidRDefault="00DC46F3" w:rsidP="00851052">
      <w:pPr>
        <w:numPr>
          <w:ilvl w:val="0"/>
          <w:numId w:val="50"/>
        </w:numPr>
        <w:rPr>
          <w:sz w:val="28"/>
          <w:szCs w:val="28"/>
        </w:rPr>
      </w:pPr>
      <w:r>
        <w:rPr>
          <w:sz w:val="28"/>
          <w:szCs w:val="28"/>
        </w:rPr>
        <w:t>No</w:t>
      </w:r>
    </w:p>
    <w:p w14:paraId="58DE6C5A" w14:textId="77777777" w:rsidR="00DC46F3" w:rsidRDefault="00DC46F3" w:rsidP="00851052">
      <w:pPr>
        <w:numPr>
          <w:ilvl w:val="0"/>
          <w:numId w:val="50"/>
        </w:numPr>
        <w:spacing w:after="120"/>
        <w:rPr>
          <w:sz w:val="28"/>
          <w:szCs w:val="28"/>
        </w:rPr>
      </w:pPr>
      <w:r>
        <w:rPr>
          <w:sz w:val="28"/>
          <w:szCs w:val="28"/>
        </w:rPr>
        <w:t>Yes</w:t>
      </w:r>
    </w:p>
    <w:p w14:paraId="67EF99D6" w14:textId="77777777" w:rsidR="00DC46F3" w:rsidRDefault="00DC46F3" w:rsidP="00DC46F3">
      <w:pPr>
        <w:spacing w:after="120"/>
        <w:rPr>
          <w:sz w:val="28"/>
          <w:szCs w:val="28"/>
        </w:rPr>
      </w:pPr>
    </w:p>
    <w:p w14:paraId="6DEDA6DE" w14:textId="77777777" w:rsidR="00DC46F3" w:rsidRPr="004335E2" w:rsidRDefault="00DC46F3" w:rsidP="00DC46F3">
      <w:pPr>
        <w:pStyle w:val="Heading2"/>
        <w:spacing w:before="0" w:after="120"/>
        <w:rPr>
          <w:rFonts w:ascii="Times New Roman" w:hAnsi="Times New Roman" w:cs="Times New Roman"/>
        </w:rPr>
      </w:pPr>
      <w:bookmarkStart w:id="180" w:name="_Toc190593855"/>
      <w:r>
        <w:rPr>
          <w:rFonts w:ascii="Times New Roman" w:hAnsi="Times New Roman" w:cs="Times New Roman"/>
        </w:rPr>
        <w:t>4.2.2</w:t>
      </w:r>
      <w:r>
        <w:rPr>
          <w:rFonts w:ascii="Times New Roman" w:hAnsi="Times New Roman" w:cs="Times New Roman"/>
        </w:rPr>
        <w:tab/>
        <w:t>Voting record – France abstention (DUMMY)</w:t>
      </w:r>
      <w:bookmarkEnd w:id="180"/>
    </w:p>
    <w:p w14:paraId="512783B7" w14:textId="77777777" w:rsidR="00DC46F3" w:rsidRDefault="00DC46F3" w:rsidP="00DC46F3">
      <w:pPr>
        <w:rPr>
          <w:sz w:val="28"/>
          <w:szCs w:val="28"/>
        </w:rPr>
      </w:pPr>
      <w:r>
        <w:rPr>
          <w:sz w:val="28"/>
          <w:szCs w:val="28"/>
        </w:rPr>
        <w:t>Values:</w:t>
      </w:r>
      <w:r w:rsidRPr="00AF2129">
        <w:rPr>
          <w:sz w:val="28"/>
          <w:szCs w:val="28"/>
        </w:rPr>
        <w:t xml:space="preserve"> </w:t>
      </w:r>
    </w:p>
    <w:p w14:paraId="73F4E110" w14:textId="77777777" w:rsidR="00DC46F3" w:rsidRDefault="00DC46F3" w:rsidP="00851052">
      <w:pPr>
        <w:numPr>
          <w:ilvl w:val="0"/>
          <w:numId w:val="51"/>
        </w:numPr>
        <w:rPr>
          <w:sz w:val="28"/>
          <w:szCs w:val="28"/>
        </w:rPr>
      </w:pPr>
      <w:r>
        <w:rPr>
          <w:sz w:val="28"/>
          <w:szCs w:val="28"/>
        </w:rPr>
        <w:t>No</w:t>
      </w:r>
    </w:p>
    <w:p w14:paraId="146B1DFF" w14:textId="77777777" w:rsidR="00DC46F3" w:rsidRDefault="00DC46F3" w:rsidP="00851052">
      <w:pPr>
        <w:numPr>
          <w:ilvl w:val="0"/>
          <w:numId w:val="51"/>
        </w:numPr>
        <w:spacing w:after="120"/>
        <w:rPr>
          <w:sz w:val="28"/>
          <w:szCs w:val="28"/>
        </w:rPr>
      </w:pPr>
      <w:r>
        <w:rPr>
          <w:sz w:val="28"/>
          <w:szCs w:val="28"/>
        </w:rPr>
        <w:t>Yes</w:t>
      </w:r>
    </w:p>
    <w:p w14:paraId="6C6A8ACA" w14:textId="77777777" w:rsidR="00DC46F3" w:rsidRDefault="00DC46F3" w:rsidP="00DC46F3">
      <w:pPr>
        <w:spacing w:after="120"/>
        <w:rPr>
          <w:sz w:val="28"/>
          <w:szCs w:val="28"/>
        </w:rPr>
      </w:pPr>
    </w:p>
    <w:p w14:paraId="4E5B4857" w14:textId="77777777" w:rsidR="00DC46F3" w:rsidRPr="004335E2" w:rsidRDefault="00DC46F3" w:rsidP="00DC46F3">
      <w:pPr>
        <w:pStyle w:val="Heading2"/>
        <w:spacing w:before="0" w:after="120"/>
        <w:rPr>
          <w:rFonts w:ascii="Times New Roman" w:hAnsi="Times New Roman" w:cs="Times New Roman"/>
        </w:rPr>
      </w:pPr>
      <w:bookmarkStart w:id="181" w:name="_Toc190593856"/>
      <w:r>
        <w:rPr>
          <w:rFonts w:ascii="Times New Roman" w:hAnsi="Times New Roman" w:cs="Times New Roman"/>
        </w:rPr>
        <w:t>4.2.3</w:t>
      </w:r>
      <w:r>
        <w:rPr>
          <w:rFonts w:ascii="Times New Roman" w:hAnsi="Times New Roman" w:cs="Times New Roman"/>
        </w:rPr>
        <w:tab/>
        <w:t>Voting record – Russia abstention (DUMMY)</w:t>
      </w:r>
      <w:bookmarkEnd w:id="181"/>
    </w:p>
    <w:p w14:paraId="1EF30D3F" w14:textId="77777777" w:rsidR="00DC46F3" w:rsidRDefault="00DC46F3" w:rsidP="00DC46F3">
      <w:pPr>
        <w:rPr>
          <w:sz w:val="28"/>
          <w:szCs w:val="28"/>
        </w:rPr>
      </w:pPr>
      <w:r>
        <w:rPr>
          <w:sz w:val="28"/>
          <w:szCs w:val="28"/>
        </w:rPr>
        <w:t>Values:</w:t>
      </w:r>
      <w:r w:rsidRPr="00AF2129">
        <w:rPr>
          <w:sz w:val="28"/>
          <w:szCs w:val="28"/>
        </w:rPr>
        <w:t xml:space="preserve"> </w:t>
      </w:r>
    </w:p>
    <w:p w14:paraId="6D4FE2FB" w14:textId="77777777" w:rsidR="00DC46F3" w:rsidRDefault="00DC46F3" w:rsidP="00851052">
      <w:pPr>
        <w:numPr>
          <w:ilvl w:val="0"/>
          <w:numId w:val="52"/>
        </w:numPr>
        <w:rPr>
          <w:sz w:val="28"/>
          <w:szCs w:val="28"/>
        </w:rPr>
      </w:pPr>
      <w:r>
        <w:rPr>
          <w:sz w:val="28"/>
          <w:szCs w:val="28"/>
        </w:rPr>
        <w:t>No</w:t>
      </w:r>
    </w:p>
    <w:p w14:paraId="2CC3A0C2" w14:textId="77777777" w:rsidR="00DC46F3" w:rsidRDefault="00DC46F3" w:rsidP="00851052">
      <w:pPr>
        <w:numPr>
          <w:ilvl w:val="0"/>
          <w:numId w:val="52"/>
        </w:numPr>
        <w:spacing w:after="120"/>
        <w:rPr>
          <w:sz w:val="28"/>
          <w:szCs w:val="28"/>
        </w:rPr>
      </w:pPr>
      <w:r>
        <w:rPr>
          <w:sz w:val="28"/>
          <w:szCs w:val="28"/>
        </w:rPr>
        <w:t>Yes</w:t>
      </w:r>
    </w:p>
    <w:p w14:paraId="67FB09C4" w14:textId="77777777" w:rsidR="00DC46F3" w:rsidRDefault="00DC46F3" w:rsidP="00DC46F3">
      <w:pPr>
        <w:spacing w:after="120"/>
        <w:rPr>
          <w:sz w:val="28"/>
          <w:szCs w:val="28"/>
        </w:rPr>
      </w:pPr>
    </w:p>
    <w:p w14:paraId="24B2957F" w14:textId="77777777" w:rsidR="00DC46F3" w:rsidRPr="004335E2" w:rsidRDefault="00DC46F3" w:rsidP="00DC46F3">
      <w:pPr>
        <w:pStyle w:val="Heading2"/>
        <w:spacing w:before="0" w:after="120"/>
        <w:rPr>
          <w:rFonts w:ascii="Times New Roman" w:hAnsi="Times New Roman" w:cs="Times New Roman"/>
        </w:rPr>
      </w:pPr>
      <w:bookmarkStart w:id="182" w:name="_Toc190593857"/>
      <w:r>
        <w:rPr>
          <w:rFonts w:ascii="Times New Roman" w:hAnsi="Times New Roman" w:cs="Times New Roman"/>
        </w:rPr>
        <w:t>4.2.4</w:t>
      </w:r>
      <w:r>
        <w:rPr>
          <w:rFonts w:ascii="Times New Roman" w:hAnsi="Times New Roman" w:cs="Times New Roman"/>
        </w:rPr>
        <w:tab/>
        <w:t>Voting record – UK abstention (DUMMY)</w:t>
      </w:r>
      <w:bookmarkEnd w:id="182"/>
    </w:p>
    <w:p w14:paraId="721DF530" w14:textId="77777777" w:rsidR="00DC46F3" w:rsidRDefault="00DC46F3" w:rsidP="00DC46F3">
      <w:pPr>
        <w:rPr>
          <w:sz w:val="28"/>
          <w:szCs w:val="28"/>
        </w:rPr>
      </w:pPr>
      <w:r>
        <w:rPr>
          <w:sz w:val="28"/>
          <w:szCs w:val="28"/>
        </w:rPr>
        <w:t>Values:</w:t>
      </w:r>
      <w:r w:rsidRPr="00AF2129">
        <w:rPr>
          <w:sz w:val="28"/>
          <w:szCs w:val="28"/>
        </w:rPr>
        <w:t xml:space="preserve"> </w:t>
      </w:r>
    </w:p>
    <w:p w14:paraId="02541A4B" w14:textId="77777777" w:rsidR="00DC46F3" w:rsidRDefault="00DC46F3" w:rsidP="00851052">
      <w:pPr>
        <w:numPr>
          <w:ilvl w:val="0"/>
          <w:numId w:val="53"/>
        </w:numPr>
        <w:rPr>
          <w:sz w:val="28"/>
          <w:szCs w:val="28"/>
        </w:rPr>
      </w:pPr>
      <w:r>
        <w:rPr>
          <w:sz w:val="28"/>
          <w:szCs w:val="28"/>
        </w:rPr>
        <w:t>No</w:t>
      </w:r>
    </w:p>
    <w:p w14:paraId="6F81596E" w14:textId="77777777" w:rsidR="00DC46F3" w:rsidRDefault="00DC46F3" w:rsidP="00851052">
      <w:pPr>
        <w:numPr>
          <w:ilvl w:val="0"/>
          <w:numId w:val="53"/>
        </w:numPr>
        <w:spacing w:after="120"/>
        <w:rPr>
          <w:sz w:val="28"/>
          <w:szCs w:val="28"/>
        </w:rPr>
      </w:pPr>
      <w:r>
        <w:rPr>
          <w:sz w:val="28"/>
          <w:szCs w:val="28"/>
        </w:rPr>
        <w:t>Yes</w:t>
      </w:r>
    </w:p>
    <w:p w14:paraId="5050B4EB" w14:textId="77777777" w:rsidR="00DC46F3" w:rsidRDefault="00DC46F3" w:rsidP="00DC46F3">
      <w:pPr>
        <w:spacing w:after="120"/>
        <w:rPr>
          <w:sz w:val="28"/>
          <w:szCs w:val="28"/>
        </w:rPr>
      </w:pPr>
    </w:p>
    <w:p w14:paraId="433971C3" w14:textId="77777777" w:rsidR="00DC46F3" w:rsidRPr="004335E2" w:rsidRDefault="00DC46F3" w:rsidP="00DC46F3">
      <w:pPr>
        <w:pStyle w:val="Heading2"/>
        <w:spacing w:before="0" w:after="120"/>
        <w:rPr>
          <w:rFonts w:ascii="Times New Roman" w:hAnsi="Times New Roman" w:cs="Times New Roman"/>
        </w:rPr>
      </w:pPr>
      <w:bookmarkStart w:id="183" w:name="_Toc190593858"/>
      <w:r>
        <w:rPr>
          <w:rFonts w:ascii="Times New Roman" w:hAnsi="Times New Roman" w:cs="Times New Roman"/>
        </w:rPr>
        <w:t>4.2.5</w:t>
      </w:r>
      <w:r>
        <w:rPr>
          <w:rFonts w:ascii="Times New Roman" w:hAnsi="Times New Roman" w:cs="Times New Roman"/>
        </w:rPr>
        <w:tab/>
        <w:t>Voting record – US abstention (DUMMY)</w:t>
      </w:r>
      <w:bookmarkEnd w:id="183"/>
    </w:p>
    <w:p w14:paraId="0DCE303E" w14:textId="77777777" w:rsidR="00DC46F3" w:rsidRDefault="00DC46F3" w:rsidP="00DC46F3">
      <w:pPr>
        <w:rPr>
          <w:sz w:val="28"/>
          <w:szCs w:val="28"/>
        </w:rPr>
      </w:pPr>
      <w:r>
        <w:rPr>
          <w:sz w:val="28"/>
          <w:szCs w:val="28"/>
        </w:rPr>
        <w:t>Values:</w:t>
      </w:r>
      <w:r w:rsidRPr="00AF2129">
        <w:rPr>
          <w:sz w:val="28"/>
          <w:szCs w:val="28"/>
        </w:rPr>
        <w:t xml:space="preserve"> </w:t>
      </w:r>
    </w:p>
    <w:p w14:paraId="3A1D6B4D" w14:textId="77777777" w:rsidR="00DC46F3" w:rsidRDefault="00DC46F3" w:rsidP="00851052">
      <w:pPr>
        <w:numPr>
          <w:ilvl w:val="0"/>
          <w:numId w:val="54"/>
        </w:numPr>
        <w:rPr>
          <w:sz w:val="28"/>
          <w:szCs w:val="28"/>
        </w:rPr>
      </w:pPr>
      <w:r>
        <w:rPr>
          <w:sz w:val="28"/>
          <w:szCs w:val="28"/>
        </w:rPr>
        <w:t>No</w:t>
      </w:r>
    </w:p>
    <w:p w14:paraId="15AA4C55" w14:textId="77777777" w:rsidR="00DC46F3" w:rsidRDefault="00DC46F3" w:rsidP="00851052">
      <w:pPr>
        <w:numPr>
          <w:ilvl w:val="0"/>
          <w:numId w:val="54"/>
        </w:numPr>
        <w:spacing w:after="120"/>
        <w:rPr>
          <w:sz w:val="28"/>
          <w:szCs w:val="28"/>
        </w:rPr>
      </w:pPr>
      <w:r>
        <w:rPr>
          <w:sz w:val="28"/>
          <w:szCs w:val="28"/>
        </w:rPr>
        <w:t>Yes</w:t>
      </w:r>
    </w:p>
    <w:p w14:paraId="413F06CF" w14:textId="77777777" w:rsidR="00DC46F3" w:rsidRDefault="00DC46F3" w:rsidP="00DC46F3">
      <w:pPr>
        <w:spacing w:after="120"/>
        <w:rPr>
          <w:sz w:val="28"/>
          <w:szCs w:val="28"/>
        </w:rPr>
      </w:pPr>
    </w:p>
    <w:p w14:paraId="29F51A4D" w14:textId="77777777" w:rsidR="00DC46F3" w:rsidRPr="004335E2" w:rsidRDefault="00DC46F3" w:rsidP="00DC46F3">
      <w:pPr>
        <w:pStyle w:val="Heading2"/>
        <w:spacing w:before="0" w:after="120"/>
        <w:rPr>
          <w:rFonts w:ascii="Times New Roman" w:hAnsi="Times New Roman" w:cs="Times New Roman"/>
        </w:rPr>
      </w:pPr>
      <w:bookmarkStart w:id="184" w:name="_Toc190593859"/>
      <w:r>
        <w:rPr>
          <w:rFonts w:ascii="Times New Roman" w:hAnsi="Times New Roman" w:cs="Times New Roman"/>
        </w:rPr>
        <w:t>4.2.6</w:t>
      </w:r>
      <w:r>
        <w:rPr>
          <w:rFonts w:ascii="Times New Roman" w:hAnsi="Times New Roman" w:cs="Times New Roman"/>
        </w:rPr>
        <w:tab/>
        <w:t xml:space="preserve">Voting record – </w:t>
      </w:r>
      <w:r w:rsidR="008A10A6">
        <w:rPr>
          <w:rFonts w:ascii="Times New Roman" w:hAnsi="Times New Roman" w:cs="Times New Roman"/>
        </w:rPr>
        <w:t xml:space="preserve">number of </w:t>
      </w:r>
      <w:r>
        <w:rPr>
          <w:rFonts w:ascii="Times New Roman" w:hAnsi="Times New Roman" w:cs="Times New Roman"/>
        </w:rPr>
        <w:t>E10 negative votes (NUM)</w:t>
      </w:r>
      <w:bookmarkEnd w:id="184"/>
    </w:p>
    <w:p w14:paraId="3AFED36A" w14:textId="77777777" w:rsidR="00DC46F3" w:rsidRDefault="00DC46F3" w:rsidP="00DC46F3">
      <w:pPr>
        <w:rPr>
          <w:sz w:val="28"/>
          <w:szCs w:val="28"/>
        </w:rPr>
      </w:pPr>
    </w:p>
    <w:p w14:paraId="5D01625F" w14:textId="77777777" w:rsidR="008A10A6" w:rsidRPr="004335E2" w:rsidRDefault="008A10A6" w:rsidP="008A10A6">
      <w:pPr>
        <w:pStyle w:val="Heading2"/>
        <w:spacing w:before="0" w:after="120"/>
        <w:rPr>
          <w:rFonts w:ascii="Times New Roman" w:hAnsi="Times New Roman" w:cs="Times New Roman"/>
        </w:rPr>
      </w:pPr>
      <w:bookmarkStart w:id="185" w:name="_Toc190593860"/>
      <w:r>
        <w:rPr>
          <w:rFonts w:ascii="Times New Roman" w:hAnsi="Times New Roman" w:cs="Times New Roman"/>
        </w:rPr>
        <w:t>4.2.7</w:t>
      </w:r>
      <w:r>
        <w:rPr>
          <w:rFonts w:ascii="Times New Roman" w:hAnsi="Times New Roman" w:cs="Times New Roman"/>
        </w:rPr>
        <w:tab/>
        <w:t>Voting record – number of absent votes (NUM)</w:t>
      </w:r>
      <w:bookmarkEnd w:id="185"/>
    </w:p>
    <w:p w14:paraId="1927C0B0" w14:textId="77777777" w:rsidR="008A10A6" w:rsidRDefault="008A10A6" w:rsidP="008A10A6">
      <w:pPr>
        <w:rPr>
          <w:sz w:val="28"/>
          <w:szCs w:val="28"/>
        </w:rPr>
      </w:pPr>
    </w:p>
    <w:p w14:paraId="2517E22D" w14:textId="77777777" w:rsidR="008A10A6" w:rsidRPr="004335E2" w:rsidRDefault="008A10A6" w:rsidP="008A10A6">
      <w:pPr>
        <w:pStyle w:val="Heading2"/>
        <w:spacing w:before="0" w:after="120"/>
        <w:rPr>
          <w:rFonts w:ascii="Times New Roman" w:hAnsi="Times New Roman" w:cs="Times New Roman"/>
        </w:rPr>
      </w:pPr>
      <w:bookmarkStart w:id="186" w:name="_Toc190593861"/>
      <w:r>
        <w:rPr>
          <w:rFonts w:ascii="Times New Roman" w:hAnsi="Times New Roman" w:cs="Times New Roman"/>
        </w:rPr>
        <w:t>4.2.8</w:t>
      </w:r>
      <w:r>
        <w:rPr>
          <w:rFonts w:ascii="Times New Roman" w:hAnsi="Times New Roman" w:cs="Times New Roman"/>
        </w:rPr>
        <w:tab/>
        <w:t>Voting record – number of yes votes (NUM)</w:t>
      </w:r>
      <w:bookmarkEnd w:id="186"/>
    </w:p>
    <w:p w14:paraId="204CA1B4" w14:textId="77777777" w:rsidR="008A10A6" w:rsidRDefault="008A10A6" w:rsidP="008A10A6">
      <w:pPr>
        <w:rPr>
          <w:sz w:val="28"/>
          <w:szCs w:val="28"/>
        </w:rPr>
      </w:pPr>
    </w:p>
    <w:p w14:paraId="36E44990" w14:textId="0813AE35" w:rsidR="008A10A6" w:rsidRPr="004335E2" w:rsidRDefault="008A10A6" w:rsidP="008A10A6">
      <w:pPr>
        <w:pStyle w:val="Heading2"/>
        <w:spacing w:before="0" w:after="120"/>
        <w:rPr>
          <w:rFonts w:ascii="Times New Roman" w:hAnsi="Times New Roman" w:cs="Times New Roman"/>
        </w:rPr>
      </w:pPr>
      <w:bookmarkStart w:id="187" w:name="_Toc190593862"/>
      <w:r>
        <w:rPr>
          <w:rFonts w:ascii="Times New Roman" w:hAnsi="Times New Roman" w:cs="Times New Roman"/>
        </w:rPr>
        <w:t>4.2.9</w:t>
      </w:r>
      <w:r>
        <w:rPr>
          <w:rFonts w:ascii="Times New Roman" w:hAnsi="Times New Roman" w:cs="Times New Roman"/>
        </w:rPr>
        <w:tab/>
        <w:t xml:space="preserve">Voting record – number of </w:t>
      </w:r>
      <w:r w:rsidR="00B92C96">
        <w:rPr>
          <w:rFonts w:ascii="Times New Roman" w:hAnsi="Times New Roman" w:cs="Times New Roman"/>
        </w:rPr>
        <w:t>abstention</w:t>
      </w:r>
      <w:r>
        <w:rPr>
          <w:rFonts w:ascii="Times New Roman" w:hAnsi="Times New Roman" w:cs="Times New Roman"/>
        </w:rPr>
        <w:t xml:space="preserve"> votes (NUM)</w:t>
      </w:r>
      <w:bookmarkEnd w:id="187"/>
    </w:p>
    <w:p w14:paraId="6EE6E49D" w14:textId="77777777" w:rsidR="008A10A6" w:rsidRDefault="008A10A6" w:rsidP="008A10A6">
      <w:pPr>
        <w:rPr>
          <w:sz w:val="28"/>
          <w:szCs w:val="28"/>
        </w:rPr>
      </w:pPr>
    </w:p>
    <w:p w14:paraId="2ADD49EE" w14:textId="77777777" w:rsidR="008A10A6" w:rsidRPr="004335E2" w:rsidRDefault="008A10A6" w:rsidP="008A10A6">
      <w:pPr>
        <w:pStyle w:val="Heading2"/>
        <w:spacing w:before="0" w:after="120"/>
        <w:rPr>
          <w:rFonts w:ascii="Times New Roman" w:hAnsi="Times New Roman" w:cs="Times New Roman"/>
        </w:rPr>
      </w:pPr>
      <w:bookmarkStart w:id="188" w:name="_Toc190593863"/>
      <w:r>
        <w:rPr>
          <w:rFonts w:ascii="Times New Roman" w:hAnsi="Times New Roman" w:cs="Times New Roman"/>
        </w:rPr>
        <w:t>4.2.10</w:t>
      </w:r>
      <w:r>
        <w:rPr>
          <w:rFonts w:ascii="Times New Roman" w:hAnsi="Times New Roman" w:cs="Times New Roman"/>
        </w:rPr>
        <w:tab/>
        <w:t>Voting record – number of no votes (NUM)</w:t>
      </w:r>
      <w:bookmarkEnd w:id="188"/>
    </w:p>
    <w:p w14:paraId="066A02B6" w14:textId="77777777" w:rsidR="008A10A6" w:rsidRDefault="008A10A6" w:rsidP="008A10A6">
      <w:pPr>
        <w:rPr>
          <w:sz w:val="28"/>
          <w:szCs w:val="28"/>
        </w:rPr>
      </w:pPr>
    </w:p>
    <w:p w14:paraId="2BF6AC07" w14:textId="77777777" w:rsidR="00DC46F3" w:rsidRDefault="00DC46F3" w:rsidP="00DC46F3">
      <w:pPr>
        <w:rPr>
          <w:sz w:val="28"/>
          <w:szCs w:val="28"/>
        </w:rPr>
      </w:pPr>
    </w:p>
    <w:p w14:paraId="31324CF4" w14:textId="77777777" w:rsidR="00AB115B" w:rsidRPr="00A738F0" w:rsidRDefault="00AB115B" w:rsidP="00AB115B">
      <w:pPr>
        <w:pStyle w:val="Heading1"/>
      </w:pPr>
      <w:r>
        <w:br w:type="page"/>
      </w:r>
      <w:bookmarkStart w:id="189" w:name="_Toc190593864"/>
      <w:r>
        <w:t>5. Independent V</w:t>
      </w:r>
      <w:r w:rsidRPr="00AF2129">
        <w:t>ariables</w:t>
      </w:r>
      <w:r>
        <w:t xml:space="preserve">: </w:t>
      </w:r>
      <w:r w:rsidR="00975CE2">
        <w:t>Demand</w:t>
      </w:r>
      <w:r>
        <w:t xml:space="preserve"> Content-specific</w:t>
      </w:r>
      <w:bookmarkEnd w:id="189"/>
    </w:p>
    <w:p w14:paraId="71BF0042" w14:textId="160BA79A" w:rsidR="00AB115B" w:rsidRDefault="00975CE2" w:rsidP="00AB115B">
      <w:pPr>
        <w:pStyle w:val="Heading2"/>
        <w:spacing w:before="0" w:after="120"/>
        <w:rPr>
          <w:rFonts w:ascii="Times New Roman" w:hAnsi="Times New Roman" w:cs="Times New Roman"/>
        </w:rPr>
      </w:pPr>
      <w:bookmarkStart w:id="190" w:name="_Toc190593865"/>
      <w:r>
        <w:rPr>
          <w:rFonts w:ascii="Times New Roman" w:hAnsi="Times New Roman" w:cs="Times New Roman"/>
        </w:rPr>
        <w:t>5.1</w:t>
      </w:r>
      <w:r w:rsidR="00AB115B">
        <w:rPr>
          <w:rFonts w:ascii="Times New Roman" w:hAnsi="Times New Roman" w:cs="Times New Roman"/>
        </w:rPr>
        <w:tab/>
      </w:r>
      <w:r>
        <w:rPr>
          <w:rFonts w:ascii="Times New Roman" w:hAnsi="Times New Roman" w:cs="Times New Roman"/>
        </w:rPr>
        <w:t xml:space="preserve">Mandatory and </w:t>
      </w:r>
      <w:r w:rsidR="00B92C96">
        <w:rPr>
          <w:rFonts w:ascii="Times New Roman" w:hAnsi="Times New Roman" w:cs="Times New Roman"/>
        </w:rPr>
        <w:t>hortatory</w:t>
      </w:r>
      <w:r>
        <w:rPr>
          <w:rFonts w:ascii="Times New Roman" w:hAnsi="Times New Roman" w:cs="Times New Roman"/>
        </w:rPr>
        <w:t xml:space="preserve"> demand</w:t>
      </w:r>
      <w:r w:rsidR="005A11EA">
        <w:rPr>
          <w:rFonts w:ascii="Times New Roman" w:hAnsi="Times New Roman" w:cs="Times New Roman"/>
        </w:rPr>
        <w:t xml:space="preserve"> (</w:t>
      </w:r>
      <w:r w:rsidR="000A6F36">
        <w:rPr>
          <w:rFonts w:ascii="Times New Roman" w:hAnsi="Times New Roman" w:cs="Times New Roman"/>
        </w:rPr>
        <w:t>STRING</w:t>
      </w:r>
      <w:r w:rsidR="005A11EA">
        <w:rPr>
          <w:rFonts w:ascii="Times New Roman" w:hAnsi="Times New Roman" w:cs="Times New Roman"/>
        </w:rPr>
        <w:t>)</w:t>
      </w:r>
      <w:bookmarkEnd w:id="190"/>
    </w:p>
    <w:p w14:paraId="4779D917" w14:textId="7E6853BF" w:rsidR="00AB115B" w:rsidRPr="00AF2129" w:rsidRDefault="00AB115B" w:rsidP="00AB115B">
      <w:pPr>
        <w:spacing w:after="120"/>
        <w:rPr>
          <w:sz w:val="28"/>
          <w:szCs w:val="28"/>
        </w:rPr>
      </w:pPr>
      <w:r w:rsidRPr="00AF2129">
        <w:rPr>
          <w:sz w:val="28"/>
          <w:szCs w:val="28"/>
        </w:rPr>
        <w:t xml:space="preserve">In its Advisory Opinion on the Legal Consequences for States of the Continued Presence of South Africa in Namibia (South West Africa), the International Court of Justice made the following observations on the question how to distinguish between hortatory and mandatory demands: “The language of a resolution of the Security Council should be carefully </w:t>
      </w:r>
      <w:r w:rsidR="00B92C96" w:rsidRPr="00AF2129">
        <w:rPr>
          <w:sz w:val="28"/>
          <w:szCs w:val="28"/>
        </w:rPr>
        <w:t>analyzed</w:t>
      </w:r>
      <w:r w:rsidRPr="00AF2129">
        <w:rPr>
          <w:sz w:val="28"/>
          <w:szCs w:val="28"/>
        </w:rPr>
        <w:t xml:space="preserve"> before a conclusion can be made as to its binding effect. In view of the nature of the powers of Article 25 [on the mandatory character of Security Council decisions], the question is to be determined in each case, having regard to the terms of the resolution to be interpreted, the discussions leading to it, the Charter provisions invoked and, in general, all circumstances that might assist in determining the legal consequences of the resolu</w:t>
      </w:r>
      <w:r w:rsidR="0043200D">
        <w:rPr>
          <w:sz w:val="28"/>
          <w:szCs w:val="28"/>
        </w:rPr>
        <w:t>tion of the Security Council.”</w:t>
      </w:r>
      <w:r w:rsidR="0043200D">
        <w:rPr>
          <w:rStyle w:val="FootnoteReference"/>
          <w:sz w:val="28"/>
          <w:szCs w:val="28"/>
        </w:rPr>
        <w:footnoteReference w:id="17"/>
      </w:r>
      <w:r w:rsidRPr="00AF2129">
        <w:rPr>
          <w:sz w:val="28"/>
          <w:szCs w:val="28"/>
        </w:rPr>
        <w:t xml:space="preserve"> </w:t>
      </w:r>
    </w:p>
    <w:p w14:paraId="288A1D9A" w14:textId="20A86236" w:rsidR="00AB115B" w:rsidRPr="00AF2129" w:rsidRDefault="00AB115B" w:rsidP="00AB115B">
      <w:pPr>
        <w:spacing w:after="120"/>
        <w:rPr>
          <w:sz w:val="28"/>
          <w:szCs w:val="28"/>
        </w:rPr>
      </w:pPr>
      <w:r w:rsidRPr="00AF2129">
        <w:rPr>
          <w:sz w:val="28"/>
          <w:szCs w:val="28"/>
        </w:rPr>
        <w:t>In the aforementioned Namibia Advisory Opinion and in the Advisory Opinion on the Legal Consequences of the Construction of a Wall in the Occupied Palestinian Territory the International Court of Justice held that the legal basis invoked, Chapter VI, VII, VII or XII of the Charter, is only one of several cumulative criteria for the determination of the mandatory or h</w:t>
      </w:r>
      <w:r w:rsidR="0043200D">
        <w:rPr>
          <w:sz w:val="28"/>
          <w:szCs w:val="28"/>
        </w:rPr>
        <w:t>ortatory character of a demand</w:t>
      </w:r>
      <w:r w:rsidRPr="00AF2129">
        <w:rPr>
          <w:sz w:val="28"/>
          <w:szCs w:val="28"/>
        </w:rPr>
        <w:t>.</w:t>
      </w:r>
      <w:r w:rsidR="0043200D">
        <w:rPr>
          <w:rStyle w:val="FootnoteReference"/>
          <w:sz w:val="28"/>
          <w:szCs w:val="28"/>
        </w:rPr>
        <w:footnoteReference w:id="18"/>
      </w:r>
      <w:r w:rsidRPr="00AF2129">
        <w:rPr>
          <w:sz w:val="28"/>
          <w:szCs w:val="28"/>
        </w:rPr>
        <w:t xml:space="preserve"> In the Namibia Advisory Opinion, for instance, the Court concluded that four demands issued under Chapter VI</w:t>
      </w:r>
      <w:r w:rsidR="0043200D">
        <w:rPr>
          <w:sz w:val="28"/>
          <w:szCs w:val="28"/>
        </w:rPr>
        <w:t xml:space="preserve"> constituted mandatory demands</w:t>
      </w:r>
      <w:r w:rsidRPr="00AF2129">
        <w:rPr>
          <w:sz w:val="28"/>
          <w:szCs w:val="28"/>
        </w:rPr>
        <w:t>.</w:t>
      </w:r>
      <w:r w:rsidR="0043200D">
        <w:rPr>
          <w:rStyle w:val="FootnoteReference"/>
          <w:sz w:val="28"/>
          <w:szCs w:val="28"/>
        </w:rPr>
        <w:footnoteReference w:id="19"/>
      </w:r>
      <w:r w:rsidRPr="00AF2129">
        <w:rPr>
          <w:sz w:val="28"/>
          <w:szCs w:val="28"/>
        </w:rPr>
        <w:t xml:space="preserve"> The court’s affirmation that demands issued under Chapter VI of the Charter can be legally binding is the subject of a controversy. For instance, the United Kingdom holds the view that the Council can only adopt binding decisions when it acts un</w:t>
      </w:r>
      <w:r w:rsidR="0043200D">
        <w:rPr>
          <w:sz w:val="28"/>
          <w:szCs w:val="28"/>
        </w:rPr>
        <w:t>der Chapter VII of the Charter</w:t>
      </w:r>
      <w:r w:rsidRPr="00AF2129">
        <w:rPr>
          <w:sz w:val="28"/>
          <w:szCs w:val="28"/>
        </w:rPr>
        <w:t>.</w:t>
      </w:r>
      <w:r w:rsidR="0043200D">
        <w:rPr>
          <w:rStyle w:val="FootnoteReference"/>
          <w:sz w:val="28"/>
          <w:szCs w:val="28"/>
        </w:rPr>
        <w:footnoteReference w:id="20"/>
      </w:r>
    </w:p>
    <w:p w14:paraId="559E530B" w14:textId="5E9C1EC4" w:rsidR="00AB115B" w:rsidRPr="00AF2129" w:rsidRDefault="00AB115B" w:rsidP="00AB115B">
      <w:pPr>
        <w:spacing w:after="120"/>
        <w:rPr>
          <w:sz w:val="28"/>
          <w:szCs w:val="28"/>
        </w:rPr>
      </w:pPr>
      <w:r w:rsidRPr="00AF2129">
        <w:rPr>
          <w:sz w:val="28"/>
          <w:szCs w:val="28"/>
        </w:rPr>
        <w:t>It is undisputed that decisions taken under Chapter VII c</w:t>
      </w:r>
      <w:r w:rsidR="0043200D">
        <w:rPr>
          <w:sz w:val="28"/>
          <w:szCs w:val="28"/>
        </w:rPr>
        <w:t>an contain non-binding demands</w:t>
      </w:r>
      <w:r w:rsidRPr="00AF2129">
        <w:rPr>
          <w:sz w:val="28"/>
          <w:szCs w:val="28"/>
        </w:rPr>
        <w:t>.</w:t>
      </w:r>
      <w:r w:rsidR="0043200D">
        <w:rPr>
          <w:rStyle w:val="FootnoteReference"/>
          <w:sz w:val="28"/>
          <w:szCs w:val="28"/>
        </w:rPr>
        <w:footnoteReference w:id="21"/>
      </w:r>
    </w:p>
    <w:p w14:paraId="35E4AC61" w14:textId="493A032A" w:rsidR="00AB115B" w:rsidRPr="00AF2129" w:rsidRDefault="00AB115B" w:rsidP="00AB115B">
      <w:pPr>
        <w:spacing w:after="120"/>
        <w:rPr>
          <w:sz w:val="28"/>
          <w:szCs w:val="28"/>
        </w:rPr>
      </w:pPr>
      <w:r w:rsidRPr="00AF2129">
        <w:rPr>
          <w:sz w:val="28"/>
          <w:szCs w:val="28"/>
        </w:rPr>
        <w:t>Consequently, mandatory and hortatory demands can be distinguished on the basis of an assessment of the intention of the Security Council to issue a given demand as a decision or recomme</w:t>
      </w:r>
      <w:r w:rsidR="0043200D">
        <w:rPr>
          <w:sz w:val="28"/>
          <w:szCs w:val="28"/>
        </w:rPr>
        <w:t>ndation</w:t>
      </w:r>
      <w:r w:rsidRPr="00AF2129">
        <w:rPr>
          <w:sz w:val="28"/>
          <w:szCs w:val="28"/>
        </w:rPr>
        <w:t>.</w:t>
      </w:r>
      <w:r w:rsidR="0043200D">
        <w:rPr>
          <w:rStyle w:val="FootnoteReference"/>
          <w:sz w:val="28"/>
          <w:szCs w:val="28"/>
        </w:rPr>
        <w:footnoteReference w:id="22"/>
      </w:r>
      <w:r w:rsidRPr="00AF2129">
        <w:rPr>
          <w:sz w:val="28"/>
          <w:szCs w:val="28"/>
        </w:rPr>
        <w:t xml:space="preserve"> The assessment of the Council’s intentions is guided by the criteria identified by the International Court of Justice in the Namibia advisory opinion.</w:t>
      </w:r>
    </w:p>
    <w:p w14:paraId="20B5E7D9" w14:textId="77777777" w:rsidR="00AB115B" w:rsidRPr="00AF2129" w:rsidRDefault="00AB115B" w:rsidP="00AB115B">
      <w:pPr>
        <w:spacing w:after="120"/>
        <w:rPr>
          <w:sz w:val="28"/>
          <w:szCs w:val="28"/>
        </w:rPr>
      </w:pPr>
      <w:r w:rsidRPr="00AF2129">
        <w:rPr>
          <w:sz w:val="28"/>
          <w:szCs w:val="28"/>
        </w:rPr>
        <w:t>While the intention of the Council has to be assessed in each case, the following list of terminology used by the Council provides some preliminary guidance in distinguishing mandatory and hortatory demands:</w:t>
      </w:r>
    </w:p>
    <w:p w14:paraId="7D8C24CE" w14:textId="77777777" w:rsidR="00AB115B" w:rsidRDefault="00AB115B" w:rsidP="00975CE2">
      <w:pPr>
        <w:ind w:left="360"/>
        <w:rPr>
          <w:i/>
          <w:sz w:val="28"/>
          <w:szCs w:val="28"/>
        </w:rPr>
      </w:pPr>
      <w:r w:rsidRPr="00AF2129">
        <w:rPr>
          <w:i/>
          <w:sz w:val="28"/>
          <w:szCs w:val="28"/>
        </w:rPr>
        <w:t>Terms used in hortatory demands:</w:t>
      </w:r>
    </w:p>
    <w:p w14:paraId="046CDCCA" w14:textId="77777777" w:rsidR="00AB115B" w:rsidRDefault="00AB115B" w:rsidP="00851052">
      <w:pPr>
        <w:numPr>
          <w:ilvl w:val="0"/>
          <w:numId w:val="35"/>
        </w:numPr>
        <w:ind w:left="1080"/>
        <w:rPr>
          <w:i/>
          <w:sz w:val="28"/>
          <w:szCs w:val="28"/>
        </w:rPr>
      </w:pPr>
      <w:r w:rsidRPr="00AF2129">
        <w:rPr>
          <w:sz w:val="28"/>
          <w:szCs w:val="28"/>
        </w:rPr>
        <w:t>Invites</w:t>
      </w:r>
    </w:p>
    <w:p w14:paraId="5F5EDEDD" w14:textId="77777777" w:rsidR="00AB115B" w:rsidRDefault="00AB115B" w:rsidP="00851052">
      <w:pPr>
        <w:numPr>
          <w:ilvl w:val="0"/>
          <w:numId w:val="35"/>
        </w:numPr>
        <w:ind w:left="1080"/>
        <w:rPr>
          <w:i/>
          <w:sz w:val="28"/>
          <w:szCs w:val="28"/>
        </w:rPr>
      </w:pPr>
      <w:r w:rsidRPr="00AB115B">
        <w:rPr>
          <w:sz w:val="28"/>
          <w:szCs w:val="28"/>
        </w:rPr>
        <w:t>Encourages</w:t>
      </w:r>
    </w:p>
    <w:p w14:paraId="5598A7F0" w14:textId="2829EB4A" w:rsidR="00AB115B" w:rsidRDefault="00B92C96" w:rsidP="00851052">
      <w:pPr>
        <w:numPr>
          <w:ilvl w:val="0"/>
          <w:numId w:val="35"/>
        </w:numPr>
        <w:ind w:left="1080"/>
        <w:rPr>
          <w:i/>
          <w:sz w:val="28"/>
          <w:szCs w:val="28"/>
        </w:rPr>
      </w:pPr>
      <w:r w:rsidRPr="00AB115B">
        <w:rPr>
          <w:sz w:val="28"/>
          <w:szCs w:val="28"/>
        </w:rPr>
        <w:t>Recommends</w:t>
      </w:r>
      <w:r w:rsidR="0043200D">
        <w:rPr>
          <w:rStyle w:val="FootnoteReference"/>
          <w:sz w:val="28"/>
          <w:szCs w:val="28"/>
        </w:rPr>
        <w:footnoteReference w:id="23"/>
      </w:r>
    </w:p>
    <w:p w14:paraId="5C6F925B" w14:textId="587138D3" w:rsidR="00AB115B" w:rsidRDefault="00B92C96" w:rsidP="00851052">
      <w:pPr>
        <w:numPr>
          <w:ilvl w:val="0"/>
          <w:numId w:val="35"/>
        </w:numPr>
        <w:ind w:left="1080"/>
        <w:rPr>
          <w:i/>
          <w:sz w:val="28"/>
          <w:szCs w:val="28"/>
        </w:rPr>
      </w:pPr>
      <w:r w:rsidRPr="00AB115B">
        <w:rPr>
          <w:sz w:val="28"/>
          <w:szCs w:val="28"/>
        </w:rPr>
        <w:t>Appeals</w:t>
      </w:r>
      <w:r w:rsidR="00AB115B" w:rsidRPr="00AB115B">
        <w:rPr>
          <w:sz w:val="28"/>
          <w:szCs w:val="28"/>
        </w:rPr>
        <w:t xml:space="preserve"> to</w:t>
      </w:r>
    </w:p>
    <w:p w14:paraId="3F4E83AD" w14:textId="631AC608" w:rsidR="00AB115B" w:rsidRDefault="00B92C96" w:rsidP="00851052">
      <w:pPr>
        <w:numPr>
          <w:ilvl w:val="0"/>
          <w:numId w:val="35"/>
        </w:numPr>
        <w:ind w:left="1080"/>
        <w:rPr>
          <w:i/>
          <w:sz w:val="28"/>
          <w:szCs w:val="28"/>
        </w:rPr>
      </w:pPr>
      <w:r w:rsidRPr="00AB115B">
        <w:rPr>
          <w:sz w:val="28"/>
          <w:szCs w:val="28"/>
        </w:rPr>
        <w:t>Reaffirms</w:t>
      </w:r>
      <w:r w:rsidR="00AB115B" w:rsidRPr="00AB115B">
        <w:rPr>
          <w:sz w:val="28"/>
          <w:szCs w:val="28"/>
        </w:rPr>
        <w:t xml:space="preserve"> … appeal to</w:t>
      </w:r>
    </w:p>
    <w:p w14:paraId="421E5CCA" w14:textId="3F81D0F2" w:rsidR="00AB115B" w:rsidRDefault="00B92C96" w:rsidP="00851052">
      <w:pPr>
        <w:numPr>
          <w:ilvl w:val="0"/>
          <w:numId w:val="35"/>
        </w:numPr>
        <w:ind w:left="1080"/>
        <w:rPr>
          <w:i/>
          <w:sz w:val="28"/>
          <w:szCs w:val="28"/>
        </w:rPr>
      </w:pPr>
      <w:r w:rsidRPr="00AB115B">
        <w:rPr>
          <w:sz w:val="28"/>
          <w:szCs w:val="28"/>
        </w:rPr>
        <w:t>Should</w:t>
      </w:r>
      <w:r w:rsidR="0043200D">
        <w:rPr>
          <w:rStyle w:val="FootnoteReference"/>
          <w:sz w:val="28"/>
          <w:szCs w:val="28"/>
        </w:rPr>
        <w:footnoteReference w:id="24"/>
      </w:r>
    </w:p>
    <w:p w14:paraId="21DA7C2A" w14:textId="22394787" w:rsidR="00AB115B" w:rsidRDefault="00B92C96" w:rsidP="00851052">
      <w:pPr>
        <w:numPr>
          <w:ilvl w:val="0"/>
          <w:numId w:val="35"/>
        </w:numPr>
        <w:ind w:left="1080"/>
        <w:rPr>
          <w:i/>
          <w:sz w:val="28"/>
          <w:szCs w:val="28"/>
        </w:rPr>
      </w:pPr>
      <w:r w:rsidRPr="00AB115B">
        <w:rPr>
          <w:sz w:val="28"/>
          <w:szCs w:val="28"/>
        </w:rPr>
        <w:t>Considering</w:t>
      </w:r>
      <w:r w:rsidR="00AB115B" w:rsidRPr="00AB115B">
        <w:rPr>
          <w:sz w:val="28"/>
          <w:szCs w:val="28"/>
        </w:rPr>
        <w:t xml:space="preserve"> that … should</w:t>
      </w:r>
    </w:p>
    <w:p w14:paraId="2A72CD9B" w14:textId="3629C631" w:rsidR="00AB115B" w:rsidRPr="0043200D" w:rsidRDefault="00B92C96" w:rsidP="00851052">
      <w:pPr>
        <w:numPr>
          <w:ilvl w:val="0"/>
          <w:numId w:val="35"/>
        </w:numPr>
        <w:spacing w:after="120"/>
        <w:ind w:left="1080"/>
        <w:rPr>
          <w:i/>
          <w:sz w:val="28"/>
          <w:szCs w:val="28"/>
        </w:rPr>
      </w:pPr>
      <w:r w:rsidRPr="00AB115B">
        <w:rPr>
          <w:sz w:val="28"/>
          <w:szCs w:val="28"/>
        </w:rPr>
        <w:t>Declares</w:t>
      </w:r>
      <w:r w:rsidR="00AB115B" w:rsidRPr="00AB115B">
        <w:rPr>
          <w:sz w:val="28"/>
          <w:szCs w:val="28"/>
        </w:rPr>
        <w:t xml:space="preserve"> that … should</w:t>
      </w:r>
    </w:p>
    <w:p w14:paraId="114682F6" w14:textId="77777777" w:rsidR="00AB115B" w:rsidRPr="00AF2129" w:rsidRDefault="00AB115B" w:rsidP="00975CE2">
      <w:pPr>
        <w:ind w:left="360"/>
        <w:rPr>
          <w:i/>
          <w:sz w:val="28"/>
          <w:szCs w:val="28"/>
        </w:rPr>
      </w:pPr>
      <w:r w:rsidRPr="00AF2129">
        <w:rPr>
          <w:i/>
          <w:sz w:val="28"/>
          <w:szCs w:val="28"/>
        </w:rPr>
        <w:t>Terms that may be used in both hortatory and mandatory demands:</w:t>
      </w:r>
    </w:p>
    <w:p w14:paraId="591ACE10" w14:textId="6B1A735D" w:rsidR="00975CE2" w:rsidRDefault="00B92C96" w:rsidP="00851052">
      <w:pPr>
        <w:numPr>
          <w:ilvl w:val="0"/>
          <w:numId w:val="55"/>
        </w:numPr>
        <w:ind w:left="1080"/>
        <w:rPr>
          <w:sz w:val="28"/>
          <w:szCs w:val="28"/>
        </w:rPr>
      </w:pPr>
      <w:r w:rsidRPr="00AF2129">
        <w:rPr>
          <w:sz w:val="28"/>
          <w:szCs w:val="28"/>
        </w:rPr>
        <w:t>Urges</w:t>
      </w:r>
      <w:r w:rsidR="0043200D">
        <w:rPr>
          <w:rStyle w:val="FootnoteReference"/>
          <w:sz w:val="28"/>
          <w:szCs w:val="28"/>
        </w:rPr>
        <w:footnoteReference w:id="25"/>
      </w:r>
    </w:p>
    <w:p w14:paraId="74602C94" w14:textId="3A4E7F1C" w:rsidR="00975CE2" w:rsidRDefault="00B92C96" w:rsidP="00851052">
      <w:pPr>
        <w:numPr>
          <w:ilvl w:val="0"/>
          <w:numId w:val="55"/>
        </w:numPr>
        <w:ind w:left="1080"/>
        <w:rPr>
          <w:sz w:val="28"/>
          <w:szCs w:val="28"/>
        </w:rPr>
      </w:pPr>
      <w:r w:rsidRPr="00975CE2">
        <w:rPr>
          <w:sz w:val="28"/>
          <w:szCs w:val="28"/>
        </w:rPr>
        <w:t>Strongly</w:t>
      </w:r>
      <w:r w:rsidR="00AB115B" w:rsidRPr="00975CE2">
        <w:rPr>
          <w:sz w:val="28"/>
          <w:szCs w:val="28"/>
        </w:rPr>
        <w:t xml:space="preserve"> urges</w:t>
      </w:r>
    </w:p>
    <w:p w14:paraId="289B11C5" w14:textId="70CAE188" w:rsidR="00975CE2" w:rsidRDefault="00B92C96" w:rsidP="00851052">
      <w:pPr>
        <w:numPr>
          <w:ilvl w:val="0"/>
          <w:numId w:val="55"/>
        </w:numPr>
        <w:ind w:left="1080"/>
        <w:rPr>
          <w:sz w:val="28"/>
          <w:szCs w:val="28"/>
        </w:rPr>
      </w:pPr>
      <w:r w:rsidRPr="00975CE2">
        <w:rPr>
          <w:sz w:val="28"/>
          <w:szCs w:val="28"/>
        </w:rPr>
        <w:t>Recalling</w:t>
      </w:r>
      <w:r w:rsidR="00AB115B" w:rsidRPr="00975CE2">
        <w:rPr>
          <w:sz w:val="28"/>
          <w:szCs w:val="28"/>
        </w:rPr>
        <w:t xml:space="preserve"> … asking for</w:t>
      </w:r>
    </w:p>
    <w:p w14:paraId="60056A89" w14:textId="1F462D1D" w:rsidR="00975CE2" w:rsidRDefault="00B92C96" w:rsidP="00851052">
      <w:pPr>
        <w:numPr>
          <w:ilvl w:val="0"/>
          <w:numId w:val="55"/>
        </w:numPr>
        <w:ind w:left="1080"/>
        <w:rPr>
          <w:sz w:val="28"/>
          <w:szCs w:val="28"/>
        </w:rPr>
      </w:pPr>
      <w:r w:rsidRPr="00975CE2">
        <w:rPr>
          <w:sz w:val="28"/>
          <w:szCs w:val="28"/>
        </w:rPr>
        <w:t>Stressing</w:t>
      </w:r>
      <w:r w:rsidR="00AB115B" w:rsidRPr="00975CE2">
        <w:rPr>
          <w:sz w:val="28"/>
          <w:szCs w:val="28"/>
        </w:rPr>
        <w:t xml:space="preserve"> the need</w:t>
      </w:r>
    </w:p>
    <w:p w14:paraId="4AD4FDE8" w14:textId="6A66FE18" w:rsidR="00975CE2" w:rsidRDefault="00B92C96" w:rsidP="00851052">
      <w:pPr>
        <w:numPr>
          <w:ilvl w:val="0"/>
          <w:numId w:val="55"/>
        </w:numPr>
        <w:ind w:left="1080"/>
        <w:rPr>
          <w:sz w:val="28"/>
          <w:szCs w:val="28"/>
        </w:rPr>
      </w:pPr>
      <w:r w:rsidRPr="00975CE2">
        <w:rPr>
          <w:sz w:val="28"/>
          <w:szCs w:val="28"/>
        </w:rPr>
        <w:t>Reaffirming</w:t>
      </w:r>
      <w:r w:rsidR="00AB115B" w:rsidRPr="00975CE2">
        <w:rPr>
          <w:sz w:val="28"/>
          <w:szCs w:val="28"/>
        </w:rPr>
        <w:t xml:space="preserve"> the necessity</w:t>
      </w:r>
    </w:p>
    <w:p w14:paraId="681D9BF3" w14:textId="7950E1C3" w:rsidR="00975CE2" w:rsidRDefault="00B92C96" w:rsidP="00851052">
      <w:pPr>
        <w:numPr>
          <w:ilvl w:val="0"/>
          <w:numId w:val="55"/>
        </w:numPr>
        <w:ind w:left="1080"/>
        <w:rPr>
          <w:sz w:val="28"/>
          <w:szCs w:val="28"/>
        </w:rPr>
      </w:pPr>
      <w:r w:rsidRPr="00975CE2">
        <w:rPr>
          <w:sz w:val="28"/>
          <w:szCs w:val="28"/>
        </w:rPr>
        <w:t>Requests</w:t>
      </w:r>
    </w:p>
    <w:p w14:paraId="52F49DFB" w14:textId="128480D0" w:rsidR="00975CE2" w:rsidRDefault="00B92C96" w:rsidP="00851052">
      <w:pPr>
        <w:numPr>
          <w:ilvl w:val="0"/>
          <w:numId w:val="55"/>
        </w:numPr>
        <w:ind w:left="1080"/>
        <w:rPr>
          <w:sz w:val="28"/>
          <w:szCs w:val="28"/>
        </w:rPr>
      </w:pPr>
      <w:r w:rsidRPr="00975CE2">
        <w:rPr>
          <w:sz w:val="28"/>
          <w:szCs w:val="28"/>
        </w:rPr>
        <w:t>Are</w:t>
      </w:r>
      <w:r w:rsidR="00AB115B" w:rsidRPr="00975CE2">
        <w:rPr>
          <w:sz w:val="28"/>
          <w:szCs w:val="28"/>
        </w:rPr>
        <w:t xml:space="preserve"> requested to</w:t>
      </w:r>
    </w:p>
    <w:p w14:paraId="0D5D84D2" w14:textId="5C66D45C" w:rsidR="00975CE2" w:rsidRDefault="00B92C96" w:rsidP="00851052">
      <w:pPr>
        <w:numPr>
          <w:ilvl w:val="0"/>
          <w:numId w:val="55"/>
        </w:numPr>
        <w:ind w:left="1080"/>
        <w:rPr>
          <w:sz w:val="28"/>
          <w:szCs w:val="28"/>
        </w:rPr>
      </w:pPr>
      <w:r w:rsidRPr="00975CE2">
        <w:rPr>
          <w:sz w:val="28"/>
          <w:szCs w:val="28"/>
        </w:rPr>
        <w:t>Recalling</w:t>
      </w:r>
      <w:r w:rsidR="00AB115B" w:rsidRPr="00975CE2">
        <w:rPr>
          <w:sz w:val="28"/>
          <w:szCs w:val="28"/>
        </w:rPr>
        <w:t xml:space="preserve"> that … were requested</w:t>
      </w:r>
      <w:r w:rsidR="00AB115B" w:rsidRPr="00975CE2">
        <w:rPr>
          <w:i/>
          <w:sz w:val="28"/>
          <w:szCs w:val="28"/>
        </w:rPr>
        <w:t xml:space="preserve"> </w:t>
      </w:r>
    </w:p>
    <w:p w14:paraId="57BD2F93" w14:textId="0DD45745" w:rsidR="00975CE2" w:rsidRDefault="00B92C96" w:rsidP="00851052">
      <w:pPr>
        <w:numPr>
          <w:ilvl w:val="0"/>
          <w:numId w:val="55"/>
        </w:numPr>
        <w:ind w:left="1080"/>
        <w:rPr>
          <w:sz w:val="28"/>
          <w:szCs w:val="28"/>
        </w:rPr>
      </w:pPr>
      <w:r w:rsidRPr="00975CE2">
        <w:rPr>
          <w:sz w:val="28"/>
          <w:szCs w:val="28"/>
        </w:rPr>
        <w:t>Declares</w:t>
      </w:r>
      <w:r w:rsidR="00AB115B" w:rsidRPr="00975CE2">
        <w:rPr>
          <w:sz w:val="28"/>
          <w:szCs w:val="28"/>
        </w:rPr>
        <w:t xml:space="preserve"> that … must</w:t>
      </w:r>
    </w:p>
    <w:p w14:paraId="0FD6F897" w14:textId="1515FE9C" w:rsidR="00975CE2" w:rsidRDefault="00B92C96" w:rsidP="00851052">
      <w:pPr>
        <w:numPr>
          <w:ilvl w:val="0"/>
          <w:numId w:val="55"/>
        </w:numPr>
        <w:ind w:left="1080"/>
        <w:rPr>
          <w:sz w:val="28"/>
          <w:szCs w:val="28"/>
        </w:rPr>
      </w:pPr>
      <w:r w:rsidRPr="00975CE2">
        <w:rPr>
          <w:sz w:val="28"/>
          <w:szCs w:val="28"/>
        </w:rPr>
        <w:t>Calls</w:t>
      </w:r>
      <w:r w:rsidR="00AB115B" w:rsidRPr="00975CE2">
        <w:rPr>
          <w:sz w:val="28"/>
          <w:szCs w:val="28"/>
        </w:rPr>
        <w:t xml:space="preserve"> upon</w:t>
      </w:r>
      <w:r w:rsidR="0043200D">
        <w:rPr>
          <w:rStyle w:val="FootnoteReference"/>
          <w:sz w:val="28"/>
          <w:szCs w:val="28"/>
        </w:rPr>
        <w:footnoteReference w:id="26"/>
      </w:r>
    </w:p>
    <w:p w14:paraId="450B78B2" w14:textId="4230FCE9" w:rsidR="00975CE2" w:rsidRDefault="00B92C96" w:rsidP="00851052">
      <w:pPr>
        <w:numPr>
          <w:ilvl w:val="0"/>
          <w:numId w:val="55"/>
        </w:numPr>
        <w:ind w:left="1080"/>
        <w:rPr>
          <w:sz w:val="28"/>
          <w:szCs w:val="28"/>
        </w:rPr>
      </w:pPr>
      <w:r w:rsidRPr="00975CE2">
        <w:rPr>
          <w:sz w:val="28"/>
          <w:szCs w:val="28"/>
        </w:rPr>
        <w:t>Calls</w:t>
      </w:r>
      <w:r w:rsidR="00AB115B" w:rsidRPr="00975CE2">
        <w:rPr>
          <w:sz w:val="28"/>
          <w:szCs w:val="28"/>
        </w:rPr>
        <w:t xml:space="preserve"> on</w:t>
      </w:r>
      <w:r w:rsidR="0043200D">
        <w:rPr>
          <w:rStyle w:val="FootnoteReference"/>
          <w:sz w:val="28"/>
          <w:szCs w:val="28"/>
        </w:rPr>
        <w:footnoteReference w:id="27"/>
      </w:r>
    </w:p>
    <w:p w14:paraId="64221536" w14:textId="6C609382" w:rsidR="00975CE2" w:rsidRDefault="00B92C96" w:rsidP="00851052">
      <w:pPr>
        <w:numPr>
          <w:ilvl w:val="0"/>
          <w:numId w:val="55"/>
        </w:numPr>
        <w:ind w:left="1080"/>
        <w:rPr>
          <w:sz w:val="28"/>
          <w:szCs w:val="28"/>
        </w:rPr>
      </w:pPr>
      <w:r w:rsidRPr="00975CE2">
        <w:rPr>
          <w:sz w:val="28"/>
          <w:szCs w:val="28"/>
        </w:rPr>
        <w:t>Calling</w:t>
      </w:r>
      <w:r w:rsidR="00AB115B" w:rsidRPr="00975CE2">
        <w:rPr>
          <w:sz w:val="28"/>
          <w:szCs w:val="28"/>
        </w:rPr>
        <w:t xml:space="preserve"> upon</w:t>
      </w:r>
      <w:r w:rsidR="0043200D">
        <w:rPr>
          <w:rStyle w:val="FootnoteReference"/>
          <w:sz w:val="28"/>
          <w:szCs w:val="28"/>
        </w:rPr>
        <w:footnoteReference w:id="28"/>
      </w:r>
    </w:p>
    <w:p w14:paraId="0A949C93" w14:textId="69A5AF93" w:rsidR="00975CE2" w:rsidRDefault="00B92C96" w:rsidP="00851052">
      <w:pPr>
        <w:numPr>
          <w:ilvl w:val="0"/>
          <w:numId w:val="55"/>
        </w:numPr>
        <w:ind w:left="1080"/>
        <w:rPr>
          <w:sz w:val="28"/>
          <w:szCs w:val="28"/>
        </w:rPr>
      </w:pPr>
      <w:r w:rsidRPr="00975CE2">
        <w:rPr>
          <w:sz w:val="28"/>
          <w:szCs w:val="28"/>
        </w:rPr>
        <w:t>Resolves</w:t>
      </w:r>
      <w:r w:rsidR="00AB115B" w:rsidRPr="00975CE2">
        <w:rPr>
          <w:sz w:val="28"/>
          <w:szCs w:val="28"/>
        </w:rPr>
        <w:t xml:space="preserve"> to call on</w:t>
      </w:r>
      <w:r w:rsidR="0043200D">
        <w:rPr>
          <w:rStyle w:val="FootnoteReference"/>
          <w:sz w:val="28"/>
          <w:szCs w:val="28"/>
        </w:rPr>
        <w:footnoteReference w:id="29"/>
      </w:r>
    </w:p>
    <w:p w14:paraId="0A08C2FB" w14:textId="2F210B2E" w:rsidR="00975CE2" w:rsidRPr="0043200D" w:rsidRDefault="00B92C96" w:rsidP="00851052">
      <w:pPr>
        <w:numPr>
          <w:ilvl w:val="0"/>
          <w:numId w:val="55"/>
        </w:numPr>
        <w:spacing w:after="120"/>
        <w:ind w:left="1080"/>
        <w:rPr>
          <w:sz w:val="28"/>
          <w:szCs w:val="28"/>
        </w:rPr>
      </w:pPr>
      <w:r w:rsidRPr="00975CE2">
        <w:rPr>
          <w:sz w:val="28"/>
          <w:szCs w:val="28"/>
        </w:rPr>
        <w:t>Reminds</w:t>
      </w:r>
      <w:r w:rsidR="00AB115B" w:rsidRPr="00975CE2">
        <w:rPr>
          <w:sz w:val="28"/>
          <w:szCs w:val="28"/>
        </w:rPr>
        <w:t xml:space="preserve"> that … has called upon</w:t>
      </w:r>
      <w:r w:rsidR="0043200D">
        <w:rPr>
          <w:rStyle w:val="FootnoteReference"/>
          <w:sz w:val="28"/>
          <w:szCs w:val="28"/>
        </w:rPr>
        <w:footnoteReference w:id="30"/>
      </w:r>
    </w:p>
    <w:p w14:paraId="0D2CCB44" w14:textId="77777777" w:rsidR="00AB115B" w:rsidRPr="00AF2129" w:rsidRDefault="00AB115B" w:rsidP="00CE0451">
      <w:pPr>
        <w:ind w:left="360"/>
        <w:rPr>
          <w:i/>
          <w:sz w:val="28"/>
          <w:szCs w:val="28"/>
        </w:rPr>
      </w:pPr>
      <w:r w:rsidRPr="00AF2129">
        <w:rPr>
          <w:i/>
          <w:sz w:val="28"/>
          <w:szCs w:val="28"/>
        </w:rPr>
        <w:t>Terms used only in mandatory demands:</w:t>
      </w:r>
    </w:p>
    <w:p w14:paraId="0A7E9D07" w14:textId="176D8E1F" w:rsidR="00AB115B" w:rsidRPr="00AF2129" w:rsidRDefault="00B92C96" w:rsidP="00851052">
      <w:pPr>
        <w:numPr>
          <w:ilvl w:val="0"/>
          <w:numId w:val="56"/>
        </w:numPr>
        <w:spacing w:after="120"/>
        <w:ind w:left="1080"/>
        <w:rPr>
          <w:sz w:val="28"/>
          <w:szCs w:val="28"/>
        </w:rPr>
      </w:pPr>
      <w:r w:rsidRPr="00AF2129">
        <w:rPr>
          <w:sz w:val="28"/>
          <w:szCs w:val="28"/>
        </w:rPr>
        <w:t>Decides</w:t>
      </w:r>
      <w:r w:rsidR="0043200D">
        <w:rPr>
          <w:sz w:val="28"/>
          <w:szCs w:val="28"/>
        </w:rPr>
        <w:t xml:space="preserve"> that … shall</w:t>
      </w:r>
      <w:r w:rsidR="0043200D">
        <w:rPr>
          <w:rStyle w:val="FootnoteReference"/>
          <w:sz w:val="28"/>
          <w:szCs w:val="28"/>
        </w:rPr>
        <w:footnoteReference w:id="31"/>
      </w:r>
    </w:p>
    <w:p w14:paraId="365ADC01" w14:textId="77777777" w:rsidR="00F2704A" w:rsidRDefault="00F2704A" w:rsidP="00975CE2">
      <w:pPr>
        <w:spacing w:after="120"/>
        <w:rPr>
          <w:sz w:val="28"/>
          <w:szCs w:val="28"/>
        </w:rPr>
      </w:pPr>
    </w:p>
    <w:p w14:paraId="3BE5D1B3" w14:textId="77777777" w:rsidR="00E13D25" w:rsidRDefault="00E13D25" w:rsidP="00975CE2">
      <w:pPr>
        <w:spacing w:after="120"/>
        <w:rPr>
          <w:sz w:val="28"/>
          <w:szCs w:val="28"/>
        </w:rPr>
      </w:pPr>
    </w:p>
    <w:p w14:paraId="30AF0D02" w14:textId="77777777" w:rsidR="00975CE2" w:rsidRPr="00284FFC" w:rsidRDefault="00975CE2" w:rsidP="00975CE2">
      <w:pPr>
        <w:pStyle w:val="Heading2"/>
        <w:spacing w:before="0" w:after="120"/>
        <w:rPr>
          <w:rFonts w:ascii="Times New Roman" w:hAnsi="Times New Roman" w:cs="Times New Roman"/>
        </w:rPr>
      </w:pPr>
      <w:bookmarkStart w:id="191" w:name="_Toc190593866"/>
      <w:r w:rsidRPr="00284FFC">
        <w:rPr>
          <w:rFonts w:ascii="Times New Roman" w:hAnsi="Times New Roman" w:cs="Times New Roman"/>
        </w:rPr>
        <w:t>5.2</w:t>
      </w:r>
      <w:r w:rsidRPr="00284FFC">
        <w:rPr>
          <w:rFonts w:ascii="Times New Roman" w:hAnsi="Times New Roman" w:cs="Times New Roman"/>
        </w:rPr>
        <w:tab/>
        <w:t>Thematic type of requested conduct</w:t>
      </w:r>
      <w:bookmarkEnd w:id="191"/>
    </w:p>
    <w:p w14:paraId="4692E1BD" w14:textId="77777777" w:rsidR="00FA54BE" w:rsidRPr="00284FFC" w:rsidRDefault="00647254" w:rsidP="00FA54BE">
      <w:pPr>
        <w:spacing w:after="120"/>
        <w:rPr>
          <w:sz w:val="28"/>
          <w:szCs w:val="28"/>
        </w:rPr>
      </w:pPr>
      <w:r w:rsidRPr="00284FFC">
        <w:rPr>
          <w:sz w:val="28"/>
          <w:szCs w:val="28"/>
        </w:rPr>
        <w:t>These</w:t>
      </w:r>
      <w:r w:rsidR="00F2704A" w:rsidRPr="00284FFC">
        <w:rPr>
          <w:sz w:val="28"/>
          <w:szCs w:val="28"/>
        </w:rPr>
        <w:t xml:space="preserve"> variable</w:t>
      </w:r>
      <w:r w:rsidRPr="00284FFC">
        <w:rPr>
          <w:sz w:val="28"/>
          <w:szCs w:val="28"/>
        </w:rPr>
        <w:t>s</w:t>
      </w:r>
      <w:r w:rsidR="004C1C41" w:rsidRPr="00284FFC">
        <w:rPr>
          <w:sz w:val="28"/>
          <w:szCs w:val="28"/>
        </w:rPr>
        <w:t xml:space="preserve"> describe</w:t>
      </w:r>
      <w:r w:rsidR="00F2704A" w:rsidRPr="00284FFC">
        <w:rPr>
          <w:sz w:val="28"/>
          <w:szCs w:val="28"/>
        </w:rPr>
        <w:t xml:space="preserve"> the conduct prescribed by the </w:t>
      </w:r>
      <w:r w:rsidR="00F2704A" w:rsidRPr="00284FFC">
        <w:rPr>
          <w:i/>
          <w:sz w:val="28"/>
          <w:szCs w:val="28"/>
        </w:rPr>
        <w:t>demand</w:t>
      </w:r>
      <w:r w:rsidR="00F2704A" w:rsidRPr="00284FFC">
        <w:rPr>
          <w:sz w:val="28"/>
          <w:szCs w:val="28"/>
        </w:rPr>
        <w:t xml:space="preserve">. </w:t>
      </w:r>
      <w:r w:rsidR="00FA54BE" w:rsidRPr="00284FFC">
        <w:rPr>
          <w:sz w:val="28"/>
          <w:szCs w:val="28"/>
        </w:rPr>
        <w:t xml:space="preserve">Multiple </w:t>
      </w:r>
      <w:r w:rsidR="00EB1038" w:rsidRPr="00284FFC">
        <w:rPr>
          <w:sz w:val="28"/>
          <w:szCs w:val="28"/>
        </w:rPr>
        <w:t>types</w:t>
      </w:r>
      <w:r w:rsidR="00FA54BE" w:rsidRPr="00284FFC">
        <w:rPr>
          <w:sz w:val="28"/>
          <w:szCs w:val="28"/>
        </w:rPr>
        <w:t xml:space="preserve"> are possible only if a demand contains two or more sub-demands that request different thematic kinds of conduct</w:t>
      </w:r>
      <w:r w:rsidR="00EB1038" w:rsidRPr="00284FFC">
        <w:rPr>
          <w:sz w:val="28"/>
          <w:szCs w:val="28"/>
        </w:rPr>
        <w:t>.</w:t>
      </w:r>
    </w:p>
    <w:p w14:paraId="0BEAEB9A" w14:textId="77777777" w:rsidR="00FA54BE" w:rsidRPr="00284FFC" w:rsidRDefault="00FA54BE" w:rsidP="00FA54BE">
      <w:pPr>
        <w:spacing w:after="120"/>
        <w:rPr>
          <w:sz w:val="28"/>
          <w:szCs w:val="28"/>
        </w:rPr>
      </w:pPr>
      <w:r w:rsidRPr="00284FFC">
        <w:rPr>
          <w:sz w:val="28"/>
          <w:szCs w:val="28"/>
        </w:rPr>
        <w:t xml:space="preserve">The determination of the thematic type of the requested conduct is particularly difficult when the Security Council calls for a conduct that is also requested under a peace agreement. </w:t>
      </w:r>
    </w:p>
    <w:p w14:paraId="65DCF74F" w14:textId="7AAAA002" w:rsidR="00F2704A" w:rsidRPr="004C1C41" w:rsidRDefault="00EB1038" w:rsidP="00975CE2">
      <w:pPr>
        <w:spacing w:after="120"/>
        <w:rPr>
          <w:sz w:val="28"/>
          <w:szCs w:val="28"/>
        </w:rPr>
      </w:pPr>
      <w:r w:rsidRPr="00284FFC">
        <w:rPr>
          <w:sz w:val="28"/>
          <w:szCs w:val="28"/>
        </w:rPr>
        <w:t>D</w:t>
      </w:r>
      <w:r w:rsidR="00FA54BE" w:rsidRPr="00284FFC">
        <w:rPr>
          <w:sz w:val="28"/>
          <w:szCs w:val="28"/>
        </w:rPr>
        <w:t>etermining the thematic type of the requested conduct, special attention should be paid to the order in which the Sec</w:t>
      </w:r>
      <w:r w:rsidRPr="00284FFC">
        <w:rPr>
          <w:sz w:val="28"/>
          <w:szCs w:val="28"/>
        </w:rPr>
        <w:t>urity Council</w:t>
      </w:r>
      <w:r w:rsidR="00FA54BE" w:rsidRPr="00284FFC">
        <w:rPr>
          <w:sz w:val="28"/>
          <w:szCs w:val="28"/>
        </w:rPr>
        <w:t xml:space="preserve"> used in the operative paragraph or paragraph. </w:t>
      </w:r>
    </w:p>
    <w:p w14:paraId="690890C7" w14:textId="77777777" w:rsidR="00647254" w:rsidRPr="004C1C41" w:rsidRDefault="00647254" w:rsidP="00647254">
      <w:pPr>
        <w:pStyle w:val="Heading2"/>
        <w:spacing w:before="0" w:after="120"/>
        <w:rPr>
          <w:rFonts w:ascii="Times New Roman" w:hAnsi="Times New Roman" w:cs="Times New Roman"/>
        </w:rPr>
      </w:pPr>
    </w:p>
    <w:p w14:paraId="08A6FE89" w14:textId="77777777" w:rsidR="00647254" w:rsidRPr="004C1C41" w:rsidRDefault="00647254" w:rsidP="00647254">
      <w:pPr>
        <w:pStyle w:val="Heading2"/>
        <w:spacing w:before="0" w:after="120"/>
        <w:rPr>
          <w:rFonts w:ascii="Times New Roman" w:hAnsi="Times New Roman" w:cs="Times New Roman"/>
        </w:rPr>
      </w:pPr>
      <w:bookmarkStart w:id="192" w:name="_Toc190593867"/>
      <w:r w:rsidRPr="004C1C41">
        <w:rPr>
          <w:rFonts w:ascii="Times New Roman" w:hAnsi="Times New Roman" w:cs="Times New Roman"/>
        </w:rPr>
        <w:t>5.2</w:t>
      </w:r>
      <w:r w:rsidR="00C429E4">
        <w:rPr>
          <w:rFonts w:ascii="Times New Roman" w:hAnsi="Times New Roman" w:cs="Times New Roman"/>
        </w:rPr>
        <w:t>.</w:t>
      </w:r>
      <w:r w:rsidRPr="004C1C41">
        <w:rPr>
          <w:rFonts w:ascii="Times New Roman" w:hAnsi="Times New Roman" w:cs="Times New Roman"/>
        </w:rPr>
        <w:t>1</w:t>
      </w:r>
      <w:r w:rsidRPr="004C1C41">
        <w:rPr>
          <w:rFonts w:ascii="Times New Roman" w:hAnsi="Times New Roman" w:cs="Times New Roman"/>
        </w:rPr>
        <w:tab/>
        <w:t>Military conduct (DUMMY)</w:t>
      </w:r>
      <w:bookmarkEnd w:id="192"/>
    </w:p>
    <w:p w14:paraId="097F71E3" w14:textId="77777777" w:rsidR="00647254" w:rsidRPr="004C1C41" w:rsidRDefault="00647254" w:rsidP="00647254">
      <w:pPr>
        <w:spacing w:after="120"/>
        <w:rPr>
          <w:sz w:val="28"/>
          <w:szCs w:val="28"/>
        </w:rPr>
      </w:pPr>
      <w:r w:rsidRPr="004C1C41">
        <w:rPr>
          <w:sz w:val="28"/>
          <w:szCs w:val="28"/>
        </w:rPr>
        <w:t>Military conduct, including orchestrated political violence.</w:t>
      </w:r>
    </w:p>
    <w:p w14:paraId="7940DA11" w14:textId="77777777" w:rsidR="00647254" w:rsidRPr="004C1C41" w:rsidRDefault="00647254" w:rsidP="004C1C41">
      <w:pPr>
        <w:ind w:left="360"/>
        <w:rPr>
          <w:sz w:val="28"/>
          <w:szCs w:val="28"/>
        </w:rPr>
      </w:pPr>
      <w:r w:rsidRPr="004C1C41">
        <w:rPr>
          <w:sz w:val="28"/>
          <w:szCs w:val="28"/>
        </w:rPr>
        <w:t>Values:</w:t>
      </w:r>
    </w:p>
    <w:p w14:paraId="47FABEC1" w14:textId="77777777" w:rsidR="00647254" w:rsidRPr="004C1C41" w:rsidRDefault="00647254" w:rsidP="00851052">
      <w:pPr>
        <w:numPr>
          <w:ilvl w:val="0"/>
          <w:numId w:val="86"/>
        </w:numPr>
        <w:tabs>
          <w:tab w:val="clear" w:pos="720"/>
          <w:tab w:val="num" w:pos="1080"/>
        </w:tabs>
        <w:ind w:left="1080"/>
        <w:rPr>
          <w:sz w:val="28"/>
          <w:szCs w:val="28"/>
        </w:rPr>
      </w:pPr>
      <w:r w:rsidRPr="004C1C41">
        <w:rPr>
          <w:sz w:val="28"/>
          <w:szCs w:val="28"/>
        </w:rPr>
        <w:t>No</w:t>
      </w:r>
    </w:p>
    <w:p w14:paraId="7974C043" w14:textId="77777777" w:rsidR="00647254" w:rsidRPr="004C1C41" w:rsidRDefault="00647254" w:rsidP="00851052">
      <w:pPr>
        <w:numPr>
          <w:ilvl w:val="0"/>
          <w:numId w:val="86"/>
        </w:numPr>
        <w:spacing w:after="120"/>
        <w:ind w:left="1080"/>
        <w:rPr>
          <w:sz w:val="28"/>
          <w:szCs w:val="28"/>
        </w:rPr>
      </w:pPr>
      <w:r w:rsidRPr="004C1C41">
        <w:rPr>
          <w:sz w:val="28"/>
          <w:szCs w:val="28"/>
        </w:rPr>
        <w:t>Yes</w:t>
      </w:r>
    </w:p>
    <w:p w14:paraId="7EC960B6" w14:textId="77777777" w:rsidR="00E13D25" w:rsidRPr="001337DE" w:rsidRDefault="00E13D25" w:rsidP="00647254">
      <w:pPr>
        <w:spacing w:after="120"/>
        <w:rPr>
          <w:sz w:val="28"/>
          <w:szCs w:val="28"/>
          <w:highlight w:val="yellow"/>
        </w:rPr>
      </w:pPr>
    </w:p>
    <w:p w14:paraId="293F4CA9" w14:textId="77777777" w:rsidR="00647254" w:rsidRPr="004C1C41" w:rsidRDefault="00647254" w:rsidP="00647254">
      <w:pPr>
        <w:pStyle w:val="Heading2"/>
        <w:spacing w:before="0" w:after="120"/>
        <w:rPr>
          <w:rFonts w:ascii="Times New Roman" w:hAnsi="Times New Roman" w:cs="Times New Roman"/>
        </w:rPr>
      </w:pPr>
      <w:bookmarkStart w:id="193" w:name="_Toc190593868"/>
      <w:r w:rsidRPr="004C1C41">
        <w:rPr>
          <w:rFonts w:ascii="Times New Roman" w:hAnsi="Times New Roman" w:cs="Times New Roman"/>
        </w:rPr>
        <w:t>5.2</w:t>
      </w:r>
      <w:r w:rsidR="004C1C41" w:rsidRPr="004C1C41">
        <w:rPr>
          <w:rFonts w:ascii="Times New Roman" w:hAnsi="Times New Roman" w:cs="Times New Roman"/>
        </w:rPr>
        <w:t>.2</w:t>
      </w:r>
      <w:r w:rsidRPr="004C1C41">
        <w:rPr>
          <w:rFonts w:ascii="Times New Roman" w:hAnsi="Times New Roman" w:cs="Times New Roman"/>
        </w:rPr>
        <w:tab/>
        <w:t>Police (DUMMY)</w:t>
      </w:r>
      <w:bookmarkEnd w:id="193"/>
    </w:p>
    <w:p w14:paraId="7C6CB779" w14:textId="77777777" w:rsidR="00647254" w:rsidRPr="004C1C41" w:rsidRDefault="004C1C41" w:rsidP="004C1C41">
      <w:pPr>
        <w:spacing w:after="120"/>
        <w:rPr>
          <w:sz w:val="28"/>
          <w:szCs w:val="28"/>
        </w:rPr>
      </w:pPr>
      <w:r w:rsidRPr="004C1C41">
        <w:rPr>
          <w:sz w:val="28"/>
          <w:szCs w:val="28"/>
        </w:rPr>
        <w:t>Police</w:t>
      </w:r>
      <w:r w:rsidR="00647254" w:rsidRPr="004C1C41">
        <w:rPr>
          <w:sz w:val="28"/>
          <w:szCs w:val="28"/>
        </w:rPr>
        <w:t xml:space="preserve"> and law enforcement</w:t>
      </w:r>
      <w:r w:rsidRPr="004C1C41">
        <w:rPr>
          <w:sz w:val="28"/>
          <w:szCs w:val="28"/>
        </w:rPr>
        <w:t>.</w:t>
      </w:r>
    </w:p>
    <w:p w14:paraId="71C7931E" w14:textId="77777777" w:rsidR="004C1C41" w:rsidRPr="004C1C41" w:rsidRDefault="004C1C41" w:rsidP="004C1C41">
      <w:pPr>
        <w:ind w:left="360"/>
        <w:rPr>
          <w:sz w:val="28"/>
          <w:szCs w:val="28"/>
        </w:rPr>
      </w:pPr>
      <w:r w:rsidRPr="004C1C41">
        <w:rPr>
          <w:sz w:val="28"/>
          <w:szCs w:val="28"/>
        </w:rPr>
        <w:t>Values:</w:t>
      </w:r>
    </w:p>
    <w:p w14:paraId="1063D0F9" w14:textId="77777777" w:rsidR="004C1C41" w:rsidRPr="004C1C41" w:rsidRDefault="004C1C41" w:rsidP="00851052">
      <w:pPr>
        <w:numPr>
          <w:ilvl w:val="0"/>
          <w:numId w:val="87"/>
        </w:numPr>
        <w:tabs>
          <w:tab w:val="clear" w:pos="720"/>
          <w:tab w:val="num" w:pos="1080"/>
        </w:tabs>
        <w:ind w:left="1080"/>
        <w:rPr>
          <w:sz w:val="28"/>
          <w:szCs w:val="28"/>
        </w:rPr>
      </w:pPr>
      <w:r w:rsidRPr="004C1C41">
        <w:rPr>
          <w:sz w:val="28"/>
          <w:szCs w:val="28"/>
        </w:rPr>
        <w:t>No</w:t>
      </w:r>
    </w:p>
    <w:p w14:paraId="6054A9A9" w14:textId="77777777" w:rsidR="004C1C41" w:rsidRPr="004C1C41" w:rsidRDefault="004C1C41" w:rsidP="00851052">
      <w:pPr>
        <w:numPr>
          <w:ilvl w:val="0"/>
          <w:numId w:val="87"/>
        </w:numPr>
        <w:spacing w:after="120"/>
        <w:ind w:left="1080"/>
        <w:rPr>
          <w:sz w:val="28"/>
          <w:szCs w:val="28"/>
        </w:rPr>
      </w:pPr>
      <w:r w:rsidRPr="004C1C41">
        <w:rPr>
          <w:sz w:val="28"/>
          <w:szCs w:val="28"/>
        </w:rPr>
        <w:t>Yes</w:t>
      </w:r>
    </w:p>
    <w:p w14:paraId="2AFDA3FE" w14:textId="77777777" w:rsidR="00647254" w:rsidRPr="004C1C41" w:rsidRDefault="00647254" w:rsidP="00647254">
      <w:pPr>
        <w:spacing w:after="120"/>
        <w:rPr>
          <w:sz w:val="28"/>
          <w:szCs w:val="28"/>
        </w:rPr>
      </w:pPr>
    </w:p>
    <w:p w14:paraId="5F891AD1" w14:textId="77777777" w:rsidR="00647254" w:rsidRPr="004C1C41" w:rsidRDefault="00647254" w:rsidP="00647254">
      <w:pPr>
        <w:pStyle w:val="Heading2"/>
        <w:spacing w:before="0" w:after="120"/>
        <w:rPr>
          <w:rFonts w:ascii="Times New Roman" w:hAnsi="Times New Roman" w:cs="Times New Roman"/>
        </w:rPr>
      </w:pPr>
      <w:bookmarkStart w:id="194" w:name="_Toc190593869"/>
      <w:r w:rsidRPr="004C1C41">
        <w:rPr>
          <w:rFonts w:ascii="Times New Roman" w:hAnsi="Times New Roman" w:cs="Times New Roman"/>
        </w:rPr>
        <w:t>5.2</w:t>
      </w:r>
      <w:r w:rsidR="004C1C41">
        <w:rPr>
          <w:rFonts w:ascii="Times New Roman" w:hAnsi="Times New Roman" w:cs="Times New Roman"/>
        </w:rPr>
        <w:t>.3</w:t>
      </w:r>
      <w:r w:rsidRPr="004C1C41">
        <w:rPr>
          <w:rFonts w:ascii="Times New Roman" w:hAnsi="Times New Roman" w:cs="Times New Roman"/>
        </w:rPr>
        <w:tab/>
      </w:r>
      <w:r w:rsidR="004C1C41" w:rsidRPr="004C1C41">
        <w:rPr>
          <w:rFonts w:ascii="Times New Roman" w:hAnsi="Times New Roman" w:cs="Times New Roman"/>
        </w:rPr>
        <w:t>Humanitarian assistance</w:t>
      </w:r>
      <w:r w:rsidR="00FA54BE">
        <w:rPr>
          <w:rFonts w:ascii="Times New Roman" w:hAnsi="Times New Roman" w:cs="Times New Roman"/>
        </w:rPr>
        <w:t xml:space="preserve"> (DUMMY)</w:t>
      </w:r>
      <w:bookmarkEnd w:id="194"/>
    </w:p>
    <w:p w14:paraId="29D6B212" w14:textId="77777777" w:rsidR="004C1C41" w:rsidRPr="004C1C41" w:rsidRDefault="004C1C41" w:rsidP="004C1C41">
      <w:pPr>
        <w:spacing w:after="120"/>
        <w:rPr>
          <w:sz w:val="28"/>
          <w:szCs w:val="28"/>
        </w:rPr>
      </w:pPr>
      <w:r w:rsidRPr="004C1C41">
        <w:rPr>
          <w:sz w:val="28"/>
          <w:szCs w:val="28"/>
        </w:rPr>
        <w:t>P</w:t>
      </w:r>
      <w:r w:rsidR="00647254" w:rsidRPr="004C1C41">
        <w:rPr>
          <w:sz w:val="28"/>
          <w:szCs w:val="28"/>
        </w:rPr>
        <w:t>rovide humanitarian assistance to victims of mass violence and detained combatants, including al</w:t>
      </w:r>
      <w:r w:rsidRPr="004C1C41">
        <w:rPr>
          <w:sz w:val="28"/>
          <w:szCs w:val="28"/>
        </w:rPr>
        <w:t xml:space="preserve">low humanitarian access to them. </w:t>
      </w:r>
    </w:p>
    <w:p w14:paraId="2C7A36D4" w14:textId="77777777" w:rsidR="004C1C41" w:rsidRPr="004C1C41" w:rsidRDefault="004C1C41" w:rsidP="004C1C41">
      <w:pPr>
        <w:ind w:left="360"/>
        <w:rPr>
          <w:sz w:val="28"/>
          <w:szCs w:val="28"/>
        </w:rPr>
      </w:pPr>
      <w:r w:rsidRPr="004C1C41">
        <w:rPr>
          <w:sz w:val="28"/>
          <w:szCs w:val="28"/>
        </w:rPr>
        <w:t>Values:</w:t>
      </w:r>
    </w:p>
    <w:p w14:paraId="67963822" w14:textId="77777777" w:rsidR="004C1C41" w:rsidRPr="004C1C41" w:rsidRDefault="004C1C41" w:rsidP="00851052">
      <w:pPr>
        <w:numPr>
          <w:ilvl w:val="0"/>
          <w:numId w:val="88"/>
        </w:numPr>
        <w:tabs>
          <w:tab w:val="clear" w:pos="720"/>
          <w:tab w:val="num" w:pos="1080"/>
        </w:tabs>
        <w:ind w:left="1080"/>
        <w:rPr>
          <w:sz w:val="28"/>
          <w:szCs w:val="28"/>
        </w:rPr>
      </w:pPr>
      <w:r w:rsidRPr="004C1C41">
        <w:rPr>
          <w:sz w:val="28"/>
          <w:szCs w:val="28"/>
        </w:rPr>
        <w:t>No</w:t>
      </w:r>
    </w:p>
    <w:p w14:paraId="08F45762" w14:textId="77777777" w:rsidR="00647254" w:rsidRPr="00C429E4" w:rsidRDefault="004C1C41" w:rsidP="00851052">
      <w:pPr>
        <w:numPr>
          <w:ilvl w:val="0"/>
          <w:numId w:val="88"/>
        </w:numPr>
        <w:spacing w:after="120"/>
        <w:ind w:left="1080"/>
        <w:rPr>
          <w:sz w:val="28"/>
          <w:szCs w:val="28"/>
        </w:rPr>
      </w:pPr>
      <w:r w:rsidRPr="004C1C41">
        <w:rPr>
          <w:sz w:val="28"/>
          <w:szCs w:val="28"/>
        </w:rPr>
        <w:t>Yes</w:t>
      </w:r>
    </w:p>
    <w:p w14:paraId="20C8F4B7" w14:textId="77777777" w:rsidR="00647254" w:rsidRPr="00EB1038" w:rsidRDefault="00647254" w:rsidP="00647254">
      <w:pPr>
        <w:spacing w:after="120"/>
        <w:rPr>
          <w:sz w:val="28"/>
          <w:szCs w:val="28"/>
        </w:rPr>
      </w:pPr>
    </w:p>
    <w:p w14:paraId="5860C71A" w14:textId="77777777" w:rsidR="00EB1038" w:rsidRPr="00EB1038" w:rsidRDefault="00EB1038" w:rsidP="00EB1038">
      <w:pPr>
        <w:pStyle w:val="Heading2"/>
        <w:spacing w:before="0" w:after="120"/>
        <w:rPr>
          <w:rFonts w:ascii="Times New Roman" w:hAnsi="Times New Roman" w:cs="Times New Roman"/>
        </w:rPr>
      </w:pPr>
      <w:bookmarkStart w:id="195" w:name="_Toc190593870"/>
      <w:r w:rsidRPr="00EB1038">
        <w:rPr>
          <w:rFonts w:ascii="Times New Roman" w:hAnsi="Times New Roman" w:cs="Times New Roman"/>
        </w:rPr>
        <w:t>5.2.4</w:t>
      </w:r>
      <w:r w:rsidRPr="00EB1038">
        <w:rPr>
          <w:rFonts w:ascii="Times New Roman" w:hAnsi="Times New Roman" w:cs="Times New Roman"/>
        </w:rPr>
        <w:tab/>
        <w:t>Protection of civilians (DUMMY)</w:t>
      </w:r>
      <w:bookmarkEnd w:id="195"/>
    </w:p>
    <w:p w14:paraId="13C31A3F" w14:textId="77777777" w:rsidR="00EB1038" w:rsidRPr="00EB1038" w:rsidRDefault="00EB1038" w:rsidP="00EB1038">
      <w:pPr>
        <w:spacing w:after="120"/>
        <w:rPr>
          <w:sz w:val="28"/>
          <w:szCs w:val="28"/>
        </w:rPr>
      </w:pPr>
      <w:r w:rsidRPr="00EB1038">
        <w:rPr>
          <w:sz w:val="28"/>
          <w:szCs w:val="28"/>
        </w:rPr>
        <w:t xml:space="preserve">Protection of civilians or protection of specific groups (beyond humanitarian access). </w:t>
      </w:r>
    </w:p>
    <w:p w14:paraId="3ED2A8A5" w14:textId="77777777" w:rsidR="00EB1038" w:rsidRPr="00EB1038" w:rsidRDefault="00EB1038" w:rsidP="00EB1038">
      <w:pPr>
        <w:ind w:left="360"/>
        <w:rPr>
          <w:sz w:val="28"/>
          <w:szCs w:val="28"/>
        </w:rPr>
      </w:pPr>
      <w:r w:rsidRPr="00EB1038">
        <w:rPr>
          <w:sz w:val="28"/>
          <w:szCs w:val="28"/>
        </w:rPr>
        <w:t>Values:</w:t>
      </w:r>
    </w:p>
    <w:p w14:paraId="329C9FE7" w14:textId="77777777" w:rsidR="00EB1038" w:rsidRPr="00EB1038" w:rsidRDefault="00EB1038" w:rsidP="00851052">
      <w:pPr>
        <w:numPr>
          <w:ilvl w:val="0"/>
          <w:numId w:val="91"/>
        </w:numPr>
        <w:tabs>
          <w:tab w:val="clear" w:pos="720"/>
          <w:tab w:val="num" w:pos="1080"/>
        </w:tabs>
        <w:ind w:left="1080"/>
        <w:rPr>
          <w:sz w:val="28"/>
          <w:szCs w:val="28"/>
        </w:rPr>
      </w:pPr>
      <w:r w:rsidRPr="00EB1038">
        <w:rPr>
          <w:sz w:val="28"/>
          <w:szCs w:val="28"/>
        </w:rPr>
        <w:t>No</w:t>
      </w:r>
    </w:p>
    <w:p w14:paraId="3DAF3237" w14:textId="77777777" w:rsidR="00EB1038" w:rsidRPr="00EB1038" w:rsidRDefault="00EB1038" w:rsidP="00851052">
      <w:pPr>
        <w:numPr>
          <w:ilvl w:val="0"/>
          <w:numId w:val="91"/>
        </w:numPr>
        <w:ind w:left="1080"/>
        <w:rPr>
          <w:sz w:val="28"/>
          <w:szCs w:val="28"/>
        </w:rPr>
      </w:pPr>
      <w:r w:rsidRPr="00EB1038">
        <w:rPr>
          <w:sz w:val="28"/>
          <w:szCs w:val="28"/>
        </w:rPr>
        <w:t>Yes</w:t>
      </w:r>
    </w:p>
    <w:p w14:paraId="052644E5" w14:textId="77777777" w:rsidR="00EB1038" w:rsidRPr="00EB1038" w:rsidRDefault="00EB1038" w:rsidP="00647254">
      <w:pPr>
        <w:spacing w:after="120"/>
        <w:rPr>
          <w:sz w:val="28"/>
          <w:szCs w:val="28"/>
        </w:rPr>
      </w:pPr>
    </w:p>
    <w:p w14:paraId="282DC1A9" w14:textId="77777777" w:rsidR="00647254" w:rsidRPr="00EB1038" w:rsidRDefault="00647254" w:rsidP="00647254">
      <w:pPr>
        <w:pStyle w:val="Heading2"/>
        <w:spacing w:before="0" w:after="120"/>
        <w:rPr>
          <w:rFonts w:ascii="Times New Roman" w:hAnsi="Times New Roman" w:cs="Times New Roman"/>
        </w:rPr>
      </w:pPr>
      <w:bookmarkStart w:id="196" w:name="_Toc190593871"/>
      <w:r w:rsidRPr="00EB1038">
        <w:rPr>
          <w:rFonts w:ascii="Times New Roman" w:hAnsi="Times New Roman" w:cs="Times New Roman"/>
        </w:rPr>
        <w:t>5.2</w:t>
      </w:r>
      <w:r w:rsidR="00EB1038" w:rsidRPr="00EB1038">
        <w:rPr>
          <w:rFonts w:ascii="Times New Roman" w:hAnsi="Times New Roman" w:cs="Times New Roman"/>
        </w:rPr>
        <w:t>.5</w:t>
      </w:r>
      <w:r w:rsidRPr="00EB1038">
        <w:rPr>
          <w:rFonts w:ascii="Times New Roman" w:hAnsi="Times New Roman" w:cs="Times New Roman"/>
        </w:rPr>
        <w:tab/>
      </w:r>
      <w:r w:rsidR="00C429E4" w:rsidRPr="00EB1038">
        <w:rPr>
          <w:rFonts w:ascii="Times New Roman" w:hAnsi="Times New Roman" w:cs="Times New Roman"/>
        </w:rPr>
        <w:t>Freedom of Movement</w:t>
      </w:r>
      <w:r w:rsidRPr="00EB1038">
        <w:rPr>
          <w:rFonts w:ascii="Times New Roman" w:hAnsi="Times New Roman" w:cs="Times New Roman"/>
        </w:rPr>
        <w:t xml:space="preserve"> </w:t>
      </w:r>
      <w:r w:rsidR="00FA54BE" w:rsidRPr="00EB1038">
        <w:rPr>
          <w:rFonts w:ascii="Times New Roman" w:hAnsi="Times New Roman" w:cs="Times New Roman"/>
        </w:rPr>
        <w:t>(DUMMY)</w:t>
      </w:r>
      <w:bookmarkEnd w:id="196"/>
    </w:p>
    <w:p w14:paraId="7E6B3A45" w14:textId="77777777" w:rsidR="00C429E4" w:rsidRPr="00EB1038" w:rsidRDefault="00647254" w:rsidP="00C429E4">
      <w:pPr>
        <w:spacing w:after="120"/>
        <w:rPr>
          <w:sz w:val="28"/>
          <w:szCs w:val="28"/>
        </w:rPr>
      </w:pPr>
      <w:r w:rsidRPr="00EB1038">
        <w:rPr>
          <w:sz w:val="28"/>
          <w:szCs w:val="28"/>
        </w:rPr>
        <w:t>Freedom of movement of local popula</w:t>
      </w:r>
      <w:r w:rsidR="00C429E4" w:rsidRPr="00EB1038">
        <w:rPr>
          <w:sz w:val="28"/>
          <w:szCs w:val="28"/>
        </w:rPr>
        <w:t xml:space="preserve">tions. </w:t>
      </w:r>
    </w:p>
    <w:p w14:paraId="72A76D03" w14:textId="77777777" w:rsidR="00C429E4" w:rsidRPr="00EB1038" w:rsidRDefault="00C429E4" w:rsidP="00C429E4">
      <w:pPr>
        <w:ind w:left="360"/>
        <w:rPr>
          <w:sz w:val="28"/>
          <w:szCs w:val="28"/>
        </w:rPr>
      </w:pPr>
      <w:r w:rsidRPr="00EB1038">
        <w:rPr>
          <w:sz w:val="28"/>
          <w:szCs w:val="28"/>
        </w:rPr>
        <w:t>Values:</w:t>
      </w:r>
    </w:p>
    <w:p w14:paraId="1C0E0759" w14:textId="77777777" w:rsidR="00C429E4" w:rsidRPr="00EB1038" w:rsidRDefault="00C429E4" w:rsidP="00851052">
      <w:pPr>
        <w:numPr>
          <w:ilvl w:val="0"/>
          <w:numId w:val="89"/>
        </w:numPr>
        <w:tabs>
          <w:tab w:val="clear" w:pos="720"/>
          <w:tab w:val="num" w:pos="1080"/>
        </w:tabs>
        <w:ind w:left="1080"/>
        <w:rPr>
          <w:sz w:val="28"/>
          <w:szCs w:val="28"/>
        </w:rPr>
      </w:pPr>
      <w:r w:rsidRPr="00EB1038">
        <w:rPr>
          <w:sz w:val="28"/>
          <w:szCs w:val="28"/>
        </w:rPr>
        <w:t>No</w:t>
      </w:r>
    </w:p>
    <w:p w14:paraId="613CB387" w14:textId="77777777" w:rsidR="00C429E4" w:rsidRPr="00EB1038" w:rsidRDefault="00C429E4" w:rsidP="00851052">
      <w:pPr>
        <w:numPr>
          <w:ilvl w:val="0"/>
          <w:numId w:val="89"/>
        </w:numPr>
        <w:ind w:left="1080"/>
        <w:rPr>
          <w:sz w:val="28"/>
          <w:szCs w:val="28"/>
        </w:rPr>
      </w:pPr>
      <w:r w:rsidRPr="00EB1038">
        <w:rPr>
          <w:sz w:val="28"/>
          <w:szCs w:val="28"/>
        </w:rPr>
        <w:t>Yes</w:t>
      </w:r>
    </w:p>
    <w:p w14:paraId="70C025D8" w14:textId="77777777" w:rsidR="00EB1038" w:rsidRPr="001337DE" w:rsidRDefault="00EB1038" w:rsidP="00647254">
      <w:pPr>
        <w:spacing w:after="120"/>
        <w:rPr>
          <w:sz w:val="28"/>
          <w:szCs w:val="28"/>
          <w:highlight w:val="yellow"/>
        </w:rPr>
      </w:pPr>
    </w:p>
    <w:p w14:paraId="1678CD93" w14:textId="77777777" w:rsidR="00FA54BE" w:rsidRPr="00EB1038" w:rsidRDefault="00647254" w:rsidP="00FA54BE">
      <w:pPr>
        <w:pStyle w:val="Heading2"/>
        <w:spacing w:before="0" w:after="120"/>
        <w:rPr>
          <w:rFonts w:ascii="Times New Roman" w:hAnsi="Times New Roman" w:cs="Times New Roman"/>
        </w:rPr>
      </w:pPr>
      <w:bookmarkStart w:id="197" w:name="_Toc190593872"/>
      <w:r w:rsidRPr="00EB1038">
        <w:rPr>
          <w:rFonts w:ascii="Times New Roman" w:hAnsi="Times New Roman" w:cs="Times New Roman"/>
        </w:rPr>
        <w:t>5.2</w:t>
      </w:r>
      <w:r w:rsidR="00EB1038" w:rsidRPr="00EB1038">
        <w:rPr>
          <w:rFonts w:ascii="Times New Roman" w:hAnsi="Times New Roman" w:cs="Times New Roman"/>
        </w:rPr>
        <w:t>.6</w:t>
      </w:r>
      <w:r w:rsidRPr="00EB1038">
        <w:rPr>
          <w:rFonts w:ascii="Times New Roman" w:hAnsi="Times New Roman" w:cs="Times New Roman"/>
        </w:rPr>
        <w:tab/>
      </w:r>
      <w:r w:rsidR="00EB1038" w:rsidRPr="00EB1038">
        <w:rPr>
          <w:rFonts w:ascii="Times New Roman" w:hAnsi="Times New Roman" w:cs="Times New Roman"/>
        </w:rPr>
        <w:t>Implementation of peace agreements</w:t>
      </w:r>
      <w:r w:rsidR="00FA54BE" w:rsidRPr="00EB1038">
        <w:rPr>
          <w:rFonts w:ascii="Times New Roman" w:hAnsi="Times New Roman" w:cs="Times New Roman"/>
        </w:rPr>
        <w:t xml:space="preserve"> (DUMMY)</w:t>
      </w:r>
      <w:bookmarkEnd w:id="197"/>
    </w:p>
    <w:p w14:paraId="33734EDA" w14:textId="77777777" w:rsidR="00EB1038" w:rsidRPr="00EB1038" w:rsidRDefault="00EB1038" w:rsidP="00EB1038">
      <w:pPr>
        <w:spacing w:after="120"/>
        <w:rPr>
          <w:sz w:val="28"/>
          <w:szCs w:val="28"/>
        </w:rPr>
      </w:pPr>
      <w:r w:rsidRPr="00EB1038">
        <w:rPr>
          <w:sz w:val="28"/>
          <w:szCs w:val="28"/>
        </w:rPr>
        <w:t>Implement peace agreement: for the eight types of peace agreements, refer to the definitions available under the link “peace agreements” on the UN Peacemaker website (</w:t>
      </w:r>
      <w:hyperlink r:id="rId36" w:history="1">
        <w:r w:rsidRPr="00EB1038">
          <w:rPr>
            <w:rStyle w:val="Hyperlink"/>
            <w:sz w:val="28"/>
            <w:szCs w:val="28"/>
          </w:rPr>
          <w:t>http://peacemaker.unlb.org/</w:t>
        </w:r>
      </w:hyperlink>
      <w:r w:rsidRPr="00EB1038">
        <w:rPr>
          <w:sz w:val="28"/>
          <w:szCs w:val="28"/>
        </w:rPr>
        <w:t xml:space="preserve">). </w:t>
      </w:r>
    </w:p>
    <w:p w14:paraId="69A4E1DA" w14:textId="77777777" w:rsidR="00EB1038" w:rsidRPr="00EB1038" w:rsidRDefault="00EB1038" w:rsidP="00EB1038">
      <w:pPr>
        <w:ind w:left="360"/>
        <w:rPr>
          <w:sz w:val="28"/>
          <w:szCs w:val="28"/>
        </w:rPr>
      </w:pPr>
      <w:r w:rsidRPr="00EB1038">
        <w:rPr>
          <w:sz w:val="28"/>
          <w:szCs w:val="28"/>
        </w:rPr>
        <w:t>Values:</w:t>
      </w:r>
    </w:p>
    <w:p w14:paraId="75794E2B" w14:textId="77777777" w:rsidR="00EB1038" w:rsidRPr="00EB1038" w:rsidRDefault="00EB1038" w:rsidP="00851052">
      <w:pPr>
        <w:numPr>
          <w:ilvl w:val="0"/>
          <w:numId w:val="93"/>
        </w:numPr>
        <w:tabs>
          <w:tab w:val="clear" w:pos="720"/>
          <w:tab w:val="num" w:pos="1080"/>
        </w:tabs>
        <w:ind w:left="1080"/>
        <w:rPr>
          <w:sz w:val="28"/>
          <w:szCs w:val="28"/>
        </w:rPr>
      </w:pPr>
      <w:r w:rsidRPr="00EB1038">
        <w:rPr>
          <w:sz w:val="28"/>
          <w:szCs w:val="28"/>
        </w:rPr>
        <w:t>No</w:t>
      </w:r>
    </w:p>
    <w:p w14:paraId="49B8CFFE" w14:textId="77777777" w:rsidR="00EB1038" w:rsidRPr="00020E9D" w:rsidRDefault="00EB1038" w:rsidP="00851052">
      <w:pPr>
        <w:numPr>
          <w:ilvl w:val="0"/>
          <w:numId w:val="93"/>
        </w:numPr>
        <w:ind w:left="1080"/>
        <w:rPr>
          <w:sz w:val="28"/>
          <w:szCs w:val="28"/>
        </w:rPr>
      </w:pPr>
      <w:r w:rsidRPr="00EB1038">
        <w:rPr>
          <w:sz w:val="28"/>
          <w:szCs w:val="28"/>
        </w:rPr>
        <w:t>Yes</w:t>
      </w:r>
    </w:p>
    <w:p w14:paraId="52100D3A" w14:textId="77777777" w:rsidR="00EB1038" w:rsidRPr="00020E9D" w:rsidRDefault="00EB1038" w:rsidP="00647254">
      <w:pPr>
        <w:spacing w:after="120"/>
        <w:rPr>
          <w:sz w:val="28"/>
          <w:szCs w:val="28"/>
        </w:rPr>
      </w:pPr>
    </w:p>
    <w:p w14:paraId="4CD84EA0" w14:textId="77777777" w:rsidR="00647254" w:rsidRPr="00020E9D" w:rsidRDefault="00647254" w:rsidP="00647254">
      <w:pPr>
        <w:pStyle w:val="Heading2"/>
        <w:spacing w:before="0" w:after="120"/>
        <w:rPr>
          <w:rFonts w:ascii="Times New Roman" w:hAnsi="Times New Roman" w:cs="Times New Roman"/>
        </w:rPr>
      </w:pPr>
      <w:bookmarkStart w:id="198" w:name="_Toc190593873"/>
      <w:r w:rsidRPr="00020E9D">
        <w:rPr>
          <w:rFonts w:ascii="Times New Roman" w:hAnsi="Times New Roman" w:cs="Times New Roman"/>
        </w:rPr>
        <w:t>5.2</w:t>
      </w:r>
      <w:r w:rsidR="00020E9D" w:rsidRPr="00020E9D">
        <w:rPr>
          <w:rFonts w:ascii="Times New Roman" w:hAnsi="Times New Roman" w:cs="Times New Roman"/>
        </w:rPr>
        <w:t>.7</w:t>
      </w:r>
      <w:r w:rsidRPr="00020E9D">
        <w:rPr>
          <w:rFonts w:ascii="Times New Roman" w:hAnsi="Times New Roman" w:cs="Times New Roman"/>
        </w:rPr>
        <w:tab/>
      </w:r>
      <w:r w:rsidR="00020E9D" w:rsidRPr="00020E9D">
        <w:rPr>
          <w:rFonts w:ascii="Times New Roman" w:hAnsi="Times New Roman" w:cs="Times New Roman"/>
        </w:rPr>
        <w:t>Internal</w:t>
      </w:r>
      <w:r w:rsidRPr="00020E9D">
        <w:rPr>
          <w:rFonts w:ascii="Times New Roman" w:hAnsi="Times New Roman" w:cs="Times New Roman"/>
        </w:rPr>
        <w:t xml:space="preserve"> </w:t>
      </w:r>
      <w:r w:rsidR="00020E9D" w:rsidRPr="00020E9D">
        <w:rPr>
          <w:rFonts w:ascii="Times New Roman" w:hAnsi="Times New Roman" w:cs="Times New Roman"/>
        </w:rPr>
        <w:t>political</w:t>
      </w:r>
      <w:r w:rsidRPr="00020E9D">
        <w:rPr>
          <w:rFonts w:ascii="Times New Roman" w:hAnsi="Times New Roman" w:cs="Times New Roman"/>
        </w:rPr>
        <w:t xml:space="preserve"> </w:t>
      </w:r>
      <w:r w:rsidR="00020E9D" w:rsidRPr="00020E9D">
        <w:rPr>
          <w:rFonts w:ascii="Times New Roman" w:hAnsi="Times New Roman" w:cs="Times New Roman"/>
        </w:rPr>
        <w:t>reconfiguration</w:t>
      </w:r>
      <w:r w:rsidR="00FA54BE" w:rsidRPr="00020E9D">
        <w:rPr>
          <w:rFonts w:ascii="Times New Roman" w:hAnsi="Times New Roman" w:cs="Times New Roman"/>
        </w:rPr>
        <w:t xml:space="preserve"> (DUMMY)</w:t>
      </w:r>
      <w:bookmarkEnd w:id="198"/>
    </w:p>
    <w:p w14:paraId="214D20D3" w14:textId="77777777" w:rsidR="00020E9D" w:rsidRPr="00020E9D" w:rsidRDefault="00020E9D" w:rsidP="00020E9D">
      <w:pPr>
        <w:spacing w:after="120"/>
        <w:rPr>
          <w:sz w:val="28"/>
          <w:szCs w:val="28"/>
        </w:rPr>
      </w:pPr>
      <w:r w:rsidRPr="00020E9D">
        <w:rPr>
          <w:sz w:val="28"/>
          <w:szCs w:val="28"/>
        </w:rPr>
        <w:t>Internal</w:t>
      </w:r>
      <w:r w:rsidR="00EB1038" w:rsidRPr="00020E9D">
        <w:rPr>
          <w:sz w:val="28"/>
          <w:szCs w:val="28"/>
        </w:rPr>
        <w:t xml:space="preserve"> political/organizational reconfiguration of local or national government structures</w:t>
      </w:r>
      <w:r w:rsidRPr="00020E9D">
        <w:rPr>
          <w:sz w:val="28"/>
          <w:szCs w:val="28"/>
        </w:rPr>
        <w:t xml:space="preserve">. </w:t>
      </w:r>
    </w:p>
    <w:p w14:paraId="26F10A2F" w14:textId="77777777" w:rsidR="00020E9D" w:rsidRPr="00020E9D" w:rsidRDefault="00020E9D" w:rsidP="00020E9D">
      <w:pPr>
        <w:ind w:left="360"/>
        <w:rPr>
          <w:sz w:val="28"/>
          <w:szCs w:val="28"/>
        </w:rPr>
      </w:pPr>
      <w:r w:rsidRPr="00020E9D">
        <w:rPr>
          <w:sz w:val="28"/>
          <w:szCs w:val="28"/>
        </w:rPr>
        <w:t>Values:</w:t>
      </w:r>
    </w:p>
    <w:p w14:paraId="08206426" w14:textId="77777777" w:rsidR="00020E9D" w:rsidRPr="00020E9D" w:rsidRDefault="00020E9D" w:rsidP="00851052">
      <w:pPr>
        <w:numPr>
          <w:ilvl w:val="0"/>
          <w:numId w:val="94"/>
        </w:numPr>
        <w:tabs>
          <w:tab w:val="clear" w:pos="720"/>
          <w:tab w:val="num" w:pos="1080"/>
        </w:tabs>
        <w:ind w:left="1080"/>
        <w:rPr>
          <w:sz w:val="28"/>
          <w:szCs w:val="28"/>
        </w:rPr>
      </w:pPr>
      <w:r w:rsidRPr="00020E9D">
        <w:rPr>
          <w:sz w:val="28"/>
          <w:szCs w:val="28"/>
        </w:rPr>
        <w:t>No</w:t>
      </w:r>
    </w:p>
    <w:p w14:paraId="5DAECCAF" w14:textId="77777777" w:rsidR="00EB1038" w:rsidRPr="00020E9D" w:rsidRDefault="00020E9D" w:rsidP="00851052">
      <w:pPr>
        <w:numPr>
          <w:ilvl w:val="0"/>
          <w:numId w:val="94"/>
        </w:numPr>
        <w:ind w:left="1080"/>
        <w:rPr>
          <w:sz w:val="28"/>
          <w:szCs w:val="28"/>
        </w:rPr>
      </w:pPr>
      <w:r w:rsidRPr="00020E9D">
        <w:rPr>
          <w:sz w:val="28"/>
          <w:szCs w:val="28"/>
        </w:rPr>
        <w:t>Yes</w:t>
      </w:r>
    </w:p>
    <w:p w14:paraId="15EF4F56" w14:textId="77777777" w:rsidR="00EB1038" w:rsidRPr="00020E9D" w:rsidRDefault="00EB1038" w:rsidP="00647254">
      <w:pPr>
        <w:spacing w:after="120"/>
        <w:rPr>
          <w:sz w:val="28"/>
          <w:szCs w:val="28"/>
        </w:rPr>
      </w:pPr>
    </w:p>
    <w:p w14:paraId="18C35017" w14:textId="77777777" w:rsidR="00647254" w:rsidRPr="00020E9D" w:rsidRDefault="00647254" w:rsidP="00647254">
      <w:pPr>
        <w:pStyle w:val="Heading2"/>
        <w:spacing w:before="0" w:after="120"/>
        <w:rPr>
          <w:rFonts w:ascii="Times New Roman" w:hAnsi="Times New Roman" w:cs="Times New Roman"/>
        </w:rPr>
      </w:pPr>
      <w:bookmarkStart w:id="199" w:name="_Toc190593874"/>
      <w:r w:rsidRPr="00020E9D">
        <w:rPr>
          <w:rFonts w:ascii="Times New Roman" w:hAnsi="Times New Roman" w:cs="Times New Roman"/>
        </w:rPr>
        <w:t>5.2</w:t>
      </w:r>
      <w:r w:rsidR="00020E9D" w:rsidRPr="00020E9D">
        <w:rPr>
          <w:rFonts w:ascii="Times New Roman" w:hAnsi="Times New Roman" w:cs="Times New Roman"/>
        </w:rPr>
        <w:t>.8</w:t>
      </w:r>
      <w:r w:rsidRPr="00020E9D">
        <w:rPr>
          <w:rFonts w:ascii="Times New Roman" w:hAnsi="Times New Roman" w:cs="Times New Roman"/>
        </w:rPr>
        <w:tab/>
      </w:r>
      <w:r w:rsidR="00020E9D" w:rsidRPr="00020E9D">
        <w:rPr>
          <w:rFonts w:ascii="Times New Roman" w:hAnsi="Times New Roman" w:cs="Times New Roman"/>
        </w:rPr>
        <w:t>Dialogue</w:t>
      </w:r>
      <w:r w:rsidR="00FA54BE" w:rsidRPr="00020E9D">
        <w:rPr>
          <w:rFonts w:ascii="Times New Roman" w:hAnsi="Times New Roman" w:cs="Times New Roman"/>
        </w:rPr>
        <w:t xml:space="preserve"> (DUMMY)</w:t>
      </w:r>
      <w:bookmarkEnd w:id="199"/>
    </w:p>
    <w:p w14:paraId="17E43E87" w14:textId="77777777" w:rsidR="00020E9D" w:rsidRPr="00020E9D" w:rsidRDefault="00020E9D" w:rsidP="00020E9D">
      <w:pPr>
        <w:spacing w:after="120"/>
        <w:rPr>
          <w:sz w:val="28"/>
          <w:szCs w:val="28"/>
        </w:rPr>
      </w:pPr>
      <w:r w:rsidRPr="00020E9D">
        <w:rPr>
          <w:sz w:val="28"/>
          <w:szCs w:val="28"/>
        </w:rPr>
        <w:t>E</w:t>
      </w:r>
      <w:r w:rsidR="00EB1038" w:rsidRPr="00020E9D">
        <w:rPr>
          <w:sz w:val="28"/>
          <w:szCs w:val="28"/>
        </w:rPr>
        <w:t>ngage in dialogue/reconcile with internal political actor, including release of political prisoners</w:t>
      </w:r>
      <w:r w:rsidRPr="00020E9D">
        <w:rPr>
          <w:sz w:val="28"/>
          <w:szCs w:val="28"/>
        </w:rPr>
        <w:t xml:space="preserve">. </w:t>
      </w:r>
    </w:p>
    <w:p w14:paraId="2A3F6F0D" w14:textId="77777777" w:rsidR="00020E9D" w:rsidRPr="00020E9D" w:rsidRDefault="00020E9D" w:rsidP="00020E9D">
      <w:pPr>
        <w:ind w:left="360"/>
        <w:rPr>
          <w:sz w:val="28"/>
          <w:szCs w:val="28"/>
        </w:rPr>
      </w:pPr>
      <w:r w:rsidRPr="00020E9D">
        <w:rPr>
          <w:sz w:val="28"/>
          <w:szCs w:val="28"/>
        </w:rPr>
        <w:t>Values:</w:t>
      </w:r>
    </w:p>
    <w:p w14:paraId="5E940D6D" w14:textId="77777777" w:rsidR="00020E9D" w:rsidRPr="00020E9D" w:rsidRDefault="00020E9D" w:rsidP="00851052">
      <w:pPr>
        <w:numPr>
          <w:ilvl w:val="0"/>
          <w:numId w:val="95"/>
        </w:numPr>
        <w:tabs>
          <w:tab w:val="clear" w:pos="720"/>
          <w:tab w:val="num" w:pos="1080"/>
        </w:tabs>
        <w:ind w:left="1080"/>
        <w:rPr>
          <w:sz w:val="28"/>
          <w:szCs w:val="28"/>
        </w:rPr>
      </w:pPr>
      <w:r w:rsidRPr="00020E9D">
        <w:rPr>
          <w:sz w:val="28"/>
          <w:szCs w:val="28"/>
        </w:rPr>
        <w:t>No</w:t>
      </w:r>
    </w:p>
    <w:p w14:paraId="70D40847" w14:textId="77777777" w:rsidR="00EB1038" w:rsidRPr="00020E9D" w:rsidRDefault="00020E9D" w:rsidP="00851052">
      <w:pPr>
        <w:numPr>
          <w:ilvl w:val="0"/>
          <w:numId w:val="95"/>
        </w:numPr>
        <w:ind w:left="1080"/>
        <w:rPr>
          <w:sz w:val="28"/>
          <w:szCs w:val="28"/>
        </w:rPr>
      </w:pPr>
      <w:r w:rsidRPr="00020E9D">
        <w:rPr>
          <w:sz w:val="28"/>
          <w:szCs w:val="28"/>
        </w:rPr>
        <w:t>Yes</w:t>
      </w:r>
    </w:p>
    <w:p w14:paraId="114E8B66" w14:textId="77777777" w:rsidR="00EB1038" w:rsidRPr="001337DE" w:rsidRDefault="00EB1038" w:rsidP="00647254">
      <w:pPr>
        <w:spacing w:after="120"/>
        <w:rPr>
          <w:sz w:val="28"/>
          <w:szCs w:val="28"/>
          <w:highlight w:val="yellow"/>
        </w:rPr>
      </w:pPr>
    </w:p>
    <w:p w14:paraId="0D46886C" w14:textId="77777777" w:rsidR="00647254" w:rsidRPr="00020E9D" w:rsidRDefault="00647254" w:rsidP="00647254">
      <w:pPr>
        <w:pStyle w:val="Heading2"/>
        <w:spacing w:before="0" w:after="120"/>
        <w:rPr>
          <w:rFonts w:ascii="Times New Roman" w:hAnsi="Times New Roman" w:cs="Times New Roman"/>
        </w:rPr>
      </w:pPr>
      <w:bookmarkStart w:id="200" w:name="_Toc190593875"/>
      <w:r w:rsidRPr="00020E9D">
        <w:rPr>
          <w:rFonts w:ascii="Times New Roman" w:hAnsi="Times New Roman" w:cs="Times New Roman"/>
        </w:rPr>
        <w:t>5.2</w:t>
      </w:r>
      <w:r w:rsidR="00020E9D">
        <w:rPr>
          <w:rFonts w:ascii="Times New Roman" w:hAnsi="Times New Roman" w:cs="Times New Roman"/>
        </w:rPr>
        <w:t>.9</w:t>
      </w:r>
      <w:r w:rsidRPr="00020E9D">
        <w:rPr>
          <w:rFonts w:ascii="Times New Roman" w:hAnsi="Times New Roman" w:cs="Times New Roman"/>
        </w:rPr>
        <w:tab/>
      </w:r>
      <w:r w:rsidR="00020E9D" w:rsidRPr="00020E9D">
        <w:rPr>
          <w:rFonts w:ascii="Times New Roman" w:hAnsi="Times New Roman" w:cs="Times New Roman"/>
        </w:rPr>
        <w:t>Elections</w:t>
      </w:r>
      <w:r w:rsidR="00FA54BE" w:rsidRPr="00020E9D">
        <w:rPr>
          <w:rFonts w:ascii="Times New Roman" w:hAnsi="Times New Roman" w:cs="Times New Roman"/>
        </w:rPr>
        <w:t xml:space="preserve"> (DUMMY)</w:t>
      </w:r>
      <w:bookmarkEnd w:id="200"/>
    </w:p>
    <w:p w14:paraId="65EC4BD5" w14:textId="77777777" w:rsidR="00020E9D" w:rsidRPr="00020E9D" w:rsidRDefault="00020E9D" w:rsidP="00020E9D">
      <w:pPr>
        <w:spacing w:after="120"/>
        <w:rPr>
          <w:sz w:val="28"/>
          <w:szCs w:val="28"/>
        </w:rPr>
      </w:pPr>
      <w:r w:rsidRPr="00020E9D">
        <w:rPr>
          <w:sz w:val="28"/>
          <w:szCs w:val="28"/>
        </w:rPr>
        <w:t>Conduct</w:t>
      </w:r>
      <w:r w:rsidR="00EB1038" w:rsidRPr="00020E9D">
        <w:rPr>
          <w:sz w:val="28"/>
          <w:szCs w:val="28"/>
        </w:rPr>
        <w:t xml:space="preserve"> related to elections or referenda, including election campaigns</w:t>
      </w:r>
      <w:r w:rsidRPr="00020E9D">
        <w:rPr>
          <w:sz w:val="28"/>
          <w:szCs w:val="28"/>
        </w:rPr>
        <w:t xml:space="preserve">. </w:t>
      </w:r>
    </w:p>
    <w:p w14:paraId="352617DA" w14:textId="77777777" w:rsidR="00020E9D" w:rsidRPr="00020E9D" w:rsidRDefault="00020E9D" w:rsidP="00020E9D">
      <w:pPr>
        <w:ind w:left="360"/>
        <w:rPr>
          <w:sz w:val="28"/>
          <w:szCs w:val="28"/>
        </w:rPr>
      </w:pPr>
      <w:r w:rsidRPr="00020E9D">
        <w:rPr>
          <w:sz w:val="28"/>
          <w:szCs w:val="28"/>
        </w:rPr>
        <w:t>Values:</w:t>
      </w:r>
    </w:p>
    <w:p w14:paraId="116DC823" w14:textId="77777777" w:rsidR="00020E9D" w:rsidRPr="00020E9D" w:rsidRDefault="00020E9D" w:rsidP="00851052">
      <w:pPr>
        <w:numPr>
          <w:ilvl w:val="0"/>
          <w:numId w:val="96"/>
        </w:numPr>
        <w:tabs>
          <w:tab w:val="clear" w:pos="720"/>
          <w:tab w:val="num" w:pos="1080"/>
        </w:tabs>
        <w:ind w:left="1080"/>
        <w:rPr>
          <w:sz w:val="28"/>
          <w:szCs w:val="28"/>
        </w:rPr>
      </w:pPr>
      <w:r w:rsidRPr="00020E9D">
        <w:rPr>
          <w:sz w:val="28"/>
          <w:szCs w:val="28"/>
        </w:rPr>
        <w:t>No</w:t>
      </w:r>
    </w:p>
    <w:p w14:paraId="3BA39432" w14:textId="77777777" w:rsidR="00020E9D" w:rsidRPr="00020E9D" w:rsidRDefault="00020E9D" w:rsidP="00851052">
      <w:pPr>
        <w:numPr>
          <w:ilvl w:val="0"/>
          <w:numId w:val="96"/>
        </w:numPr>
        <w:ind w:left="1080"/>
        <w:rPr>
          <w:sz w:val="28"/>
          <w:szCs w:val="28"/>
        </w:rPr>
      </w:pPr>
      <w:r w:rsidRPr="00020E9D">
        <w:rPr>
          <w:sz w:val="28"/>
          <w:szCs w:val="28"/>
        </w:rPr>
        <w:t>Yes</w:t>
      </w:r>
    </w:p>
    <w:p w14:paraId="0D7925D2" w14:textId="77777777" w:rsidR="00EB1038" w:rsidRPr="001337DE" w:rsidRDefault="00EB1038" w:rsidP="00647254">
      <w:pPr>
        <w:spacing w:after="120"/>
        <w:rPr>
          <w:sz w:val="28"/>
          <w:szCs w:val="28"/>
          <w:highlight w:val="yellow"/>
        </w:rPr>
      </w:pPr>
    </w:p>
    <w:p w14:paraId="7BACB317" w14:textId="77777777" w:rsidR="00647254" w:rsidRPr="00020E9D" w:rsidRDefault="00647254" w:rsidP="00647254">
      <w:pPr>
        <w:pStyle w:val="Heading2"/>
        <w:spacing w:before="0" w:after="120"/>
        <w:rPr>
          <w:rFonts w:ascii="Times New Roman" w:hAnsi="Times New Roman" w:cs="Times New Roman"/>
        </w:rPr>
      </w:pPr>
      <w:bookmarkStart w:id="201" w:name="_Toc190593876"/>
      <w:r w:rsidRPr="00020E9D">
        <w:rPr>
          <w:rFonts w:ascii="Times New Roman" w:hAnsi="Times New Roman" w:cs="Times New Roman"/>
        </w:rPr>
        <w:t>5.2</w:t>
      </w:r>
      <w:r w:rsidR="00020E9D">
        <w:rPr>
          <w:rFonts w:ascii="Times New Roman" w:hAnsi="Times New Roman" w:cs="Times New Roman"/>
        </w:rPr>
        <w:t>.10</w:t>
      </w:r>
      <w:r w:rsidRPr="00020E9D">
        <w:rPr>
          <w:rFonts w:ascii="Times New Roman" w:hAnsi="Times New Roman" w:cs="Times New Roman"/>
        </w:rPr>
        <w:tab/>
      </w:r>
      <w:r w:rsidR="00020E9D" w:rsidRPr="00020E9D">
        <w:rPr>
          <w:rFonts w:ascii="Times New Roman" w:hAnsi="Times New Roman" w:cs="Times New Roman"/>
        </w:rPr>
        <w:t>Economic and social policy</w:t>
      </w:r>
      <w:r w:rsidR="00FA54BE" w:rsidRPr="00020E9D">
        <w:rPr>
          <w:rFonts w:ascii="Times New Roman" w:hAnsi="Times New Roman" w:cs="Times New Roman"/>
        </w:rPr>
        <w:t xml:space="preserve"> (DUMMY)</w:t>
      </w:r>
      <w:bookmarkEnd w:id="201"/>
    </w:p>
    <w:p w14:paraId="2B5F7656" w14:textId="77777777" w:rsidR="00020E9D" w:rsidRPr="00020E9D" w:rsidRDefault="00020E9D" w:rsidP="00020E9D">
      <w:pPr>
        <w:spacing w:after="120"/>
        <w:rPr>
          <w:sz w:val="28"/>
          <w:szCs w:val="28"/>
        </w:rPr>
      </w:pPr>
      <w:r w:rsidRPr="00020E9D">
        <w:rPr>
          <w:sz w:val="28"/>
          <w:szCs w:val="28"/>
        </w:rPr>
        <w:t>Economic and social policy, including preservation of natural resources</w:t>
      </w:r>
      <w:r w:rsidR="0035557E">
        <w:rPr>
          <w:sz w:val="28"/>
          <w:szCs w:val="28"/>
        </w:rPr>
        <w:t>.</w:t>
      </w:r>
    </w:p>
    <w:p w14:paraId="084B9A30" w14:textId="77777777" w:rsidR="00020E9D" w:rsidRPr="00020E9D" w:rsidRDefault="00020E9D" w:rsidP="00020E9D">
      <w:pPr>
        <w:ind w:left="360"/>
        <w:rPr>
          <w:sz w:val="28"/>
          <w:szCs w:val="28"/>
        </w:rPr>
      </w:pPr>
      <w:r w:rsidRPr="00020E9D">
        <w:rPr>
          <w:sz w:val="28"/>
          <w:szCs w:val="28"/>
        </w:rPr>
        <w:t>Values:</w:t>
      </w:r>
    </w:p>
    <w:p w14:paraId="5766C7DA" w14:textId="77777777" w:rsidR="00020E9D" w:rsidRDefault="00020E9D" w:rsidP="00851052">
      <w:pPr>
        <w:numPr>
          <w:ilvl w:val="0"/>
          <w:numId w:val="97"/>
        </w:numPr>
        <w:tabs>
          <w:tab w:val="clear" w:pos="720"/>
          <w:tab w:val="num" w:pos="1080"/>
        </w:tabs>
        <w:ind w:left="1080"/>
        <w:rPr>
          <w:sz w:val="28"/>
          <w:szCs w:val="28"/>
        </w:rPr>
      </w:pPr>
      <w:r w:rsidRPr="00020E9D">
        <w:rPr>
          <w:sz w:val="28"/>
          <w:szCs w:val="28"/>
        </w:rPr>
        <w:t>No</w:t>
      </w:r>
    </w:p>
    <w:p w14:paraId="1D0DDAAD" w14:textId="77777777" w:rsidR="00020E9D" w:rsidRPr="00020E9D" w:rsidRDefault="00020E9D" w:rsidP="00851052">
      <w:pPr>
        <w:numPr>
          <w:ilvl w:val="0"/>
          <w:numId w:val="97"/>
        </w:numPr>
        <w:ind w:left="1080"/>
        <w:rPr>
          <w:sz w:val="28"/>
          <w:szCs w:val="28"/>
        </w:rPr>
      </w:pPr>
      <w:r w:rsidRPr="00020E9D">
        <w:rPr>
          <w:sz w:val="28"/>
          <w:szCs w:val="28"/>
        </w:rPr>
        <w:t>Yes</w:t>
      </w:r>
    </w:p>
    <w:p w14:paraId="378AE894" w14:textId="77777777" w:rsidR="00EB1038" w:rsidRPr="001337DE" w:rsidRDefault="00EB1038" w:rsidP="00020E9D">
      <w:pPr>
        <w:spacing w:after="120"/>
        <w:rPr>
          <w:sz w:val="28"/>
          <w:szCs w:val="28"/>
          <w:highlight w:val="yellow"/>
        </w:rPr>
      </w:pPr>
    </w:p>
    <w:p w14:paraId="6709456A" w14:textId="77777777" w:rsidR="00647254" w:rsidRPr="0035557E" w:rsidRDefault="00647254" w:rsidP="00647254">
      <w:pPr>
        <w:pStyle w:val="Heading2"/>
        <w:spacing w:before="0" w:after="120"/>
        <w:rPr>
          <w:rFonts w:ascii="Times New Roman" w:hAnsi="Times New Roman" w:cs="Times New Roman"/>
        </w:rPr>
      </w:pPr>
      <w:bookmarkStart w:id="202" w:name="_Toc190593877"/>
      <w:r w:rsidRPr="0035557E">
        <w:rPr>
          <w:rFonts w:ascii="Times New Roman" w:hAnsi="Times New Roman" w:cs="Times New Roman"/>
        </w:rPr>
        <w:t>5.2</w:t>
      </w:r>
      <w:r w:rsidR="0035557E" w:rsidRPr="0035557E">
        <w:rPr>
          <w:rFonts w:ascii="Times New Roman" w:hAnsi="Times New Roman" w:cs="Times New Roman"/>
        </w:rPr>
        <w:t>.11</w:t>
      </w:r>
      <w:r w:rsidRPr="0035557E">
        <w:rPr>
          <w:rFonts w:ascii="Times New Roman" w:hAnsi="Times New Roman" w:cs="Times New Roman"/>
        </w:rPr>
        <w:tab/>
      </w:r>
      <w:r w:rsidR="0035557E" w:rsidRPr="0035557E">
        <w:rPr>
          <w:rFonts w:ascii="Times New Roman" w:hAnsi="Times New Roman" w:cs="Times New Roman"/>
        </w:rPr>
        <w:t>Media</w:t>
      </w:r>
      <w:r w:rsidRPr="0035557E">
        <w:rPr>
          <w:rFonts w:ascii="Times New Roman" w:hAnsi="Times New Roman" w:cs="Times New Roman"/>
        </w:rPr>
        <w:t xml:space="preserve"> </w:t>
      </w:r>
      <w:r w:rsidR="0035557E" w:rsidRPr="0035557E">
        <w:rPr>
          <w:rFonts w:ascii="Times New Roman" w:hAnsi="Times New Roman" w:cs="Times New Roman"/>
        </w:rPr>
        <w:t>operations</w:t>
      </w:r>
      <w:r w:rsidRPr="0035557E">
        <w:rPr>
          <w:rFonts w:ascii="Times New Roman" w:hAnsi="Times New Roman" w:cs="Times New Roman"/>
        </w:rPr>
        <w:t xml:space="preserve"> </w:t>
      </w:r>
      <w:r w:rsidR="00FA54BE" w:rsidRPr="0035557E">
        <w:rPr>
          <w:rFonts w:ascii="Times New Roman" w:hAnsi="Times New Roman" w:cs="Times New Roman"/>
        </w:rPr>
        <w:t>(DUMMY)</w:t>
      </w:r>
      <w:bookmarkEnd w:id="202"/>
    </w:p>
    <w:p w14:paraId="69B8D091" w14:textId="77777777" w:rsidR="0035557E" w:rsidRPr="0035557E" w:rsidRDefault="0035557E" w:rsidP="0035557E">
      <w:pPr>
        <w:spacing w:after="120"/>
        <w:rPr>
          <w:sz w:val="28"/>
          <w:szCs w:val="28"/>
        </w:rPr>
      </w:pPr>
      <w:r w:rsidRPr="0035557E">
        <w:rPr>
          <w:sz w:val="28"/>
          <w:szCs w:val="28"/>
        </w:rPr>
        <w:t>Media</w:t>
      </w:r>
      <w:r w:rsidR="00EB1038" w:rsidRPr="0035557E">
        <w:rPr>
          <w:sz w:val="28"/>
          <w:szCs w:val="28"/>
        </w:rPr>
        <w:t xml:space="preserve"> operations (stop propaganda or refrain from it, inform population of certain development, make public declaration)</w:t>
      </w:r>
      <w:r w:rsidRPr="0035557E">
        <w:rPr>
          <w:sz w:val="28"/>
          <w:szCs w:val="28"/>
        </w:rPr>
        <w:t xml:space="preserve">. </w:t>
      </w:r>
    </w:p>
    <w:p w14:paraId="72263B71" w14:textId="77777777" w:rsidR="0035557E" w:rsidRPr="0035557E" w:rsidRDefault="0035557E" w:rsidP="0035557E">
      <w:pPr>
        <w:ind w:left="360"/>
        <w:rPr>
          <w:sz w:val="28"/>
          <w:szCs w:val="28"/>
        </w:rPr>
      </w:pPr>
      <w:r w:rsidRPr="0035557E">
        <w:rPr>
          <w:sz w:val="28"/>
          <w:szCs w:val="28"/>
        </w:rPr>
        <w:t>Values:</w:t>
      </w:r>
    </w:p>
    <w:p w14:paraId="3FC3460D" w14:textId="77777777" w:rsidR="0035557E" w:rsidRPr="0035557E" w:rsidRDefault="0035557E" w:rsidP="00851052">
      <w:pPr>
        <w:numPr>
          <w:ilvl w:val="0"/>
          <w:numId w:val="98"/>
        </w:numPr>
        <w:tabs>
          <w:tab w:val="clear" w:pos="720"/>
          <w:tab w:val="num" w:pos="1080"/>
        </w:tabs>
        <w:ind w:left="1080"/>
        <w:rPr>
          <w:sz w:val="28"/>
          <w:szCs w:val="28"/>
        </w:rPr>
      </w:pPr>
      <w:r w:rsidRPr="0035557E">
        <w:rPr>
          <w:sz w:val="28"/>
          <w:szCs w:val="28"/>
        </w:rPr>
        <w:t>No</w:t>
      </w:r>
    </w:p>
    <w:p w14:paraId="41633F0F" w14:textId="77777777" w:rsidR="0035557E" w:rsidRPr="0035557E" w:rsidRDefault="0035557E" w:rsidP="00851052">
      <w:pPr>
        <w:numPr>
          <w:ilvl w:val="0"/>
          <w:numId w:val="98"/>
        </w:numPr>
        <w:ind w:left="1080"/>
        <w:rPr>
          <w:sz w:val="28"/>
          <w:szCs w:val="28"/>
        </w:rPr>
      </w:pPr>
      <w:r w:rsidRPr="0035557E">
        <w:rPr>
          <w:sz w:val="28"/>
          <w:szCs w:val="28"/>
        </w:rPr>
        <w:t>Yes</w:t>
      </w:r>
    </w:p>
    <w:p w14:paraId="1776F03A" w14:textId="77777777" w:rsidR="00EB1038" w:rsidRPr="0035557E" w:rsidRDefault="00EB1038" w:rsidP="00647254">
      <w:pPr>
        <w:spacing w:after="120"/>
        <w:rPr>
          <w:sz w:val="28"/>
          <w:szCs w:val="28"/>
        </w:rPr>
      </w:pPr>
    </w:p>
    <w:p w14:paraId="48EAA960" w14:textId="77777777" w:rsidR="00647254" w:rsidRPr="0035557E" w:rsidRDefault="00647254" w:rsidP="00647254">
      <w:pPr>
        <w:pStyle w:val="Heading2"/>
        <w:spacing w:before="0" w:after="120"/>
        <w:rPr>
          <w:rFonts w:ascii="Times New Roman" w:hAnsi="Times New Roman" w:cs="Times New Roman"/>
        </w:rPr>
      </w:pPr>
      <w:bookmarkStart w:id="203" w:name="_Toc190593878"/>
      <w:r w:rsidRPr="0035557E">
        <w:rPr>
          <w:rFonts w:ascii="Times New Roman" w:hAnsi="Times New Roman" w:cs="Times New Roman"/>
        </w:rPr>
        <w:t>5.2</w:t>
      </w:r>
      <w:r w:rsidR="0035557E" w:rsidRPr="0035557E">
        <w:rPr>
          <w:rFonts w:ascii="Times New Roman" w:hAnsi="Times New Roman" w:cs="Times New Roman"/>
        </w:rPr>
        <w:t>.12</w:t>
      </w:r>
      <w:r w:rsidRPr="0035557E">
        <w:rPr>
          <w:rFonts w:ascii="Times New Roman" w:hAnsi="Times New Roman" w:cs="Times New Roman"/>
        </w:rPr>
        <w:tab/>
      </w:r>
      <w:r w:rsidR="0035557E" w:rsidRPr="0035557E">
        <w:rPr>
          <w:rFonts w:ascii="Times New Roman" w:hAnsi="Times New Roman" w:cs="Times New Roman"/>
        </w:rPr>
        <w:t>Transitional</w:t>
      </w:r>
      <w:r w:rsidRPr="0035557E">
        <w:rPr>
          <w:rFonts w:ascii="Times New Roman" w:hAnsi="Times New Roman" w:cs="Times New Roman"/>
        </w:rPr>
        <w:t xml:space="preserve"> </w:t>
      </w:r>
      <w:r w:rsidR="0035557E" w:rsidRPr="0035557E">
        <w:rPr>
          <w:rFonts w:ascii="Times New Roman" w:hAnsi="Times New Roman" w:cs="Times New Roman"/>
        </w:rPr>
        <w:t>justice</w:t>
      </w:r>
      <w:r w:rsidRPr="0035557E">
        <w:rPr>
          <w:rFonts w:ascii="Times New Roman" w:hAnsi="Times New Roman" w:cs="Times New Roman"/>
        </w:rPr>
        <w:t xml:space="preserve"> </w:t>
      </w:r>
      <w:r w:rsidR="00FA54BE" w:rsidRPr="0035557E">
        <w:rPr>
          <w:rFonts w:ascii="Times New Roman" w:hAnsi="Times New Roman" w:cs="Times New Roman"/>
        </w:rPr>
        <w:t>(DUMMY)</w:t>
      </w:r>
      <w:bookmarkEnd w:id="203"/>
    </w:p>
    <w:p w14:paraId="6D70AC94" w14:textId="77777777" w:rsidR="0035557E" w:rsidRPr="0035557E" w:rsidRDefault="00020E9D" w:rsidP="0035557E">
      <w:pPr>
        <w:spacing w:after="120"/>
        <w:rPr>
          <w:sz w:val="28"/>
          <w:szCs w:val="28"/>
        </w:rPr>
      </w:pPr>
      <w:r w:rsidRPr="0035557E">
        <w:rPr>
          <w:sz w:val="28"/>
          <w:szCs w:val="28"/>
        </w:rPr>
        <w:t>Transitional justice, including truth and reconciliation commissions</w:t>
      </w:r>
      <w:r w:rsidR="0035557E" w:rsidRPr="0035557E">
        <w:rPr>
          <w:sz w:val="28"/>
          <w:szCs w:val="28"/>
        </w:rPr>
        <w:t xml:space="preserve">. </w:t>
      </w:r>
    </w:p>
    <w:p w14:paraId="16998867" w14:textId="77777777" w:rsidR="0035557E" w:rsidRPr="0035557E" w:rsidRDefault="0035557E" w:rsidP="0035557E">
      <w:pPr>
        <w:ind w:left="360"/>
        <w:rPr>
          <w:sz w:val="28"/>
          <w:szCs w:val="28"/>
        </w:rPr>
      </w:pPr>
      <w:r w:rsidRPr="0035557E">
        <w:rPr>
          <w:sz w:val="28"/>
          <w:szCs w:val="28"/>
        </w:rPr>
        <w:t>Values:</w:t>
      </w:r>
    </w:p>
    <w:p w14:paraId="1B129AC8" w14:textId="77777777" w:rsidR="0035557E" w:rsidRPr="0035557E" w:rsidRDefault="0035557E" w:rsidP="00851052">
      <w:pPr>
        <w:numPr>
          <w:ilvl w:val="0"/>
          <w:numId w:val="99"/>
        </w:numPr>
        <w:tabs>
          <w:tab w:val="clear" w:pos="720"/>
          <w:tab w:val="num" w:pos="1080"/>
        </w:tabs>
        <w:ind w:left="1080"/>
        <w:rPr>
          <w:sz w:val="28"/>
          <w:szCs w:val="28"/>
        </w:rPr>
      </w:pPr>
      <w:r w:rsidRPr="0035557E">
        <w:rPr>
          <w:sz w:val="28"/>
          <w:szCs w:val="28"/>
        </w:rPr>
        <w:t>No</w:t>
      </w:r>
    </w:p>
    <w:p w14:paraId="33C8A972" w14:textId="77777777" w:rsidR="0035557E" w:rsidRPr="0035557E" w:rsidRDefault="0035557E" w:rsidP="00851052">
      <w:pPr>
        <w:numPr>
          <w:ilvl w:val="0"/>
          <w:numId w:val="99"/>
        </w:numPr>
        <w:ind w:left="1080"/>
        <w:rPr>
          <w:sz w:val="28"/>
          <w:szCs w:val="28"/>
        </w:rPr>
      </w:pPr>
      <w:r w:rsidRPr="0035557E">
        <w:rPr>
          <w:sz w:val="28"/>
          <w:szCs w:val="28"/>
        </w:rPr>
        <w:t>Yes</w:t>
      </w:r>
    </w:p>
    <w:p w14:paraId="34195C7F" w14:textId="77777777" w:rsidR="00020E9D" w:rsidRPr="001337DE" w:rsidRDefault="00020E9D" w:rsidP="00647254">
      <w:pPr>
        <w:spacing w:after="120"/>
        <w:rPr>
          <w:sz w:val="28"/>
          <w:szCs w:val="28"/>
          <w:highlight w:val="yellow"/>
        </w:rPr>
      </w:pPr>
    </w:p>
    <w:p w14:paraId="4BFE450F" w14:textId="77777777" w:rsidR="00647254" w:rsidRPr="00871331" w:rsidRDefault="00647254" w:rsidP="00647254">
      <w:pPr>
        <w:pStyle w:val="Heading2"/>
        <w:spacing w:before="0" w:after="120"/>
        <w:rPr>
          <w:rFonts w:ascii="Times New Roman" w:hAnsi="Times New Roman" w:cs="Times New Roman"/>
        </w:rPr>
      </w:pPr>
      <w:bookmarkStart w:id="204" w:name="_Toc190593879"/>
      <w:r w:rsidRPr="00871331">
        <w:rPr>
          <w:rFonts w:ascii="Times New Roman" w:hAnsi="Times New Roman" w:cs="Times New Roman"/>
        </w:rPr>
        <w:t>5.2</w:t>
      </w:r>
      <w:r w:rsidR="00871331" w:rsidRPr="00871331">
        <w:rPr>
          <w:rFonts w:ascii="Times New Roman" w:hAnsi="Times New Roman" w:cs="Times New Roman"/>
        </w:rPr>
        <w:t>.13</w:t>
      </w:r>
      <w:r w:rsidRPr="00871331">
        <w:rPr>
          <w:rFonts w:ascii="Times New Roman" w:hAnsi="Times New Roman" w:cs="Times New Roman"/>
        </w:rPr>
        <w:tab/>
      </w:r>
      <w:r w:rsidR="00871331" w:rsidRPr="00871331">
        <w:rPr>
          <w:rFonts w:ascii="Times New Roman" w:hAnsi="Times New Roman" w:cs="Times New Roman"/>
        </w:rPr>
        <w:t>Engage in dialogue</w:t>
      </w:r>
      <w:r w:rsidR="00FA54BE" w:rsidRPr="00871331">
        <w:rPr>
          <w:rFonts w:ascii="Times New Roman" w:hAnsi="Times New Roman" w:cs="Times New Roman"/>
        </w:rPr>
        <w:t xml:space="preserve"> (DUMMY)</w:t>
      </w:r>
      <w:bookmarkEnd w:id="204"/>
    </w:p>
    <w:p w14:paraId="74AC30E1" w14:textId="77777777" w:rsidR="00871331" w:rsidRPr="00871331" w:rsidRDefault="00871331" w:rsidP="00871331">
      <w:pPr>
        <w:spacing w:after="120"/>
        <w:rPr>
          <w:sz w:val="28"/>
          <w:szCs w:val="28"/>
        </w:rPr>
      </w:pPr>
      <w:r w:rsidRPr="00871331">
        <w:rPr>
          <w:sz w:val="28"/>
          <w:szCs w:val="28"/>
        </w:rPr>
        <w:t>E</w:t>
      </w:r>
      <w:r w:rsidR="009D4F56" w:rsidRPr="00871331">
        <w:rPr>
          <w:sz w:val="28"/>
          <w:szCs w:val="28"/>
        </w:rPr>
        <w:t>ngage in dialogue/reconcile with other state</w:t>
      </w:r>
      <w:r w:rsidRPr="00871331">
        <w:rPr>
          <w:sz w:val="28"/>
          <w:szCs w:val="28"/>
        </w:rPr>
        <w:t xml:space="preserve">. </w:t>
      </w:r>
    </w:p>
    <w:p w14:paraId="0CDC1F2D" w14:textId="77777777" w:rsidR="00871331" w:rsidRPr="00871331" w:rsidRDefault="00871331" w:rsidP="00871331">
      <w:pPr>
        <w:ind w:left="360"/>
        <w:rPr>
          <w:sz w:val="28"/>
          <w:szCs w:val="28"/>
        </w:rPr>
      </w:pPr>
      <w:r w:rsidRPr="00871331">
        <w:rPr>
          <w:sz w:val="28"/>
          <w:szCs w:val="28"/>
        </w:rPr>
        <w:t>Values:</w:t>
      </w:r>
    </w:p>
    <w:p w14:paraId="73A4C980" w14:textId="77777777" w:rsidR="00871331" w:rsidRPr="00871331" w:rsidRDefault="00871331" w:rsidP="00851052">
      <w:pPr>
        <w:numPr>
          <w:ilvl w:val="0"/>
          <w:numId w:val="101"/>
        </w:numPr>
        <w:tabs>
          <w:tab w:val="clear" w:pos="720"/>
          <w:tab w:val="num" w:pos="1080"/>
        </w:tabs>
        <w:ind w:left="1080"/>
        <w:rPr>
          <w:sz w:val="28"/>
          <w:szCs w:val="28"/>
        </w:rPr>
      </w:pPr>
      <w:r w:rsidRPr="00871331">
        <w:rPr>
          <w:sz w:val="28"/>
          <w:szCs w:val="28"/>
        </w:rPr>
        <w:t>No</w:t>
      </w:r>
    </w:p>
    <w:p w14:paraId="13D330A2" w14:textId="77777777" w:rsidR="009D4F56" w:rsidRPr="00871331" w:rsidRDefault="00871331" w:rsidP="00851052">
      <w:pPr>
        <w:numPr>
          <w:ilvl w:val="0"/>
          <w:numId w:val="101"/>
        </w:numPr>
        <w:ind w:left="1080"/>
        <w:rPr>
          <w:sz w:val="28"/>
          <w:szCs w:val="28"/>
        </w:rPr>
      </w:pPr>
      <w:r w:rsidRPr="00871331">
        <w:rPr>
          <w:sz w:val="28"/>
          <w:szCs w:val="28"/>
        </w:rPr>
        <w:t>Yes</w:t>
      </w:r>
    </w:p>
    <w:p w14:paraId="27FD7784" w14:textId="77777777" w:rsidR="009D4F56" w:rsidRPr="001337DE" w:rsidRDefault="009D4F56" w:rsidP="00647254">
      <w:pPr>
        <w:spacing w:after="120"/>
        <w:rPr>
          <w:sz w:val="28"/>
          <w:szCs w:val="28"/>
          <w:highlight w:val="yellow"/>
        </w:rPr>
      </w:pPr>
    </w:p>
    <w:p w14:paraId="41DED36D" w14:textId="77777777" w:rsidR="00647254" w:rsidRPr="00871331" w:rsidRDefault="00647254" w:rsidP="00647254">
      <w:pPr>
        <w:pStyle w:val="Heading2"/>
        <w:spacing w:before="0" w:after="120"/>
        <w:rPr>
          <w:rFonts w:ascii="Times New Roman" w:hAnsi="Times New Roman" w:cs="Times New Roman"/>
        </w:rPr>
      </w:pPr>
      <w:bookmarkStart w:id="205" w:name="_Toc190593880"/>
      <w:r w:rsidRPr="00871331">
        <w:rPr>
          <w:rFonts w:ascii="Times New Roman" w:hAnsi="Times New Roman" w:cs="Times New Roman"/>
        </w:rPr>
        <w:t>5.2</w:t>
      </w:r>
      <w:r w:rsidR="00871331" w:rsidRPr="00871331">
        <w:rPr>
          <w:rFonts w:ascii="Times New Roman" w:hAnsi="Times New Roman" w:cs="Times New Roman"/>
        </w:rPr>
        <w:t>.14</w:t>
      </w:r>
      <w:r w:rsidRPr="00871331">
        <w:rPr>
          <w:rFonts w:ascii="Times New Roman" w:hAnsi="Times New Roman" w:cs="Times New Roman"/>
        </w:rPr>
        <w:tab/>
      </w:r>
      <w:r w:rsidR="00871331" w:rsidRPr="00871331">
        <w:rPr>
          <w:rFonts w:ascii="Times New Roman" w:hAnsi="Times New Roman" w:cs="Times New Roman"/>
        </w:rPr>
        <w:t>Provide assistance</w:t>
      </w:r>
      <w:r w:rsidR="00FA54BE" w:rsidRPr="00871331">
        <w:rPr>
          <w:rFonts w:ascii="Times New Roman" w:hAnsi="Times New Roman" w:cs="Times New Roman"/>
        </w:rPr>
        <w:t xml:space="preserve"> (DUMMY)</w:t>
      </w:r>
      <w:bookmarkEnd w:id="205"/>
    </w:p>
    <w:p w14:paraId="1C61D996" w14:textId="77777777" w:rsidR="00871331" w:rsidRPr="00871331" w:rsidRDefault="00871331" w:rsidP="00871331">
      <w:pPr>
        <w:spacing w:after="120"/>
        <w:rPr>
          <w:sz w:val="28"/>
          <w:szCs w:val="28"/>
        </w:rPr>
      </w:pPr>
      <w:r w:rsidRPr="00871331">
        <w:rPr>
          <w:sz w:val="28"/>
          <w:szCs w:val="28"/>
        </w:rPr>
        <w:t>P</w:t>
      </w:r>
      <w:r>
        <w:rPr>
          <w:sz w:val="28"/>
          <w:szCs w:val="28"/>
        </w:rPr>
        <w:t>r</w:t>
      </w:r>
      <w:r w:rsidR="009D4F56" w:rsidRPr="00871331">
        <w:rPr>
          <w:sz w:val="28"/>
          <w:szCs w:val="28"/>
        </w:rPr>
        <w:t>ovide political, financial, military or political assistance to resolution of conflict</w:t>
      </w:r>
      <w:r w:rsidRPr="00871331">
        <w:rPr>
          <w:sz w:val="28"/>
          <w:szCs w:val="28"/>
        </w:rPr>
        <w:t xml:space="preserve">. </w:t>
      </w:r>
    </w:p>
    <w:p w14:paraId="70E512ED" w14:textId="77777777" w:rsidR="00871331" w:rsidRPr="00871331" w:rsidRDefault="00871331" w:rsidP="00871331">
      <w:pPr>
        <w:ind w:left="360"/>
        <w:rPr>
          <w:sz w:val="28"/>
          <w:szCs w:val="28"/>
        </w:rPr>
      </w:pPr>
      <w:r w:rsidRPr="00871331">
        <w:rPr>
          <w:sz w:val="28"/>
          <w:szCs w:val="28"/>
        </w:rPr>
        <w:t>Values:</w:t>
      </w:r>
    </w:p>
    <w:p w14:paraId="1F13FA39" w14:textId="77777777" w:rsidR="00871331" w:rsidRPr="00871331" w:rsidRDefault="00871331" w:rsidP="00851052">
      <w:pPr>
        <w:numPr>
          <w:ilvl w:val="0"/>
          <w:numId w:val="100"/>
        </w:numPr>
        <w:tabs>
          <w:tab w:val="clear" w:pos="720"/>
          <w:tab w:val="num" w:pos="1080"/>
        </w:tabs>
        <w:ind w:left="1080"/>
        <w:rPr>
          <w:sz w:val="28"/>
          <w:szCs w:val="28"/>
        </w:rPr>
      </w:pPr>
      <w:r w:rsidRPr="00871331">
        <w:rPr>
          <w:sz w:val="28"/>
          <w:szCs w:val="28"/>
        </w:rPr>
        <w:t>No</w:t>
      </w:r>
    </w:p>
    <w:p w14:paraId="5C731461" w14:textId="77777777" w:rsidR="00871331" w:rsidRPr="00871331" w:rsidRDefault="00871331" w:rsidP="00851052">
      <w:pPr>
        <w:numPr>
          <w:ilvl w:val="0"/>
          <w:numId w:val="100"/>
        </w:numPr>
        <w:ind w:left="1080"/>
        <w:rPr>
          <w:sz w:val="28"/>
          <w:szCs w:val="28"/>
        </w:rPr>
      </w:pPr>
      <w:r w:rsidRPr="00871331">
        <w:rPr>
          <w:sz w:val="28"/>
          <w:szCs w:val="28"/>
        </w:rPr>
        <w:t>Yes</w:t>
      </w:r>
    </w:p>
    <w:p w14:paraId="45E1A581" w14:textId="77777777" w:rsidR="009D4F56" w:rsidRPr="001337DE" w:rsidRDefault="009D4F56" w:rsidP="00647254">
      <w:pPr>
        <w:spacing w:after="120"/>
        <w:rPr>
          <w:sz w:val="28"/>
          <w:szCs w:val="28"/>
          <w:highlight w:val="yellow"/>
        </w:rPr>
      </w:pPr>
    </w:p>
    <w:p w14:paraId="7C971EA6" w14:textId="77777777" w:rsidR="00647254" w:rsidRPr="00871331" w:rsidRDefault="00647254" w:rsidP="00647254">
      <w:pPr>
        <w:pStyle w:val="Heading2"/>
        <w:spacing w:before="0" w:after="120"/>
        <w:rPr>
          <w:rFonts w:ascii="Times New Roman" w:hAnsi="Times New Roman" w:cs="Times New Roman"/>
        </w:rPr>
      </w:pPr>
      <w:bookmarkStart w:id="206" w:name="_Toc190593881"/>
      <w:r w:rsidRPr="00871331">
        <w:rPr>
          <w:rFonts w:ascii="Times New Roman" w:hAnsi="Times New Roman" w:cs="Times New Roman"/>
        </w:rPr>
        <w:t>5.2</w:t>
      </w:r>
      <w:r w:rsidR="00871331" w:rsidRPr="00871331">
        <w:rPr>
          <w:rFonts w:ascii="Times New Roman" w:hAnsi="Times New Roman" w:cs="Times New Roman"/>
        </w:rPr>
        <w:t>.15</w:t>
      </w:r>
      <w:r w:rsidRPr="00871331">
        <w:rPr>
          <w:rFonts w:ascii="Times New Roman" w:hAnsi="Times New Roman" w:cs="Times New Roman"/>
        </w:rPr>
        <w:tab/>
      </w:r>
      <w:r w:rsidR="00871331" w:rsidRPr="00871331">
        <w:rPr>
          <w:rFonts w:ascii="Times New Roman" w:hAnsi="Times New Roman" w:cs="Times New Roman"/>
        </w:rPr>
        <w:t>Respect sanctions</w:t>
      </w:r>
      <w:r w:rsidR="00FA54BE" w:rsidRPr="00871331">
        <w:rPr>
          <w:rFonts w:ascii="Times New Roman" w:hAnsi="Times New Roman" w:cs="Times New Roman"/>
        </w:rPr>
        <w:t xml:space="preserve"> (DUMMY)</w:t>
      </w:r>
      <w:bookmarkEnd w:id="206"/>
    </w:p>
    <w:p w14:paraId="4C7FCFDF" w14:textId="77777777" w:rsidR="00871331" w:rsidRPr="00871331" w:rsidRDefault="00871331" w:rsidP="00871331">
      <w:pPr>
        <w:spacing w:after="120"/>
        <w:rPr>
          <w:sz w:val="28"/>
          <w:szCs w:val="28"/>
        </w:rPr>
      </w:pPr>
      <w:r w:rsidRPr="00871331">
        <w:rPr>
          <w:sz w:val="28"/>
          <w:szCs w:val="28"/>
        </w:rPr>
        <w:t>Requests States to r</w:t>
      </w:r>
      <w:r w:rsidR="009D4F56" w:rsidRPr="00871331">
        <w:rPr>
          <w:sz w:val="28"/>
          <w:szCs w:val="28"/>
        </w:rPr>
        <w:t>espect sanctions</w:t>
      </w:r>
      <w:r w:rsidRPr="00871331">
        <w:rPr>
          <w:sz w:val="28"/>
          <w:szCs w:val="28"/>
        </w:rPr>
        <w:t xml:space="preserve">. </w:t>
      </w:r>
    </w:p>
    <w:p w14:paraId="5E568ABB" w14:textId="77777777" w:rsidR="00871331" w:rsidRPr="00871331" w:rsidRDefault="00871331" w:rsidP="00871331">
      <w:pPr>
        <w:ind w:left="360"/>
        <w:rPr>
          <w:sz w:val="28"/>
          <w:szCs w:val="28"/>
        </w:rPr>
      </w:pPr>
      <w:r w:rsidRPr="00871331">
        <w:rPr>
          <w:sz w:val="28"/>
          <w:szCs w:val="28"/>
        </w:rPr>
        <w:t>Values:</w:t>
      </w:r>
    </w:p>
    <w:p w14:paraId="39151747" w14:textId="77777777" w:rsidR="00871331" w:rsidRPr="00871331" w:rsidRDefault="00871331" w:rsidP="00851052">
      <w:pPr>
        <w:numPr>
          <w:ilvl w:val="0"/>
          <w:numId w:val="102"/>
        </w:numPr>
        <w:tabs>
          <w:tab w:val="clear" w:pos="720"/>
          <w:tab w:val="num" w:pos="1080"/>
        </w:tabs>
        <w:ind w:left="1080"/>
        <w:rPr>
          <w:sz w:val="28"/>
          <w:szCs w:val="28"/>
        </w:rPr>
      </w:pPr>
      <w:r w:rsidRPr="00871331">
        <w:rPr>
          <w:sz w:val="28"/>
          <w:szCs w:val="28"/>
        </w:rPr>
        <w:t>No</w:t>
      </w:r>
    </w:p>
    <w:p w14:paraId="792AD57B" w14:textId="77777777" w:rsidR="00871331" w:rsidRPr="00871331" w:rsidRDefault="00871331" w:rsidP="00851052">
      <w:pPr>
        <w:numPr>
          <w:ilvl w:val="0"/>
          <w:numId w:val="102"/>
        </w:numPr>
        <w:ind w:left="1080"/>
        <w:rPr>
          <w:sz w:val="28"/>
          <w:szCs w:val="28"/>
        </w:rPr>
      </w:pPr>
      <w:r w:rsidRPr="00871331">
        <w:rPr>
          <w:sz w:val="28"/>
          <w:szCs w:val="28"/>
        </w:rPr>
        <w:t>Yes</w:t>
      </w:r>
    </w:p>
    <w:p w14:paraId="7B4CD5F4" w14:textId="77777777" w:rsidR="009D4F56" w:rsidRPr="001337DE" w:rsidRDefault="009D4F56" w:rsidP="00871331">
      <w:pPr>
        <w:spacing w:after="120"/>
        <w:rPr>
          <w:sz w:val="28"/>
          <w:szCs w:val="28"/>
          <w:highlight w:val="yellow"/>
        </w:rPr>
      </w:pPr>
    </w:p>
    <w:p w14:paraId="4DB8DEA9" w14:textId="77777777" w:rsidR="009D4F56" w:rsidRPr="001337DE" w:rsidRDefault="009D4F56" w:rsidP="00647254">
      <w:pPr>
        <w:spacing w:after="120"/>
        <w:rPr>
          <w:sz w:val="28"/>
          <w:szCs w:val="28"/>
          <w:highlight w:val="yellow"/>
        </w:rPr>
      </w:pPr>
    </w:p>
    <w:p w14:paraId="4842DE53" w14:textId="77777777" w:rsidR="00647254" w:rsidRPr="00871331" w:rsidRDefault="00647254" w:rsidP="00647254">
      <w:pPr>
        <w:pStyle w:val="Heading2"/>
        <w:spacing w:before="0" w:after="120"/>
        <w:rPr>
          <w:rFonts w:ascii="Times New Roman" w:hAnsi="Times New Roman" w:cs="Times New Roman"/>
        </w:rPr>
      </w:pPr>
      <w:bookmarkStart w:id="207" w:name="_Toc190593882"/>
      <w:r w:rsidRPr="00871331">
        <w:rPr>
          <w:rFonts w:ascii="Times New Roman" w:hAnsi="Times New Roman" w:cs="Times New Roman"/>
        </w:rPr>
        <w:t>5.2</w:t>
      </w:r>
      <w:r w:rsidR="00871331" w:rsidRPr="00871331">
        <w:rPr>
          <w:rFonts w:ascii="Times New Roman" w:hAnsi="Times New Roman" w:cs="Times New Roman"/>
        </w:rPr>
        <w:t>.16</w:t>
      </w:r>
      <w:r w:rsidRPr="00871331">
        <w:rPr>
          <w:rFonts w:ascii="Times New Roman" w:hAnsi="Times New Roman" w:cs="Times New Roman"/>
        </w:rPr>
        <w:tab/>
      </w:r>
      <w:r w:rsidR="00871331" w:rsidRPr="00871331">
        <w:rPr>
          <w:rFonts w:ascii="Times New Roman" w:hAnsi="Times New Roman" w:cs="Times New Roman"/>
        </w:rPr>
        <w:t>Monitor</w:t>
      </w:r>
      <w:r w:rsidR="00FA54BE" w:rsidRPr="00871331">
        <w:rPr>
          <w:rFonts w:ascii="Times New Roman" w:hAnsi="Times New Roman" w:cs="Times New Roman"/>
        </w:rPr>
        <w:t xml:space="preserve"> (DUMMY)</w:t>
      </w:r>
      <w:bookmarkEnd w:id="207"/>
    </w:p>
    <w:p w14:paraId="4857E354" w14:textId="77777777" w:rsidR="00871331" w:rsidRPr="00871331" w:rsidRDefault="00871331" w:rsidP="00871331">
      <w:pPr>
        <w:spacing w:after="120"/>
        <w:rPr>
          <w:sz w:val="28"/>
          <w:szCs w:val="28"/>
        </w:rPr>
      </w:pPr>
      <w:r w:rsidRPr="00871331">
        <w:rPr>
          <w:sz w:val="28"/>
          <w:szCs w:val="28"/>
        </w:rPr>
        <w:t>M</w:t>
      </w:r>
      <w:r w:rsidR="009D4F56" w:rsidRPr="00871331">
        <w:rPr>
          <w:sz w:val="28"/>
          <w:szCs w:val="28"/>
        </w:rPr>
        <w:t>onitor behavior of other actors</w:t>
      </w:r>
      <w:r w:rsidRPr="00871331">
        <w:rPr>
          <w:sz w:val="28"/>
          <w:szCs w:val="28"/>
        </w:rPr>
        <w:t xml:space="preserve">. </w:t>
      </w:r>
    </w:p>
    <w:p w14:paraId="6EB8EACC" w14:textId="77777777" w:rsidR="00871331" w:rsidRPr="00871331" w:rsidRDefault="00871331" w:rsidP="00871331">
      <w:pPr>
        <w:ind w:left="360"/>
        <w:rPr>
          <w:sz w:val="28"/>
          <w:szCs w:val="28"/>
        </w:rPr>
      </w:pPr>
      <w:r w:rsidRPr="00871331">
        <w:rPr>
          <w:sz w:val="28"/>
          <w:szCs w:val="28"/>
        </w:rPr>
        <w:t>Values:</w:t>
      </w:r>
    </w:p>
    <w:p w14:paraId="471499C8" w14:textId="77777777" w:rsidR="00871331" w:rsidRPr="00871331" w:rsidRDefault="00871331" w:rsidP="00851052">
      <w:pPr>
        <w:numPr>
          <w:ilvl w:val="0"/>
          <w:numId w:val="103"/>
        </w:numPr>
        <w:tabs>
          <w:tab w:val="clear" w:pos="720"/>
          <w:tab w:val="num" w:pos="1080"/>
        </w:tabs>
        <w:ind w:left="1080"/>
        <w:rPr>
          <w:sz w:val="28"/>
          <w:szCs w:val="28"/>
        </w:rPr>
      </w:pPr>
      <w:r w:rsidRPr="00871331">
        <w:rPr>
          <w:sz w:val="28"/>
          <w:szCs w:val="28"/>
        </w:rPr>
        <w:t>No</w:t>
      </w:r>
    </w:p>
    <w:p w14:paraId="7C5C694A" w14:textId="77777777" w:rsidR="00871331" w:rsidRPr="00871331" w:rsidRDefault="00871331" w:rsidP="00851052">
      <w:pPr>
        <w:numPr>
          <w:ilvl w:val="0"/>
          <w:numId w:val="103"/>
        </w:numPr>
        <w:ind w:left="1080"/>
        <w:rPr>
          <w:sz w:val="28"/>
          <w:szCs w:val="28"/>
        </w:rPr>
      </w:pPr>
      <w:r w:rsidRPr="00871331">
        <w:rPr>
          <w:sz w:val="28"/>
          <w:szCs w:val="28"/>
        </w:rPr>
        <w:t>Yes</w:t>
      </w:r>
    </w:p>
    <w:p w14:paraId="004041B5" w14:textId="77777777" w:rsidR="009D4F56" w:rsidRPr="001337DE" w:rsidRDefault="009D4F56" w:rsidP="00647254">
      <w:pPr>
        <w:spacing w:after="120"/>
        <w:rPr>
          <w:sz w:val="28"/>
          <w:szCs w:val="28"/>
          <w:highlight w:val="yellow"/>
        </w:rPr>
      </w:pPr>
    </w:p>
    <w:p w14:paraId="3C25801D" w14:textId="77777777" w:rsidR="00647254" w:rsidRPr="00040CB4" w:rsidRDefault="00647254" w:rsidP="00647254">
      <w:pPr>
        <w:pStyle w:val="Heading2"/>
        <w:spacing w:before="0" w:after="120"/>
        <w:rPr>
          <w:rFonts w:ascii="Times New Roman" w:hAnsi="Times New Roman" w:cs="Times New Roman"/>
        </w:rPr>
      </w:pPr>
      <w:bookmarkStart w:id="208" w:name="_Toc190593883"/>
      <w:r w:rsidRPr="00040CB4">
        <w:rPr>
          <w:rFonts w:ascii="Times New Roman" w:hAnsi="Times New Roman" w:cs="Times New Roman"/>
        </w:rPr>
        <w:t>5.2</w:t>
      </w:r>
      <w:r w:rsidR="00040CB4">
        <w:rPr>
          <w:rFonts w:ascii="Times New Roman" w:hAnsi="Times New Roman" w:cs="Times New Roman"/>
        </w:rPr>
        <w:t>.17</w:t>
      </w:r>
      <w:r w:rsidRPr="00040CB4">
        <w:rPr>
          <w:rFonts w:ascii="Times New Roman" w:hAnsi="Times New Roman" w:cs="Times New Roman"/>
        </w:rPr>
        <w:tab/>
      </w:r>
      <w:r w:rsidR="00E134EC" w:rsidRPr="00040CB4">
        <w:rPr>
          <w:rFonts w:ascii="Times New Roman" w:hAnsi="Times New Roman" w:cs="Times New Roman"/>
        </w:rPr>
        <w:t>Provide security to UN mission</w:t>
      </w:r>
      <w:r w:rsidR="00FA54BE" w:rsidRPr="00040CB4">
        <w:rPr>
          <w:rFonts w:ascii="Times New Roman" w:hAnsi="Times New Roman" w:cs="Times New Roman"/>
        </w:rPr>
        <w:t xml:space="preserve"> (DUMMY)</w:t>
      </w:r>
      <w:bookmarkEnd w:id="208"/>
    </w:p>
    <w:p w14:paraId="05B0BDB2" w14:textId="77777777" w:rsidR="00040CB4" w:rsidRPr="00040CB4" w:rsidRDefault="00E134EC" w:rsidP="00040CB4">
      <w:pPr>
        <w:spacing w:after="120"/>
        <w:rPr>
          <w:sz w:val="28"/>
          <w:szCs w:val="28"/>
        </w:rPr>
      </w:pPr>
      <w:r w:rsidRPr="00040CB4">
        <w:rPr>
          <w:sz w:val="28"/>
          <w:szCs w:val="28"/>
        </w:rPr>
        <w:t>Provision of security and freedom of movement for UN mission or peacekeeping force</w:t>
      </w:r>
      <w:r w:rsidR="00040CB4" w:rsidRPr="00040CB4">
        <w:rPr>
          <w:sz w:val="28"/>
          <w:szCs w:val="28"/>
        </w:rPr>
        <w:t xml:space="preserve">. </w:t>
      </w:r>
    </w:p>
    <w:p w14:paraId="6869F967" w14:textId="77777777" w:rsidR="00040CB4" w:rsidRPr="00040CB4" w:rsidRDefault="00040CB4" w:rsidP="00040CB4">
      <w:pPr>
        <w:ind w:left="360"/>
        <w:rPr>
          <w:sz w:val="28"/>
          <w:szCs w:val="28"/>
        </w:rPr>
      </w:pPr>
      <w:r w:rsidRPr="00040CB4">
        <w:rPr>
          <w:sz w:val="28"/>
          <w:szCs w:val="28"/>
        </w:rPr>
        <w:t>Values:</w:t>
      </w:r>
    </w:p>
    <w:p w14:paraId="4491D6E9" w14:textId="77777777" w:rsidR="00040CB4" w:rsidRPr="00040CB4" w:rsidRDefault="00040CB4" w:rsidP="00851052">
      <w:pPr>
        <w:numPr>
          <w:ilvl w:val="0"/>
          <w:numId w:val="106"/>
        </w:numPr>
        <w:tabs>
          <w:tab w:val="clear" w:pos="720"/>
          <w:tab w:val="num" w:pos="1080"/>
        </w:tabs>
        <w:ind w:left="1080"/>
        <w:rPr>
          <w:sz w:val="28"/>
          <w:szCs w:val="28"/>
        </w:rPr>
      </w:pPr>
      <w:r w:rsidRPr="00040CB4">
        <w:rPr>
          <w:sz w:val="28"/>
          <w:szCs w:val="28"/>
        </w:rPr>
        <w:t>No</w:t>
      </w:r>
    </w:p>
    <w:p w14:paraId="29EE711A" w14:textId="77777777" w:rsidR="00040CB4" w:rsidRPr="00040CB4" w:rsidRDefault="00040CB4" w:rsidP="00851052">
      <w:pPr>
        <w:numPr>
          <w:ilvl w:val="0"/>
          <w:numId w:val="106"/>
        </w:numPr>
        <w:ind w:left="1080"/>
        <w:rPr>
          <w:sz w:val="28"/>
          <w:szCs w:val="28"/>
        </w:rPr>
      </w:pPr>
      <w:r w:rsidRPr="00040CB4">
        <w:rPr>
          <w:sz w:val="28"/>
          <w:szCs w:val="28"/>
        </w:rPr>
        <w:t>Yes</w:t>
      </w:r>
    </w:p>
    <w:p w14:paraId="3B75BEB9" w14:textId="77777777" w:rsidR="00E134EC" w:rsidRPr="001337DE" w:rsidRDefault="00E134EC" w:rsidP="00647254">
      <w:pPr>
        <w:spacing w:after="120"/>
        <w:rPr>
          <w:sz w:val="28"/>
          <w:szCs w:val="28"/>
          <w:highlight w:val="yellow"/>
        </w:rPr>
      </w:pPr>
    </w:p>
    <w:p w14:paraId="2F22959A" w14:textId="77777777" w:rsidR="00647254" w:rsidRPr="00040CB4" w:rsidRDefault="00647254" w:rsidP="00647254">
      <w:pPr>
        <w:pStyle w:val="Heading2"/>
        <w:spacing w:before="0" w:after="120"/>
        <w:rPr>
          <w:rFonts w:ascii="Times New Roman" w:hAnsi="Times New Roman" w:cs="Times New Roman"/>
        </w:rPr>
      </w:pPr>
      <w:bookmarkStart w:id="209" w:name="_Toc190593884"/>
      <w:r w:rsidRPr="00040CB4">
        <w:rPr>
          <w:rFonts w:ascii="Times New Roman" w:hAnsi="Times New Roman" w:cs="Times New Roman"/>
        </w:rPr>
        <w:t>5.2</w:t>
      </w:r>
      <w:r w:rsidR="00040CB4" w:rsidRPr="00040CB4">
        <w:rPr>
          <w:rFonts w:ascii="Times New Roman" w:hAnsi="Times New Roman" w:cs="Times New Roman"/>
        </w:rPr>
        <w:t>.18</w:t>
      </w:r>
      <w:r w:rsidRPr="00040CB4">
        <w:rPr>
          <w:rFonts w:ascii="Times New Roman" w:hAnsi="Times New Roman" w:cs="Times New Roman"/>
        </w:rPr>
        <w:tab/>
      </w:r>
      <w:r w:rsidR="00040CB4" w:rsidRPr="00040CB4">
        <w:rPr>
          <w:rFonts w:ascii="Times New Roman" w:hAnsi="Times New Roman" w:cs="Times New Roman"/>
        </w:rPr>
        <w:t>Cooperate with external UN actor</w:t>
      </w:r>
      <w:r w:rsidR="00FA54BE" w:rsidRPr="00040CB4">
        <w:rPr>
          <w:rFonts w:ascii="Times New Roman" w:hAnsi="Times New Roman" w:cs="Times New Roman"/>
        </w:rPr>
        <w:t xml:space="preserve"> (DUMMY)</w:t>
      </w:r>
      <w:bookmarkEnd w:id="209"/>
    </w:p>
    <w:p w14:paraId="5CD1F8FB" w14:textId="77777777" w:rsidR="00040CB4" w:rsidRPr="00040CB4" w:rsidRDefault="00E134EC" w:rsidP="00040CB4">
      <w:pPr>
        <w:spacing w:after="120"/>
        <w:rPr>
          <w:sz w:val="28"/>
          <w:szCs w:val="28"/>
        </w:rPr>
      </w:pPr>
      <w:r w:rsidRPr="00040CB4">
        <w:rPr>
          <w:sz w:val="28"/>
          <w:szCs w:val="28"/>
        </w:rPr>
        <w:t xml:space="preserve">Cooperation with </w:t>
      </w:r>
      <w:r w:rsidR="00040CB4" w:rsidRPr="00040CB4">
        <w:rPr>
          <w:sz w:val="28"/>
          <w:szCs w:val="28"/>
        </w:rPr>
        <w:t xml:space="preserve">external </w:t>
      </w:r>
      <w:r w:rsidRPr="00040CB4">
        <w:rPr>
          <w:sz w:val="28"/>
          <w:szCs w:val="28"/>
        </w:rPr>
        <w:t>UN actor (e.g., peace operation, International Atomic Energy Agency, or UN Security Council, or one of its subsidiary organs)</w:t>
      </w:r>
      <w:r w:rsidR="00040CB4" w:rsidRPr="00040CB4">
        <w:rPr>
          <w:sz w:val="28"/>
          <w:szCs w:val="28"/>
        </w:rPr>
        <w:t xml:space="preserve">. </w:t>
      </w:r>
    </w:p>
    <w:p w14:paraId="7E498C52" w14:textId="77777777" w:rsidR="00040CB4" w:rsidRPr="00040CB4" w:rsidRDefault="00040CB4" w:rsidP="00040CB4">
      <w:pPr>
        <w:ind w:left="360"/>
        <w:rPr>
          <w:sz w:val="28"/>
          <w:szCs w:val="28"/>
        </w:rPr>
      </w:pPr>
      <w:r w:rsidRPr="00040CB4">
        <w:rPr>
          <w:sz w:val="28"/>
          <w:szCs w:val="28"/>
        </w:rPr>
        <w:t>Values:</w:t>
      </w:r>
    </w:p>
    <w:p w14:paraId="66992F81" w14:textId="77777777" w:rsidR="00040CB4" w:rsidRPr="00040CB4" w:rsidRDefault="00040CB4" w:rsidP="00851052">
      <w:pPr>
        <w:numPr>
          <w:ilvl w:val="0"/>
          <w:numId w:val="107"/>
        </w:numPr>
        <w:tabs>
          <w:tab w:val="clear" w:pos="720"/>
          <w:tab w:val="num" w:pos="1080"/>
        </w:tabs>
        <w:ind w:left="1080"/>
        <w:rPr>
          <w:sz w:val="28"/>
          <w:szCs w:val="28"/>
        </w:rPr>
      </w:pPr>
      <w:r w:rsidRPr="00040CB4">
        <w:rPr>
          <w:sz w:val="28"/>
          <w:szCs w:val="28"/>
        </w:rPr>
        <w:t>No</w:t>
      </w:r>
    </w:p>
    <w:p w14:paraId="1DC062AC" w14:textId="77777777" w:rsidR="00E134EC" w:rsidRPr="00040CB4" w:rsidRDefault="00040CB4" w:rsidP="00851052">
      <w:pPr>
        <w:numPr>
          <w:ilvl w:val="0"/>
          <w:numId w:val="107"/>
        </w:numPr>
        <w:spacing w:after="120"/>
        <w:ind w:left="1080"/>
        <w:rPr>
          <w:sz w:val="28"/>
          <w:szCs w:val="28"/>
        </w:rPr>
      </w:pPr>
      <w:r w:rsidRPr="00040CB4">
        <w:rPr>
          <w:sz w:val="28"/>
          <w:szCs w:val="28"/>
        </w:rPr>
        <w:t>Yes</w:t>
      </w:r>
    </w:p>
    <w:p w14:paraId="78962F28" w14:textId="77777777" w:rsidR="00E134EC" w:rsidRPr="001337DE" w:rsidRDefault="00E134EC" w:rsidP="00647254">
      <w:pPr>
        <w:spacing w:after="120"/>
        <w:rPr>
          <w:sz w:val="28"/>
          <w:szCs w:val="28"/>
          <w:highlight w:val="yellow"/>
        </w:rPr>
      </w:pPr>
    </w:p>
    <w:p w14:paraId="349C0718" w14:textId="77777777" w:rsidR="00647254" w:rsidRPr="00040CB4" w:rsidRDefault="00647254" w:rsidP="00647254">
      <w:pPr>
        <w:pStyle w:val="Heading2"/>
        <w:spacing w:before="0" w:after="120"/>
        <w:rPr>
          <w:rFonts w:ascii="Times New Roman" w:hAnsi="Times New Roman" w:cs="Times New Roman"/>
        </w:rPr>
      </w:pPr>
      <w:bookmarkStart w:id="210" w:name="_Toc190593885"/>
      <w:r w:rsidRPr="00040CB4">
        <w:rPr>
          <w:rFonts w:ascii="Times New Roman" w:hAnsi="Times New Roman" w:cs="Times New Roman"/>
        </w:rPr>
        <w:t>5.2</w:t>
      </w:r>
      <w:r w:rsidR="00040CB4">
        <w:rPr>
          <w:rFonts w:ascii="Times New Roman" w:hAnsi="Times New Roman" w:cs="Times New Roman"/>
        </w:rPr>
        <w:t>.19</w:t>
      </w:r>
      <w:r w:rsidRPr="00040CB4">
        <w:rPr>
          <w:rFonts w:ascii="Times New Roman" w:hAnsi="Times New Roman" w:cs="Times New Roman"/>
        </w:rPr>
        <w:tab/>
      </w:r>
      <w:r w:rsidR="00040CB4" w:rsidRPr="00040CB4">
        <w:rPr>
          <w:rFonts w:ascii="Times New Roman" w:hAnsi="Times New Roman" w:cs="Times New Roman"/>
        </w:rPr>
        <w:t>Report to UNSC</w:t>
      </w:r>
      <w:r w:rsidR="00FA54BE" w:rsidRPr="00040CB4">
        <w:rPr>
          <w:rFonts w:ascii="Times New Roman" w:hAnsi="Times New Roman" w:cs="Times New Roman"/>
        </w:rPr>
        <w:t xml:space="preserve"> (DUMMY)</w:t>
      </w:r>
      <w:bookmarkEnd w:id="210"/>
    </w:p>
    <w:p w14:paraId="60C8FD68" w14:textId="77777777" w:rsidR="00040CB4" w:rsidRPr="00040CB4" w:rsidRDefault="00040CB4" w:rsidP="00040CB4">
      <w:pPr>
        <w:spacing w:after="120"/>
        <w:rPr>
          <w:sz w:val="28"/>
          <w:szCs w:val="28"/>
        </w:rPr>
      </w:pPr>
      <w:r w:rsidRPr="00040CB4">
        <w:rPr>
          <w:sz w:val="28"/>
          <w:szCs w:val="28"/>
        </w:rPr>
        <w:t>R</w:t>
      </w:r>
      <w:r w:rsidR="00E134EC" w:rsidRPr="00040CB4">
        <w:rPr>
          <w:sz w:val="28"/>
          <w:szCs w:val="28"/>
        </w:rPr>
        <w:t>eport to the Security Council</w:t>
      </w:r>
      <w:r w:rsidRPr="00040CB4">
        <w:rPr>
          <w:sz w:val="28"/>
          <w:szCs w:val="28"/>
        </w:rPr>
        <w:t xml:space="preserve"> or advise the Security Council. </w:t>
      </w:r>
    </w:p>
    <w:p w14:paraId="19AE68E2" w14:textId="77777777" w:rsidR="00040CB4" w:rsidRPr="00040CB4" w:rsidRDefault="00040CB4" w:rsidP="00040CB4">
      <w:pPr>
        <w:ind w:left="360"/>
        <w:rPr>
          <w:sz w:val="28"/>
          <w:szCs w:val="28"/>
        </w:rPr>
      </w:pPr>
      <w:r w:rsidRPr="00040CB4">
        <w:rPr>
          <w:sz w:val="28"/>
          <w:szCs w:val="28"/>
        </w:rPr>
        <w:t>Values:</w:t>
      </w:r>
    </w:p>
    <w:p w14:paraId="52FA615E" w14:textId="77777777" w:rsidR="00040CB4" w:rsidRPr="00040CB4" w:rsidRDefault="00040CB4" w:rsidP="00851052">
      <w:pPr>
        <w:numPr>
          <w:ilvl w:val="0"/>
          <w:numId w:val="108"/>
        </w:numPr>
        <w:tabs>
          <w:tab w:val="clear" w:pos="720"/>
          <w:tab w:val="num" w:pos="1080"/>
        </w:tabs>
        <w:ind w:left="1080"/>
        <w:rPr>
          <w:sz w:val="28"/>
          <w:szCs w:val="28"/>
        </w:rPr>
      </w:pPr>
      <w:r w:rsidRPr="00040CB4">
        <w:rPr>
          <w:sz w:val="28"/>
          <w:szCs w:val="28"/>
        </w:rPr>
        <w:t>No</w:t>
      </w:r>
    </w:p>
    <w:p w14:paraId="6A7646FC" w14:textId="77777777" w:rsidR="00040CB4" w:rsidRPr="00040CB4" w:rsidRDefault="00040CB4" w:rsidP="00851052">
      <w:pPr>
        <w:numPr>
          <w:ilvl w:val="0"/>
          <w:numId w:val="108"/>
        </w:numPr>
        <w:ind w:left="1080"/>
        <w:rPr>
          <w:sz w:val="28"/>
          <w:szCs w:val="28"/>
        </w:rPr>
      </w:pPr>
      <w:r w:rsidRPr="00040CB4">
        <w:rPr>
          <w:sz w:val="28"/>
          <w:szCs w:val="28"/>
        </w:rPr>
        <w:t>Yes</w:t>
      </w:r>
    </w:p>
    <w:p w14:paraId="568E2AB4" w14:textId="77777777" w:rsidR="00E134EC" w:rsidRPr="00040CB4" w:rsidRDefault="00E134EC" w:rsidP="00647254">
      <w:pPr>
        <w:spacing w:after="120"/>
        <w:rPr>
          <w:sz w:val="28"/>
          <w:szCs w:val="28"/>
        </w:rPr>
      </w:pPr>
    </w:p>
    <w:p w14:paraId="27093095" w14:textId="77777777" w:rsidR="00647254" w:rsidRPr="00040CB4" w:rsidRDefault="00647254" w:rsidP="00647254">
      <w:pPr>
        <w:pStyle w:val="Heading2"/>
        <w:spacing w:before="0" w:after="120"/>
        <w:rPr>
          <w:rFonts w:ascii="Times New Roman" w:hAnsi="Times New Roman" w:cs="Times New Roman"/>
        </w:rPr>
      </w:pPr>
      <w:bookmarkStart w:id="211" w:name="_Toc190593886"/>
      <w:r w:rsidRPr="00040CB4">
        <w:rPr>
          <w:rFonts w:ascii="Times New Roman" w:hAnsi="Times New Roman" w:cs="Times New Roman"/>
        </w:rPr>
        <w:t>5.2</w:t>
      </w:r>
      <w:r w:rsidR="00040CB4" w:rsidRPr="00040CB4">
        <w:rPr>
          <w:rFonts w:ascii="Times New Roman" w:hAnsi="Times New Roman" w:cs="Times New Roman"/>
        </w:rPr>
        <w:t>.20</w:t>
      </w:r>
      <w:r w:rsidRPr="00040CB4">
        <w:rPr>
          <w:rFonts w:ascii="Times New Roman" w:hAnsi="Times New Roman" w:cs="Times New Roman"/>
        </w:rPr>
        <w:tab/>
      </w:r>
      <w:r w:rsidR="00040CB4" w:rsidRPr="00040CB4">
        <w:rPr>
          <w:rFonts w:ascii="Times New Roman" w:hAnsi="Times New Roman" w:cs="Times New Roman"/>
        </w:rPr>
        <w:t>Report to the SG</w:t>
      </w:r>
      <w:r w:rsidR="00FA54BE" w:rsidRPr="00040CB4">
        <w:rPr>
          <w:rFonts w:ascii="Times New Roman" w:hAnsi="Times New Roman" w:cs="Times New Roman"/>
        </w:rPr>
        <w:t xml:space="preserve"> (DUMMY)</w:t>
      </w:r>
      <w:bookmarkEnd w:id="211"/>
    </w:p>
    <w:p w14:paraId="26997AE7" w14:textId="77777777" w:rsidR="00040CB4" w:rsidRPr="00040CB4" w:rsidRDefault="00040CB4" w:rsidP="00040CB4">
      <w:pPr>
        <w:spacing w:after="120"/>
        <w:rPr>
          <w:sz w:val="28"/>
          <w:szCs w:val="28"/>
        </w:rPr>
      </w:pPr>
      <w:r w:rsidRPr="00040CB4">
        <w:rPr>
          <w:sz w:val="28"/>
          <w:szCs w:val="28"/>
        </w:rPr>
        <w:t>R</w:t>
      </w:r>
      <w:r w:rsidR="00E134EC" w:rsidRPr="00040CB4">
        <w:rPr>
          <w:sz w:val="28"/>
          <w:szCs w:val="28"/>
        </w:rPr>
        <w:t>eport to the Secretary-General</w:t>
      </w:r>
      <w:r w:rsidRPr="00040CB4">
        <w:rPr>
          <w:sz w:val="28"/>
          <w:szCs w:val="28"/>
        </w:rPr>
        <w:t xml:space="preserve">. </w:t>
      </w:r>
    </w:p>
    <w:p w14:paraId="690CC14A" w14:textId="77777777" w:rsidR="00040CB4" w:rsidRPr="00040CB4" w:rsidRDefault="00040CB4" w:rsidP="00040CB4">
      <w:pPr>
        <w:ind w:left="360"/>
        <w:rPr>
          <w:sz w:val="28"/>
          <w:szCs w:val="28"/>
        </w:rPr>
      </w:pPr>
      <w:r w:rsidRPr="00040CB4">
        <w:rPr>
          <w:sz w:val="28"/>
          <w:szCs w:val="28"/>
        </w:rPr>
        <w:t>Values:</w:t>
      </w:r>
    </w:p>
    <w:p w14:paraId="296017C4" w14:textId="77777777" w:rsidR="00040CB4" w:rsidRPr="00040CB4" w:rsidRDefault="00040CB4" w:rsidP="00851052">
      <w:pPr>
        <w:numPr>
          <w:ilvl w:val="0"/>
          <w:numId w:val="109"/>
        </w:numPr>
        <w:tabs>
          <w:tab w:val="clear" w:pos="720"/>
          <w:tab w:val="num" w:pos="1080"/>
        </w:tabs>
        <w:ind w:left="1080"/>
        <w:rPr>
          <w:sz w:val="28"/>
          <w:szCs w:val="28"/>
        </w:rPr>
      </w:pPr>
      <w:r w:rsidRPr="00040CB4">
        <w:rPr>
          <w:sz w:val="28"/>
          <w:szCs w:val="28"/>
        </w:rPr>
        <w:t>No</w:t>
      </w:r>
    </w:p>
    <w:p w14:paraId="65330362" w14:textId="2D130DA5" w:rsidR="00F2704A" w:rsidRPr="00DB34AD" w:rsidRDefault="00040CB4" w:rsidP="00851052">
      <w:pPr>
        <w:numPr>
          <w:ilvl w:val="0"/>
          <w:numId w:val="109"/>
        </w:numPr>
        <w:ind w:left="1080"/>
        <w:rPr>
          <w:sz w:val="28"/>
          <w:szCs w:val="28"/>
        </w:rPr>
      </w:pPr>
      <w:r w:rsidRPr="00040CB4">
        <w:rPr>
          <w:sz w:val="28"/>
          <w:szCs w:val="28"/>
        </w:rPr>
        <w:t>Yes</w:t>
      </w:r>
    </w:p>
    <w:p w14:paraId="7115AD2D" w14:textId="77777777" w:rsidR="00F2704A" w:rsidRDefault="00F2704A" w:rsidP="00B446F7">
      <w:pPr>
        <w:spacing w:after="120"/>
        <w:rPr>
          <w:sz w:val="28"/>
          <w:szCs w:val="28"/>
          <w:highlight w:val="yellow"/>
        </w:rPr>
      </w:pPr>
    </w:p>
    <w:p w14:paraId="0E902D37" w14:textId="77777777" w:rsidR="00E13D25" w:rsidRDefault="00E13D25" w:rsidP="00B446F7">
      <w:pPr>
        <w:spacing w:after="120"/>
        <w:rPr>
          <w:sz w:val="28"/>
          <w:szCs w:val="28"/>
          <w:highlight w:val="yellow"/>
        </w:rPr>
      </w:pPr>
    </w:p>
    <w:p w14:paraId="67A18ABC" w14:textId="77777777" w:rsidR="00C429E4" w:rsidRPr="00EB1038" w:rsidRDefault="00C429E4" w:rsidP="00C429E4">
      <w:pPr>
        <w:pStyle w:val="Heading2"/>
        <w:spacing w:before="0" w:after="120"/>
        <w:rPr>
          <w:rFonts w:ascii="Times New Roman" w:hAnsi="Times New Roman" w:cs="Times New Roman"/>
        </w:rPr>
      </w:pPr>
      <w:bookmarkStart w:id="212" w:name="_Toc190593887"/>
      <w:r w:rsidRPr="00EB1038">
        <w:rPr>
          <w:rFonts w:ascii="Times New Roman" w:hAnsi="Times New Roman" w:cs="Times New Roman"/>
        </w:rPr>
        <w:t>5.3</w:t>
      </w:r>
      <w:r w:rsidRPr="00EB1038">
        <w:rPr>
          <w:rFonts w:ascii="Times New Roman" w:hAnsi="Times New Roman" w:cs="Times New Roman"/>
        </w:rPr>
        <w:tab/>
      </w:r>
      <w:r w:rsidR="00FA54BE" w:rsidRPr="00EB1038">
        <w:rPr>
          <w:rFonts w:ascii="Times New Roman" w:hAnsi="Times New Roman" w:cs="Times New Roman"/>
        </w:rPr>
        <w:t>Broad t</w:t>
      </w:r>
      <w:r w:rsidRPr="00EB1038">
        <w:rPr>
          <w:rFonts w:ascii="Times New Roman" w:hAnsi="Times New Roman" w:cs="Times New Roman"/>
        </w:rPr>
        <w:t>hematic type of requested conduct</w:t>
      </w:r>
      <w:bookmarkEnd w:id="212"/>
    </w:p>
    <w:p w14:paraId="3B544403" w14:textId="115951F0" w:rsidR="00EB1038" w:rsidRPr="00EB1038" w:rsidRDefault="00B92C96" w:rsidP="00EB1038">
      <w:pPr>
        <w:spacing w:after="120"/>
        <w:rPr>
          <w:sz w:val="28"/>
          <w:szCs w:val="28"/>
        </w:rPr>
      </w:pPr>
      <w:r w:rsidRPr="00EB1038">
        <w:rPr>
          <w:sz w:val="28"/>
          <w:szCs w:val="28"/>
        </w:rPr>
        <w:t xml:space="preserve">These variables describe the conduct prescribed by the </w:t>
      </w:r>
      <w:r w:rsidRPr="00EB1038">
        <w:rPr>
          <w:i/>
          <w:sz w:val="28"/>
          <w:szCs w:val="28"/>
        </w:rPr>
        <w:t>demand</w:t>
      </w:r>
      <w:r w:rsidRPr="00EB1038">
        <w:rPr>
          <w:sz w:val="28"/>
          <w:szCs w:val="28"/>
        </w:rPr>
        <w:t xml:space="preserve"> in broader terms th</w:t>
      </w:r>
      <w:r>
        <w:rPr>
          <w:sz w:val="28"/>
          <w:szCs w:val="28"/>
        </w:rPr>
        <w:t>an those of variable</w:t>
      </w:r>
      <w:r w:rsidRPr="00EB1038">
        <w:rPr>
          <w:sz w:val="28"/>
          <w:szCs w:val="28"/>
        </w:rPr>
        <w:t xml:space="preserve"> 5.2. </w:t>
      </w:r>
      <w:r w:rsidR="00EB1038" w:rsidRPr="00EB1038">
        <w:rPr>
          <w:sz w:val="28"/>
          <w:szCs w:val="28"/>
        </w:rPr>
        <w:t>Multiple types are possible only if a demand contains two or more sub-demands that request different thematic kinds of conduct.</w:t>
      </w:r>
    </w:p>
    <w:p w14:paraId="2AC1E847" w14:textId="77777777" w:rsidR="00EB1038" w:rsidRPr="00EB1038" w:rsidRDefault="00EB1038" w:rsidP="00EB1038">
      <w:pPr>
        <w:spacing w:after="120"/>
        <w:rPr>
          <w:sz w:val="28"/>
          <w:szCs w:val="28"/>
        </w:rPr>
      </w:pPr>
      <w:r w:rsidRPr="00EB1038">
        <w:rPr>
          <w:sz w:val="28"/>
          <w:szCs w:val="28"/>
        </w:rPr>
        <w:t xml:space="preserve">The determination of the thematic type of the requested conduct is particularly difficult when the Security Council calls for a conduct that is also requested under a peace agreement. </w:t>
      </w:r>
    </w:p>
    <w:p w14:paraId="6BF8C6AE" w14:textId="77777777" w:rsidR="00C429E4" w:rsidRPr="00EB1038" w:rsidRDefault="00EB1038" w:rsidP="00C429E4">
      <w:pPr>
        <w:spacing w:after="120"/>
        <w:rPr>
          <w:sz w:val="28"/>
          <w:szCs w:val="28"/>
        </w:rPr>
      </w:pPr>
      <w:r w:rsidRPr="00EB1038">
        <w:rPr>
          <w:sz w:val="28"/>
          <w:szCs w:val="28"/>
        </w:rPr>
        <w:t xml:space="preserve">Determining the thematic type of the requested conduct, special attention should be paid to the order in which the Security Council used in the operative paragraph or paragraph. </w:t>
      </w:r>
    </w:p>
    <w:p w14:paraId="41EAE7B7" w14:textId="77777777" w:rsidR="00C429E4" w:rsidRPr="004C1C41" w:rsidRDefault="00C429E4" w:rsidP="00C429E4">
      <w:pPr>
        <w:pStyle w:val="Heading2"/>
        <w:spacing w:before="0" w:after="120"/>
        <w:rPr>
          <w:rFonts w:ascii="Times New Roman" w:hAnsi="Times New Roman" w:cs="Times New Roman"/>
        </w:rPr>
      </w:pPr>
    </w:p>
    <w:p w14:paraId="6BC81D89" w14:textId="77777777" w:rsidR="00FA54BE" w:rsidRPr="00FA54BE" w:rsidRDefault="00FA54BE" w:rsidP="00FA54BE">
      <w:pPr>
        <w:pStyle w:val="Heading2"/>
        <w:spacing w:before="0" w:after="120"/>
        <w:rPr>
          <w:rFonts w:ascii="Times New Roman" w:hAnsi="Times New Roman" w:cs="Times New Roman"/>
        </w:rPr>
      </w:pPr>
      <w:bookmarkStart w:id="213" w:name="_Toc190593888"/>
      <w:r w:rsidRPr="00FA54BE">
        <w:rPr>
          <w:rFonts w:ascii="Times New Roman" w:hAnsi="Times New Roman" w:cs="Times New Roman"/>
        </w:rPr>
        <w:t>5.3.1</w:t>
      </w:r>
      <w:r w:rsidRPr="00FA54BE">
        <w:rPr>
          <w:rFonts w:ascii="Times New Roman" w:hAnsi="Times New Roman" w:cs="Times New Roman"/>
        </w:rPr>
        <w:tab/>
        <w:t>Military and Law enforcement (DUMMY)</w:t>
      </w:r>
      <w:bookmarkEnd w:id="213"/>
    </w:p>
    <w:p w14:paraId="77220A9A" w14:textId="77777777" w:rsidR="00C429E4" w:rsidRPr="00FA54BE" w:rsidRDefault="00FA54BE" w:rsidP="0035557E">
      <w:pPr>
        <w:rPr>
          <w:sz w:val="28"/>
          <w:szCs w:val="28"/>
        </w:rPr>
      </w:pPr>
      <w:r w:rsidRPr="00FA54BE">
        <w:rPr>
          <w:sz w:val="28"/>
          <w:szCs w:val="28"/>
        </w:rPr>
        <w:t>Include the following categories:</w:t>
      </w:r>
    </w:p>
    <w:p w14:paraId="6FFD9D45" w14:textId="77777777" w:rsidR="00561A5C" w:rsidRPr="00FA54BE" w:rsidRDefault="0036407A" w:rsidP="00A76F3D">
      <w:pPr>
        <w:ind w:left="706"/>
        <w:rPr>
          <w:sz w:val="28"/>
          <w:szCs w:val="28"/>
        </w:rPr>
      </w:pPr>
      <w:r>
        <w:rPr>
          <w:sz w:val="28"/>
          <w:szCs w:val="28"/>
        </w:rPr>
        <w:t xml:space="preserve">5.2.1 </w:t>
      </w:r>
      <w:r w:rsidR="00561A5C" w:rsidRPr="00FA54BE">
        <w:rPr>
          <w:sz w:val="28"/>
          <w:szCs w:val="28"/>
        </w:rPr>
        <w:t>Military conduct, including orchestrated political violence</w:t>
      </w:r>
    </w:p>
    <w:p w14:paraId="6F874C7C" w14:textId="77777777" w:rsidR="00561A5C" w:rsidRPr="00FA54BE" w:rsidRDefault="0036407A" w:rsidP="00A76F3D">
      <w:pPr>
        <w:spacing w:after="120"/>
        <w:ind w:left="706"/>
        <w:rPr>
          <w:sz w:val="28"/>
          <w:szCs w:val="28"/>
        </w:rPr>
      </w:pPr>
      <w:r>
        <w:rPr>
          <w:sz w:val="28"/>
          <w:szCs w:val="28"/>
        </w:rPr>
        <w:t>5.2.2</w:t>
      </w:r>
      <w:r w:rsidR="00561A5C" w:rsidRPr="00FA54BE">
        <w:rPr>
          <w:sz w:val="28"/>
          <w:szCs w:val="28"/>
        </w:rPr>
        <w:t xml:space="preserve"> Police and other law-enforcement conduct</w:t>
      </w:r>
    </w:p>
    <w:p w14:paraId="348E2AF5" w14:textId="77777777" w:rsidR="00FA54BE" w:rsidRPr="00FA54BE" w:rsidRDefault="00FA54BE" w:rsidP="00FA54BE">
      <w:pPr>
        <w:ind w:left="360"/>
        <w:rPr>
          <w:sz w:val="28"/>
          <w:szCs w:val="28"/>
        </w:rPr>
      </w:pPr>
      <w:r w:rsidRPr="00FA54BE">
        <w:rPr>
          <w:sz w:val="28"/>
          <w:szCs w:val="28"/>
        </w:rPr>
        <w:t>Values:</w:t>
      </w:r>
    </w:p>
    <w:p w14:paraId="4D12C0DC" w14:textId="77777777" w:rsidR="00FA54BE" w:rsidRPr="00FA54BE" w:rsidRDefault="00FA54BE" w:rsidP="00851052">
      <w:pPr>
        <w:numPr>
          <w:ilvl w:val="0"/>
          <w:numId w:val="90"/>
        </w:numPr>
        <w:tabs>
          <w:tab w:val="clear" w:pos="720"/>
          <w:tab w:val="num" w:pos="1080"/>
        </w:tabs>
        <w:ind w:left="1080"/>
        <w:rPr>
          <w:sz w:val="28"/>
          <w:szCs w:val="28"/>
        </w:rPr>
      </w:pPr>
      <w:r w:rsidRPr="00FA54BE">
        <w:rPr>
          <w:sz w:val="28"/>
          <w:szCs w:val="28"/>
        </w:rPr>
        <w:t>No</w:t>
      </w:r>
    </w:p>
    <w:p w14:paraId="637D992D" w14:textId="77777777" w:rsidR="00FA54BE" w:rsidRPr="00FA54BE" w:rsidRDefault="00FA54BE" w:rsidP="00851052">
      <w:pPr>
        <w:numPr>
          <w:ilvl w:val="0"/>
          <w:numId w:val="90"/>
        </w:numPr>
        <w:spacing w:after="120"/>
        <w:ind w:left="1080"/>
        <w:rPr>
          <w:sz w:val="28"/>
          <w:szCs w:val="28"/>
        </w:rPr>
      </w:pPr>
      <w:r w:rsidRPr="00FA54BE">
        <w:rPr>
          <w:sz w:val="28"/>
          <w:szCs w:val="28"/>
        </w:rPr>
        <w:t>Yes</w:t>
      </w:r>
    </w:p>
    <w:p w14:paraId="646A4AB5" w14:textId="77777777" w:rsidR="00561A5C" w:rsidRPr="00561A5C" w:rsidRDefault="00561A5C" w:rsidP="00561A5C">
      <w:pPr>
        <w:spacing w:after="120"/>
        <w:rPr>
          <w:sz w:val="28"/>
          <w:szCs w:val="28"/>
        </w:rPr>
      </w:pPr>
    </w:p>
    <w:p w14:paraId="5CC0E927" w14:textId="77777777" w:rsidR="00EB1038" w:rsidRPr="00EB1038" w:rsidRDefault="00EB1038" w:rsidP="00EB1038">
      <w:pPr>
        <w:pStyle w:val="Heading2"/>
        <w:spacing w:before="0" w:after="120"/>
        <w:rPr>
          <w:rFonts w:ascii="Times New Roman" w:hAnsi="Times New Roman" w:cs="Times New Roman"/>
        </w:rPr>
      </w:pPr>
      <w:bookmarkStart w:id="214" w:name="_Toc190593889"/>
      <w:r>
        <w:rPr>
          <w:rFonts w:ascii="Times New Roman" w:hAnsi="Times New Roman" w:cs="Times New Roman"/>
        </w:rPr>
        <w:t>5.3.2</w:t>
      </w:r>
      <w:r w:rsidRPr="00EB1038">
        <w:rPr>
          <w:rFonts w:ascii="Times New Roman" w:hAnsi="Times New Roman" w:cs="Times New Roman"/>
        </w:rPr>
        <w:tab/>
        <w:t>Humanitarian actions (DUMMY)</w:t>
      </w:r>
      <w:bookmarkEnd w:id="214"/>
    </w:p>
    <w:p w14:paraId="6FBD707B" w14:textId="77777777" w:rsidR="00EB1038" w:rsidRPr="00EB1038" w:rsidRDefault="00EB1038" w:rsidP="0035557E">
      <w:pPr>
        <w:rPr>
          <w:sz w:val="28"/>
          <w:szCs w:val="28"/>
        </w:rPr>
      </w:pPr>
      <w:r w:rsidRPr="00EB1038">
        <w:rPr>
          <w:sz w:val="28"/>
          <w:szCs w:val="28"/>
        </w:rPr>
        <w:t>Include the following categories:</w:t>
      </w:r>
    </w:p>
    <w:p w14:paraId="51910D6D" w14:textId="77777777" w:rsidR="00561A5C" w:rsidRPr="00EB1038" w:rsidRDefault="0036407A" w:rsidP="00A76F3D">
      <w:pPr>
        <w:ind w:left="706"/>
        <w:rPr>
          <w:sz w:val="28"/>
          <w:szCs w:val="28"/>
        </w:rPr>
      </w:pPr>
      <w:r>
        <w:rPr>
          <w:sz w:val="28"/>
          <w:szCs w:val="28"/>
        </w:rPr>
        <w:t xml:space="preserve">5.2.3 </w:t>
      </w:r>
      <w:r w:rsidR="00561A5C" w:rsidRPr="00EB1038">
        <w:rPr>
          <w:sz w:val="28"/>
          <w:szCs w:val="28"/>
        </w:rPr>
        <w:t>Humanitarian access and assistance, including provision of security to humanitarian personnel</w:t>
      </w:r>
    </w:p>
    <w:p w14:paraId="44BCFA6B" w14:textId="77777777" w:rsidR="00561A5C" w:rsidRPr="00EB1038" w:rsidRDefault="0036407A" w:rsidP="00A76F3D">
      <w:pPr>
        <w:ind w:left="706"/>
        <w:rPr>
          <w:sz w:val="28"/>
          <w:szCs w:val="28"/>
        </w:rPr>
      </w:pPr>
      <w:r>
        <w:rPr>
          <w:sz w:val="28"/>
          <w:szCs w:val="28"/>
        </w:rPr>
        <w:t>5.2.4</w:t>
      </w:r>
      <w:r w:rsidR="00561A5C" w:rsidRPr="00EB1038">
        <w:rPr>
          <w:sz w:val="28"/>
          <w:szCs w:val="28"/>
        </w:rPr>
        <w:t xml:space="preserve"> Protection of civilians or protection of specific groups (beyond humanitarian access)</w:t>
      </w:r>
    </w:p>
    <w:p w14:paraId="20DFC353" w14:textId="77777777" w:rsidR="00EB1038" w:rsidRPr="00EB1038" w:rsidRDefault="0036407A" w:rsidP="00A76F3D">
      <w:pPr>
        <w:spacing w:after="120"/>
        <w:ind w:left="706"/>
        <w:rPr>
          <w:sz w:val="28"/>
          <w:szCs w:val="28"/>
        </w:rPr>
      </w:pPr>
      <w:r>
        <w:rPr>
          <w:sz w:val="28"/>
          <w:szCs w:val="28"/>
        </w:rPr>
        <w:t>5.2.5</w:t>
      </w:r>
      <w:r w:rsidR="00561A5C" w:rsidRPr="00EB1038">
        <w:rPr>
          <w:sz w:val="28"/>
          <w:szCs w:val="28"/>
        </w:rPr>
        <w:t xml:space="preserve"> Freedom of movement of local populations</w:t>
      </w:r>
      <w:r w:rsidR="00EB1038" w:rsidRPr="00EB1038">
        <w:rPr>
          <w:sz w:val="28"/>
          <w:szCs w:val="28"/>
        </w:rPr>
        <w:t xml:space="preserve"> </w:t>
      </w:r>
    </w:p>
    <w:p w14:paraId="43550292" w14:textId="77777777" w:rsidR="00EB1038" w:rsidRPr="00EB1038" w:rsidRDefault="00EB1038" w:rsidP="00EB1038">
      <w:pPr>
        <w:ind w:left="360"/>
        <w:rPr>
          <w:sz w:val="28"/>
          <w:szCs w:val="28"/>
        </w:rPr>
      </w:pPr>
      <w:r w:rsidRPr="00EB1038">
        <w:rPr>
          <w:sz w:val="28"/>
          <w:szCs w:val="28"/>
        </w:rPr>
        <w:t>Values:</w:t>
      </w:r>
    </w:p>
    <w:p w14:paraId="2F507674" w14:textId="77777777" w:rsidR="00EB1038" w:rsidRPr="00EB1038" w:rsidRDefault="00EB1038" w:rsidP="00851052">
      <w:pPr>
        <w:numPr>
          <w:ilvl w:val="0"/>
          <w:numId w:val="92"/>
        </w:numPr>
        <w:tabs>
          <w:tab w:val="clear" w:pos="720"/>
          <w:tab w:val="num" w:pos="1080"/>
        </w:tabs>
        <w:ind w:left="1080"/>
        <w:rPr>
          <w:sz w:val="28"/>
          <w:szCs w:val="28"/>
        </w:rPr>
      </w:pPr>
      <w:r w:rsidRPr="00EB1038">
        <w:rPr>
          <w:sz w:val="28"/>
          <w:szCs w:val="28"/>
        </w:rPr>
        <w:t>No</w:t>
      </w:r>
    </w:p>
    <w:p w14:paraId="3CDD0AB2" w14:textId="77777777" w:rsidR="00EB1038" w:rsidRPr="00EB1038" w:rsidRDefault="00EB1038" w:rsidP="00851052">
      <w:pPr>
        <w:numPr>
          <w:ilvl w:val="0"/>
          <w:numId w:val="92"/>
        </w:numPr>
        <w:ind w:left="1080"/>
        <w:rPr>
          <w:sz w:val="28"/>
          <w:szCs w:val="28"/>
        </w:rPr>
      </w:pPr>
      <w:r w:rsidRPr="00EB1038">
        <w:rPr>
          <w:sz w:val="28"/>
          <w:szCs w:val="28"/>
        </w:rPr>
        <w:t>Yes</w:t>
      </w:r>
    </w:p>
    <w:p w14:paraId="06F01E3E" w14:textId="77777777" w:rsidR="00561A5C" w:rsidRPr="00FA54BE" w:rsidRDefault="00561A5C" w:rsidP="00561A5C">
      <w:pPr>
        <w:spacing w:after="120"/>
        <w:rPr>
          <w:sz w:val="28"/>
          <w:szCs w:val="28"/>
          <w:highlight w:val="yellow"/>
        </w:rPr>
      </w:pPr>
    </w:p>
    <w:p w14:paraId="44C4E041" w14:textId="77777777" w:rsidR="0035557E" w:rsidRPr="00EB1038" w:rsidRDefault="0035557E" w:rsidP="0035557E">
      <w:pPr>
        <w:pStyle w:val="Heading2"/>
        <w:spacing w:before="0" w:after="0"/>
        <w:rPr>
          <w:rFonts w:ascii="Times New Roman" w:hAnsi="Times New Roman" w:cs="Times New Roman"/>
        </w:rPr>
      </w:pPr>
      <w:bookmarkStart w:id="215" w:name="_Toc190593890"/>
      <w:r>
        <w:rPr>
          <w:rFonts w:ascii="Times New Roman" w:hAnsi="Times New Roman" w:cs="Times New Roman"/>
        </w:rPr>
        <w:t>5.3.3</w:t>
      </w:r>
      <w:r w:rsidRPr="00EB1038">
        <w:rPr>
          <w:rFonts w:ascii="Times New Roman" w:hAnsi="Times New Roman" w:cs="Times New Roman"/>
        </w:rPr>
        <w:tab/>
      </w:r>
      <w:r>
        <w:rPr>
          <w:rFonts w:ascii="Times New Roman" w:hAnsi="Times New Roman" w:cs="Times New Roman"/>
        </w:rPr>
        <w:t>Governance and internal political relations</w:t>
      </w:r>
      <w:r w:rsidRPr="00EB1038">
        <w:rPr>
          <w:rFonts w:ascii="Times New Roman" w:hAnsi="Times New Roman" w:cs="Times New Roman"/>
        </w:rPr>
        <w:t xml:space="preserve"> (DUMMY)</w:t>
      </w:r>
      <w:bookmarkEnd w:id="215"/>
    </w:p>
    <w:p w14:paraId="4FDBEC23" w14:textId="77777777" w:rsidR="0035557E" w:rsidRPr="00EB1038" w:rsidRDefault="0035557E" w:rsidP="0035557E">
      <w:pPr>
        <w:rPr>
          <w:sz w:val="28"/>
          <w:szCs w:val="28"/>
        </w:rPr>
      </w:pPr>
      <w:r w:rsidRPr="00EB1038">
        <w:rPr>
          <w:sz w:val="28"/>
          <w:szCs w:val="28"/>
        </w:rPr>
        <w:t>Include the following categories:</w:t>
      </w:r>
    </w:p>
    <w:p w14:paraId="42FEE257" w14:textId="77777777" w:rsidR="00561A5C" w:rsidRPr="00EB1038" w:rsidRDefault="0036407A" w:rsidP="00A76F3D">
      <w:pPr>
        <w:ind w:left="706"/>
        <w:rPr>
          <w:sz w:val="28"/>
          <w:szCs w:val="28"/>
        </w:rPr>
      </w:pPr>
      <w:r>
        <w:rPr>
          <w:sz w:val="28"/>
          <w:szCs w:val="28"/>
        </w:rPr>
        <w:t>5.2.6</w:t>
      </w:r>
      <w:r w:rsidR="00561A5C" w:rsidRPr="00EB1038">
        <w:rPr>
          <w:sz w:val="28"/>
          <w:szCs w:val="28"/>
        </w:rPr>
        <w:t xml:space="preserve"> Implementation of peace agreements</w:t>
      </w:r>
    </w:p>
    <w:p w14:paraId="473E0576" w14:textId="77777777" w:rsidR="00561A5C" w:rsidRPr="00EB1038" w:rsidRDefault="0036407A" w:rsidP="00A76F3D">
      <w:pPr>
        <w:ind w:left="706"/>
        <w:rPr>
          <w:sz w:val="28"/>
          <w:szCs w:val="28"/>
        </w:rPr>
      </w:pPr>
      <w:r>
        <w:rPr>
          <w:sz w:val="28"/>
          <w:szCs w:val="28"/>
        </w:rPr>
        <w:t>5.2.7</w:t>
      </w:r>
      <w:r w:rsidR="00561A5C" w:rsidRPr="00EB1038">
        <w:rPr>
          <w:sz w:val="28"/>
          <w:szCs w:val="28"/>
        </w:rPr>
        <w:t xml:space="preserve"> Internal political/organizational reconfiguration of local or national government structures</w:t>
      </w:r>
    </w:p>
    <w:p w14:paraId="31646240" w14:textId="77777777" w:rsidR="00561A5C" w:rsidRPr="00EB1038" w:rsidRDefault="0036407A" w:rsidP="00A76F3D">
      <w:pPr>
        <w:ind w:left="706"/>
        <w:rPr>
          <w:sz w:val="28"/>
          <w:szCs w:val="28"/>
        </w:rPr>
      </w:pPr>
      <w:r>
        <w:rPr>
          <w:sz w:val="28"/>
          <w:szCs w:val="28"/>
        </w:rPr>
        <w:t>5.2.8</w:t>
      </w:r>
      <w:r w:rsidR="00561A5C" w:rsidRPr="00EB1038">
        <w:rPr>
          <w:sz w:val="28"/>
          <w:szCs w:val="28"/>
        </w:rPr>
        <w:t xml:space="preserve"> Dialogue/reconciliation with internal political actor, including release of political prisoners</w:t>
      </w:r>
    </w:p>
    <w:p w14:paraId="7319F7AE" w14:textId="77777777" w:rsidR="00561A5C" w:rsidRPr="00EB1038" w:rsidRDefault="0036407A" w:rsidP="00A76F3D">
      <w:pPr>
        <w:ind w:left="706"/>
        <w:rPr>
          <w:sz w:val="28"/>
          <w:szCs w:val="28"/>
        </w:rPr>
      </w:pPr>
      <w:r>
        <w:rPr>
          <w:sz w:val="28"/>
          <w:szCs w:val="28"/>
        </w:rPr>
        <w:t>5.2.9</w:t>
      </w:r>
      <w:r w:rsidR="00561A5C" w:rsidRPr="00EB1038">
        <w:rPr>
          <w:sz w:val="28"/>
          <w:szCs w:val="28"/>
        </w:rPr>
        <w:t xml:space="preserve"> Conduct related to elections or referenda, including election campaigns</w:t>
      </w:r>
    </w:p>
    <w:p w14:paraId="463FC486" w14:textId="77777777" w:rsidR="00561A5C" w:rsidRPr="00EB1038" w:rsidRDefault="0036407A" w:rsidP="00A76F3D">
      <w:pPr>
        <w:ind w:left="706"/>
        <w:rPr>
          <w:sz w:val="28"/>
          <w:szCs w:val="28"/>
        </w:rPr>
      </w:pPr>
      <w:r>
        <w:rPr>
          <w:sz w:val="28"/>
          <w:szCs w:val="28"/>
        </w:rPr>
        <w:t>5.2.10</w:t>
      </w:r>
      <w:r w:rsidR="00561A5C" w:rsidRPr="00EB1038">
        <w:rPr>
          <w:sz w:val="28"/>
          <w:szCs w:val="28"/>
        </w:rPr>
        <w:t xml:space="preserve"> Economic and social policy, including preservation of natural resources</w:t>
      </w:r>
    </w:p>
    <w:p w14:paraId="17631B54" w14:textId="77777777" w:rsidR="00561A5C" w:rsidRPr="00020E9D" w:rsidRDefault="0036407A" w:rsidP="00A76F3D">
      <w:pPr>
        <w:ind w:left="706"/>
        <w:rPr>
          <w:sz w:val="28"/>
          <w:szCs w:val="28"/>
        </w:rPr>
      </w:pPr>
      <w:r>
        <w:rPr>
          <w:sz w:val="28"/>
          <w:szCs w:val="28"/>
        </w:rPr>
        <w:t>5.2.11</w:t>
      </w:r>
      <w:r w:rsidR="00561A5C" w:rsidRPr="00020E9D">
        <w:rPr>
          <w:sz w:val="28"/>
          <w:szCs w:val="28"/>
        </w:rPr>
        <w:t xml:space="preserve"> Media relations and operations, public declarations</w:t>
      </w:r>
    </w:p>
    <w:p w14:paraId="501C2667" w14:textId="77777777" w:rsidR="00871331" w:rsidRPr="00EB1038" w:rsidRDefault="0036407A" w:rsidP="00A76F3D">
      <w:pPr>
        <w:spacing w:after="120"/>
        <w:ind w:left="706"/>
        <w:rPr>
          <w:sz w:val="28"/>
          <w:szCs w:val="28"/>
        </w:rPr>
      </w:pPr>
      <w:r>
        <w:rPr>
          <w:sz w:val="28"/>
          <w:szCs w:val="28"/>
        </w:rPr>
        <w:t>5.2.12</w:t>
      </w:r>
      <w:r w:rsidR="00561A5C" w:rsidRPr="00020E9D">
        <w:rPr>
          <w:sz w:val="28"/>
          <w:szCs w:val="28"/>
        </w:rPr>
        <w:t xml:space="preserve"> Transitional justice, including truth and reconciliation commissions</w:t>
      </w:r>
      <w:r w:rsidR="00871331" w:rsidRPr="00871331">
        <w:rPr>
          <w:sz w:val="28"/>
          <w:szCs w:val="28"/>
        </w:rPr>
        <w:t xml:space="preserve"> </w:t>
      </w:r>
    </w:p>
    <w:p w14:paraId="62FA22CB" w14:textId="77777777" w:rsidR="00871331" w:rsidRPr="00EB1038" w:rsidRDefault="00871331" w:rsidP="00871331">
      <w:pPr>
        <w:ind w:left="360"/>
        <w:rPr>
          <w:sz w:val="28"/>
          <w:szCs w:val="28"/>
        </w:rPr>
      </w:pPr>
      <w:r w:rsidRPr="00EB1038">
        <w:rPr>
          <w:sz w:val="28"/>
          <w:szCs w:val="28"/>
        </w:rPr>
        <w:t>Values:</w:t>
      </w:r>
    </w:p>
    <w:p w14:paraId="3115BCBC" w14:textId="77777777" w:rsidR="00871331" w:rsidRDefault="00871331" w:rsidP="00851052">
      <w:pPr>
        <w:numPr>
          <w:ilvl w:val="0"/>
          <w:numId w:val="104"/>
        </w:numPr>
        <w:tabs>
          <w:tab w:val="clear" w:pos="720"/>
          <w:tab w:val="num" w:pos="1080"/>
        </w:tabs>
        <w:ind w:left="1080"/>
        <w:rPr>
          <w:sz w:val="28"/>
          <w:szCs w:val="28"/>
        </w:rPr>
      </w:pPr>
      <w:r w:rsidRPr="00EB1038">
        <w:rPr>
          <w:sz w:val="28"/>
          <w:szCs w:val="28"/>
        </w:rPr>
        <w:t>No</w:t>
      </w:r>
    </w:p>
    <w:p w14:paraId="29F63CDC" w14:textId="77777777" w:rsidR="00561A5C" w:rsidRPr="00871331" w:rsidRDefault="00871331" w:rsidP="00851052">
      <w:pPr>
        <w:numPr>
          <w:ilvl w:val="0"/>
          <w:numId w:val="104"/>
        </w:numPr>
        <w:ind w:left="1080"/>
        <w:rPr>
          <w:sz w:val="28"/>
          <w:szCs w:val="28"/>
        </w:rPr>
      </w:pPr>
      <w:r w:rsidRPr="00871331">
        <w:rPr>
          <w:sz w:val="28"/>
          <w:szCs w:val="28"/>
        </w:rPr>
        <w:t>Yes</w:t>
      </w:r>
    </w:p>
    <w:p w14:paraId="66897F1D" w14:textId="77777777" w:rsidR="009D4F56" w:rsidRDefault="009D4F56" w:rsidP="009D4F56">
      <w:pPr>
        <w:pStyle w:val="Heading2"/>
        <w:spacing w:before="0" w:after="0"/>
        <w:rPr>
          <w:rFonts w:ascii="Times New Roman" w:hAnsi="Times New Roman" w:cs="Times New Roman"/>
        </w:rPr>
      </w:pPr>
    </w:p>
    <w:p w14:paraId="43DE6868" w14:textId="77777777" w:rsidR="009D4F56" w:rsidRPr="00EB1038" w:rsidRDefault="00871331" w:rsidP="009D4F56">
      <w:pPr>
        <w:pStyle w:val="Heading2"/>
        <w:spacing w:before="0" w:after="0"/>
        <w:rPr>
          <w:rFonts w:ascii="Times New Roman" w:hAnsi="Times New Roman" w:cs="Times New Roman"/>
        </w:rPr>
      </w:pPr>
      <w:bookmarkStart w:id="216" w:name="_Toc190593891"/>
      <w:r>
        <w:rPr>
          <w:rFonts w:ascii="Times New Roman" w:hAnsi="Times New Roman" w:cs="Times New Roman"/>
        </w:rPr>
        <w:t>5.3.4</w:t>
      </w:r>
      <w:r w:rsidR="009D4F56" w:rsidRPr="00EB1038">
        <w:rPr>
          <w:rFonts w:ascii="Times New Roman" w:hAnsi="Times New Roman" w:cs="Times New Roman"/>
        </w:rPr>
        <w:tab/>
      </w:r>
      <w:r w:rsidR="009D4F56">
        <w:rPr>
          <w:rFonts w:ascii="Times New Roman" w:hAnsi="Times New Roman" w:cs="Times New Roman"/>
        </w:rPr>
        <w:t>External relations</w:t>
      </w:r>
      <w:r w:rsidR="009D4F56" w:rsidRPr="00EB1038">
        <w:rPr>
          <w:rFonts w:ascii="Times New Roman" w:hAnsi="Times New Roman" w:cs="Times New Roman"/>
        </w:rPr>
        <w:t xml:space="preserve"> (DUMMY)</w:t>
      </w:r>
      <w:bookmarkEnd w:id="216"/>
    </w:p>
    <w:p w14:paraId="465834B3" w14:textId="77777777" w:rsidR="009D4F56" w:rsidRPr="00EB1038" w:rsidRDefault="009D4F56" w:rsidP="00871331">
      <w:pPr>
        <w:rPr>
          <w:sz w:val="28"/>
          <w:szCs w:val="28"/>
        </w:rPr>
      </w:pPr>
      <w:r w:rsidRPr="00EB1038">
        <w:rPr>
          <w:sz w:val="28"/>
          <w:szCs w:val="28"/>
        </w:rPr>
        <w:t>Include the following categories:</w:t>
      </w:r>
    </w:p>
    <w:p w14:paraId="40EA857A" w14:textId="77777777" w:rsidR="00561A5C" w:rsidRPr="00871331" w:rsidRDefault="0036407A" w:rsidP="00A76F3D">
      <w:pPr>
        <w:ind w:left="706"/>
        <w:rPr>
          <w:sz w:val="28"/>
          <w:szCs w:val="28"/>
        </w:rPr>
      </w:pPr>
      <w:r>
        <w:rPr>
          <w:sz w:val="28"/>
          <w:szCs w:val="28"/>
        </w:rPr>
        <w:t>5.2.13</w:t>
      </w:r>
      <w:r w:rsidR="00561A5C" w:rsidRPr="00871331">
        <w:rPr>
          <w:sz w:val="28"/>
          <w:szCs w:val="28"/>
        </w:rPr>
        <w:t xml:space="preserve"> Dialogue/reconciliation with another state</w:t>
      </w:r>
    </w:p>
    <w:p w14:paraId="000F79FB" w14:textId="77777777" w:rsidR="00561A5C" w:rsidRPr="00871331" w:rsidRDefault="0036407A" w:rsidP="00A76F3D">
      <w:pPr>
        <w:ind w:left="706"/>
        <w:rPr>
          <w:sz w:val="28"/>
          <w:szCs w:val="28"/>
        </w:rPr>
      </w:pPr>
      <w:r>
        <w:rPr>
          <w:sz w:val="28"/>
          <w:szCs w:val="28"/>
        </w:rPr>
        <w:t>5.2.14</w:t>
      </w:r>
      <w:r w:rsidR="00561A5C" w:rsidRPr="00871331">
        <w:rPr>
          <w:sz w:val="28"/>
          <w:szCs w:val="28"/>
        </w:rPr>
        <w:t xml:space="preserve"> Provision of political, financial, or military assistance to resolution of conflict</w:t>
      </w:r>
    </w:p>
    <w:p w14:paraId="6CC751CC" w14:textId="77777777" w:rsidR="00561A5C" w:rsidRPr="00871331" w:rsidRDefault="0036407A" w:rsidP="00A76F3D">
      <w:pPr>
        <w:ind w:left="706"/>
        <w:rPr>
          <w:sz w:val="28"/>
          <w:szCs w:val="28"/>
        </w:rPr>
      </w:pPr>
      <w:r>
        <w:rPr>
          <w:sz w:val="28"/>
          <w:szCs w:val="28"/>
        </w:rPr>
        <w:t>5.2.15</w:t>
      </w:r>
      <w:r w:rsidR="00561A5C" w:rsidRPr="00871331">
        <w:rPr>
          <w:sz w:val="28"/>
          <w:szCs w:val="28"/>
        </w:rPr>
        <w:t xml:space="preserve"> Respect for sanctions</w:t>
      </w:r>
    </w:p>
    <w:p w14:paraId="3599E11E" w14:textId="77777777" w:rsidR="00871331" w:rsidRPr="00EB1038" w:rsidRDefault="0036407A" w:rsidP="00A76F3D">
      <w:pPr>
        <w:spacing w:after="120"/>
        <w:ind w:left="706"/>
        <w:rPr>
          <w:sz w:val="28"/>
          <w:szCs w:val="28"/>
        </w:rPr>
      </w:pPr>
      <w:r>
        <w:rPr>
          <w:sz w:val="28"/>
          <w:szCs w:val="28"/>
        </w:rPr>
        <w:t>5.2.16</w:t>
      </w:r>
      <w:r w:rsidR="00561A5C" w:rsidRPr="00871331">
        <w:rPr>
          <w:sz w:val="28"/>
          <w:szCs w:val="28"/>
        </w:rPr>
        <w:t xml:space="preserve"> Monitoring of behavior of other actors</w:t>
      </w:r>
      <w:r w:rsidR="00871331" w:rsidRPr="00871331">
        <w:rPr>
          <w:sz w:val="28"/>
          <w:szCs w:val="28"/>
        </w:rPr>
        <w:t xml:space="preserve"> </w:t>
      </w:r>
    </w:p>
    <w:p w14:paraId="6B5E13A3" w14:textId="77777777" w:rsidR="00871331" w:rsidRPr="00EB1038" w:rsidRDefault="00871331" w:rsidP="00871331">
      <w:pPr>
        <w:ind w:left="360"/>
        <w:rPr>
          <w:sz w:val="28"/>
          <w:szCs w:val="28"/>
        </w:rPr>
      </w:pPr>
      <w:r w:rsidRPr="00EB1038">
        <w:rPr>
          <w:sz w:val="28"/>
          <w:szCs w:val="28"/>
        </w:rPr>
        <w:t>Values:</w:t>
      </w:r>
    </w:p>
    <w:p w14:paraId="132448F5" w14:textId="77777777" w:rsidR="00871331" w:rsidRDefault="00871331" w:rsidP="00851052">
      <w:pPr>
        <w:numPr>
          <w:ilvl w:val="0"/>
          <w:numId w:val="109"/>
        </w:numPr>
        <w:tabs>
          <w:tab w:val="clear" w:pos="720"/>
        </w:tabs>
        <w:ind w:left="1080"/>
        <w:rPr>
          <w:sz w:val="28"/>
          <w:szCs w:val="28"/>
        </w:rPr>
      </w:pPr>
      <w:r w:rsidRPr="00EB1038">
        <w:rPr>
          <w:sz w:val="28"/>
          <w:szCs w:val="28"/>
        </w:rPr>
        <w:t>No</w:t>
      </w:r>
    </w:p>
    <w:p w14:paraId="720F927A" w14:textId="77777777" w:rsidR="00871331" w:rsidRPr="00871331" w:rsidRDefault="00871331" w:rsidP="00851052">
      <w:pPr>
        <w:numPr>
          <w:ilvl w:val="0"/>
          <w:numId w:val="109"/>
        </w:numPr>
        <w:ind w:left="1080"/>
        <w:rPr>
          <w:sz w:val="28"/>
          <w:szCs w:val="28"/>
        </w:rPr>
      </w:pPr>
      <w:r w:rsidRPr="00871331">
        <w:rPr>
          <w:sz w:val="28"/>
          <w:szCs w:val="28"/>
        </w:rPr>
        <w:t>Yes</w:t>
      </w:r>
    </w:p>
    <w:p w14:paraId="5A734A5B" w14:textId="77777777" w:rsidR="00561A5C" w:rsidRPr="00871331" w:rsidRDefault="00561A5C" w:rsidP="00561A5C">
      <w:pPr>
        <w:spacing w:after="120"/>
        <w:rPr>
          <w:sz w:val="28"/>
          <w:szCs w:val="28"/>
        </w:rPr>
      </w:pPr>
    </w:p>
    <w:p w14:paraId="13F85E9A" w14:textId="77777777" w:rsidR="00871331" w:rsidRPr="00EB1038" w:rsidRDefault="00E134EC" w:rsidP="00871331">
      <w:pPr>
        <w:pStyle w:val="Heading2"/>
        <w:spacing w:before="0" w:after="0"/>
        <w:rPr>
          <w:rFonts w:ascii="Times New Roman" w:hAnsi="Times New Roman" w:cs="Times New Roman"/>
        </w:rPr>
      </w:pPr>
      <w:bookmarkStart w:id="217" w:name="_Toc190593892"/>
      <w:r>
        <w:rPr>
          <w:rFonts w:ascii="Times New Roman" w:hAnsi="Times New Roman" w:cs="Times New Roman"/>
        </w:rPr>
        <w:t>5.3.5</w:t>
      </w:r>
      <w:r w:rsidR="00871331" w:rsidRPr="00EB1038">
        <w:rPr>
          <w:rFonts w:ascii="Times New Roman" w:hAnsi="Times New Roman" w:cs="Times New Roman"/>
        </w:rPr>
        <w:tab/>
      </w:r>
      <w:r w:rsidR="00871331">
        <w:rPr>
          <w:rFonts w:ascii="Times New Roman" w:hAnsi="Times New Roman" w:cs="Times New Roman"/>
        </w:rPr>
        <w:t>Cooperation with the United Nations</w:t>
      </w:r>
      <w:r w:rsidR="00871331" w:rsidRPr="00EB1038">
        <w:rPr>
          <w:rFonts w:ascii="Times New Roman" w:hAnsi="Times New Roman" w:cs="Times New Roman"/>
        </w:rPr>
        <w:t xml:space="preserve"> (DUMMY)</w:t>
      </w:r>
      <w:bookmarkEnd w:id="217"/>
    </w:p>
    <w:p w14:paraId="3A51EFBF" w14:textId="77777777" w:rsidR="00871331" w:rsidRPr="0036407A" w:rsidRDefault="00871331" w:rsidP="00871331">
      <w:pPr>
        <w:rPr>
          <w:sz w:val="28"/>
          <w:szCs w:val="28"/>
        </w:rPr>
      </w:pPr>
      <w:r w:rsidRPr="0036407A">
        <w:rPr>
          <w:sz w:val="28"/>
          <w:szCs w:val="28"/>
        </w:rPr>
        <w:t>Include the following categories:</w:t>
      </w:r>
    </w:p>
    <w:p w14:paraId="746735E5" w14:textId="77777777" w:rsidR="00871331" w:rsidRPr="0036407A" w:rsidRDefault="0036407A" w:rsidP="00A76F3D">
      <w:pPr>
        <w:ind w:left="706"/>
        <w:rPr>
          <w:sz w:val="28"/>
          <w:szCs w:val="28"/>
        </w:rPr>
      </w:pPr>
      <w:r w:rsidRPr="0036407A">
        <w:rPr>
          <w:sz w:val="28"/>
          <w:szCs w:val="28"/>
        </w:rPr>
        <w:t>5.2.17</w:t>
      </w:r>
      <w:r w:rsidR="00561A5C" w:rsidRPr="0036407A">
        <w:rPr>
          <w:sz w:val="28"/>
          <w:szCs w:val="28"/>
        </w:rPr>
        <w:t xml:space="preserve"> Provision of security and freedom of movement for UN mission or peacekeeping force</w:t>
      </w:r>
    </w:p>
    <w:p w14:paraId="368B8548" w14:textId="77777777" w:rsidR="00561A5C" w:rsidRPr="0036407A" w:rsidRDefault="0036407A" w:rsidP="00A76F3D">
      <w:pPr>
        <w:ind w:left="706"/>
        <w:rPr>
          <w:sz w:val="28"/>
          <w:szCs w:val="28"/>
        </w:rPr>
      </w:pPr>
      <w:r w:rsidRPr="0036407A">
        <w:rPr>
          <w:sz w:val="28"/>
          <w:szCs w:val="28"/>
        </w:rPr>
        <w:t>5.2.18</w:t>
      </w:r>
      <w:r w:rsidR="00561A5C" w:rsidRPr="0036407A">
        <w:rPr>
          <w:sz w:val="28"/>
          <w:szCs w:val="28"/>
        </w:rPr>
        <w:t xml:space="preserve"> Cooperation with UN actor (e.g., peace operation, International Atomic Energy Agency, or UN Security Council, or one of its subsidiary organs)</w:t>
      </w:r>
    </w:p>
    <w:p w14:paraId="2184F4FF" w14:textId="77777777" w:rsidR="00561A5C" w:rsidRPr="0036407A" w:rsidRDefault="0036407A" w:rsidP="00A76F3D">
      <w:pPr>
        <w:ind w:left="706"/>
        <w:rPr>
          <w:sz w:val="28"/>
          <w:szCs w:val="28"/>
        </w:rPr>
      </w:pPr>
      <w:r w:rsidRPr="0036407A">
        <w:rPr>
          <w:sz w:val="28"/>
          <w:szCs w:val="28"/>
        </w:rPr>
        <w:t>5.2.19</w:t>
      </w:r>
      <w:r w:rsidR="00561A5C" w:rsidRPr="0036407A">
        <w:rPr>
          <w:sz w:val="28"/>
          <w:szCs w:val="28"/>
        </w:rPr>
        <w:t xml:space="preserve"> Report to the Security Council or advise the Security Council</w:t>
      </w:r>
    </w:p>
    <w:p w14:paraId="04B7AC50" w14:textId="77777777" w:rsidR="00871331" w:rsidRPr="0036407A" w:rsidRDefault="0036407A" w:rsidP="00A76F3D">
      <w:pPr>
        <w:spacing w:after="120"/>
        <w:ind w:left="706"/>
        <w:rPr>
          <w:sz w:val="28"/>
          <w:szCs w:val="28"/>
        </w:rPr>
      </w:pPr>
      <w:r w:rsidRPr="0036407A">
        <w:rPr>
          <w:sz w:val="28"/>
          <w:szCs w:val="28"/>
        </w:rPr>
        <w:t>5.2.20</w:t>
      </w:r>
      <w:r w:rsidR="00561A5C" w:rsidRPr="0036407A">
        <w:rPr>
          <w:sz w:val="28"/>
          <w:szCs w:val="28"/>
        </w:rPr>
        <w:t xml:space="preserve"> Report to the Secretary-General</w:t>
      </w:r>
      <w:r w:rsidR="00871331" w:rsidRPr="0036407A">
        <w:rPr>
          <w:sz w:val="28"/>
          <w:szCs w:val="28"/>
        </w:rPr>
        <w:t xml:space="preserve"> </w:t>
      </w:r>
    </w:p>
    <w:p w14:paraId="155A2C17" w14:textId="77777777" w:rsidR="00871331" w:rsidRPr="0036407A" w:rsidRDefault="00871331" w:rsidP="00871331">
      <w:pPr>
        <w:ind w:left="360"/>
        <w:rPr>
          <w:sz w:val="28"/>
          <w:szCs w:val="28"/>
        </w:rPr>
      </w:pPr>
      <w:r w:rsidRPr="0036407A">
        <w:rPr>
          <w:sz w:val="28"/>
          <w:szCs w:val="28"/>
        </w:rPr>
        <w:t>Values:</w:t>
      </w:r>
    </w:p>
    <w:p w14:paraId="3F5A3C95" w14:textId="77777777" w:rsidR="00871331" w:rsidRPr="0036407A" w:rsidRDefault="00871331" w:rsidP="00851052">
      <w:pPr>
        <w:numPr>
          <w:ilvl w:val="0"/>
          <w:numId w:val="105"/>
        </w:numPr>
        <w:tabs>
          <w:tab w:val="clear" w:pos="720"/>
          <w:tab w:val="num" w:pos="1080"/>
        </w:tabs>
        <w:ind w:left="1080"/>
        <w:rPr>
          <w:sz w:val="28"/>
          <w:szCs w:val="28"/>
        </w:rPr>
      </w:pPr>
      <w:r w:rsidRPr="0036407A">
        <w:rPr>
          <w:sz w:val="28"/>
          <w:szCs w:val="28"/>
        </w:rPr>
        <w:t>No</w:t>
      </w:r>
    </w:p>
    <w:p w14:paraId="03D2EBE3" w14:textId="77777777" w:rsidR="00871331" w:rsidRPr="0036407A" w:rsidRDefault="00871331" w:rsidP="00851052">
      <w:pPr>
        <w:numPr>
          <w:ilvl w:val="0"/>
          <w:numId w:val="105"/>
        </w:numPr>
        <w:ind w:left="1080"/>
        <w:rPr>
          <w:sz w:val="28"/>
          <w:szCs w:val="28"/>
        </w:rPr>
      </w:pPr>
      <w:r w:rsidRPr="0036407A">
        <w:rPr>
          <w:sz w:val="28"/>
          <w:szCs w:val="28"/>
        </w:rPr>
        <w:t>Yes</w:t>
      </w:r>
    </w:p>
    <w:p w14:paraId="4DB00914" w14:textId="77777777" w:rsidR="00561A5C" w:rsidRDefault="00561A5C" w:rsidP="00561A5C">
      <w:pPr>
        <w:spacing w:after="120"/>
        <w:rPr>
          <w:sz w:val="28"/>
          <w:szCs w:val="28"/>
          <w:highlight w:val="yellow"/>
        </w:rPr>
      </w:pPr>
    </w:p>
    <w:p w14:paraId="4C235DA3" w14:textId="77777777" w:rsidR="00E13D25" w:rsidRPr="00FA54BE" w:rsidRDefault="00E13D25" w:rsidP="00561A5C">
      <w:pPr>
        <w:spacing w:after="120"/>
        <w:rPr>
          <w:sz w:val="28"/>
          <w:szCs w:val="28"/>
          <w:highlight w:val="yellow"/>
        </w:rPr>
      </w:pPr>
    </w:p>
    <w:p w14:paraId="75592525" w14:textId="77777777" w:rsidR="005A11EA" w:rsidRDefault="00C429E4" w:rsidP="005A11EA">
      <w:pPr>
        <w:pStyle w:val="Heading2"/>
        <w:spacing w:before="0" w:after="120"/>
        <w:rPr>
          <w:rFonts w:ascii="Times New Roman" w:hAnsi="Times New Roman" w:cs="Times New Roman"/>
        </w:rPr>
      </w:pPr>
      <w:bookmarkStart w:id="218" w:name="_Toc190593893"/>
      <w:r>
        <w:rPr>
          <w:rFonts w:ascii="Times New Roman" w:hAnsi="Times New Roman" w:cs="Times New Roman"/>
        </w:rPr>
        <w:t>5.4</w:t>
      </w:r>
      <w:r w:rsidR="005A11EA">
        <w:rPr>
          <w:rFonts w:ascii="Times New Roman" w:hAnsi="Times New Roman" w:cs="Times New Roman"/>
        </w:rPr>
        <w:tab/>
        <w:t>Functional type of requested conduct</w:t>
      </w:r>
      <w:r w:rsidR="00CE0451">
        <w:rPr>
          <w:rFonts w:ascii="Times New Roman" w:hAnsi="Times New Roman" w:cs="Times New Roman"/>
        </w:rPr>
        <w:t xml:space="preserve"> (CAT)</w:t>
      </w:r>
      <w:bookmarkEnd w:id="218"/>
    </w:p>
    <w:p w14:paraId="77F2F752" w14:textId="77777777" w:rsidR="00CE0451" w:rsidRDefault="00CE0451" w:rsidP="00CE0451">
      <w:pPr>
        <w:ind w:left="360"/>
        <w:rPr>
          <w:sz w:val="28"/>
          <w:szCs w:val="28"/>
        </w:rPr>
      </w:pPr>
      <w:r>
        <w:rPr>
          <w:sz w:val="28"/>
          <w:szCs w:val="28"/>
        </w:rPr>
        <w:t>Values:</w:t>
      </w:r>
    </w:p>
    <w:p w14:paraId="3F0700CC" w14:textId="77777777" w:rsidR="00CE0451" w:rsidRDefault="00CE0451" w:rsidP="00851052">
      <w:pPr>
        <w:numPr>
          <w:ilvl w:val="0"/>
          <w:numId w:val="57"/>
        </w:numPr>
        <w:ind w:left="1080"/>
        <w:rPr>
          <w:sz w:val="28"/>
          <w:szCs w:val="28"/>
        </w:rPr>
      </w:pPr>
      <w:r>
        <w:rPr>
          <w:sz w:val="28"/>
          <w:szCs w:val="28"/>
        </w:rPr>
        <w:t>S</w:t>
      </w:r>
      <w:r w:rsidR="00F2704A" w:rsidRPr="00AF2129">
        <w:rPr>
          <w:sz w:val="28"/>
          <w:szCs w:val="28"/>
        </w:rPr>
        <w:t>ingular act</w:t>
      </w:r>
    </w:p>
    <w:p w14:paraId="0AB65D44" w14:textId="77777777" w:rsidR="00CE0451" w:rsidRDefault="00CE0451" w:rsidP="00851052">
      <w:pPr>
        <w:numPr>
          <w:ilvl w:val="0"/>
          <w:numId w:val="57"/>
        </w:numPr>
        <w:ind w:left="1080"/>
        <w:rPr>
          <w:sz w:val="28"/>
          <w:szCs w:val="28"/>
        </w:rPr>
      </w:pPr>
      <w:r>
        <w:rPr>
          <w:sz w:val="28"/>
          <w:szCs w:val="28"/>
        </w:rPr>
        <w:t>C</w:t>
      </w:r>
      <w:r w:rsidR="00F2704A" w:rsidRPr="00CE0451">
        <w:rPr>
          <w:sz w:val="28"/>
          <w:szCs w:val="28"/>
        </w:rPr>
        <w:t>ontinuous conduct</w:t>
      </w:r>
    </w:p>
    <w:p w14:paraId="1124B44D" w14:textId="77777777" w:rsidR="00CE0451" w:rsidRDefault="00CE0451" w:rsidP="00851052">
      <w:pPr>
        <w:numPr>
          <w:ilvl w:val="0"/>
          <w:numId w:val="57"/>
        </w:numPr>
        <w:ind w:left="1080"/>
        <w:rPr>
          <w:sz w:val="28"/>
          <w:szCs w:val="28"/>
        </w:rPr>
      </w:pPr>
      <w:r>
        <w:rPr>
          <w:sz w:val="28"/>
          <w:szCs w:val="28"/>
        </w:rPr>
        <w:t>O</w:t>
      </w:r>
      <w:r w:rsidR="00F2704A" w:rsidRPr="00CE0451">
        <w:rPr>
          <w:sz w:val="28"/>
          <w:szCs w:val="28"/>
        </w:rPr>
        <w:t>mission</w:t>
      </w:r>
    </w:p>
    <w:p w14:paraId="4825A319" w14:textId="77777777" w:rsidR="00F2704A" w:rsidRPr="00CE0451" w:rsidRDefault="00CE0451" w:rsidP="00851052">
      <w:pPr>
        <w:numPr>
          <w:ilvl w:val="0"/>
          <w:numId w:val="57"/>
        </w:numPr>
        <w:spacing w:after="120"/>
        <w:ind w:left="1080"/>
        <w:rPr>
          <w:sz w:val="28"/>
          <w:szCs w:val="28"/>
        </w:rPr>
      </w:pPr>
      <w:r>
        <w:rPr>
          <w:sz w:val="28"/>
          <w:szCs w:val="28"/>
        </w:rPr>
        <w:t>S</w:t>
      </w:r>
      <w:r w:rsidR="00F2704A" w:rsidRPr="00CE0451">
        <w:rPr>
          <w:sz w:val="28"/>
          <w:szCs w:val="28"/>
        </w:rPr>
        <w:t xml:space="preserve">ingular act(s) or omission(s) </w:t>
      </w:r>
      <w:r w:rsidR="00F2704A" w:rsidRPr="00CE0451">
        <w:rPr>
          <w:i/>
          <w:sz w:val="28"/>
          <w:szCs w:val="28"/>
        </w:rPr>
        <w:t>plus</w:t>
      </w:r>
      <w:r w:rsidR="00F2704A" w:rsidRPr="00CE0451">
        <w:rPr>
          <w:sz w:val="28"/>
          <w:szCs w:val="28"/>
        </w:rPr>
        <w:t xml:space="preserve"> continuous conduct</w:t>
      </w:r>
    </w:p>
    <w:p w14:paraId="66EEC79A" w14:textId="77777777" w:rsidR="00F2704A" w:rsidRPr="00AF2129" w:rsidRDefault="00F2704A" w:rsidP="00CE0451">
      <w:pPr>
        <w:spacing w:after="120"/>
        <w:rPr>
          <w:sz w:val="28"/>
          <w:szCs w:val="28"/>
        </w:rPr>
      </w:pPr>
      <w:r w:rsidRPr="00AF2129">
        <w:rPr>
          <w:sz w:val="28"/>
          <w:szCs w:val="28"/>
        </w:rPr>
        <w:t>The demand to cease a certain action is considered a demand for a single act, not for an omission.</w:t>
      </w:r>
    </w:p>
    <w:p w14:paraId="716C50C2" w14:textId="77777777" w:rsidR="00F2704A" w:rsidRPr="00AF2129" w:rsidRDefault="00F2704A" w:rsidP="00CE0451">
      <w:pPr>
        <w:spacing w:after="120"/>
        <w:rPr>
          <w:sz w:val="28"/>
          <w:szCs w:val="28"/>
        </w:rPr>
      </w:pPr>
      <w:r w:rsidRPr="00AF2129">
        <w:rPr>
          <w:sz w:val="28"/>
          <w:szCs w:val="28"/>
        </w:rPr>
        <w:t>The demand to provide assistance to certain actors is considered a demand for continuous conduct unless the assistance unequivocally consists in a single act.</w:t>
      </w:r>
    </w:p>
    <w:p w14:paraId="63631F4E" w14:textId="77777777" w:rsidR="00F2704A" w:rsidRDefault="00F2704A" w:rsidP="00B446F7">
      <w:pPr>
        <w:spacing w:after="120"/>
        <w:ind w:left="1410"/>
        <w:rPr>
          <w:sz w:val="28"/>
          <w:szCs w:val="28"/>
        </w:rPr>
      </w:pPr>
    </w:p>
    <w:p w14:paraId="03CC1B13" w14:textId="77777777" w:rsidR="00E13D25" w:rsidRDefault="00E13D25" w:rsidP="00B446F7">
      <w:pPr>
        <w:spacing w:after="120"/>
        <w:ind w:left="1410"/>
        <w:rPr>
          <w:sz w:val="28"/>
          <w:szCs w:val="28"/>
        </w:rPr>
      </w:pPr>
    </w:p>
    <w:p w14:paraId="6CB4E4DA" w14:textId="77777777" w:rsidR="00636E24" w:rsidRDefault="00C429E4" w:rsidP="00636E24">
      <w:pPr>
        <w:pStyle w:val="Heading2"/>
        <w:spacing w:before="0" w:after="120"/>
        <w:rPr>
          <w:rFonts w:ascii="Times New Roman" w:hAnsi="Times New Roman" w:cs="Times New Roman"/>
        </w:rPr>
      </w:pPr>
      <w:bookmarkStart w:id="219" w:name="_Toc190593894"/>
      <w:r>
        <w:rPr>
          <w:rFonts w:ascii="Times New Roman" w:hAnsi="Times New Roman" w:cs="Times New Roman"/>
        </w:rPr>
        <w:t>5.5</w:t>
      </w:r>
      <w:r w:rsidR="00636E24">
        <w:rPr>
          <w:rFonts w:ascii="Times New Roman" w:hAnsi="Times New Roman" w:cs="Times New Roman"/>
        </w:rPr>
        <w:tab/>
        <w:t>Characterization of the situation by the Council in relation to international peace and security (CAT)</w:t>
      </w:r>
      <w:bookmarkEnd w:id="219"/>
    </w:p>
    <w:p w14:paraId="72BC6026" w14:textId="307B4E80" w:rsidR="00F2704A" w:rsidRPr="00AF2129" w:rsidRDefault="00F2704A" w:rsidP="00B446F7">
      <w:pPr>
        <w:spacing w:after="120"/>
        <w:ind w:left="1440" w:hanging="1440"/>
        <w:rPr>
          <w:sz w:val="28"/>
          <w:szCs w:val="28"/>
        </w:rPr>
      </w:pPr>
      <w:r w:rsidRPr="00AF2129">
        <w:rPr>
          <w:sz w:val="28"/>
          <w:szCs w:val="28"/>
        </w:rPr>
        <w:t xml:space="preserve">Any characterization located in the entire </w:t>
      </w:r>
      <w:r w:rsidR="00801DC5">
        <w:rPr>
          <w:sz w:val="28"/>
          <w:szCs w:val="28"/>
        </w:rPr>
        <w:t xml:space="preserve">Resolution </w:t>
      </w:r>
      <w:r w:rsidR="00317AE5">
        <w:rPr>
          <w:sz w:val="28"/>
          <w:szCs w:val="28"/>
        </w:rPr>
        <w:t>is</w:t>
      </w:r>
      <w:r w:rsidRPr="00AF2129">
        <w:rPr>
          <w:sz w:val="28"/>
          <w:szCs w:val="28"/>
        </w:rPr>
        <w:t xml:space="preserve"> taken into account.</w:t>
      </w:r>
    </w:p>
    <w:p w14:paraId="3FC193CE" w14:textId="77777777" w:rsidR="00F2704A" w:rsidRPr="00AF2129" w:rsidRDefault="00636E24" w:rsidP="00636E24">
      <w:pPr>
        <w:ind w:left="1800" w:hanging="1440"/>
        <w:rPr>
          <w:sz w:val="28"/>
          <w:szCs w:val="28"/>
        </w:rPr>
      </w:pPr>
      <w:r>
        <w:rPr>
          <w:sz w:val="28"/>
          <w:szCs w:val="28"/>
        </w:rPr>
        <w:t>Values:</w:t>
      </w:r>
    </w:p>
    <w:p w14:paraId="00502560" w14:textId="77777777" w:rsidR="00636E24" w:rsidRPr="00636E24" w:rsidRDefault="00F2704A" w:rsidP="00851052">
      <w:pPr>
        <w:numPr>
          <w:ilvl w:val="0"/>
          <w:numId w:val="58"/>
        </w:numPr>
        <w:ind w:left="1080"/>
        <w:rPr>
          <w:sz w:val="28"/>
          <w:szCs w:val="28"/>
        </w:rPr>
      </w:pPr>
      <w:r w:rsidRPr="00636E24">
        <w:rPr>
          <w:sz w:val="28"/>
          <w:szCs w:val="28"/>
        </w:rPr>
        <w:t>Council omits a characterization of the situation</w:t>
      </w:r>
    </w:p>
    <w:p w14:paraId="1DB677B1"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(present) threat to international peace and security</w:t>
      </w:r>
    </w:p>
    <w:p w14:paraId="7C1A9465"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(present) threat to international peace</w:t>
      </w:r>
    </w:p>
    <w:p w14:paraId="22BBDFC7"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(present) threat to security</w:t>
      </w:r>
    </w:p>
    <w:p w14:paraId="1C849D27"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a (present) threat to international peace and security in the region</w:t>
      </w:r>
    </w:p>
    <w:p w14:paraId="268D9C10"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(present) threat to regional security</w:t>
      </w:r>
    </w:p>
    <w:p w14:paraId="21A8E2D0"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breach of the peace</w:t>
      </w:r>
    </w:p>
    <w:p w14:paraId="67120699"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results from act of aggression</w:t>
      </w:r>
    </w:p>
    <w:p w14:paraId="39940EE6"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international peace and to security</w:t>
      </w:r>
    </w:p>
    <w:p w14:paraId="000C55F1"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international peace</w:t>
      </w:r>
    </w:p>
    <w:p w14:paraId="74499D7E"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security</w:t>
      </w:r>
    </w:p>
    <w:p w14:paraId="472BEBA7"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international peace and security in the region</w:t>
      </w:r>
    </w:p>
    <w:p w14:paraId="7AFC371D"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regional security</w:t>
      </w:r>
    </w:p>
    <w:p w14:paraId="38DB3E62"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international peace and to security</w:t>
      </w:r>
    </w:p>
    <w:p w14:paraId="4DF51057"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international peace</w:t>
      </w:r>
    </w:p>
    <w:p w14:paraId="4D80B22C"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security</w:t>
      </w:r>
    </w:p>
    <w:p w14:paraId="5D401048"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international peace and security in the region</w:t>
      </w:r>
    </w:p>
    <w:p w14:paraId="7DBD933D"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regional security</w:t>
      </w:r>
    </w:p>
    <w:p w14:paraId="6CC67961"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threat to peace and security in the region</w:t>
      </w:r>
    </w:p>
    <w:p w14:paraId="152B5F93"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threat to peace in the region</w:t>
      </w:r>
    </w:p>
    <w:p w14:paraId="3BFE3C15" w14:textId="77777777" w:rsidR="00636E24" w:rsidRPr="00636E24" w:rsidRDefault="00636E24" w:rsidP="00851052">
      <w:pPr>
        <w:numPr>
          <w:ilvl w:val="0"/>
          <w:numId w:val="58"/>
        </w:numPr>
        <w:ind w:left="1080"/>
        <w:rPr>
          <w:sz w:val="28"/>
          <w:szCs w:val="28"/>
        </w:rPr>
      </w:pPr>
      <w:r w:rsidRPr="00636E24">
        <w:rPr>
          <w:sz w:val="28"/>
          <w:szCs w:val="28"/>
        </w:rPr>
        <w:t>S</w:t>
      </w:r>
      <w:r w:rsidR="00F2704A" w:rsidRPr="00636E24">
        <w:rPr>
          <w:sz w:val="28"/>
          <w:szCs w:val="28"/>
        </w:rPr>
        <w:t>ituation constitutes threat to security in the region</w:t>
      </w:r>
    </w:p>
    <w:p w14:paraId="2353B584"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peace and security in the region</w:t>
      </w:r>
    </w:p>
    <w:p w14:paraId="5D675228" w14:textId="77777777" w:rsidR="00636E24" w:rsidRP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peace in the region</w:t>
      </w:r>
    </w:p>
    <w:p w14:paraId="5FC7B420" w14:textId="77777777" w:rsid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constitutes threat to security in the region</w:t>
      </w:r>
    </w:p>
    <w:p w14:paraId="0B562989" w14:textId="77777777" w:rsid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peace and security in the region</w:t>
      </w:r>
    </w:p>
    <w:p w14:paraId="0384348E" w14:textId="77777777" w:rsidR="00636E24" w:rsidRDefault="00636E24" w:rsidP="00851052">
      <w:pPr>
        <w:numPr>
          <w:ilvl w:val="0"/>
          <w:numId w:val="58"/>
        </w:numPr>
        <w:ind w:left="1080"/>
        <w:rPr>
          <w:sz w:val="28"/>
          <w:szCs w:val="28"/>
        </w:rPr>
      </w:pPr>
      <w:r w:rsidRPr="00636E24">
        <w:rPr>
          <w:sz w:val="28"/>
          <w:szCs w:val="28"/>
        </w:rPr>
        <w:t>C</w:t>
      </w:r>
      <w:r w:rsidR="00F2704A" w:rsidRPr="00636E24">
        <w:rPr>
          <w:sz w:val="28"/>
          <w:szCs w:val="28"/>
        </w:rPr>
        <w:t>ontinuation of situation could constitute threat to peace in the region</w:t>
      </w:r>
    </w:p>
    <w:p w14:paraId="01E0DF84" w14:textId="77777777" w:rsidR="00F2704A" w:rsidRPr="00636E24" w:rsidRDefault="00636E24" w:rsidP="00851052">
      <w:pPr>
        <w:numPr>
          <w:ilvl w:val="0"/>
          <w:numId w:val="58"/>
        </w:numPr>
        <w:spacing w:after="120"/>
        <w:ind w:left="1080"/>
        <w:rPr>
          <w:sz w:val="28"/>
          <w:szCs w:val="28"/>
        </w:rPr>
      </w:pPr>
      <w:r w:rsidRPr="00636E24">
        <w:rPr>
          <w:sz w:val="28"/>
          <w:szCs w:val="28"/>
        </w:rPr>
        <w:t>C</w:t>
      </w:r>
      <w:r w:rsidR="00F2704A" w:rsidRPr="00636E24">
        <w:rPr>
          <w:sz w:val="28"/>
          <w:szCs w:val="28"/>
        </w:rPr>
        <w:t>ontinuation of situation could constitute threat to security in the region</w:t>
      </w:r>
    </w:p>
    <w:p w14:paraId="2AEB79B6" w14:textId="77777777" w:rsidR="00636E24" w:rsidRDefault="00636E24" w:rsidP="00B446F7">
      <w:pPr>
        <w:spacing w:after="120"/>
        <w:ind w:left="1980" w:hanging="540"/>
        <w:rPr>
          <w:sz w:val="28"/>
          <w:szCs w:val="28"/>
        </w:rPr>
      </w:pPr>
    </w:p>
    <w:p w14:paraId="483747BF" w14:textId="77777777" w:rsidR="00E13D25" w:rsidRDefault="00E13D25" w:rsidP="00B446F7">
      <w:pPr>
        <w:spacing w:after="120"/>
        <w:ind w:left="1980" w:hanging="540"/>
        <w:rPr>
          <w:sz w:val="28"/>
          <w:szCs w:val="28"/>
        </w:rPr>
      </w:pPr>
    </w:p>
    <w:p w14:paraId="26A8FBC9" w14:textId="77777777" w:rsidR="00636E24" w:rsidRDefault="00C429E4" w:rsidP="00636E24">
      <w:pPr>
        <w:pStyle w:val="Heading2"/>
        <w:spacing w:before="0" w:after="120"/>
        <w:rPr>
          <w:rFonts w:ascii="Times New Roman" w:hAnsi="Times New Roman" w:cs="Times New Roman"/>
        </w:rPr>
      </w:pPr>
      <w:bookmarkStart w:id="220" w:name="_Toc190593895"/>
      <w:r>
        <w:rPr>
          <w:rFonts w:ascii="Times New Roman" w:hAnsi="Times New Roman" w:cs="Times New Roman"/>
        </w:rPr>
        <w:t>5.6</w:t>
      </w:r>
      <w:r w:rsidR="00636E24">
        <w:rPr>
          <w:rFonts w:ascii="Times New Roman" w:hAnsi="Times New Roman" w:cs="Times New Roman"/>
        </w:rPr>
        <w:tab/>
      </w:r>
      <w:r w:rsidR="00C60E36">
        <w:rPr>
          <w:rFonts w:ascii="Times New Roman" w:hAnsi="Times New Roman" w:cs="Times New Roman"/>
        </w:rPr>
        <w:t>References</w:t>
      </w:r>
      <w:r w:rsidR="00636E24">
        <w:rPr>
          <w:rFonts w:ascii="Times New Roman" w:hAnsi="Times New Roman" w:cs="Times New Roman"/>
        </w:rPr>
        <w:t xml:space="preserve"> in the Resolution to the</w:t>
      </w:r>
      <w:r w:rsidR="00C60E36">
        <w:rPr>
          <w:rFonts w:ascii="Times New Roman" w:hAnsi="Times New Roman" w:cs="Times New Roman"/>
        </w:rPr>
        <w:t xml:space="preserve"> Charter or other treaties</w:t>
      </w:r>
      <w:bookmarkEnd w:id="220"/>
    </w:p>
    <w:p w14:paraId="3BD00F22" w14:textId="7FBDDF05" w:rsidR="00F2704A" w:rsidRPr="00AF2129" w:rsidRDefault="00F2704A" w:rsidP="00C60E36">
      <w:pPr>
        <w:spacing w:after="120"/>
        <w:rPr>
          <w:sz w:val="28"/>
          <w:szCs w:val="28"/>
        </w:rPr>
      </w:pPr>
      <w:r w:rsidRPr="00AF2129">
        <w:rPr>
          <w:sz w:val="28"/>
          <w:szCs w:val="28"/>
        </w:rPr>
        <w:t xml:space="preserve">This variable indicates whether the </w:t>
      </w:r>
      <w:r w:rsidR="00801DC5">
        <w:rPr>
          <w:sz w:val="28"/>
          <w:szCs w:val="28"/>
        </w:rPr>
        <w:t xml:space="preserve">Resolution </w:t>
      </w:r>
      <w:r w:rsidRPr="00AF2129">
        <w:rPr>
          <w:sz w:val="28"/>
          <w:szCs w:val="28"/>
        </w:rPr>
        <w:t>issuing the demand includes a referenc</w:t>
      </w:r>
      <w:r w:rsidR="00033902">
        <w:rPr>
          <w:sz w:val="28"/>
          <w:szCs w:val="28"/>
        </w:rPr>
        <w:t>e to Chapter VI, VII, or VIII</w:t>
      </w:r>
      <w:r w:rsidRPr="00AF2129">
        <w:rPr>
          <w:sz w:val="28"/>
          <w:szCs w:val="28"/>
        </w:rPr>
        <w:t xml:space="preserve"> of the Charter, to any specific Charter article or to any other treaty. Any reference located in the </w:t>
      </w:r>
      <w:r w:rsidR="00801DC5">
        <w:rPr>
          <w:sz w:val="28"/>
          <w:szCs w:val="28"/>
        </w:rPr>
        <w:t xml:space="preserve">Resolution </w:t>
      </w:r>
      <w:r w:rsidR="00317AE5">
        <w:rPr>
          <w:sz w:val="28"/>
          <w:szCs w:val="28"/>
        </w:rPr>
        <w:t>is</w:t>
      </w:r>
      <w:r w:rsidRPr="00AF2129">
        <w:rPr>
          <w:sz w:val="28"/>
          <w:szCs w:val="28"/>
        </w:rPr>
        <w:t xml:space="preserve"> taken into account.</w:t>
      </w:r>
    </w:p>
    <w:p w14:paraId="37E15F46" w14:textId="77777777" w:rsidR="00F2704A" w:rsidRDefault="00F2704A" w:rsidP="00B446F7">
      <w:pPr>
        <w:spacing w:after="120"/>
        <w:ind w:left="1440" w:hanging="1440"/>
        <w:rPr>
          <w:sz w:val="28"/>
          <w:szCs w:val="28"/>
        </w:rPr>
      </w:pPr>
    </w:p>
    <w:p w14:paraId="5C10C4B0" w14:textId="77777777" w:rsidR="009A24F1" w:rsidRPr="00033902" w:rsidRDefault="009A24F1" w:rsidP="00470D15">
      <w:pPr>
        <w:pStyle w:val="Heading2"/>
        <w:spacing w:before="0" w:after="120"/>
        <w:rPr>
          <w:rFonts w:ascii="Times New Roman" w:hAnsi="Times New Roman" w:cs="Times New Roman"/>
        </w:rPr>
      </w:pPr>
      <w:bookmarkStart w:id="221" w:name="_Toc190593896"/>
      <w:r w:rsidRPr="00033902">
        <w:rPr>
          <w:rFonts w:ascii="Times New Roman" w:hAnsi="Times New Roman" w:cs="Times New Roman"/>
        </w:rPr>
        <w:t>5.6</w:t>
      </w:r>
      <w:r w:rsidR="00470D15" w:rsidRPr="00033902">
        <w:rPr>
          <w:rFonts w:ascii="Times New Roman" w:hAnsi="Times New Roman" w:cs="Times New Roman"/>
        </w:rPr>
        <w:t>.1</w:t>
      </w:r>
      <w:r w:rsidR="00470D15" w:rsidRPr="00033902">
        <w:rPr>
          <w:rFonts w:ascii="Times New Roman" w:hAnsi="Times New Roman" w:cs="Times New Roman"/>
        </w:rPr>
        <w:tab/>
        <w:t>Operative Chapter VI</w:t>
      </w:r>
      <w:r w:rsidRPr="00033902">
        <w:rPr>
          <w:rFonts w:ascii="Times New Roman" w:hAnsi="Times New Roman" w:cs="Times New Roman"/>
        </w:rPr>
        <w:t xml:space="preserve"> (DUMMY)</w:t>
      </w:r>
      <w:bookmarkEnd w:id="221"/>
    </w:p>
    <w:p w14:paraId="0A567FFD" w14:textId="77777777" w:rsidR="00470D15" w:rsidRPr="00033902" w:rsidRDefault="00470D15" w:rsidP="00470D15">
      <w:pPr>
        <w:spacing w:after="120"/>
        <w:rPr>
          <w:sz w:val="28"/>
          <w:szCs w:val="28"/>
        </w:rPr>
      </w:pPr>
      <w:r w:rsidRPr="00033902">
        <w:rPr>
          <w:sz w:val="28"/>
          <w:szCs w:val="28"/>
        </w:rPr>
        <w:t>Operative reference to Chapter VI.</w:t>
      </w:r>
    </w:p>
    <w:p w14:paraId="3378BD8A" w14:textId="77777777" w:rsidR="00470D15" w:rsidRPr="00033902" w:rsidRDefault="00470D15" w:rsidP="00033902">
      <w:pPr>
        <w:ind w:left="360"/>
        <w:rPr>
          <w:sz w:val="28"/>
          <w:szCs w:val="28"/>
        </w:rPr>
      </w:pPr>
      <w:r w:rsidRPr="00033902">
        <w:rPr>
          <w:sz w:val="28"/>
          <w:szCs w:val="28"/>
        </w:rPr>
        <w:t>Values:</w:t>
      </w:r>
    </w:p>
    <w:p w14:paraId="3A0C2C8D" w14:textId="77777777" w:rsidR="00470D15" w:rsidRPr="00033902" w:rsidRDefault="00470D15" w:rsidP="00851052">
      <w:pPr>
        <w:numPr>
          <w:ilvl w:val="0"/>
          <w:numId w:val="111"/>
        </w:numPr>
        <w:ind w:left="1080"/>
        <w:rPr>
          <w:sz w:val="28"/>
          <w:szCs w:val="28"/>
        </w:rPr>
      </w:pPr>
      <w:r w:rsidRPr="00033902">
        <w:rPr>
          <w:sz w:val="28"/>
          <w:szCs w:val="28"/>
        </w:rPr>
        <w:t>No</w:t>
      </w:r>
    </w:p>
    <w:p w14:paraId="0015F9C3" w14:textId="77777777" w:rsidR="00470D15" w:rsidRPr="00033902" w:rsidRDefault="00470D15" w:rsidP="00851052">
      <w:pPr>
        <w:numPr>
          <w:ilvl w:val="0"/>
          <w:numId w:val="111"/>
        </w:numPr>
        <w:spacing w:after="120"/>
        <w:ind w:left="1080"/>
        <w:rPr>
          <w:sz w:val="28"/>
          <w:szCs w:val="28"/>
        </w:rPr>
      </w:pPr>
      <w:r w:rsidRPr="00033902">
        <w:rPr>
          <w:sz w:val="28"/>
          <w:szCs w:val="28"/>
        </w:rPr>
        <w:t>Yes</w:t>
      </w:r>
    </w:p>
    <w:p w14:paraId="661B6DD4" w14:textId="77777777" w:rsidR="00470D15" w:rsidRPr="00033902" w:rsidRDefault="00470D15" w:rsidP="00470D15">
      <w:pPr>
        <w:spacing w:after="120"/>
        <w:ind w:left="1440" w:hanging="1440"/>
        <w:rPr>
          <w:sz w:val="28"/>
          <w:szCs w:val="28"/>
        </w:rPr>
      </w:pPr>
    </w:p>
    <w:p w14:paraId="45513C80" w14:textId="77777777" w:rsidR="00470D15" w:rsidRPr="00033902" w:rsidRDefault="00470D15" w:rsidP="00470D15">
      <w:pPr>
        <w:pStyle w:val="Heading2"/>
        <w:spacing w:before="0" w:after="120"/>
        <w:rPr>
          <w:rFonts w:ascii="Times New Roman" w:hAnsi="Times New Roman" w:cs="Times New Roman"/>
        </w:rPr>
      </w:pPr>
      <w:bookmarkStart w:id="222" w:name="_Toc190593897"/>
      <w:r w:rsidRPr="00033902">
        <w:rPr>
          <w:rFonts w:ascii="Times New Roman" w:hAnsi="Times New Roman" w:cs="Times New Roman"/>
        </w:rPr>
        <w:t>5.6.2</w:t>
      </w:r>
      <w:r w:rsidRPr="00033902">
        <w:rPr>
          <w:rFonts w:ascii="Times New Roman" w:hAnsi="Times New Roman" w:cs="Times New Roman"/>
        </w:rPr>
        <w:tab/>
        <w:t>Operative Chapter VII (DUMMY)</w:t>
      </w:r>
      <w:bookmarkEnd w:id="222"/>
    </w:p>
    <w:p w14:paraId="588AE3D9" w14:textId="77777777" w:rsidR="00470D15" w:rsidRPr="00033902" w:rsidRDefault="00470D15" w:rsidP="00470D15">
      <w:pPr>
        <w:spacing w:after="120"/>
        <w:rPr>
          <w:sz w:val="28"/>
          <w:szCs w:val="28"/>
        </w:rPr>
      </w:pPr>
      <w:r w:rsidRPr="00033902">
        <w:rPr>
          <w:sz w:val="28"/>
          <w:szCs w:val="28"/>
        </w:rPr>
        <w:t>Operative reference to Chapter VII.</w:t>
      </w:r>
    </w:p>
    <w:p w14:paraId="6353E481" w14:textId="77777777" w:rsidR="00470D15" w:rsidRPr="00033902" w:rsidRDefault="00470D15" w:rsidP="00033902">
      <w:pPr>
        <w:ind w:left="360"/>
        <w:rPr>
          <w:sz w:val="28"/>
          <w:szCs w:val="28"/>
        </w:rPr>
      </w:pPr>
      <w:r w:rsidRPr="00033902">
        <w:rPr>
          <w:sz w:val="28"/>
          <w:szCs w:val="28"/>
        </w:rPr>
        <w:t>Values:</w:t>
      </w:r>
    </w:p>
    <w:p w14:paraId="24721F8D" w14:textId="77777777" w:rsidR="00470D15" w:rsidRPr="00033902" w:rsidRDefault="00470D15" w:rsidP="00851052">
      <w:pPr>
        <w:numPr>
          <w:ilvl w:val="0"/>
          <w:numId w:val="112"/>
        </w:numPr>
        <w:ind w:left="1080"/>
        <w:rPr>
          <w:sz w:val="28"/>
          <w:szCs w:val="28"/>
        </w:rPr>
      </w:pPr>
      <w:r w:rsidRPr="00033902">
        <w:rPr>
          <w:sz w:val="28"/>
          <w:szCs w:val="28"/>
        </w:rPr>
        <w:t>No</w:t>
      </w:r>
    </w:p>
    <w:p w14:paraId="49313346" w14:textId="77777777" w:rsidR="00470D15" w:rsidRPr="00033902" w:rsidRDefault="00470D15" w:rsidP="00851052">
      <w:pPr>
        <w:numPr>
          <w:ilvl w:val="0"/>
          <w:numId w:val="112"/>
        </w:numPr>
        <w:spacing w:after="120"/>
        <w:ind w:left="1080"/>
        <w:rPr>
          <w:sz w:val="28"/>
          <w:szCs w:val="28"/>
        </w:rPr>
      </w:pPr>
      <w:r w:rsidRPr="00033902">
        <w:rPr>
          <w:sz w:val="28"/>
          <w:szCs w:val="28"/>
        </w:rPr>
        <w:t>Yes</w:t>
      </w:r>
    </w:p>
    <w:p w14:paraId="7F88D01B" w14:textId="77777777" w:rsidR="00470D15" w:rsidRPr="00033902" w:rsidRDefault="00470D15" w:rsidP="00470D15">
      <w:pPr>
        <w:spacing w:after="120"/>
        <w:ind w:left="1440" w:hanging="1440"/>
        <w:rPr>
          <w:sz w:val="28"/>
          <w:szCs w:val="28"/>
        </w:rPr>
      </w:pPr>
    </w:p>
    <w:p w14:paraId="3EA4872E" w14:textId="77777777" w:rsidR="00470D15" w:rsidRPr="00033902" w:rsidRDefault="00470D15" w:rsidP="00470D15">
      <w:pPr>
        <w:pStyle w:val="Heading2"/>
        <w:spacing w:before="0" w:after="120"/>
        <w:rPr>
          <w:rFonts w:ascii="Times New Roman" w:hAnsi="Times New Roman" w:cs="Times New Roman"/>
        </w:rPr>
      </w:pPr>
      <w:bookmarkStart w:id="223" w:name="_Toc190593898"/>
      <w:r w:rsidRPr="00033902">
        <w:rPr>
          <w:rFonts w:ascii="Times New Roman" w:hAnsi="Times New Roman" w:cs="Times New Roman"/>
        </w:rPr>
        <w:t>5.6.3</w:t>
      </w:r>
      <w:r w:rsidRPr="00033902">
        <w:rPr>
          <w:rFonts w:ascii="Times New Roman" w:hAnsi="Times New Roman" w:cs="Times New Roman"/>
        </w:rPr>
        <w:tab/>
        <w:t>Operative Chapter VIII (DUMMY)</w:t>
      </w:r>
      <w:bookmarkEnd w:id="223"/>
    </w:p>
    <w:p w14:paraId="48E2D4CA" w14:textId="77777777" w:rsidR="00470D15" w:rsidRPr="00033902" w:rsidRDefault="00470D15" w:rsidP="00470D15">
      <w:pPr>
        <w:spacing w:after="120"/>
        <w:rPr>
          <w:sz w:val="28"/>
          <w:szCs w:val="28"/>
        </w:rPr>
      </w:pPr>
      <w:r w:rsidRPr="00033902">
        <w:rPr>
          <w:sz w:val="28"/>
          <w:szCs w:val="28"/>
        </w:rPr>
        <w:t>Operative reference to Chapter VIII.</w:t>
      </w:r>
    </w:p>
    <w:p w14:paraId="410A247F" w14:textId="77777777" w:rsidR="00470D15" w:rsidRPr="00033902" w:rsidRDefault="00470D15" w:rsidP="00033902">
      <w:pPr>
        <w:ind w:left="360"/>
        <w:rPr>
          <w:sz w:val="28"/>
          <w:szCs w:val="28"/>
        </w:rPr>
      </w:pPr>
      <w:r w:rsidRPr="00033902">
        <w:rPr>
          <w:sz w:val="28"/>
          <w:szCs w:val="28"/>
        </w:rPr>
        <w:t>Values:</w:t>
      </w:r>
    </w:p>
    <w:p w14:paraId="3D26F12E" w14:textId="77777777" w:rsidR="00470D15" w:rsidRPr="00033902" w:rsidRDefault="00470D15" w:rsidP="00851052">
      <w:pPr>
        <w:numPr>
          <w:ilvl w:val="0"/>
          <w:numId w:val="113"/>
        </w:numPr>
        <w:ind w:left="1080"/>
        <w:rPr>
          <w:sz w:val="28"/>
          <w:szCs w:val="28"/>
        </w:rPr>
      </w:pPr>
      <w:r w:rsidRPr="00033902">
        <w:rPr>
          <w:sz w:val="28"/>
          <w:szCs w:val="28"/>
        </w:rPr>
        <w:t>No</w:t>
      </w:r>
    </w:p>
    <w:p w14:paraId="19FF51C6" w14:textId="77777777" w:rsidR="00470D15" w:rsidRPr="00033902" w:rsidRDefault="00470D15" w:rsidP="00851052">
      <w:pPr>
        <w:numPr>
          <w:ilvl w:val="0"/>
          <w:numId w:val="113"/>
        </w:numPr>
        <w:spacing w:after="120"/>
        <w:ind w:left="1080"/>
        <w:rPr>
          <w:sz w:val="28"/>
          <w:szCs w:val="28"/>
        </w:rPr>
      </w:pPr>
      <w:r w:rsidRPr="00033902">
        <w:rPr>
          <w:sz w:val="28"/>
          <w:szCs w:val="28"/>
        </w:rPr>
        <w:t>Yes</w:t>
      </w:r>
    </w:p>
    <w:p w14:paraId="72F0C728" w14:textId="77777777" w:rsidR="00470D15" w:rsidRPr="00033902" w:rsidRDefault="00470D15" w:rsidP="00470D15">
      <w:pPr>
        <w:spacing w:after="120"/>
        <w:ind w:left="1440" w:hanging="1440"/>
        <w:rPr>
          <w:sz w:val="28"/>
          <w:szCs w:val="28"/>
        </w:rPr>
      </w:pPr>
    </w:p>
    <w:p w14:paraId="1A154C82" w14:textId="77777777" w:rsidR="00470D15" w:rsidRPr="00033902" w:rsidRDefault="00470D15" w:rsidP="00470D15">
      <w:pPr>
        <w:pStyle w:val="Heading2"/>
        <w:spacing w:before="0" w:after="120"/>
        <w:rPr>
          <w:rFonts w:ascii="Times New Roman" w:hAnsi="Times New Roman" w:cs="Times New Roman"/>
        </w:rPr>
      </w:pPr>
      <w:bookmarkStart w:id="224" w:name="_Toc190593899"/>
      <w:r w:rsidRPr="00033902">
        <w:rPr>
          <w:rFonts w:ascii="Times New Roman" w:hAnsi="Times New Roman" w:cs="Times New Roman"/>
        </w:rPr>
        <w:t>5.6.4</w:t>
      </w:r>
      <w:r w:rsidRPr="00033902">
        <w:rPr>
          <w:rFonts w:ascii="Times New Roman" w:hAnsi="Times New Roman" w:cs="Times New Roman"/>
        </w:rPr>
        <w:tab/>
        <w:t>Preambular Chapter VII (DUMMY)</w:t>
      </w:r>
      <w:bookmarkEnd w:id="224"/>
    </w:p>
    <w:p w14:paraId="3E24DE2F" w14:textId="77777777" w:rsidR="00470D15" w:rsidRPr="00033902" w:rsidRDefault="00470D15" w:rsidP="00470D15">
      <w:pPr>
        <w:spacing w:after="120"/>
        <w:rPr>
          <w:sz w:val="28"/>
          <w:szCs w:val="28"/>
        </w:rPr>
      </w:pPr>
      <w:r w:rsidRPr="00033902">
        <w:rPr>
          <w:sz w:val="28"/>
          <w:szCs w:val="28"/>
        </w:rPr>
        <w:t>Preambular reference to Chapter VII.</w:t>
      </w:r>
    </w:p>
    <w:p w14:paraId="276C8B71" w14:textId="77777777" w:rsidR="00470D15" w:rsidRPr="00033902" w:rsidRDefault="00470D15" w:rsidP="00033902">
      <w:pPr>
        <w:ind w:left="360"/>
        <w:rPr>
          <w:sz w:val="28"/>
          <w:szCs w:val="28"/>
        </w:rPr>
      </w:pPr>
      <w:r w:rsidRPr="00033902">
        <w:rPr>
          <w:sz w:val="28"/>
          <w:szCs w:val="28"/>
        </w:rPr>
        <w:t>Values:</w:t>
      </w:r>
    </w:p>
    <w:p w14:paraId="0A2E23C7" w14:textId="77777777" w:rsidR="00470D15" w:rsidRPr="00033902" w:rsidRDefault="00470D15" w:rsidP="00851052">
      <w:pPr>
        <w:numPr>
          <w:ilvl w:val="0"/>
          <w:numId w:val="114"/>
        </w:numPr>
        <w:ind w:left="1080"/>
        <w:rPr>
          <w:sz w:val="28"/>
          <w:szCs w:val="28"/>
        </w:rPr>
      </w:pPr>
      <w:r w:rsidRPr="00033902">
        <w:rPr>
          <w:sz w:val="28"/>
          <w:szCs w:val="28"/>
        </w:rPr>
        <w:t>No</w:t>
      </w:r>
    </w:p>
    <w:p w14:paraId="271F45D6" w14:textId="77777777" w:rsidR="00470D15" w:rsidRPr="00033902" w:rsidRDefault="00470D15" w:rsidP="00851052">
      <w:pPr>
        <w:numPr>
          <w:ilvl w:val="0"/>
          <w:numId w:val="114"/>
        </w:numPr>
        <w:spacing w:after="120"/>
        <w:ind w:left="1080"/>
        <w:rPr>
          <w:sz w:val="28"/>
          <w:szCs w:val="28"/>
        </w:rPr>
      </w:pPr>
      <w:r w:rsidRPr="00033902">
        <w:rPr>
          <w:sz w:val="28"/>
          <w:szCs w:val="28"/>
        </w:rPr>
        <w:t>Yes</w:t>
      </w:r>
    </w:p>
    <w:p w14:paraId="75C6F396" w14:textId="77777777" w:rsidR="00470D15" w:rsidRPr="00033902" w:rsidRDefault="00470D15" w:rsidP="00470D15">
      <w:pPr>
        <w:spacing w:after="120"/>
        <w:ind w:left="1440" w:hanging="1440"/>
        <w:rPr>
          <w:sz w:val="28"/>
          <w:szCs w:val="28"/>
        </w:rPr>
      </w:pPr>
    </w:p>
    <w:p w14:paraId="6C7BC151" w14:textId="77777777" w:rsidR="00470D15" w:rsidRPr="00033902" w:rsidRDefault="00470D15" w:rsidP="00470D15">
      <w:pPr>
        <w:pStyle w:val="Heading2"/>
        <w:spacing w:before="0" w:after="120"/>
        <w:rPr>
          <w:rFonts w:ascii="Times New Roman" w:hAnsi="Times New Roman" w:cs="Times New Roman"/>
        </w:rPr>
      </w:pPr>
      <w:bookmarkStart w:id="225" w:name="_Toc190593900"/>
      <w:r w:rsidRPr="00033902">
        <w:rPr>
          <w:rFonts w:ascii="Times New Roman" w:hAnsi="Times New Roman" w:cs="Times New Roman"/>
        </w:rPr>
        <w:t>5.6.5</w:t>
      </w:r>
      <w:r w:rsidRPr="00033902">
        <w:rPr>
          <w:rFonts w:ascii="Times New Roman" w:hAnsi="Times New Roman" w:cs="Times New Roman"/>
        </w:rPr>
        <w:tab/>
        <w:t>Preambular Chapter VIII (DUMMY)</w:t>
      </w:r>
      <w:bookmarkEnd w:id="225"/>
    </w:p>
    <w:p w14:paraId="62B43C21" w14:textId="77777777" w:rsidR="00470D15" w:rsidRPr="00033902" w:rsidRDefault="00470D15" w:rsidP="00470D15">
      <w:pPr>
        <w:spacing w:after="120"/>
        <w:rPr>
          <w:sz w:val="28"/>
          <w:szCs w:val="28"/>
        </w:rPr>
      </w:pPr>
      <w:r w:rsidRPr="00033902">
        <w:rPr>
          <w:sz w:val="28"/>
          <w:szCs w:val="28"/>
        </w:rPr>
        <w:t>Preambular reference to Chapter VIII.</w:t>
      </w:r>
    </w:p>
    <w:p w14:paraId="3773B9FF" w14:textId="77777777" w:rsidR="00470D15" w:rsidRPr="00033902" w:rsidRDefault="00470D15" w:rsidP="00033902">
      <w:pPr>
        <w:ind w:left="360"/>
        <w:rPr>
          <w:sz w:val="28"/>
          <w:szCs w:val="28"/>
        </w:rPr>
      </w:pPr>
      <w:r w:rsidRPr="00033902">
        <w:rPr>
          <w:sz w:val="28"/>
          <w:szCs w:val="28"/>
        </w:rPr>
        <w:t>Values:</w:t>
      </w:r>
    </w:p>
    <w:p w14:paraId="6DB336B6" w14:textId="77777777" w:rsidR="00470D15" w:rsidRPr="00033902" w:rsidRDefault="00470D15" w:rsidP="00851052">
      <w:pPr>
        <w:numPr>
          <w:ilvl w:val="0"/>
          <w:numId w:val="115"/>
        </w:numPr>
        <w:ind w:left="1080"/>
        <w:rPr>
          <w:sz w:val="28"/>
          <w:szCs w:val="28"/>
        </w:rPr>
      </w:pPr>
      <w:r w:rsidRPr="00033902">
        <w:rPr>
          <w:sz w:val="28"/>
          <w:szCs w:val="28"/>
        </w:rPr>
        <w:t>No</w:t>
      </w:r>
    </w:p>
    <w:p w14:paraId="0F46E479" w14:textId="77777777" w:rsidR="009A24F1" w:rsidRPr="00033902" w:rsidRDefault="00470D15" w:rsidP="00851052">
      <w:pPr>
        <w:numPr>
          <w:ilvl w:val="0"/>
          <w:numId w:val="115"/>
        </w:numPr>
        <w:spacing w:after="120"/>
        <w:ind w:left="1080"/>
        <w:rPr>
          <w:sz w:val="28"/>
          <w:szCs w:val="28"/>
        </w:rPr>
      </w:pPr>
      <w:r w:rsidRPr="00033902">
        <w:rPr>
          <w:sz w:val="28"/>
          <w:szCs w:val="28"/>
        </w:rPr>
        <w:t>Yes</w:t>
      </w:r>
    </w:p>
    <w:p w14:paraId="2DB7AF47" w14:textId="77777777" w:rsidR="00470D15" w:rsidRPr="00033902" w:rsidRDefault="00470D15" w:rsidP="00470D15">
      <w:pPr>
        <w:spacing w:after="120"/>
        <w:rPr>
          <w:sz w:val="28"/>
          <w:szCs w:val="28"/>
        </w:rPr>
      </w:pPr>
    </w:p>
    <w:p w14:paraId="7ACC0EE8" w14:textId="77777777" w:rsidR="00C60E36" w:rsidRPr="00033902" w:rsidRDefault="00C429E4" w:rsidP="00C60E36">
      <w:pPr>
        <w:pStyle w:val="Heading2"/>
        <w:spacing w:before="0" w:after="120"/>
        <w:rPr>
          <w:rFonts w:ascii="Times New Roman" w:hAnsi="Times New Roman" w:cs="Times New Roman"/>
        </w:rPr>
      </w:pPr>
      <w:bookmarkStart w:id="226" w:name="_Toc190593901"/>
      <w:r w:rsidRPr="00033902">
        <w:rPr>
          <w:rFonts w:ascii="Times New Roman" w:hAnsi="Times New Roman" w:cs="Times New Roman"/>
        </w:rPr>
        <w:t>5.6</w:t>
      </w:r>
      <w:r w:rsidR="00C60E36" w:rsidRPr="00033902">
        <w:rPr>
          <w:rFonts w:ascii="Times New Roman" w:hAnsi="Times New Roman" w:cs="Times New Roman"/>
        </w:rPr>
        <w:t>.</w:t>
      </w:r>
      <w:r w:rsidR="00470D15" w:rsidRPr="00033902">
        <w:rPr>
          <w:rFonts w:ascii="Times New Roman" w:hAnsi="Times New Roman" w:cs="Times New Roman"/>
        </w:rPr>
        <w:t>6</w:t>
      </w:r>
      <w:r w:rsidR="00C60E36" w:rsidRPr="00033902">
        <w:rPr>
          <w:rFonts w:ascii="Times New Roman" w:hAnsi="Times New Roman" w:cs="Times New Roman"/>
        </w:rPr>
        <w:tab/>
        <w:t xml:space="preserve">References in the Resolution to the Charter </w:t>
      </w:r>
      <w:r w:rsidR="004F18B7" w:rsidRPr="00033902">
        <w:rPr>
          <w:rFonts w:ascii="Times New Roman" w:hAnsi="Times New Roman" w:cs="Times New Roman"/>
        </w:rPr>
        <w:t>articles</w:t>
      </w:r>
      <w:r w:rsidR="00A76F3D" w:rsidRPr="00033902">
        <w:rPr>
          <w:rFonts w:ascii="Times New Roman" w:hAnsi="Times New Roman" w:cs="Times New Roman"/>
        </w:rPr>
        <w:t xml:space="preserve"> (STRING)</w:t>
      </w:r>
      <w:bookmarkEnd w:id="226"/>
    </w:p>
    <w:p w14:paraId="0164CB81" w14:textId="5282FCBD" w:rsidR="00F2704A" w:rsidRPr="00AF2129" w:rsidRDefault="00C60E36" w:rsidP="00C60E36">
      <w:pPr>
        <w:spacing w:after="120"/>
        <w:rPr>
          <w:sz w:val="28"/>
          <w:szCs w:val="28"/>
        </w:rPr>
      </w:pPr>
      <w:r w:rsidRPr="00033902">
        <w:rPr>
          <w:sz w:val="28"/>
          <w:szCs w:val="28"/>
        </w:rPr>
        <w:t xml:space="preserve">This variable indicates </w:t>
      </w:r>
      <w:r w:rsidR="00F2704A" w:rsidRPr="00033902">
        <w:rPr>
          <w:sz w:val="28"/>
          <w:szCs w:val="28"/>
        </w:rPr>
        <w:t xml:space="preserve">references to specific Charter articles. It contains the number of the respective article(s). Multiple scores are possible. If no reference was made to any Charter article, the code “0” </w:t>
      </w:r>
      <w:r w:rsidR="00317AE5">
        <w:rPr>
          <w:sz w:val="28"/>
          <w:szCs w:val="28"/>
        </w:rPr>
        <w:t>is</w:t>
      </w:r>
      <w:r w:rsidR="00F2704A" w:rsidRPr="00033902">
        <w:rPr>
          <w:sz w:val="28"/>
          <w:szCs w:val="28"/>
        </w:rPr>
        <w:t xml:space="preserve"> used.</w:t>
      </w:r>
      <w:r w:rsidR="00F2704A" w:rsidRPr="00AF2129">
        <w:rPr>
          <w:sz w:val="28"/>
          <w:szCs w:val="28"/>
        </w:rPr>
        <w:t xml:space="preserve"> </w:t>
      </w:r>
    </w:p>
    <w:p w14:paraId="12DFB2A9" w14:textId="77777777" w:rsidR="00F2704A" w:rsidRDefault="00F2704A" w:rsidP="00B446F7">
      <w:pPr>
        <w:spacing w:after="120"/>
        <w:ind w:left="1440" w:hanging="1440"/>
        <w:rPr>
          <w:sz w:val="28"/>
          <w:szCs w:val="28"/>
        </w:rPr>
      </w:pPr>
    </w:p>
    <w:p w14:paraId="2AD5C9F9" w14:textId="77777777" w:rsidR="004F18B7" w:rsidRPr="004F18B7" w:rsidRDefault="00C429E4" w:rsidP="004F18B7">
      <w:pPr>
        <w:pStyle w:val="Heading2"/>
        <w:spacing w:before="0" w:after="120"/>
        <w:rPr>
          <w:rFonts w:ascii="Times New Roman" w:hAnsi="Times New Roman" w:cs="Times New Roman"/>
        </w:rPr>
      </w:pPr>
      <w:bookmarkStart w:id="227" w:name="_Toc190593902"/>
      <w:r>
        <w:rPr>
          <w:rFonts w:ascii="Times New Roman" w:hAnsi="Times New Roman" w:cs="Times New Roman"/>
        </w:rPr>
        <w:t>5.6</w:t>
      </w:r>
      <w:r w:rsidR="00033902">
        <w:rPr>
          <w:rFonts w:ascii="Times New Roman" w:hAnsi="Times New Roman" w:cs="Times New Roman"/>
        </w:rPr>
        <w:t>.7</w:t>
      </w:r>
      <w:r w:rsidR="004F18B7" w:rsidRPr="004F18B7">
        <w:rPr>
          <w:rFonts w:ascii="Times New Roman" w:hAnsi="Times New Roman" w:cs="Times New Roman"/>
        </w:rPr>
        <w:tab/>
        <w:t>References in the Resolution to other treaties</w:t>
      </w:r>
      <w:r w:rsidR="004F18B7">
        <w:rPr>
          <w:rFonts w:ascii="Times New Roman" w:hAnsi="Times New Roman" w:cs="Times New Roman"/>
        </w:rPr>
        <w:t xml:space="preserve"> (DUMMY)</w:t>
      </w:r>
      <w:bookmarkEnd w:id="227"/>
    </w:p>
    <w:p w14:paraId="66B22CDC" w14:textId="77777777" w:rsidR="00F2704A" w:rsidRPr="004F18B7" w:rsidRDefault="004F18B7" w:rsidP="004F18B7">
      <w:pPr>
        <w:spacing w:after="120"/>
        <w:rPr>
          <w:sz w:val="28"/>
          <w:szCs w:val="28"/>
        </w:rPr>
      </w:pPr>
      <w:r w:rsidRPr="004F18B7">
        <w:rPr>
          <w:sz w:val="28"/>
          <w:szCs w:val="28"/>
        </w:rPr>
        <w:t>This variable</w:t>
      </w:r>
      <w:r w:rsidR="00F2704A" w:rsidRPr="004F18B7">
        <w:rPr>
          <w:sz w:val="28"/>
          <w:szCs w:val="28"/>
        </w:rPr>
        <w:t xml:space="preserve"> records references to other treaties and agreements in the Resolution issuing the demand. </w:t>
      </w:r>
    </w:p>
    <w:p w14:paraId="5C6FDC7C" w14:textId="77777777" w:rsidR="004F18B7" w:rsidRPr="004F18B7" w:rsidRDefault="004F18B7" w:rsidP="004B190E">
      <w:pPr>
        <w:ind w:left="360"/>
        <w:rPr>
          <w:sz w:val="28"/>
          <w:szCs w:val="28"/>
        </w:rPr>
      </w:pPr>
      <w:r w:rsidRPr="004F18B7">
        <w:rPr>
          <w:sz w:val="28"/>
          <w:szCs w:val="28"/>
        </w:rPr>
        <w:t>Values:</w:t>
      </w:r>
    </w:p>
    <w:p w14:paraId="4A6A5A10" w14:textId="77777777" w:rsidR="004F18B7" w:rsidRPr="004F18B7" w:rsidRDefault="004F18B7" w:rsidP="00851052">
      <w:pPr>
        <w:numPr>
          <w:ilvl w:val="0"/>
          <w:numId w:val="59"/>
        </w:numPr>
        <w:ind w:left="1080"/>
        <w:rPr>
          <w:sz w:val="28"/>
          <w:szCs w:val="28"/>
        </w:rPr>
      </w:pPr>
      <w:r w:rsidRPr="004F18B7">
        <w:rPr>
          <w:sz w:val="28"/>
          <w:szCs w:val="28"/>
        </w:rPr>
        <w:t>N</w:t>
      </w:r>
      <w:r w:rsidR="00F2704A" w:rsidRPr="004F18B7">
        <w:rPr>
          <w:sz w:val="28"/>
          <w:szCs w:val="28"/>
        </w:rPr>
        <w:t>o</w:t>
      </w:r>
    </w:p>
    <w:p w14:paraId="6D0DE98F" w14:textId="77777777" w:rsidR="00F2704A" w:rsidRDefault="004F18B7" w:rsidP="00851052">
      <w:pPr>
        <w:numPr>
          <w:ilvl w:val="0"/>
          <w:numId w:val="59"/>
        </w:numPr>
        <w:spacing w:after="120"/>
        <w:ind w:left="1080"/>
        <w:rPr>
          <w:sz w:val="28"/>
          <w:szCs w:val="28"/>
        </w:rPr>
      </w:pPr>
      <w:r w:rsidRPr="004F18B7">
        <w:rPr>
          <w:sz w:val="28"/>
          <w:szCs w:val="28"/>
        </w:rPr>
        <w:t>Y</w:t>
      </w:r>
      <w:r w:rsidR="00F2704A" w:rsidRPr="004F18B7">
        <w:rPr>
          <w:sz w:val="28"/>
          <w:szCs w:val="28"/>
        </w:rPr>
        <w:t>es</w:t>
      </w:r>
    </w:p>
    <w:p w14:paraId="49C5F34F" w14:textId="77777777" w:rsidR="004F18B7" w:rsidRDefault="004F18B7" w:rsidP="004F18B7">
      <w:pPr>
        <w:spacing w:after="120"/>
        <w:rPr>
          <w:sz w:val="28"/>
          <w:szCs w:val="28"/>
        </w:rPr>
      </w:pPr>
    </w:p>
    <w:p w14:paraId="0BC84BCC" w14:textId="77777777" w:rsidR="00E13D25" w:rsidRDefault="00E13D25" w:rsidP="004F18B7">
      <w:pPr>
        <w:spacing w:after="120"/>
        <w:rPr>
          <w:sz w:val="28"/>
          <w:szCs w:val="28"/>
        </w:rPr>
      </w:pPr>
    </w:p>
    <w:p w14:paraId="4A13E7F4" w14:textId="77777777" w:rsidR="004B190E" w:rsidRPr="00AC58D1" w:rsidRDefault="00C429E4" w:rsidP="004B190E">
      <w:pPr>
        <w:pStyle w:val="Heading2"/>
        <w:spacing w:before="0" w:after="120"/>
        <w:rPr>
          <w:rFonts w:ascii="Times New Roman" w:hAnsi="Times New Roman" w:cs="Times New Roman"/>
        </w:rPr>
      </w:pPr>
      <w:bookmarkStart w:id="228" w:name="_Toc190593903"/>
      <w:r w:rsidRPr="00AC58D1">
        <w:rPr>
          <w:rFonts w:ascii="Times New Roman" w:hAnsi="Times New Roman" w:cs="Times New Roman"/>
        </w:rPr>
        <w:t>5.7</w:t>
      </w:r>
      <w:r w:rsidR="004B190E" w:rsidRPr="00AC58D1">
        <w:rPr>
          <w:rFonts w:ascii="Times New Roman" w:hAnsi="Times New Roman" w:cs="Times New Roman"/>
        </w:rPr>
        <w:t>.1</w:t>
      </w:r>
      <w:r w:rsidR="004B190E" w:rsidRPr="00AC58D1">
        <w:rPr>
          <w:rFonts w:ascii="Times New Roman" w:hAnsi="Times New Roman" w:cs="Times New Roman"/>
        </w:rPr>
        <w:tab/>
        <w:t>Positive incentives conditional upon compliance with the demand (CAT)</w:t>
      </w:r>
      <w:bookmarkEnd w:id="228"/>
    </w:p>
    <w:p w14:paraId="78B655B4" w14:textId="16167CF6" w:rsidR="00F2704A" w:rsidRPr="00AC58D1" w:rsidRDefault="00F2704A" w:rsidP="004B190E">
      <w:pPr>
        <w:spacing w:after="120"/>
        <w:rPr>
          <w:sz w:val="28"/>
          <w:szCs w:val="28"/>
        </w:rPr>
      </w:pPr>
      <w:r w:rsidRPr="00AC58D1">
        <w:rPr>
          <w:sz w:val="28"/>
          <w:szCs w:val="28"/>
        </w:rPr>
        <w:t xml:space="preserve">Only positive incentives that are explicitly referred to in the </w:t>
      </w:r>
      <w:r w:rsidR="00801DC5" w:rsidRPr="00AC58D1">
        <w:rPr>
          <w:sz w:val="28"/>
          <w:szCs w:val="28"/>
        </w:rPr>
        <w:t xml:space="preserve">Resolution </w:t>
      </w:r>
      <w:r w:rsidR="00317AE5">
        <w:rPr>
          <w:sz w:val="28"/>
          <w:szCs w:val="28"/>
        </w:rPr>
        <w:t>is</w:t>
      </w:r>
      <w:r w:rsidRPr="00AC58D1">
        <w:rPr>
          <w:sz w:val="28"/>
          <w:szCs w:val="28"/>
        </w:rPr>
        <w:t xml:space="preserve"> taken into account.</w:t>
      </w:r>
    </w:p>
    <w:p w14:paraId="0602C0F9" w14:textId="77777777" w:rsidR="004B190E" w:rsidRPr="00AC58D1" w:rsidRDefault="004B190E" w:rsidP="00AC58D1">
      <w:pPr>
        <w:ind w:left="360"/>
        <w:rPr>
          <w:sz w:val="28"/>
          <w:szCs w:val="28"/>
        </w:rPr>
      </w:pPr>
      <w:r w:rsidRPr="00AC58D1">
        <w:rPr>
          <w:sz w:val="28"/>
          <w:szCs w:val="28"/>
        </w:rPr>
        <w:t>Values:</w:t>
      </w:r>
    </w:p>
    <w:p w14:paraId="32B1B732" w14:textId="77777777" w:rsidR="004B190E" w:rsidRPr="00AC58D1" w:rsidRDefault="004B190E" w:rsidP="00851052">
      <w:pPr>
        <w:numPr>
          <w:ilvl w:val="0"/>
          <w:numId w:val="60"/>
        </w:numPr>
        <w:ind w:left="1080"/>
        <w:rPr>
          <w:sz w:val="28"/>
          <w:szCs w:val="28"/>
        </w:rPr>
      </w:pPr>
      <w:r w:rsidRPr="00AC58D1">
        <w:rPr>
          <w:sz w:val="28"/>
          <w:szCs w:val="28"/>
        </w:rPr>
        <w:t>N</w:t>
      </w:r>
      <w:r w:rsidR="00F2704A" w:rsidRPr="00AC58D1">
        <w:rPr>
          <w:sz w:val="28"/>
          <w:szCs w:val="28"/>
        </w:rPr>
        <w:t>one</w:t>
      </w:r>
    </w:p>
    <w:p w14:paraId="66CDCF7B" w14:textId="77777777" w:rsidR="004B190E" w:rsidRPr="00AC58D1" w:rsidRDefault="004B190E" w:rsidP="00851052">
      <w:pPr>
        <w:numPr>
          <w:ilvl w:val="0"/>
          <w:numId w:val="60"/>
        </w:numPr>
        <w:ind w:left="1080"/>
        <w:rPr>
          <w:sz w:val="28"/>
          <w:szCs w:val="28"/>
        </w:rPr>
      </w:pPr>
      <w:r w:rsidRPr="00AC58D1">
        <w:rPr>
          <w:sz w:val="28"/>
          <w:szCs w:val="28"/>
        </w:rPr>
        <w:t>P</w:t>
      </w:r>
      <w:r w:rsidR="00F2704A" w:rsidRPr="00AC58D1">
        <w:rPr>
          <w:sz w:val="28"/>
          <w:szCs w:val="28"/>
        </w:rPr>
        <w:t>ositive financial incentives</w:t>
      </w:r>
    </w:p>
    <w:p w14:paraId="009D851E" w14:textId="77777777" w:rsidR="004B190E" w:rsidRPr="00AC58D1" w:rsidRDefault="004B190E" w:rsidP="00851052">
      <w:pPr>
        <w:numPr>
          <w:ilvl w:val="0"/>
          <w:numId w:val="60"/>
        </w:numPr>
        <w:ind w:left="1080"/>
        <w:rPr>
          <w:sz w:val="28"/>
          <w:szCs w:val="28"/>
        </w:rPr>
      </w:pPr>
      <w:r w:rsidRPr="00AC58D1">
        <w:rPr>
          <w:sz w:val="28"/>
          <w:szCs w:val="28"/>
        </w:rPr>
        <w:t>T</w:t>
      </w:r>
      <w:r w:rsidR="00F2704A" w:rsidRPr="00AC58D1">
        <w:rPr>
          <w:sz w:val="28"/>
          <w:szCs w:val="28"/>
        </w:rPr>
        <w:t>echnical development incentives</w:t>
      </w:r>
    </w:p>
    <w:p w14:paraId="360884CC" w14:textId="77777777" w:rsidR="004B190E" w:rsidRPr="00AC58D1" w:rsidRDefault="004B190E" w:rsidP="00851052">
      <w:pPr>
        <w:numPr>
          <w:ilvl w:val="0"/>
          <w:numId w:val="60"/>
        </w:numPr>
        <w:ind w:left="1080"/>
        <w:rPr>
          <w:sz w:val="28"/>
          <w:szCs w:val="28"/>
        </w:rPr>
      </w:pPr>
      <w:r w:rsidRPr="00AC58D1">
        <w:rPr>
          <w:sz w:val="28"/>
          <w:szCs w:val="28"/>
        </w:rPr>
        <w:t>R</w:t>
      </w:r>
      <w:r w:rsidR="00F2704A" w:rsidRPr="00AC58D1">
        <w:rPr>
          <w:sz w:val="28"/>
          <w:szCs w:val="28"/>
        </w:rPr>
        <w:t>emoval of sanctions</w:t>
      </w:r>
    </w:p>
    <w:p w14:paraId="7FDB6916" w14:textId="77777777" w:rsidR="00AC58D1" w:rsidRPr="00AC58D1" w:rsidRDefault="004B190E" w:rsidP="00851052">
      <w:pPr>
        <w:numPr>
          <w:ilvl w:val="0"/>
          <w:numId w:val="60"/>
        </w:numPr>
        <w:ind w:left="1080"/>
        <w:rPr>
          <w:sz w:val="28"/>
          <w:szCs w:val="28"/>
        </w:rPr>
      </w:pPr>
      <w:r w:rsidRPr="00AC58D1">
        <w:rPr>
          <w:sz w:val="28"/>
          <w:szCs w:val="28"/>
        </w:rPr>
        <w:t>R</w:t>
      </w:r>
      <w:r w:rsidR="00F2704A" w:rsidRPr="00AC58D1">
        <w:rPr>
          <w:sz w:val="28"/>
          <w:szCs w:val="28"/>
        </w:rPr>
        <w:t xml:space="preserve">ecognition of territorial claim or other status recognition </w:t>
      </w:r>
    </w:p>
    <w:p w14:paraId="1F5B7AA3" w14:textId="77777777" w:rsidR="00ED2C9F" w:rsidRPr="00AC58D1" w:rsidRDefault="00AC58D1" w:rsidP="00851052">
      <w:pPr>
        <w:numPr>
          <w:ilvl w:val="0"/>
          <w:numId w:val="60"/>
        </w:numPr>
        <w:ind w:left="1080"/>
        <w:rPr>
          <w:sz w:val="28"/>
          <w:szCs w:val="28"/>
        </w:rPr>
      </w:pPr>
      <w:r w:rsidRPr="00AC58D1">
        <w:rPr>
          <w:sz w:val="28"/>
          <w:szCs w:val="28"/>
        </w:rPr>
        <w:t xml:space="preserve">Both positive financial incentives </w:t>
      </w:r>
      <w:r w:rsidRPr="00AC58D1">
        <w:rPr>
          <w:i/>
          <w:sz w:val="28"/>
          <w:szCs w:val="28"/>
        </w:rPr>
        <w:t>and</w:t>
      </w:r>
      <w:r w:rsidRPr="00AC58D1">
        <w:rPr>
          <w:sz w:val="28"/>
          <w:szCs w:val="28"/>
        </w:rPr>
        <w:t xml:space="preserve"> technical development incentives</w:t>
      </w:r>
    </w:p>
    <w:p w14:paraId="137C8C9E" w14:textId="77777777" w:rsidR="00ED2C9F" w:rsidRPr="00AC58D1" w:rsidRDefault="00AC58D1" w:rsidP="00851052">
      <w:pPr>
        <w:numPr>
          <w:ilvl w:val="0"/>
          <w:numId w:val="60"/>
        </w:numPr>
        <w:ind w:left="1080"/>
        <w:rPr>
          <w:sz w:val="28"/>
          <w:szCs w:val="28"/>
        </w:rPr>
      </w:pPr>
      <w:r w:rsidRPr="00AC58D1">
        <w:rPr>
          <w:sz w:val="28"/>
          <w:szCs w:val="28"/>
        </w:rPr>
        <w:t xml:space="preserve">Both positive financial incentives </w:t>
      </w:r>
      <w:r w:rsidRPr="00AC58D1">
        <w:rPr>
          <w:i/>
          <w:sz w:val="28"/>
          <w:szCs w:val="28"/>
        </w:rPr>
        <w:t>and</w:t>
      </w:r>
      <w:r w:rsidRPr="00AC58D1">
        <w:rPr>
          <w:sz w:val="28"/>
          <w:szCs w:val="28"/>
        </w:rPr>
        <w:t xml:space="preserve"> removal of sanctions</w:t>
      </w:r>
    </w:p>
    <w:p w14:paraId="2C2B553A" w14:textId="77777777" w:rsidR="00ED2C9F" w:rsidRPr="00AC58D1" w:rsidRDefault="00AC58D1" w:rsidP="00851052">
      <w:pPr>
        <w:numPr>
          <w:ilvl w:val="0"/>
          <w:numId w:val="60"/>
        </w:numPr>
        <w:spacing w:after="120"/>
        <w:ind w:left="1080"/>
        <w:rPr>
          <w:sz w:val="28"/>
          <w:szCs w:val="28"/>
        </w:rPr>
      </w:pPr>
      <w:r w:rsidRPr="00AC58D1">
        <w:rPr>
          <w:sz w:val="28"/>
          <w:szCs w:val="28"/>
        </w:rPr>
        <w:t xml:space="preserve">Both removal of sanctions </w:t>
      </w:r>
      <w:r w:rsidRPr="00AC58D1">
        <w:rPr>
          <w:i/>
          <w:sz w:val="28"/>
          <w:szCs w:val="28"/>
        </w:rPr>
        <w:t>and</w:t>
      </w:r>
      <w:r w:rsidRPr="00AC58D1">
        <w:rPr>
          <w:sz w:val="28"/>
          <w:szCs w:val="28"/>
        </w:rPr>
        <w:t xml:space="preserve"> recognition of territorial claim or other status recognition</w:t>
      </w:r>
    </w:p>
    <w:p w14:paraId="15716505" w14:textId="77777777" w:rsidR="00F2704A" w:rsidRPr="004B190E" w:rsidRDefault="00F2704A" w:rsidP="00B446F7">
      <w:pPr>
        <w:spacing w:after="120"/>
        <w:ind w:left="1440" w:hanging="1440"/>
        <w:rPr>
          <w:sz w:val="28"/>
          <w:szCs w:val="28"/>
          <w:highlight w:val="yellow"/>
        </w:rPr>
      </w:pPr>
    </w:p>
    <w:p w14:paraId="3A3D2737" w14:textId="334BB4B6" w:rsidR="004B190E" w:rsidRPr="006C18EE" w:rsidRDefault="00C429E4" w:rsidP="004B190E">
      <w:pPr>
        <w:pStyle w:val="Heading2"/>
        <w:spacing w:before="0" w:after="120"/>
        <w:rPr>
          <w:rFonts w:ascii="Times New Roman" w:hAnsi="Times New Roman" w:cs="Times New Roman"/>
        </w:rPr>
      </w:pPr>
      <w:bookmarkStart w:id="229" w:name="_Toc190593904"/>
      <w:r w:rsidRPr="006C18EE">
        <w:rPr>
          <w:rFonts w:ascii="Times New Roman" w:hAnsi="Times New Roman" w:cs="Times New Roman"/>
        </w:rPr>
        <w:t>5.7</w:t>
      </w:r>
      <w:r w:rsidR="00921725">
        <w:rPr>
          <w:rFonts w:ascii="Times New Roman" w:hAnsi="Times New Roman" w:cs="Times New Roman"/>
        </w:rPr>
        <w:t>.2</w:t>
      </w:r>
      <w:r w:rsidR="00921725">
        <w:rPr>
          <w:rFonts w:ascii="Times New Roman" w:hAnsi="Times New Roman" w:cs="Times New Roman"/>
        </w:rPr>
        <w:tab/>
        <w:t>Threat to benefits on</w:t>
      </w:r>
      <w:r w:rsidR="004B190E" w:rsidRPr="006C18EE">
        <w:rPr>
          <w:rFonts w:ascii="Times New Roman" w:hAnsi="Times New Roman" w:cs="Times New Roman"/>
        </w:rPr>
        <w:t xml:space="preserve"> </w:t>
      </w:r>
      <w:r w:rsidR="00921725">
        <w:rPr>
          <w:rFonts w:ascii="Times New Roman" w:hAnsi="Times New Roman" w:cs="Times New Roman"/>
        </w:rPr>
        <w:t>non-</w:t>
      </w:r>
      <w:bookmarkStart w:id="230" w:name="_GoBack"/>
      <w:bookmarkEnd w:id="230"/>
      <w:r w:rsidR="004B190E" w:rsidRPr="006C18EE">
        <w:rPr>
          <w:rFonts w:ascii="Times New Roman" w:hAnsi="Times New Roman" w:cs="Times New Roman"/>
        </w:rPr>
        <w:t>compliance with the demand (CAT)</w:t>
      </w:r>
      <w:bookmarkEnd w:id="229"/>
    </w:p>
    <w:p w14:paraId="57163DE0" w14:textId="16B64EEB" w:rsidR="00EF1258" w:rsidRPr="006C18EE" w:rsidRDefault="00F2704A" w:rsidP="00AC58D1">
      <w:pPr>
        <w:spacing w:after="120"/>
        <w:rPr>
          <w:sz w:val="28"/>
          <w:szCs w:val="28"/>
          <w:u w:val="single"/>
        </w:rPr>
      </w:pPr>
      <w:r w:rsidRPr="006C18EE">
        <w:rPr>
          <w:sz w:val="28"/>
          <w:szCs w:val="28"/>
        </w:rPr>
        <w:t xml:space="preserve">Only threats that are explicitly referred to in the </w:t>
      </w:r>
      <w:r w:rsidR="00801DC5" w:rsidRPr="006C18EE">
        <w:rPr>
          <w:sz w:val="28"/>
          <w:szCs w:val="28"/>
        </w:rPr>
        <w:t xml:space="preserve">Resolution </w:t>
      </w:r>
      <w:r w:rsidR="00317AE5">
        <w:rPr>
          <w:sz w:val="28"/>
          <w:szCs w:val="28"/>
        </w:rPr>
        <w:t>is</w:t>
      </w:r>
      <w:r w:rsidRPr="006C18EE">
        <w:rPr>
          <w:sz w:val="28"/>
          <w:szCs w:val="28"/>
        </w:rPr>
        <w:t xml:space="preserve"> taken into account.</w:t>
      </w:r>
      <w:r w:rsidR="004B190E" w:rsidRPr="006C18EE">
        <w:rPr>
          <w:sz w:val="28"/>
          <w:szCs w:val="28"/>
          <w:u w:val="single"/>
        </w:rPr>
        <w:t xml:space="preserve"> </w:t>
      </w:r>
      <w:r w:rsidR="00EF1258" w:rsidRPr="006C18EE">
        <w:rPr>
          <w:sz w:val="28"/>
          <w:szCs w:val="28"/>
        </w:rPr>
        <w:t xml:space="preserve">If the Security Council threatens to impose future sanctions, it does not voice a threat of the </w:t>
      </w:r>
      <w:r w:rsidR="00EF1258" w:rsidRPr="006C18EE">
        <w:rPr>
          <w:i/>
          <w:sz w:val="28"/>
          <w:szCs w:val="28"/>
        </w:rPr>
        <w:t>loss of benefits</w:t>
      </w:r>
      <w:r w:rsidR="00EF1258" w:rsidRPr="006C18EE">
        <w:rPr>
          <w:sz w:val="28"/>
          <w:szCs w:val="28"/>
        </w:rPr>
        <w:t xml:space="preserve">. </w:t>
      </w:r>
      <w:r w:rsidR="00B92C96" w:rsidRPr="006C18EE">
        <w:rPr>
          <w:sz w:val="28"/>
          <w:szCs w:val="28"/>
        </w:rPr>
        <w:t xml:space="preserve">Threats about the imposition of sanctions </w:t>
      </w:r>
      <w:r w:rsidR="00B92C96">
        <w:rPr>
          <w:sz w:val="28"/>
          <w:szCs w:val="28"/>
        </w:rPr>
        <w:t>are</w:t>
      </w:r>
      <w:r w:rsidR="00EF1258" w:rsidRPr="006C18EE">
        <w:rPr>
          <w:sz w:val="28"/>
          <w:szCs w:val="28"/>
        </w:rPr>
        <w:t xml:space="preserve"> recorded by variable 5.8.1.</w:t>
      </w:r>
    </w:p>
    <w:p w14:paraId="0B508C80" w14:textId="77777777" w:rsidR="00ED2C9F" w:rsidRPr="006C18EE" w:rsidRDefault="00ED2C9F" w:rsidP="00AC58D1">
      <w:pPr>
        <w:ind w:left="360"/>
        <w:rPr>
          <w:sz w:val="28"/>
          <w:szCs w:val="28"/>
        </w:rPr>
      </w:pPr>
      <w:r w:rsidRPr="006C18EE">
        <w:rPr>
          <w:sz w:val="28"/>
          <w:szCs w:val="28"/>
        </w:rPr>
        <w:t>Values:</w:t>
      </w:r>
    </w:p>
    <w:p w14:paraId="2C2AC0F9" w14:textId="77777777" w:rsidR="00ED2C9F" w:rsidRPr="006C18EE" w:rsidRDefault="00ED2C9F" w:rsidP="00851052">
      <w:pPr>
        <w:numPr>
          <w:ilvl w:val="0"/>
          <w:numId w:val="110"/>
        </w:numPr>
        <w:ind w:left="1080"/>
        <w:rPr>
          <w:sz w:val="28"/>
          <w:szCs w:val="28"/>
        </w:rPr>
      </w:pPr>
      <w:r w:rsidRPr="006C18EE">
        <w:rPr>
          <w:sz w:val="28"/>
          <w:szCs w:val="28"/>
        </w:rPr>
        <w:t>N</w:t>
      </w:r>
      <w:r w:rsidR="00F2704A" w:rsidRPr="006C18EE">
        <w:rPr>
          <w:sz w:val="28"/>
          <w:szCs w:val="28"/>
        </w:rPr>
        <w:t>one</w:t>
      </w:r>
    </w:p>
    <w:p w14:paraId="7F39EC51" w14:textId="77777777" w:rsidR="00ED2C9F" w:rsidRPr="006C18EE" w:rsidRDefault="00ED2C9F" w:rsidP="00851052">
      <w:pPr>
        <w:numPr>
          <w:ilvl w:val="0"/>
          <w:numId w:val="110"/>
        </w:numPr>
        <w:ind w:left="1080"/>
        <w:rPr>
          <w:sz w:val="28"/>
          <w:szCs w:val="28"/>
        </w:rPr>
      </w:pPr>
      <w:r w:rsidRPr="006C18EE">
        <w:rPr>
          <w:sz w:val="28"/>
          <w:szCs w:val="28"/>
        </w:rPr>
        <w:t>T</w:t>
      </w:r>
      <w:r w:rsidR="00F2704A" w:rsidRPr="006C18EE">
        <w:rPr>
          <w:sz w:val="28"/>
          <w:szCs w:val="28"/>
        </w:rPr>
        <w:t>hreat of loss of financial benefit</w:t>
      </w:r>
      <w:r w:rsidRPr="006C18EE">
        <w:rPr>
          <w:sz w:val="28"/>
          <w:szCs w:val="28"/>
        </w:rPr>
        <w:t>s</w:t>
      </w:r>
    </w:p>
    <w:p w14:paraId="6C2BD3C9" w14:textId="77777777" w:rsidR="00ED2C9F" w:rsidRPr="00FA10F3" w:rsidRDefault="00ED2C9F" w:rsidP="00851052">
      <w:pPr>
        <w:numPr>
          <w:ilvl w:val="0"/>
          <w:numId w:val="110"/>
        </w:numPr>
        <w:ind w:left="1080"/>
        <w:rPr>
          <w:sz w:val="28"/>
          <w:szCs w:val="28"/>
        </w:rPr>
      </w:pPr>
      <w:r w:rsidRPr="00FA10F3">
        <w:rPr>
          <w:sz w:val="28"/>
          <w:szCs w:val="28"/>
        </w:rPr>
        <w:t>T</w:t>
      </w:r>
      <w:r w:rsidR="00F2704A" w:rsidRPr="00FA10F3">
        <w:rPr>
          <w:sz w:val="28"/>
          <w:szCs w:val="28"/>
        </w:rPr>
        <w:t>hreat related to peace operation</w:t>
      </w:r>
    </w:p>
    <w:p w14:paraId="6868C9AB" w14:textId="77777777" w:rsidR="00F2704A" w:rsidRPr="00FA10F3" w:rsidRDefault="00ED2C9F" w:rsidP="00851052">
      <w:pPr>
        <w:numPr>
          <w:ilvl w:val="0"/>
          <w:numId w:val="110"/>
        </w:numPr>
        <w:ind w:left="1080"/>
        <w:rPr>
          <w:sz w:val="28"/>
          <w:szCs w:val="28"/>
        </w:rPr>
      </w:pPr>
      <w:r w:rsidRPr="00FA10F3">
        <w:rPr>
          <w:sz w:val="28"/>
          <w:szCs w:val="28"/>
        </w:rPr>
        <w:t>T</w:t>
      </w:r>
      <w:r w:rsidR="00F2704A" w:rsidRPr="00FA10F3">
        <w:rPr>
          <w:sz w:val="28"/>
          <w:szCs w:val="28"/>
        </w:rPr>
        <w:t>hreat of loss of other benefits</w:t>
      </w:r>
    </w:p>
    <w:p w14:paraId="170D8482" w14:textId="77777777" w:rsidR="00ED2C9F" w:rsidRPr="00FA10F3" w:rsidRDefault="00AC58D1" w:rsidP="00851052">
      <w:pPr>
        <w:numPr>
          <w:ilvl w:val="0"/>
          <w:numId w:val="110"/>
        </w:numPr>
        <w:ind w:left="1080"/>
        <w:rPr>
          <w:sz w:val="28"/>
          <w:szCs w:val="28"/>
        </w:rPr>
      </w:pPr>
      <w:r w:rsidRPr="00FA10F3">
        <w:rPr>
          <w:sz w:val="28"/>
          <w:szCs w:val="28"/>
        </w:rPr>
        <w:t xml:space="preserve">Threat of the loss of financial benefits </w:t>
      </w:r>
      <w:r w:rsidRPr="00FA10F3">
        <w:rPr>
          <w:i/>
          <w:sz w:val="28"/>
          <w:szCs w:val="28"/>
        </w:rPr>
        <w:t>and</w:t>
      </w:r>
      <w:r w:rsidRPr="00FA10F3">
        <w:rPr>
          <w:sz w:val="28"/>
          <w:szCs w:val="28"/>
        </w:rPr>
        <w:t xml:space="preserve"> threat related to peace operation </w:t>
      </w:r>
      <w:r w:rsidRPr="00FA10F3">
        <w:rPr>
          <w:i/>
          <w:sz w:val="28"/>
          <w:szCs w:val="28"/>
        </w:rPr>
        <w:t>and</w:t>
      </w:r>
      <w:r w:rsidRPr="00FA10F3">
        <w:rPr>
          <w:sz w:val="28"/>
          <w:szCs w:val="28"/>
        </w:rPr>
        <w:t xml:space="preserve"> threat of the loss of other benefits</w:t>
      </w:r>
    </w:p>
    <w:p w14:paraId="7CA12B77" w14:textId="77777777" w:rsidR="00ED2C9F" w:rsidRPr="00FA10F3" w:rsidRDefault="00EF1258" w:rsidP="00851052">
      <w:pPr>
        <w:numPr>
          <w:ilvl w:val="0"/>
          <w:numId w:val="110"/>
        </w:numPr>
        <w:spacing w:after="120"/>
        <w:ind w:left="1080"/>
        <w:rPr>
          <w:sz w:val="28"/>
          <w:szCs w:val="28"/>
        </w:rPr>
      </w:pPr>
      <w:r w:rsidRPr="00FA10F3">
        <w:rPr>
          <w:sz w:val="28"/>
          <w:szCs w:val="28"/>
        </w:rPr>
        <w:t>T</w:t>
      </w:r>
      <w:r w:rsidR="00AC58D1" w:rsidRPr="00FA10F3">
        <w:rPr>
          <w:sz w:val="28"/>
          <w:szCs w:val="28"/>
        </w:rPr>
        <w:t xml:space="preserve">hreat related to peace operation </w:t>
      </w:r>
      <w:r w:rsidR="00AC58D1" w:rsidRPr="00FA10F3">
        <w:rPr>
          <w:i/>
          <w:sz w:val="28"/>
          <w:szCs w:val="28"/>
        </w:rPr>
        <w:t>and</w:t>
      </w:r>
      <w:r w:rsidR="00AC58D1" w:rsidRPr="00FA10F3">
        <w:rPr>
          <w:sz w:val="28"/>
          <w:szCs w:val="28"/>
        </w:rPr>
        <w:t xml:space="preserve"> threat of the loss of other benefits</w:t>
      </w:r>
    </w:p>
    <w:p w14:paraId="4E0D75EE" w14:textId="77777777" w:rsidR="004B190E" w:rsidRPr="00FA10F3" w:rsidRDefault="004B190E" w:rsidP="00B446F7">
      <w:pPr>
        <w:pStyle w:val="Heading4"/>
        <w:spacing w:before="0" w:after="120"/>
        <w:rPr>
          <w:b w:val="0"/>
          <w:bCs w:val="0"/>
          <w:u w:val="single"/>
        </w:rPr>
      </w:pPr>
      <w:bookmarkStart w:id="231" w:name="VAR_3_9"/>
      <w:bookmarkStart w:id="232" w:name="_Hlk168993105"/>
      <w:bookmarkStart w:id="233" w:name="_Toc215312418"/>
      <w:bookmarkEnd w:id="231"/>
    </w:p>
    <w:p w14:paraId="7572157B" w14:textId="77777777" w:rsidR="00BB189D" w:rsidRPr="00FA10F3" w:rsidRDefault="00C429E4" w:rsidP="00BB189D">
      <w:pPr>
        <w:pStyle w:val="Heading2"/>
        <w:spacing w:before="0" w:after="120"/>
        <w:rPr>
          <w:rFonts w:ascii="Times New Roman" w:hAnsi="Times New Roman" w:cs="Times New Roman"/>
        </w:rPr>
      </w:pPr>
      <w:bookmarkStart w:id="234" w:name="_Toc190593905"/>
      <w:r w:rsidRPr="00FA10F3">
        <w:rPr>
          <w:rFonts w:ascii="Times New Roman" w:hAnsi="Times New Roman" w:cs="Times New Roman"/>
        </w:rPr>
        <w:t>5.7</w:t>
      </w:r>
      <w:r w:rsidR="00D80D57" w:rsidRPr="00FA10F3">
        <w:rPr>
          <w:rFonts w:ascii="Times New Roman" w:hAnsi="Times New Roman" w:cs="Times New Roman"/>
        </w:rPr>
        <w:t>.3</w:t>
      </w:r>
      <w:r w:rsidR="00BB189D" w:rsidRPr="00FA10F3">
        <w:rPr>
          <w:rFonts w:ascii="Times New Roman" w:hAnsi="Times New Roman" w:cs="Times New Roman"/>
        </w:rPr>
        <w:tab/>
      </w:r>
      <w:r w:rsidR="00125069" w:rsidRPr="00FA10F3">
        <w:rPr>
          <w:rFonts w:ascii="Times New Roman" w:hAnsi="Times New Roman" w:cs="Times New Roman"/>
        </w:rPr>
        <w:t>Threat</w:t>
      </w:r>
      <w:r w:rsidR="00BB189D" w:rsidRPr="00FA10F3">
        <w:rPr>
          <w:rFonts w:ascii="Times New Roman" w:hAnsi="Times New Roman" w:cs="Times New Roman"/>
        </w:rPr>
        <w:t xml:space="preserve"> </w:t>
      </w:r>
      <w:r w:rsidR="00125069" w:rsidRPr="00FA10F3">
        <w:rPr>
          <w:rFonts w:ascii="Times New Roman" w:hAnsi="Times New Roman" w:cs="Times New Roman"/>
        </w:rPr>
        <w:t>of</w:t>
      </w:r>
      <w:r w:rsidR="00BB189D" w:rsidRPr="00FA10F3">
        <w:rPr>
          <w:rFonts w:ascii="Times New Roman" w:hAnsi="Times New Roman" w:cs="Times New Roman"/>
        </w:rPr>
        <w:t xml:space="preserve"> the </w:t>
      </w:r>
      <w:r w:rsidR="00125069" w:rsidRPr="00FA10F3">
        <w:rPr>
          <w:rFonts w:ascii="Times New Roman" w:hAnsi="Times New Roman" w:cs="Times New Roman"/>
        </w:rPr>
        <w:t>use</w:t>
      </w:r>
      <w:r w:rsidR="00BB189D" w:rsidRPr="00FA10F3">
        <w:rPr>
          <w:rFonts w:ascii="Times New Roman" w:hAnsi="Times New Roman" w:cs="Times New Roman"/>
        </w:rPr>
        <w:t xml:space="preserve"> </w:t>
      </w:r>
      <w:r w:rsidR="00125069" w:rsidRPr="00FA10F3">
        <w:rPr>
          <w:rFonts w:ascii="Times New Roman" w:hAnsi="Times New Roman" w:cs="Times New Roman"/>
        </w:rPr>
        <w:t>of</w:t>
      </w:r>
      <w:r w:rsidR="00BB189D" w:rsidRPr="00FA10F3">
        <w:rPr>
          <w:rFonts w:ascii="Times New Roman" w:hAnsi="Times New Roman" w:cs="Times New Roman"/>
        </w:rPr>
        <w:t xml:space="preserve"> </w:t>
      </w:r>
      <w:r w:rsidR="00125069" w:rsidRPr="00FA10F3">
        <w:rPr>
          <w:rFonts w:ascii="Times New Roman" w:hAnsi="Times New Roman" w:cs="Times New Roman"/>
        </w:rPr>
        <w:t>force</w:t>
      </w:r>
      <w:r w:rsidR="00BB189D" w:rsidRPr="00FA10F3">
        <w:rPr>
          <w:rFonts w:ascii="Times New Roman" w:hAnsi="Times New Roman" w:cs="Times New Roman"/>
        </w:rPr>
        <w:t xml:space="preserve"> </w:t>
      </w:r>
      <w:r w:rsidR="00125069" w:rsidRPr="00FA10F3">
        <w:rPr>
          <w:rFonts w:ascii="Times New Roman" w:hAnsi="Times New Roman" w:cs="Times New Roman"/>
        </w:rPr>
        <w:t>in the case of non-compliance</w:t>
      </w:r>
      <w:r w:rsidR="00BB189D" w:rsidRPr="00FA10F3">
        <w:rPr>
          <w:rFonts w:ascii="Times New Roman" w:hAnsi="Times New Roman" w:cs="Times New Roman"/>
        </w:rPr>
        <w:t xml:space="preserve"> (</w:t>
      </w:r>
      <w:r w:rsidR="00125069" w:rsidRPr="00FA10F3">
        <w:rPr>
          <w:rFonts w:ascii="Times New Roman" w:hAnsi="Times New Roman" w:cs="Times New Roman"/>
        </w:rPr>
        <w:t>CAT</w:t>
      </w:r>
      <w:r w:rsidR="00BB189D" w:rsidRPr="00FA10F3">
        <w:rPr>
          <w:rFonts w:ascii="Times New Roman" w:hAnsi="Times New Roman" w:cs="Times New Roman"/>
        </w:rPr>
        <w:t>)</w:t>
      </w:r>
      <w:bookmarkEnd w:id="234"/>
    </w:p>
    <w:bookmarkEnd w:id="232"/>
    <w:bookmarkEnd w:id="233"/>
    <w:p w14:paraId="34AF10B6" w14:textId="38152208" w:rsidR="00F2704A" w:rsidRPr="00FA10F3" w:rsidRDefault="00F2704A" w:rsidP="00BB189D">
      <w:pPr>
        <w:spacing w:after="120"/>
        <w:rPr>
          <w:sz w:val="28"/>
          <w:szCs w:val="28"/>
        </w:rPr>
      </w:pPr>
      <w:r w:rsidRPr="00FA10F3">
        <w:rPr>
          <w:sz w:val="28"/>
          <w:szCs w:val="28"/>
        </w:rPr>
        <w:t xml:space="preserve">Only threats that are explicitly referred to in the </w:t>
      </w:r>
      <w:r w:rsidR="00801DC5" w:rsidRPr="00FA10F3">
        <w:rPr>
          <w:sz w:val="28"/>
          <w:szCs w:val="28"/>
        </w:rPr>
        <w:t xml:space="preserve">Resolution </w:t>
      </w:r>
      <w:r w:rsidR="00317AE5">
        <w:rPr>
          <w:sz w:val="28"/>
          <w:szCs w:val="28"/>
        </w:rPr>
        <w:t>is</w:t>
      </w:r>
      <w:r w:rsidRPr="00FA10F3">
        <w:rPr>
          <w:sz w:val="28"/>
          <w:szCs w:val="28"/>
        </w:rPr>
        <w:t xml:space="preserve"> taken into account.</w:t>
      </w:r>
    </w:p>
    <w:p w14:paraId="3B20E7DD" w14:textId="77777777" w:rsidR="00BB189D" w:rsidRPr="00FA10F3" w:rsidRDefault="00BB189D" w:rsidP="00BB189D">
      <w:pPr>
        <w:rPr>
          <w:sz w:val="28"/>
          <w:szCs w:val="28"/>
        </w:rPr>
      </w:pPr>
      <w:r w:rsidRPr="00FA10F3">
        <w:rPr>
          <w:sz w:val="28"/>
          <w:szCs w:val="28"/>
        </w:rPr>
        <w:t>Values:</w:t>
      </w:r>
    </w:p>
    <w:p w14:paraId="786BE9A4" w14:textId="77777777" w:rsidR="00BB189D" w:rsidRPr="00FA10F3" w:rsidRDefault="00BB189D" w:rsidP="00851052">
      <w:pPr>
        <w:numPr>
          <w:ilvl w:val="0"/>
          <w:numId w:val="61"/>
        </w:numPr>
        <w:rPr>
          <w:sz w:val="28"/>
          <w:szCs w:val="28"/>
        </w:rPr>
      </w:pPr>
      <w:r w:rsidRPr="00FA10F3">
        <w:rPr>
          <w:sz w:val="28"/>
          <w:szCs w:val="28"/>
        </w:rPr>
        <w:t>N</w:t>
      </w:r>
      <w:r w:rsidR="00F2704A" w:rsidRPr="00FA10F3">
        <w:rPr>
          <w:sz w:val="28"/>
          <w:szCs w:val="28"/>
        </w:rPr>
        <w:t>o threat</w:t>
      </w:r>
    </w:p>
    <w:p w14:paraId="5EEF290B" w14:textId="77777777" w:rsidR="00F2704A" w:rsidRPr="00FA10F3" w:rsidRDefault="00BB189D" w:rsidP="00851052">
      <w:pPr>
        <w:numPr>
          <w:ilvl w:val="0"/>
          <w:numId w:val="61"/>
        </w:numPr>
        <w:rPr>
          <w:sz w:val="28"/>
          <w:szCs w:val="28"/>
        </w:rPr>
      </w:pPr>
      <w:r w:rsidRPr="00FA10F3">
        <w:rPr>
          <w:sz w:val="28"/>
          <w:szCs w:val="28"/>
        </w:rPr>
        <w:t>S</w:t>
      </w:r>
      <w:r w:rsidR="00F2704A" w:rsidRPr="00FA10F3">
        <w:rPr>
          <w:sz w:val="28"/>
          <w:szCs w:val="28"/>
        </w:rPr>
        <w:t>pecific threat</w:t>
      </w:r>
    </w:p>
    <w:p w14:paraId="18067D90" w14:textId="01FA8A63" w:rsidR="00BB189D" w:rsidRPr="00FA10F3" w:rsidRDefault="00F2704A" w:rsidP="00851052">
      <w:pPr>
        <w:numPr>
          <w:ilvl w:val="1"/>
          <w:numId w:val="56"/>
        </w:numPr>
        <w:autoSpaceDE w:val="0"/>
        <w:autoSpaceDN w:val="0"/>
        <w:adjustRightInd w:val="0"/>
        <w:rPr>
          <w:sz w:val="28"/>
          <w:szCs w:val="28"/>
        </w:rPr>
      </w:pPr>
      <w:r w:rsidRPr="00FA10F3">
        <w:rPr>
          <w:sz w:val="28"/>
          <w:szCs w:val="28"/>
        </w:rPr>
        <w:t xml:space="preserve">E.g. declaration that "the situation in Palestine </w:t>
      </w:r>
      <w:r w:rsidR="00317AE5">
        <w:rPr>
          <w:sz w:val="28"/>
          <w:szCs w:val="28"/>
        </w:rPr>
        <w:t>is</w:t>
      </w:r>
      <w:r w:rsidRPr="00FA10F3">
        <w:rPr>
          <w:sz w:val="28"/>
          <w:szCs w:val="28"/>
        </w:rPr>
        <w:t xml:space="preserve"> reconsidered with view to action under Chapter VII if resolution rejected"</w:t>
      </w:r>
    </w:p>
    <w:p w14:paraId="4C0BCCBC" w14:textId="77777777" w:rsidR="00F2704A" w:rsidRPr="00FA10F3" w:rsidRDefault="00BB189D" w:rsidP="00851052">
      <w:pPr>
        <w:numPr>
          <w:ilvl w:val="0"/>
          <w:numId w:val="61"/>
        </w:numPr>
        <w:autoSpaceDE w:val="0"/>
        <w:autoSpaceDN w:val="0"/>
        <w:adjustRightInd w:val="0"/>
        <w:rPr>
          <w:sz w:val="28"/>
          <w:szCs w:val="28"/>
        </w:rPr>
      </w:pPr>
      <w:r w:rsidRPr="00FA10F3">
        <w:rPr>
          <w:sz w:val="28"/>
          <w:szCs w:val="28"/>
        </w:rPr>
        <w:t>A</w:t>
      </w:r>
      <w:r w:rsidR="00F2704A" w:rsidRPr="00FA10F3">
        <w:rPr>
          <w:sz w:val="28"/>
          <w:szCs w:val="28"/>
        </w:rPr>
        <w:t>bstract threat</w:t>
      </w:r>
    </w:p>
    <w:p w14:paraId="7BBA36D0" w14:textId="77777777" w:rsidR="00BB189D" w:rsidRPr="00FA10F3" w:rsidRDefault="00F2704A" w:rsidP="00851052">
      <w:pPr>
        <w:numPr>
          <w:ilvl w:val="1"/>
          <w:numId w:val="56"/>
        </w:numPr>
        <w:autoSpaceDE w:val="0"/>
        <w:autoSpaceDN w:val="0"/>
        <w:adjustRightInd w:val="0"/>
        <w:rPr>
          <w:sz w:val="28"/>
          <w:szCs w:val="28"/>
        </w:rPr>
      </w:pPr>
      <w:r w:rsidRPr="00FA10F3">
        <w:rPr>
          <w:sz w:val="28"/>
          <w:szCs w:val="28"/>
        </w:rPr>
        <w:t>E.g. Res. 1441 (2002) recalling its repeated threat that Iraq will it “will face serious consequences as a result of its continued violations of its obligations”</w:t>
      </w:r>
    </w:p>
    <w:p w14:paraId="31D5C6B2" w14:textId="77777777" w:rsidR="00F2704A" w:rsidRPr="00FA10F3" w:rsidRDefault="00F2704A" w:rsidP="00851052">
      <w:pPr>
        <w:numPr>
          <w:ilvl w:val="1"/>
          <w:numId w:val="56"/>
        </w:numPr>
        <w:autoSpaceDE w:val="0"/>
        <w:autoSpaceDN w:val="0"/>
        <w:adjustRightInd w:val="0"/>
        <w:spacing w:after="120"/>
        <w:rPr>
          <w:sz w:val="28"/>
          <w:szCs w:val="28"/>
        </w:rPr>
      </w:pPr>
      <w:r w:rsidRPr="00FA10F3">
        <w:rPr>
          <w:sz w:val="28"/>
          <w:szCs w:val="28"/>
        </w:rPr>
        <w:t>E.g. threat to "consider what further measures are required to maintain or restore the peace" in case of non-compliance</w:t>
      </w:r>
    </w:p>
    <w:p w14:paraId="71345B53" w14:textId="77777777" w:rsidR="00F2704A" w:rsidRDefault="00F2704A" w:rsidP="00B446F7">
      <w:pPr>
        <w:spacing w:after="120"/>
        <w:ind w:left="1440" w:hanging="1440"/>
        <w:rPr>
          <w:sz w:val="28"/>
          <w:szCs w:val="28"/>
          <w:u w:val="single"/>
        </w:rPr>
      </w:pPr>
    </w:p>
    <w:p w14:paraId="1E1089AF" w14:textId="77777777" w:rsidR="00E13D25" w:rsidRPr="00FA10F3" w:rsidRDefault="00E13D25" w:rsidP="00B446F7">
      <w:pPr>
        <w:spacing w:after="120"/>
        <w:ind w:left="1440" w:hanging="1440"/>
        <w:rPr>
          <w:sz w:val="28"/>
          <w:szCs w:val="28"/>
          <w:u w:val="single"/>
        </w:rPr>
      </w:pPr>
    </w:p>
    <w:p w14:paraId="00A075FE" w14:textId="77777777" w:rsidR="00D80D57" w:rsidRPr="00FA10F3" w:rsidRDefault="00C429E4" w:rsidP="002C0394">
      <w:pPr>
        <w:pStyle w:val="Heading2"/>
        <w:spacing w:before="0" w:after="120"/>
        <w:rPr>
          <w:rFonts w:ascii="Times New Roman" w:hAnsi="Times New Roman" w:cs="Times New Roman"/>
        </w:rPr>
      </w:pPr>
      <w:bookmarkStart w:id="235" w:name="_Toc190593906"/>
      <w:r w:rsidRPr="00FA10F3">
        <w:rPr>
          <w:rFonts w:ascii="Times New Roman" w:hAnsi="Times New Roman" w:cs="Times New Roman"/>
        </w:rPr>
        <w:t>5.8</w:t>
      </w:r>
      <w:r w:rsidR="00D80D57" w:rsidRPr="00FA10F3">
        <w:rPr>
          <w:rFonts w:ascii="Times New Roman" w:hAnsi="Times New Roman" w:cs="Times New Roman"/>
        </w:rPr>
        <w:tab/>
      </w:r>
      <w:r w:rsidR="008C45E6" w:rsidRPr="00FA10F3">
        <w:rPr>
          <w:rFonts w:ascii="Times New Roman" w:hAnsi="Times New Roman" w:cs="Times New Roman"/>
        </w:rPr>
        <w:t>UN Sanctions</w:t>
      </w:r>
      <w:r w:rsidR="00D80D57" w:rsidRPr="00FA10F3">
        <w:rPr>
          <w:rFonts w:ascii="Times New Roman" w:hAnsi="Times New Roman" w:cs="Times New Roman"/>
        </w:rPr>
        <w:t xml:space="preserve"> (CAT)</w:t>
      </w:r>
      <w:bookmarkEnd w:id="235"/>
    </w:p>
    <w:p w14:paraId="26DB480C" w14:textId="77777777" w:rsidR="00F2704A" w:rsidRPr="00FA10F3" w:rsidRDefault="00F2704A" w:rsidP="002C0394">
      <w:pPr>
        <w:spacing w:after="120"/>
        <w:rPr>
          <w:sz w:val="28"/>
          <w:szCs w:val="28"/>
        </w:rPr>
      </w:pPr>
      <w:r w:rsidRPr="00FA10F3">
        <w:rPr>
          <w:sz w:val="28"/>
          <w:szCs w:val="28"/>
        </w:rPr>
        <w:t xml:space="preserve">This variable indicates whether sanctions were imposed </w:t>
      </w:r>
      <w:r w:rsidRPr="00FA10F3">
        <w:rPr>
          <w:i/>
          <w:sz w:val="28"/>
          <w:szCs w:val="28"/>
        </w:rPr>
        <w:t>against the addressee</w:t>
      </w:r>
      <w:r w:rsidRPr="00FA10F3">
        <w:rPr>
          <w:sz w:val="28"/>
          <w:szCs w:val="28"/>
        </w:rPr>
        <w:t xml:space="preserve"> or whether the Security Council threatened to impose sanctions upon it in case of non-compliance with the demand, in a different demand.</w:t>
      </w:r>
    </w:p>
    <w:p w14:paraId="4567C5BC" w14:textId="77777777" w:rsidR="002C0394" w:rsidRPr="00FA10F3" w:rsidRDefault="002C0394" w:rsidP="002C0394">
      <w:pPr>
        <w:pStyle w:val="Heading2"/>
        <w:spacing w:before="0" w:after="120"/>
        <w:rPr>
          <w:rFonts w:ascii="Times New Roman" w:hAnsi="Times New Roman" w:cs="Times New Roman"/>
        </w:rPr>
      </w:pPr>
    </w:p>
    <w:p w14:paraId="39198651" w14:textId="77777777" w:rsidR="002C0394" w:rsidRPr="00FA10F3" w:rsidRDefault="002C0394" w:rsidP="002C0394">
      <w:pPr>
        <w:pStyle w:val="Heading2"/>
        <w:spacing w:before="0" w:after="120"/>
        <w:rPr>
          <w:rFonts w:ascii="Times New Roman" w:hAnsi="Times New Roman" w:cs="Times New Roman"/>
        </w:rPr>
      </w:pPr>
      <w:bookmarkStart w:id="236" w:name="_Toc190593907"/>
      <w:r w:rsidRPr="00FA10F3">
        <w:rPr>
          <w:rFonts w:ascii="Times New Roman" w:hAnsi="Times New Roman" w:cs="Times New Roman"/>
        </w:rPr>
        <w:t>5.8.1</w:t>
      </w:r>
      <w:r w:rsidRPr="00FA10F3">
        <w:rPr>
          <w:rFonts w:ascii="Times New Roman" w:hAnsi="Times New Roman" w:cs="Times New Roman"/>
        </w:rPr>
        <w:tab/>
        <w:t>None (DUMMY)</w:t>
      </w:r>
      <w:bookmarkEnd w:id="236"/>
    </w:p>
    <w:p w14:paraId="23429876" w14:textId="77777777" w:rsidR="002C0394" w:rsidRPr="00FA10F3" w:rsidRDefault="002C0394" w:rsidP="002C0394">
      <w:pPr>
        <w:spacing w:after="120"/>
        <w:rPr>
          <w:sz w:val="28"/>
          <w:szCs w:val="28"/>
        </w:rPr>
      </w:pPr>
      <w:r w:rsidRPr="00FA10F3">
        <w:rPr>
          <w:sz w:val="28"/>
          <w:szCs w:val="28"/>
        </w:rPr>
        <w:t>No sanctions</w:t>
      </w:r>
    </w:p>
    <w:p w14:paraId="4CDFA1D6" w14:textId="77777777" w:rsidR="002C0394" w:rsidRPr="00FA10F3" w:rsidRDefault="002C0394" w:rsidP="002C0394">
      <w:pPr>
        <w:ind w:left="360"/>
        <w:rPr>
          <w:sz w:val="28"/>
          <w:szCs w:val="28"/>
        </w:rPr>
      </w:pPr>
      <w:r w:rsidRPr="00FA10F3">
        <w:rPr>
          <w:sz w:val="28"/>
          <w:szCs w:val="28"/>
        </w:rPr>
        <w:t>Values:</w:t>
      </w:r>
    </w:p>
    <w:p w14:paraId="3A5066B5" w14:textId="77777777" w:rsidR="002C0394" w:rsidRPr="00FA10F3" w:rsidRDefault="002C0394" w:rsidP="00851052">
      <w:pPr>
        <w:numPr>
          <w:ilvl w:val="0"/>
          <w:numId w:val="116"/>
        </w:numPr>
        <w:ind w:left="1080"/>
        <w:rPr>
          <w:sz w:val="28"/>
          <w:szCs w:val="28"/>
        </w:rPr>
      </w:pPr>
      <w:r w:rsidRPr="00FA10F3">
        <w:rPr>
          <w:sz w:val="28"/>
          <w:szCs w:val="28"/>
        </w:rPr>
        <w:t>No</w:t>
      </w:r>
    </w:p>
    <w:p w14:paraId="39811109" w14:textId="77777777" w:rsidR="002C0394" w:rsidRPr="00FA10F3" w:rsidRDefault="002C0394" w:rsidP="00851052">
      <w:pPr>
        <w:numPr>
          <w:ilvl w:val="0"/>
          <w:numId w:val="116"/>
        </w:numPr>
        <w:spacing w:after="120"/>
        <w:ind w:left="1080"/>
        <w:rPr>
          <w:sz w:val="28"/>
          <w:szCs w:val="28"/>
        </w:rPr>
      </w:pPr>
      <w:r w:rsidRPr="00FA10F3">
        <w:rPr>
          <w:sz w:val="28"/>
          <w:szCs w:val="28"/>
        </w:rPr>
        <w:t>Yes</w:t>
      </w:r>
    </w:p>
    <w:p w14:paraId="27775399" w14:textId="77777777" w:rsidR="002C0394" w:rsidRPr="00FA10F3" w:rsidRDefault="002C0394" w:rsidP="002C0394">
      <w:pPr>
        <w:spacing w:after="120"/>
      </w:pPr>
    </w:p>
    <w:p w14:paraId="27CED971" w14:textId="77777777" w:rsidR="002C0394" w:rsidRPr="00FA10F3" w:rsidRDefault="002C0394" w:rsidP="002C0394">
      <w:pPr>
        <w:pStyle w:val="Heading2"/>
        <w:spacing w:before="0" w:after="120"/>
        <w:rPr>
          <w:rFonts w:ascii="Times New Roman" w:hAnsi="Times New Roman" w:cs="Times New Roman"/>
        </w:rPr>
      </w:pPr>
      <w:bookmarkStart w:id="237" w:name="_Toc190593908"/>
      <w:r w:rsidRPr="00FA10F3">
        <w:rPr>
          <w:rFonts w:ascii="Times New Roman" w:hAnsi="Times New Roman" w:cs="Times New Roman"/>
        </w:rPr>
        <w:t>5.8.2</w:t>
      </w:r>
      <w:r w:rsidRPr="00FA10F3">
        <w:rPr>
          <w:rFonts w:ascii="Times New Roman" w:hAnsi="Times New Roman" w:cs="Times New Roman"/>
        </w:rPr>
        <w:tab/>
        <w:t>Imposed (DUMMY)</w:t>
      </w:r>
      <w:bookmarkEnd w:id="237"/>
    </w:p>
    <w:p w14:paraId="45789B1E" w14:textId="77777777" w:rsidR="002C0394" w:rsidRPr="00FA10F3" w:rsidRDefault="002C0394" w:rsidP="002C0394">
      <w:pPr>
        <w:spacing w:after="120"/>
        <w:rPr>
          <w:sz w:val="28"/>
          <w:szCs w:val="28"/>
        </w:rPr>
      </w:pPr>
      <w:r w:rsidRPr="00FA10F3">
        <w:rPr>
          <w:sz w:val="28"/>
          <w:szCs w:val="28"/>
        </w:rPr>
        <w:t xml:space="preserve">The Resolution containing the demand imposes sanctions </w:t>
      </w:r>
    </w:p>
    <w:p w14:paraId="3EE3AA49" w14:textId="77777777" w:rsidR="002C0394" w:rsidRPr="00FA10F3" w:rsidRDefault="002C0394" w:rsidP="002C0394">
      <w:pPr>
        <w:ind w:left="360"/>
        <w:rPr>
          <w:sz w:val="28"/>
          <w:szCs w:val="28"/>
        </w:rPr>
      </w:pPr>
      <w:r w:rsidRPr="00FA10F3">
        <w:rPr>
          <w:sz w:val="28"/>
          <w:szCs w:val="28"/>
        </w:rPr>
        <w:t>Values:</w:t>
      </w:r>
    </w:p>
    <w:p w14:paraId="3F088AEF" w14:textId="77777777" w:rsidR="002C0394" w:rsidRPr="00FA10F3" w:rsidRDefault="002C0394" w:rsidP="00851052">
      <w:pPr>
        <w:numPr>
          <w:ilvl w:val="0"/>
          <w:numId w:val="117"/>
        </w:numPr>
        <w:ind w:left="1080"/>
        <w:rPr>
          <w:sz w:val="28"/>
          <w:szCs w:val="28"/>
        </w:rPr>
      </w:pPr>
      <w:r w:rsidRPr="00FA10F3">
        <w:rPr>
          <w:sz w:val="28"/>
          <w:szCs w:val="28"/>
        </w:rPr>
        <w:t>No</w:t>
      </w:r>
    </w:p>
    <w:p w14:paraId="45C6D98D" w14:textId="77777777" w:rsidR="002C0394" w:rsidRPr="00FA10F3" w:rsidRDefault="002C0394" w:rsidP="00851052">
      <w:pPr>
        <w:numPr>
          <w:ilvl w:val="0"/>
          <w:numId w:val="117"/>
        </w:numPr>
        <w:spacing w:after="120"/>
        <w:ind w:left="1080"/>
        <w:rPr>
          <w:sz w:val="28"/>
          <w:szCs w:val="28"/>
        </w:rPr>
      </w:pPr>
      <w:r w:rsidRPr="00FA10F3">
        <w:rPr>
          <w:sz w:val="28"/>
          <w:szCs w:val="28"/>
        </w:rPr>
        <w:t>Yes</w:t>
      </w:r>
    </w:p>
    <w:p w14:paraId="7894D12F" w14:textId="77777777" w:rsidR="002C0394" w:rsidRPr="00FA10F3" w:rsidRDefault="002C0394" w:rsidP="002C0394">
      <w:pPr>
        <w:pStyle w:val="Heading2"/>
        <w:spacing w:before="0" w:after="120"/>
        <w:rPr>
          <w:rFonts w:ascii="Times New Roman" w:hAnsi="Times New Roman" w:cs="Times New Roman"/>
        </w:rPr>
      </w:pPr>
    </w:p>
    <w:p w14:paraId="0029E58C" w14:textId="77777777" w:rsidR="002C0394" w:rsidRPr="00FA10F3" w:rsidRDefault="002C0394" w:rsidP="002C0394">
      <w:pPr>
        <w:pStyle w:val="Heading2"/>
        <w:spacing w:before="0" w:after="120"/>
        <w:rPr>
          <w:rFonts w:ascii="Times New Roman" w:hAnsi="Times New Roman" w:cs="Times New Roman"/>
        </w:rPr>
      </w:pPr>
      <w:bookmarkStart w:id="238" w:name="_Toc190593909"/>
      <w:r w:rsidRPr="00FA10F3">
        <w:rPr>
          <w:rFonts w:ascii="Times New Roman" w:hAnsi="Times New Roman" w:cs="Times New Roman"/>
        </w:rPr>
        <w:t>5.8.3</w:t>
      </w:r>
      <w:r w:rsidRPr="00FA10F3">
        <w:rPr>
          <w:rFonts w:ascii="Times New Roman" w:hAnsi="Times New Roman" w:cs="Times New Roman"/>
        </w:rPr>
        <w:tab/>
        <w:t>Previous (DUMMY)</w:t>
      </w:r>
      <w:bookmarkEnd w:id="238"/>
    </w:p>
    <w:p w14:paraId="6257EDDF" w14:textId="77777777" w:rsidR="002C0394" w:rsidRPr="00FA10F3" w:rsidRDefault="002C0394" w:rsidP="002C0394">
      <w:pPr>
        <w:spacing w:after="120"/>
        <w:rPr>
          <w:sz w:val="28"/>
          <w:szCs w:val="28"/>
        </w:rPr>
      </w:pPr>
      <w:r w:rsidRPr="00FA10F3">
        <w:rPr>
          <w:sz w:val="28"/>
          <w:szCs w:val="28"/>
        </w:rPr>
        <w:t>UN sanctions were imposed previously and were in force at the time of the adoption of the Resolution containing the demand</w:t>
      </w:r>
    </w:p>
    <w:p w14:paraId="624D5ED3" w14:textId="77777777" w:rsidR="002C0394" w:rsidRPr="00FA10F3" w:rsidRDefault="002C0394" w:rsidP="002C0394">
      <w:pPr>
        <w:ind w:left="360"/>
        <w:rPr>
          <w:sz w:val="28"/>
          <w:szCs w:val="28"/>
        </w:rPr>
      </w:pPr>
      <w:r w:rsidRPr="00FA10F3">
        <w:rPr>
          <w:sz w:val="28"/>
          <w:szCs w:val="28"/>
        </w:rPr>
        <w:t>Values:</w:t>
      </w:r>
    </w:p>
    <w:p w14:paraId="4D3BB292" w14:textId="77777777" w:rsidR="002C0394" w:rsidRPr="00FA10F3" w:rsidRDefault="002C0394" w:rsidP="00851052">
      <w:pPr>
        <w:numPr>
          <w:ilvl w:val="0"/>
          <w:numId w:val="118"/>
        </w:numPr>
        <w:ind w:left="1080"/>
        <w:rPr>
          <w:sz w:val="28"/>
          <w:szCs w:val="28"/>
        </w:rPr>
      </w:pPr>
      <w:r w:rsidRPr="00FA10F3">
        <w:rPr>
          <w:sz w:val="28"/>
          <w:szCs w:val="28"/>
        </w:rPr>
        <w:t>No</w:t>
      </w:r>
    </w:p>
    <w:p w14:paraId="063E76CA" w14:textId="77777777" w:rsidR="002C0394" w:rsidRPr="00FA10F3" w:rsidRDefault="002C0394" w:rsidP="00851052">
      <w:pPr>
        <w:numPr>
          <w:ilvl w:val="0"/>
          <w:numId w:val="118"/>
        </w:numPr>
        <w:spacing w:after="120"/>
        <w:ind w:left="1080"/>
        <w:rPr>
          <w:sz w:val="28"/>
          <w:szCs w:val="28"/>
        </w:rPr>
      </w:pPr>
      <w:r w:rsidRPr="00FA10F3">
        <w:rPr>
          <w:sz w:val="28"/>
          <w:szCs w:val="28"/>
        </w:rPr>
        <w:t>Yes</w:t>
      </w:r>
    </w:p>
    <w:p w14:paraId="255FDE81" w14:textId="77777777" w:rsidR="002C0394" w:rsidRPr="00FA10F3" w:rsidRDefault="002C0394" w:rsidP="002C0394">
      <w:pPr>
        <w:pStyle w:val="Heading2"/>
        <w:spacing w:before="0" w:after="120"/>
        <w:rPr>
          <w:rFonts w:ascii="Times New Roman" w:hAnsi="Times New Roman" w:cs="Times New Roman"/>
        </w:rPr>
      </w:pPr>
    </w:p>
    <w:p w14:paraId="69E7BA66" w14:textId="77777777" w:rsidR="002C0394" w:rsidRPr="00FA10F3" w:rsidRDefault="002C0394" w:rsidP="002C0394">
      <w:pPr>
        <w:pStyle w:val="Heading2"/>
        <w:spacing w:before="0" w:after="120"/>
        <w:rPr>
          <w:rFonts w:ascii="Times New Roman" w:hAnsi="Times New Roman" w:cs="Times New Roman"/>
        </w:rPr>
      </w:pPr>
      <w:bookmarkStart w:id="239" w:name="_Toc190593910"/>
      <w:r w:rsidRPr="00FA10F3">
        <w:rPr>
          <w:rFonts w:ascii="Times New Roman" w:hAnsi="Times New Roman" w:cs="Times New Roman"/>
        </w:rPr>
        <w:t>5.8.4</w:t>
      </w:r>
      <w:r w:rsidRPr="00FA10F3">
        <w:rPr>
          <w:rFonts w:ascii="Times New Roman" w:hAnsi="Times New Roman" w:cs="Times New Roman"/>
        </w:rPr>
        <w:tab/>
        <w:t>Threat (DUMMY)</w:t>
      </w:r>
      <w:bookmarkEnd w:id="239"/>
    </w:p>
    <w:p w14:paraId="79E6DC74" w14:textId="77777777" w:rsidR="002C0394" w:rsidRPr="00FA10F3" w:rsidRDefault="002C0394" w:rsidP="002C0394">
      <w:pPr>
        <w:tabs>
          <w:tab w:val="num" w:pos="1440"/>
        </w:tabs>
        <w:spacing w:after="120"/>
        <w:rPr>
          <w:sz w:val="28"/>
          <w:szCs w:val="28"/>
        </w:rPr>
      </w:pPr>
      <w:r w:rsidRPr="00FA10F3">
        <w:rPr>
          <w:sz w:val="28"/>
          <w:szCs w:val="28"/>
        </w:rPr>
        <w:t>The Resolution at hand contains a threat of future sanctions in case of non-compliance with the demand</w:t>
      </w:r>
    </w:p>
    <w:p w14:paraId="28A44295" w14:textId="77777777" w:rsidR="002C0394" w:rsidRPr="00FA10F3" w:rsidRDefault="002C0394" w:rsidP="002C0394">
      <w:pPr>
        <w:ind w:left="360"/>
        <w:rPr>
          <w:sz w:val="28"/>
          <w:szCs w:val="28"/>
        </w:rPr>
      </w:pPr>
      <w:r w:rsidRPr="00FA10F3">
        <w:rPr>
          <w:sz w:val="28"/>
          <w:szCs w:val="28"/>
        </w:rPr>
        <w:t>Values:</w:t>
      </w:r>
    </w:p>
    <w:p w14:paraId="409B0C18" w14:textId="77777777" w:rsidR="002C0394" w:rsidRPr="00FA10F3" w:rsidRDefault="002C0394" w:rsidP="00851052">
      <w:pPr>
        <w:numPr>
          <w:ilvl w:val="0"/>
          <w:numId w:val="119"/>
        </w:numPr>
        <w:ind w:left="1080"/>
        <w:rPr>
          <w:sz w:val="28"/>
          <w:szCs w:val="28"/>
        </w:rPr>
      </w:pPr>
      <w:r w:rsidRPr="00FA10F3">
        <w:rPr>
          <w:sz w:val="28"/>
          <w:szCs w:val="28"/>
        </w:rPr>
        <w:t>No</w:t>
      </w:r>
    </w:p>
    <w:p w14:paraId="172BD6E1" w14:textId="77777777" w:rsidR="002C0394" w:rsidRPr="00FA10F3" w:rsidRDefault="002C0394" w:rsidP="00851052">
      <w:pPr>
        <w:numPr>
          <w:ilvl w:val="0"/>
          <w:numId w:val="119"/>
        </w:numPr>
        <w:spacing w:after="120"/>
        <w:ind w:left="1080"/>
        <w:rPr>
          <w:sz w:val="28"/>
          <w:szCs w:val="28"/>
        </w:rPr>
      </w:pPr>
      <w:r w:rsidRPr="00FA10F3">
        <w:rPr>
          <w:sz w:val="28"/>
          <w:szCs w:val="28"/>
        </w:rPr>
        <w:t>Yes</w:t>
      </w:r>
    </w:p>
    <w:p w14:paraId="07DF2745" w14:textId="77777777" w:rsidR="002C0394" w:rsidRPr="00FA10F3" w:rsidRDefault="002C0394" w:rsidP="002C0394">
      <w:pPr>
        <w:pStyle w:val="Heading2"/>
        <w:spacing w:before="0" w:after="120"/>
        <w:rPr>
          <w:rFonts w:ascii="Times New Roman" w:hAnsi="Times New Roman" w:cs="Times New Roman"/>
        </w:rPr>
      </w:pPr>
    </w:p>
    <w:p w14:paraId="16F23805" w14:textId="77777777" w:rsidR="002C0394" w:rsidRPr="00FA10F3" w:rsidRDefault="002C0394" w:rsidP="002C0394">
      <w:pPr>
        <w:pStyle w:val="Heading2"/>
        <w:spacing w:before="0" w:after="120"/>
        <w:rPr>
          <w:rFonts w:ascii="Times New Roman" w:hAnsi="Times New Roman" w:cs="Times New Roman"/>
        </w:rPr>
      </w:pPr>
      <w:bookmarkStart w:id="240" w:name="_Toc190593911"/>
      <w:r w:rsidRPr="00FA10F3">
        <w:rPr>
          <w:rFonts w:ascii="Times New Roman" w:hAnsi="Times New Roman" w:cs="Times New Roman"/>
        </w:rPr>
        <w:t>5.8.5</w:t>
      </w:r>
      <w:r w:rsidRPr="00FA10F3">
        <w:rPr>
          <w:rFonts w:ascii="Times New Roman" w:hAnsi="Times New Roman" w:cs="Times New Roman"/>
        </w:rPr>
        <w:tab/>
        <w:t>Threat in other section (DUMMY)</w:t>
      </w:r>
      <w:bookmarkEnd w:id="240"/>
    </w:p>
    <w:p w14:paraId="655BC2E6" w14:textId="77777777" w:rsidR="002C0394" w:rsidRPr="00FA10F3" w:rsidRDefault="002C0394" w:rsidP="002C0394">
      <w:pPr>
        <w:spacing w:after="120"/>
        <w:rPr>
          <w:sz w:val="28"/>
          <w:szCs w:val="28"/>
        </w:rPr>
      </w:pPr>
      <w:r w:rsidRPr="00FA10F3">
        <w:rPr>
          <w:sz w:val="28"/>
          <w:szCs w:val="28"/>
        </w:rPr>
        <w:t xml:space="preserve">The Resolution at hand contains a threat of future sanctions in case of non-compliance with other demands contained in the Resolution </w:t>
      </w:r>
    </w:p>
    <w:p w14:paraId="0C50DC68" w14:textId="77777777" w:rsidR="002C0394" w:rsidRPr="00FA10F3" w:rsidRDefault="002C0394" w:rsidP="00851052">
      <w:pPr>
        <w:pStyle w:val="ListParagraph"/>
        <w:numPr>
          <w:ilvl w:val="0"/>
          <w:numId w:val="56"/>
        </w:numPr>
        <w:spacing w:after="120"/>
      </w:pPr>
      <w:r w:rsidRPr="00FA10F3">
        <w:rPr>
          <w:sz w:val="28"/>
          <w:szCs w:val="28"/>
        </w:rPr>
        <w:t>E.g. PRST S/26633 of 25 October 1993</w:t>
      </w:r>
    </w:p>
    <w:p w14:paraId="15243602" w14:textId="77777777" w:rsidR="002C0394" w:rsidRPr="00FA10F3" w:rsidRDefault="002C0394" w:rsidP="002C0394">
      <w:pPr>
        <w:ind w:left="706"/>
        <w:rPr>
          <w:sz w:val="28"/>
          <w:szCs w:val="28"/>
        </w:rPr>
      </w:pPr>
      <w:r w:rsidRPr="00FA10F3">
        <w:rPr>
          <w:sz w:val="28"/>
          <w:szCs w:val="28"/>
        </w:rPr>
        <w:t>Values:</w:t>
      </w:r>
    </w:p>
    <w:p w14:paraId="2938B55B" w14:textId="77777777" w:rsidR="002C0394" w:rsidRPr="00FA10F3" w:rsidRDefault="002C0394" w:rsidP="00851052">
      <w:pPr>
        <w:numPr>
          <w:ilvl w:val="0"/>
          <w:numId w:val="120"/>
        </w:numPr>
        <w:ind w:left="1426"/>
        <w:rPr>
          <w:sz w:val="28"/>
          <w:szCs w:val="28"/>
        </w:rPr>
      </w:pPr>
      <w:r w:rsidRPr="00FA10F3">
        <w:rPr>
          <w:sz w:val="28"/>
          <w:szCs w:val="28"/>
        </w:rPr>
        <w:t>No</w:t>
      </w:r>
    </w:p>
    <w:p w14:paraId="7F923A99" w14:textId="77777777" w:rsidR="002C0394" w:rsidRPr="00FA10F3" w:rsidRDefault="002C0394" w:rsidP="00851052">
      <w:pPr>
        <w:numPr>
          <w:ilvl w:val="0"/>
          <w:numId w:val="120"/>
        </w:numPr>
        <w:spacing w:after="120"/>
        <w:ind w:left="1426"/>
        <w:rPr>
          <w:sz w:val="28"/>
          <w:szCs w:val="28"/>
        </w:rPr>
      </w:pPr>
      <w:r w:rsidRPr="00FA10F3">
        <w:rPr>
          <w:sz w:val="28"/>
          <w:szCs w:val="28"/>
        </w:rPr>
        <w:t>Yes</w:t>
      </w:r>
    </w:p>
    <w:p w14:paraId="7B7EB75E" w14:textId="77777777" w:rsidR="00E13D25" w:rsidRPr="00E13D25" w:rsidRDefault="00E13D25" w:rsidP="00851052">
      <w:pPr>
        <w:pStyle w:val="ListParagraph"/>
        <w:numPr>
          <w:ilvl w:val="0"/>
          <w:numId w:val="120"/>
        </w:numPr>
        <w:spacing w:after="120"/>
        <w:rPr>
          <w:sz w:val="28"/>
          <w:szCs w:val="28"/>
        </w:rPr>
      </w:pPr>
    </w:p>
    <w:p w14:paraId="27DEF7EB" w14:textId="77777777" w:rsidR="008C45E6" w:rsidRPr="00E13D25" w:rsidRDefault="008C45E6" w:rsidP="00851052">
      <w:pPr>
        <w:pStyle w:val="ListParagraph"/>
        <w:numPr>
          <w:ilvl w:val="0"/>
          <w:numId w:val="120"/>
        </w:numPr>
        <w:spacing w:after="120"/>
        <w:rPr>
          <w:sz w:val="28"/>
          <w:szCs w:val="28"/>
        </w:rPr>
      </w:pPr>
    </w:p>
    <w:p w14:paraId="2FD9C16C" w14:textId="4B52BA12" w:rsidR="008C45E6" w:rsidRPr="004C06C5" w:rsidRDefault="00FA10F3" w:rsidP="004C06C5">
      <w:pPr>
        <w:pStyle w:val="Heading2"/>
        <w:spacing w:before="0" w:after="120"/>
        <w:rPr>
          <w:rFonts w:ascii="Times New Roman" w:hAnsi="Times New Roman" w:cs="Times New Roman"/>
        </w:rPr>
      </w:pPr>
      <w:bookmarkStart w:id="241" w:name="_Toc190593912"/>
      <w:r w:rsidRPr="004C06C5">
        <w:rPr>
          <w:rFonts w:ascii="Times New Roman" w:hAnsi="Times New Roman" w:cs="Times New Roman"/>
        </w:rPr>
        <w:t>5.9</w:t>
      </w:r>
      <w:r w:rsidR="008C45E6" w:rsidRPr="004C06C5">
        <w:rPr>
          <w:rFonts w:ascii="Times New Roman" w:hAnsi="Times New Roman" w:cs="Times New Roman"/>
        </w:rPr>
        <w:tab/>
        <w:t>UN Sanctions</w:t>
      </w:r>
      <w:r w:rsidR="0051656E" w:rsidRPr="004C06C5">
        <w:rPr>
          <w:rFonts w:ascii="Times New Roman" w:hAnsi="Times New Roman" w:cs="Times New Roman"/>
        </w:rPr>
        <w:t xml:space="preserve"> type</w:t>
      </w:r>
      <w:bookmarkEnd w:id="241"/>
      <w:r w:rsidR="008C45E6" w:rsidRPr="004C06C5">
        <w:rPr>
          <w:rFonts w:ascii="Times New Roman" w:hAnsi="Times New Roman" w:cs="Times New Roman"/>
        </w:rPr>
        <w:t xml:space="preserve"> </w:t>
      </w:r>
    </w:p>
    <w:p w14:paraId="4FDE17E9" w14:textId="77777777" w:rsidR="00F2704A" w:rsidRPr="004C06C5" w:rsidRDefault="00F2704A" w:rsidP="004C06C5">
      <w:pPr>
        <w:spacing w:after="120"/>
        <w:rPr>
          <w:sz w:val="28"/>
          <w:szCs w:val="28"/>
        </w:rPr>
      </w:pPr>
      <w:r w:rsidRPr="004C06C5">
        <w:rPr>
          <w:sz w:val="28"/>
          <w:szCs w:val="28"/>
        </w:rPr>
        <w:t>Furthermore, the variable indicates, in a separate column, which kind of sanctions were taken or announced in case of non-compliance.</w:t>
      </w:r>
    </w:p>
    <w:p w14:paraId="51458EB3" w14:textId="77777777" w:rsidR="00FA10F3" w:rsidRPr="004C06C5" w:rsidRDefault="00FA10F3" w:rsidP="004C06C5">
      <w:pPr>
        <w:pStyle w:val="Heading2"/>
        <w:spacing w:before="0" w:after="120"/>
        <w:rPr>
          <w:rFonts w:ascii="Times New Roman" w:hAnsi="Times New Roman" w:cs="Times New Roman"/>
        </w:rPr>
      </w:pPr>
    </w:p>
    <w:p w14:paraId="0CF139B7" w14:textId="1B3F6F3A" w:rsidR="00FA10F3" w:rsidRPr="004C06C5" w:rsidRDefault="00FA10F3" w:rsidP="004C06C5">
      <w:pPr>
        <w:pStyle w:val="Heading2"/>
        <w:spacing w:before="0" w:after="120"/>
        <w:rPr>
          <w:rFonts w:ascii="Times New Roman" w:hAnsi="Times New Roman" w:cs="Times New Roman"/>
        </w:rPr>
      </w:pPr>
      <w:bookmarkStart w:id="242" w:name="_Toc190593913"/>
      <w:r w:rsidRPr="004C06C5">
        <w:rPr>
          <w:rFonts w:ascii="Times New Roman" w:hAnsi="Times New Roman" w:cs="Times New Roman"/>
        </w:rPr>
        <w:t>5.9.1</w:t>
      </w:r>
      <w:r w:rsidRPr="004C06C5">
        <w:rPr>
          <w:rFonts w:ascii="Times New Roman" w:hAnsi="Times New Roman" w:cs="Times New Roman"/>
        </w:rPr>
        <w:tab/>
      </w:r>
      <w:r w:rsidR="004C06C5" w:rsidRPr="004C06C5">
        <w:rPr>
          <w:rFonts w:ascii="Times New Roman" w:hAnsi="Times New Roman" w:cs="Times New Roman"/>
        </w:rPr>
        <w:t>General trade</w:t>
      </w:r>
      <w:r w:rsidRPr="004C06C5">
        <w:rPr>
          <w:rFonts w:ascii="Times New Roman" w:hAnsi="Times New Roman" w:cs="Times New Roman"/>
        </w:rPr>
        <w:t xml:space="preserve"> (</w:t>
      </w:r>
      <w:r w:rsidR="004C06C5">
        <w:rPr>
          <w:rFonts w:ascii="Times New Roman" w:hAnsi="Times New Roman" w:cs="Times New Roman"/>
        </w:rPr>
        <w:t>DUMMY</w:t>
      </w:r>
      <w:r w:rsidRPr="004C06C5">
        <w:rPr>
          <w:rFonts w:ascii="Times New Roman" w:hAnsi="Times New Roman" w:cs="Times New Roman"/>
        </w:rPr>
        <w:t>)</w:t>
      </w:r>
      <w:bookmarkEnd w:id="242"/>
    </w:p>
    <w:p w14:paraId="32FAD725" w14:textId="147E9CED" w:rsidR="004C06C5" w:rsidRPr="004C06C5" w:rsidRDefault="004C06C5" w:rsidP="004C06C5">
      <w:pPr>
        <w:spacing w:after="120"/>
        <w:rPr>
          <w:sz w:val="28"/>
          <w:szCs w:val="28"/>
        </w:rPr>
      </w:pPr>
      <w:r w:rsidRPr="004C06C5">
        <w:rPr>
          <w:sz w:val="28"/>
          <w:szCs w:val="28"/>
        </w:rPr>
        <w:t>General trade sanctions.</w:t>
      </w:r>
    </w:p>
    <w:p w14:paraId="75E6D15D" w14:textId="77777777" w:rsidR="004C06C5" w:rsidRPr="004C06C5" w:rsidRDefault="004C06C5" w:rsidP="004C06C5">
      <w:pPr>
        <w:spacing w:after="120"/>
        <w:rPr>
          <w:sz w:val="28"/>
          <w:szCs w:val="28"/>
        </w:rPr>
      </w:pPr>
    </w:p>
    <w:p w14:paraId="32ED70FA" w14:textId="77777777" w:rsidR="00FA10F3" w:rsidRPr="004C06C5" w:rsidRDefault="00FA10F3" w:rsidP="004C06C5">
      <w:pPr>
        <w:ind w:left="360"/>
        <w:rPr>
          <w:sz w:val="28"/>
          <w:szCs w:val="28"/>
        </w:rPr>
      </w:pPr>
      <w:r w:rsidRPr="004C06C5">
        <w:rPr>
          <w:sz w:val="28"/>
          <w:szCs w:val="28"/>
        </w:rPr>
        <w:t>Values:</w:t>
      </w:r>
    </w:p>
    <w:p w14:paraId="344694B3" w14:textId="77777777" w:rsidR="00FA10F3" w:rsidRPr="004C06C5" w:rsidRDefault="00FA10F3" w:rsidP="00851052">
      <w:pPr>
        <w:numPr>
          <w:ilvl w:val="0"/>
          <w:numId w:val="121"/>
        </w:numPr>
        <w:ind w:left="1080"/>
        <w:rPr>
          <w:sz w:val="28"/>
          <w:szCs w:val="28"/>
        </w:rPr>
      </w:pPr>
      <w:r w:rsidRPr="004C06C5">
        <w:rPr>
          <w:sz w:val="28"/>
          <w:szCs w:val="28"/>
        </w:rPr>
        <w:t>No</w:t>
      </w:r>
    </w:p>
    <w:p w14:paraId="49C0E3B7" w14:textId="12C35E96" w:rsidR="00FA10F3" w:rsidRPr="004C06C5" w:rsidRDefault="00FA10F3" w:rsidP="00851052">
      <w:pPr>
        <w:numPr>
          <w:ilvl w:val="0"/>
          <w:numId w:val="121"/>
        </w:numPr>
        <w:spacing w:after="120"/>
        <w:ind w:left="1080"/>
        <w:rPr>
          <w:sz w:val="28"/>
          <w:szCs w:val="28"/>
        </w:rPr>
      </w:pPr>
      <w:r w:rsidRPr="004C06C5">
        <w:rPr>
          <w:sz w:val="28"/>
          <w:szCs w:val="28"/>
        </w:rPr>
        <w:t>Yes</w:t>
      </w:r>
    </w:p>
    <w:p w14:paraId="5AC4091E" w14:textId="77777777" w:rsidR="00FA10F3" w:rsidRDefault="00FA10F3" w:rsidP="004C06C5">
      <w:pPr>
        <w:spacing w:after="120"/>
        <w:rPr>
          <w:sz w:val="28"/>
          <w:szCs w:val="28"/>
          <w:highlight w:val="yellow"/>
        </w:rPr>
      </w:pPr>
    </w:p>
    <w:p w14:paraId="7A97BF37" w14:textId="527C775B" w:rsidR="00FA10F3" w:rsidRPr="004C06C5" w:rsidRDefault="00FA10F3" w:rsidP="004C06C5">
      <w:pPr>
        <w:pStyle w:val="Heading2"/>
        <w:spacing w:before="0" w:after="120"/>
        <w:rPr>
          <w:rFonts w:ascii="Times New Roman" w:hAnsi="Times New Roman" w:cs="Times New Roman"/>
        </w:rPr>
      </w:pPr>
      <w:bookmarkStart w:id="243" w:name="_Toc190593914"/>
      <w:r w:rsidRPr="004C06C5">
        <w:rPr>
          <w:rFonts w:ascii="Times New Roman" w:hAnsi="Times New Roman" w:cs="Times New Roman"/>
        </w:rPr>
        <w:t>5.9.2</w:t>
      </w:r>
      <w:r w:rsidRPr="004C06C5">
        <w:rPr>
          <w:rFonts w:ascii="Times New Roman" w:hAnsi="Times New Roman" w:cs="Times New Roman"/>
        </w:rPr>
        <w:tab/>
      </w:r>
      <w:r w:rsidR="004C06C5" w:rsidRPr="004C06C5">
        <w:rPr>
          <w:rFonts w:ascii="Times New Roman" w:hAnsi="Times New Roman" w:cs="Times New Roman"/>
        </w:rPr>
        <w:t>Arms embargo</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3"/>
    </w:p>
    <w:p w14:paraId="58B5B140" w14:textId="77777777" w:rsidR="004C06C5" w:rsidRPr="004C06C5" w:rsidRDefault="004C06C5" w:rsidP="004C06C5">
      <w:pPr>
        <w:spacing w:after="120"/>
        <w:rPr>
          <w:sz w:val="28"/>
          <w:szCs w:val="28"/>
        </w:rPr>
      </w:pPr>
      <w:r w:rsidRPr="004C06C5">
        <w:rPr>
          <w:sz w:val="28"/>
          <w:szCs w:val="28"/>
        </w:rPr>
        <w:t>Embargo on import or transfer of arms and related materiel</w:t>
      </w:r>
    </w:p>
    <w:p w14:paraId="0B789872" w14:textId="77777777" w:rsidR="00FA10F3" w:rsidRPr="004C06C5" w:rsidRDefault="00FA10F3" w:rsidP="004C06C5">
      <w:pPr>
        <w:ind w:left="360"/>
        <w:rPr>
          <w:sz w:val="28"/>
          <w:szCs w:val="28"/>
        </w:rPr>
      </w:pPr>
      <w:r w:rsidRPr="004C06C5">
        <w:rPr>
          <w:sz w:val="28"/>
          <w:szCs w:val="28"/>
        </w:rPr>
        <w:t>Values:</w:t>
      </w:r>
    </w:p>
    <w:p w14:paraId="2C7CF7C0" w14:textId="77777777" w:rsidR="00FA10F3" w:rsidRPr="004C06C5" w:rsidRDefault="00FA10F3" w:rsidP="00851052">
      <w:pPr>
        <w:numPr>
          <w:ilvl w:val="0"/>
          <w:numId w:val="122"/>
        </w:numPr>
        <w:ind w:left="1080"/>
        <w:rPr>
          <w:sz w:val="28"/>
          <w:szCs w:val="28"/>
        </w:rPr>
      </w:pPr>
      <w:r w:rsidRPr="004C06C5">
        <w:rPr>
          <w:sz w:val="28"/>
          <w:szCs w:val="28"/>
        </w:rPr>
        <w:t>No</w:t>
      </w:r>
    </w:p>
    <w:p w14:paraId="51394C47" w14:textId="77777777" w:rsidR="00FA10F3" w:rsidRPr="004C06C5" w:rsidRDefault="00FA10F3" w:rsidP="00851052">
      <w:pPr>
        <w:numPr>
          <w:ilvl w:val="0"/>
          <w:numId w:val="122"/>
        </w:numPr>
        <w:spacing w:after="120"/>
        <w:ind w:left="1080"/>
        <w:rPr>
          <w:sz w:val="28"/>
          <w:szCs w:val="28"/>
        </w:rPr>
      </w:pPr>
      <w:r w:rsidRPr="004C06C5">
        <w:rPr>
          <w:sz w:val="28"/>
          <w:szCs w:val="28"/>
        </w:rPr>
        <w:t>Yes</w:t>
      </w:r>
    </w:p>
    <w:p w14:paraId="2A8F9CEA" w14:textId="77777777" w:rsidR="00FA10F3" w:rsidRDefault="00FA10F3" w:rsidP="004C06C5">
      <w:pPr>
        <w:spacing w:after="120"/>
        <w:rPr>
          <w:sz w:val="28"/>
          <w:szCs w:val="28"/>
          <w:highlight w:val="yellow"/>
        </w:rPr>
      </w:pPr>
    </w:p>
    <w:p w14:paraId="62838144" w14:textId="0943CAF1" w:rsidR="00FA10F3" w:rsidRPr="004C06C5" w:rsidRDefault="00FA10F3" w:rsidP="004C06C5">
      <w:pPr>
        <w:pStyle w:val="Heading2"/>
        <w:spacing w:before="0" w:after="120"/>
        <w:rPr>
          <w:rFonts w:ascii="Times New Roman" w:hAnsi="Times New Roman" w:cs="Times New Roman"/>
        </w:rPr>
      </w:pPr>
      <w:bookmarkStart w:id="244" w:name="_Toc190593915"/>
      <w:r w:rsidRPr="004C06C5">
        <w:rPr>
          <w:rFonts w:ascii="Times New Roman" w:hAnsi="Times New Roman" w:cs="Times New Roman"/>
        </w:rPr>
        <w:t>5.9.3</w:t>
      </w:r>
      <w:r w:rsidRPr="004C06C5">
        <w:rPr>
          <w:rFonts w:ascii="Times New Roman" w:hAnsi="Times New Roman" w:cs="Times New Roman"/>
        </w:rPr>
        <w:tab/>
      </w:r>
      <w:r w:rsidR="004C06C5" w:rsidRPr="004C06C5">
        <w:rPr>
          <w:rFonts w:ascii="Times New Roman" w:hAnsi="Times New Roman" w:cs="Times New Roman"/>
        </w:rPr>
        <w:t>Oil embargo</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4"/>
    </w:p>
    <w:p w14:paraId="2E95A5D2" w14:textId="77777777" w:rsidR="004C06C5" w:rsidRPr="004C06C5" w:rsidRDefault="004C06C5" w:rsidP="004C06C5">
      <w:pPr>
        <w:spacing w:after="120"/>
        <w:rPr>
          <w:sz w:val="28"/>
          <w:szCs w:val="28"/>
        </w:rPr>
      </w:pPr>
      <w:r w:rsidRPr="004C06C5">
        <w:rPr>
          <w:sz w:val="28"/>
          <w:szCs w:val="28"/>
        </w:rPr>
        <w:t>Trade sanctions on petroleum and/or on petroleum products</w:t>
      </w:r>
    </w:p>
    <w:p w14:paraId="039721D3" w14:textId="77777777" w:rsidR="00FA10F3" w:rsidRPr="004C06C5" w:rsidRDefault="00FA10F3" w:rsidP="004C06C5">
      <w:pPr>
        <w:ind w:left="360"/>
        <w:rPr>
          <w:sz w:val="28"/>
          <w:szCs w:val="28"/>
        </w:rPr>
      </w:pPr>
      <w:r w:rsidRPr="004C06C5">
        <w:rPr>
          <w:sz w:val="28"/>
          <w:szCs w:val="28"/>
        </w:rPr>
        <w:t>Values:</w:t>
      </w:r>
    </w:p>
    <w:p w14:paraId="57F9557F" w14:textId="77777777" w:rsidR="00FA10F3" w:rsidRPr="004C06C5" w:rsidRDefault="00FA10F3" w:rsidP="00851052">
      <w:pPr>
        <w:numPr>
          <w:ilvl w:val="0"/>
          <w:numId w:val="123"/>
        </w:numPr>
        <w:ind w:left="1080"/>
        <w:rPr>
          <w:sz w:val="28"/>
          <w:szCs w:val="28"/>
        </w:rPr>
      </w:pPr>
      <w:r w:rsidRPr="004C06C5">
        <w:rPr>
          <w:sz w:val="28"/>
          <w:szCs w:val="28"/>
        </w:rPr>
        <w:t>No</w:t>
      </w:r>
    </w:p>
    <w:p w14:paraId="1351CBAC" w14:textId="77777777" w:rsidR="00FA10F3" w:rsidRPr="004C06C5" w:rsidRDefault="00FA10F3" w:rsidP="00851052">
      <w:pPr>
        <w:numPr>
          <w:ilvl w:val="0"/>
          <w:numId w:val="123"/>
        </w:numPr>
        <w:spacing w:after="120"/>
        <w:ind w:left="1080"/>
        <w:rPr>
          <w:sz w:val="28"/>
          <w:szCs w:val="28"/>
        </w:rPr>
      </w:pPr>
      <w:r w:rsidRPr="004C06C5">
        <w:rPr>
          <w:sz w:val="28"/>
          <w:szCs w:val="28"/>
        </w:rPr>
        <w:t>Yes</w:t>
      </w:r>
    </w:p>
    <w:p w14:paraId="6A02F9BF" w14:textId="77777777" w:rsidR="00FA10F3" w:rsidRDefault="00FA10F3" w:rsidP="004C06C5">
      <w:pPr>
        <w:spacing w:after="120"/>
        <w:rPr>
          <w:sz w:val="28"/>
          <w:szCs w:val="28"/>
          <w:highlight w:val="yellow"/>
        </w:rPr>
      </w:pPr>
    </w:p>
    <w:p w14:paraId="0F3411BF" w14:textId="2FF69D12" w:rsidR="00FA10F3" w:rsidRPr="004C06C5" w:rsidRDefault="00FA10F3" w:rsidP="004C06C5">
      <w:pPr>
        <w:pStyle w:val="Heading2"/>
        <w:spacing w:before="0" w:after="120"/>
        <w:rPr>
          <w:rFonts w:ascii="Times New Roman" w:hAnsi="Times New Roman" w:cs="Times New Roman"/>
        </w:rPr>
      </w:pPr>
      <w:bookmarkStart w:id="245" w:name="_Toc190593916"/>
      <w:r w:rsidRPr="004C06C5">
        <w:rPr>
          <w:rFonts w:ascii="Times New Roman" w:hAnsi="Times New Roman" w:cs="Times New Roman"/>
        </w:rPr>
        <w:t>5.9.4</w:t>
      </w:r>
      <w:r w:rsidRPr="004C06C5">
        <w:rPr>
          <w:rFonts w:ascii="Times New Roman" w:hAnsi="Times New Roman" w:cs="Times New Roman"/>
        </w:rPr>
        <w:tab/>
      </w:r>
      <w:r w:rsidR="004C06C5" w:rsidRPr="004C06C5">
        <w:rPr>
          <w:rFonts w:ascii="Times New Roman" w:hAnsi="Times New Roman" w:cs="Times New Roman"/>
        </w:rPr>
        <w:t>Natural resource embargo</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5"/>
    </w:p>
    <w:p w14:paraId="6CF2B45F" w14:textId="77777777" w:rsidR="004C06C5" w:rsidRPr="004C06C5" w:rsidRDefault="004C06C5" w:rsidP="004C06C5">
      <w:pPr>
        <w:spacing w:after="120"/>
        <w:rPr>
          <w:sz w:val="28"/>
          <w:szCs w:val="28"/>
        </w:rPr>
      </w:pPr>
      <w:r w:rsidRPr="004C06C5">
        <w:rPr>
          <w:sz w:val="28"/>
          <w:szCs w:val="28"/>
        </w:rPr>
        <w:t>Embargo on export of non-petroleum natural resources (including diamonds, timber, etc.)</w:t>
      </w:r>
    </w:p>
    <w:p w14:paraId="01BBB202" w14:textId="77777777" w:rsidR="00FA10F3" w:rsidRPr="004C06C5" w:rsidRDefault="00FA10F3" w:rsidP="004C06C5">
      <w:pPr>
        <w:ind w:left="360"/>
        <w:rPr>
          <w:sz w:val="28"/>
          <w:szCs w:val="28"/>
        </w:rPr>
      </w:pPr>
      <w:r w:rsidRPr="004C06C5">
        <w:rPr>
          <w:sz w:val="28"/>
          <w:szCs w:val="28"/>
        </w:rPr>
        <w:t>Values:</w:t>
      </w:r>
    </w:p>
    <w:p w14:paraId="18A8A99B" w14:textId="77777777" w:rsidR="00FA10F3" w:rsidRPr="004C06C5" w:rsidRDefault="00FA10F3" w:rsidP="00851052">
      <w:pPr>
        <w:numPr>
          <w:ilvl w:val="0"/>
          <w:numId w:val="124"/>
        </w:numPr>
        <w:ind w:left="1080"/>
        <w:rPr>
          <w:sz w:val="28"/>
          <w:szCs w:val="28"/>
        </w:rPr>
      </w:pPr>
      <w:r w:rsidRPr="004C06C5">
        <w:rPr>
          <w:sz w:val="28"/>
          <w:szCs w:val="28"/>
        </w:rPr>
        <w:t>No</w:t>
      </w:r>
    </w:p>
    <w:p w14:paraId="197F5F9A" w14:textId="77777777" w:rsidR="00FA10F3" w:rsidRPr="004C06C5" w:rsidRDefault="00FA10F3" w:rsidP="00851052">
      <w:pPr>
        <w:numPr>
          <w:ilvl w:val="0"/>
          <w:numId w:val="124"/>
        </w:numPr>
        <w:spacing w:after="120"/>
        <w:ind w:left="1080"/>
        <w:rPr>
          <w:sz w:val="28"/>
          <w:szCs w:val="28"/>
        </w:rPr>
      </w:pPr>
      <w:r w:rsidRPr="004C06C5">
        <w:rPr>
          <w:sz w:val="28"/>
          <w:szCs w:val="28"/>
        </w:rPr>
        <w:t>Yes</w:t>
      </w:r>
    </w:p>
    <w:p w14:paraId="5B997B71" w14:textId="77777777" w:rsidR="00FA10F3" w:rsidRDefault="00FA10F3" w:rsidP="004C06C5">
      <w:pPr>
        <w:spacing w:after="120"/>
        <w:rPr>
          <w:sz w:val="28"/>
          <w:szCs w:val="28"/>
          <w:highlight w:val="yellow"/>
        </w:rPr>
      </w:pPr>
    </w:p>
    <w:p w14:paraId="2A217A97" w14:textId="5B7D114C" w:rsidR="00FA10F3" w:rsidRPr="004C06C5" w:rsidRDefault="00FA10F3" w:rsidP="004C06C5">
      <w:pPr>
        <w:pStyle w:val="Heading2"/>
        <w:spacing w:before="0" w:after="120"/>
        <w:rPr>
          <w:rFonts w:ascii="Times New Roman" w:hAnsi="Times New Roman" w:cs="Times New Roman"/>
        </w:rPr>
      </w:pPr>
      <w:bookmarkStart w:id="246" w:name="_Toc190593917"/>
      <w:r w:rsidRPr="004C06C5">
        <w:rPr>
          <w:rFonts w:ascii="Times New Roman" w:hAnsi="Times New Roman" w:cs="Times New Roman"/>
        </w:rPr>
        <w:t>5.9.5</w:t>
      </w:r>
      <w:r w:rsidRPr="004C06C5">
        <w:rPr>
          <w:rFonts w:ascii="Times New Roman" w:hAnsi="Times New Roman" w:cs="Times New Roman"/>
        </w:rPr>
        <w:tab/>
      </w:r>
      <w:r w:rsidR="004C06C5" w:rsidRPr="004C06C5">
        <w:rPr>
          <w:rFonts w:ascii="Times New Roman" w:hAnsi="Times New Roman" w:cs="Times New Roman"/>
        </w:rPr>
        <w:t>Financial sanctions</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6"/>
    </w:p>
    <w:p w14:paraId="7C168E1C" w14:textId="77777777" w:rsidR="004C06C5" w:rsidRPr="004C06C5" w:rsidRDefault="004C06C5" w:rsidP="004C06C5">
      <w:pPr>
        <w:spacing w:after="120"/>
        <w:rPr>
          <w:sz w:val="28"/>
          <w:szCs w:val="28"/>
        </w:rPr>
      </w:pPr>
      <w:r w:rsidRPr="004C06C5">
        <w:rPr>
          <w:sz w:val="28"/>
          <w:szCs w:val="28"/>
        </w:rPr>
        <w:t>Financial sanctions on organs of the state targeted by the sanctions, or on persons or entities exercising governmental authority on behalf of the addressee</w:t>
      </w:r>
    </w:p>
    <w:p w14:paraId="686C70A1" w14:textId="77777777" w:rsidR="00FA10F3" w:rsidRPr="004C06C5" w:rsidRDefault="00FA10F3" w:rsidP="004C06C5">
      <w:pPr>
        <w:ind w:left="360"/>
        <w:rPr>
          <w:sz w:val="28"/>
          <w:szCs w:val="28"/>
        </w:rPr>
      </w:pPr>
      <w:r w:rsidRPr="004C06C5">
        <w:rPr>
          <w:sz w:val="28"/>
          <w:szCs w:val="28"/>
        </w:rPr>
        <w:t>Values:</w:t>
      </w:r>
    </w:p>
    <w:p w14:paraId="2F9C82A3" w14:textId="77777777" w:rsidR="004C06C5" w:rsidRPr="004C06C5" w:rsidRDefault="00FA10F3" w:rsidP="00851052">
      <w:pPr>
        <w:pStyle w:val="ListParagraph"/>
        <w:numPr>
          <w:ilvl w:val="0"/>
          <w:numId w:val="125"/>
        </w:numPr>
        <w:ind w:left="1080"/>
        <w:contextualSpacing w:val="0"/>
        <w:rPr>
          <w:sz w:val="28"/>
          <w:szCs w:val="28"/>
        </w:rPr>
      </w:pPr>
      <w:r w:rsidRPr="004C06C5">
        <w:rPr>
          <w:sz w:val="28"/>
          <w:szCs w:val="28"/>
        </w:rPr>
        <w:t>No</w:t>
      </w:r>
    </w:p>
    <w:p w14:paraId="15D62C5F" w14:textId="224C75D1" w:rsidR="00FA10F3" w:rsidRPr="004C06C5" w:rsidRDefault="00FA10F3" w:rsidP="00851052">
      <w:pPr>
        <w:pStyle w:val="ListParagraph"/>
        <w:numPr>
          <w:ilvl w:val="0"/>
          <w:numId w:val="125"/>
        </w:numPr>
        <w:spacing w:after="120"/>
        <w:ind w:left="1080"/>
        <w:contextualSpacing w:val="0"/>
        <w:rPr>
          <w:sz w:val="28"/>
          <w:szCs w:val="28"/>
        </w:rPr>
      </w:pPr>
      <w:r w:rsidRPr="004C06C5">
        <w:rPr>
          <w:sz w:val="28"/>
          <w:szCs w:val="28"/>
        </w:rPr>
        <w:t>Yes</w:t>
      </w:r>
    </w:p>
    <w:p w14:paraId="6168B2D8" w14:textId="77777777" w:rsidR="00FA10F3" w:rsidRDefault="00FA10F3" w:rsidP="004C06C5">
      <w:pPr>
        <w:spacing w:after="120"/>
        <w:rPr>
          <w:sz w:val="28"/>
          <w:szCs w:val="28"/>
          <w:highlight w:val="yellow"/>
        </w:rPr>
      </w:pPr>
    </w:p>
    <w:p w14:paraId="08A1E6F5" w14:textId="032DF1CD" w:rsidR="00FA10F3" w:rsidRPr="004C06C5" w:rsidRDefault="00FA10F3" w:rsidP="004C06C5">
      <w:pPr>
        <w:pStyle w:val="Heading2"/>
        <w:spacing w:before="0" w:after="120"/>
        <w:rPr>
          <w:rFonts w:ascii="Times New Roman" w:hAnsi="Times New Roman" w:cs="Times New Roman"/>
        </w:rPr>
      </w:pPr>
      <w:bookmarkStart w:id="247" w:name="_Toc190593918"/>
      <w:r w:rsidRPr="004C06C5">
        <w:rPr>
          <w:rFonts w:ascii="Times New Roman" w:hAnsi="Times New Roman" w:cs="Times New Roman"/>
        </w:rPr>
        <w:t>5.9.6</w:t>
      </w:r>
      <w:r w:rsidRPr="004C06C5">
        <w:rPr>
          <w:rFonts w:ascii="Times New Roman" w:hAnsi="Times New Roman" w:cs="Times New Roman"/>
        </w:rPr>
        <w:tab/>
      </w:r>
      <w:r w:rsidR="004C06C5" w:rsidRPr="004C06C5">
        <w:rPr>
          <w:rFonts w:ascii="Times New Roman" w:hAnsi="Times New Roman" w:cs="Times New Roman"/>
        </w:rPr>
        <w:t>Travel</w:t>
      </w:r>
      <w:r w:rsidRPr="004C06C5">
        <w:rPr>
          <w:rFonts w:ascii="Times New Roman" w:hAnsi="Times New Roman" w:cs="Times New Roman"/>
        </w:rPr>
        <w:t xml:space="preserve"> </w:t>
      </w:r>
      <w:r w:rsidR="004C06C5" w:rsidRPr="004C06C5">
        <w:rPr>
          <w:rFonts w:ascii="Times New Roman" w:hAnsi="Times New Roman" w:cs="Times New Roman"/>
        </w:rPr>
        <w:t>restrictions</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7"/>
    </w:p>
    <w:p w14:paraId="5769D6CC" w14:textId="77777777" w:rsidR="004C06C5" w:rsidRPr="004C06C5" w:rsidRDefault="004C06C5" w:rsidP="004C06C5">
      <w:pPr>
        <w:spacing w:after="120"/>
        <w:rPr>
          <w:sz w:val="28"/>
          <w:szCs w:val="28"/>
        </w:rPr>
      </w:pPr>
      <w:r w:rsidRPr="004C06C5">
        <w:rPr>
          <w:sz w:val="28"/>
          <w:szCs w:val="28"/>
        </w:rPr>
        <w:t>Travel restrictions for organs of the state targeted by the sanctions, or on persons or entities exercising governmental authority on behalf of the addressee</w:t>
      </w:r>
    </w:p>
    <w:p w14:paraId="110A68F9" w14:textId="77777777" w:rsidR="004C06C5" w:rsidRPr="004C06C5" w:rsidRDefault="004C06C5" w:rsidP="004C06C5">
      <w:pPr>
        <w:spacing w:after="120"/>
        <w:rPr>
          <w:sz w:val="28"/>
          <w:szCs w:val="28"/>
        </w:rPr>
      </w:pPr>
    </w:p>
    <w:p w14:paraId="3528143A" w14:textId="77777777" w:rsidR="00FA10F3" w:rsidRPr="004C06C5" w:rsidRDefault="00FA10F3" w:rsidP="004C06C5">
      <w:pPr>
        <w:ind w:left="360"/>
        <w:rPr>
          <w:sz w:val="28"/>
          <w:szCs w:val="28"/>
        </w:rPr>
      </w:pPr>
      <w:r w:rsidRPr="004C06C5">
        <w:rPr>
          <w:sz w:val="28"/>
          <w:szCs w:val="28"/>
        </w:rPr>
        <w:t>Values:</w:t>
      </w:r>
    </w:p>
    <w:p w14:paraId="528DE486" w14:textId="77777777" w:rsidR="004C06C5" w:rsidRPr="004C06C5" w:rsidRDefault="00FA10F3" w:rsidP="00851052">
      <w:pPr>
        <w:pStyle w:val="ListParagraph"/>
        <w:numPr>
          <w:ilvl w:val="0"/>
          <w:numId w:val="126"/>
        </w:numPr>
        <w:ind w:left="1080"/>
        <w:contextualSpacing w:val="0"/>
        <w:rPr>
          <w:sz w:val="28"/>
          <w:szCs w:val="28"/>
        </w:rPr>
      </w:pPr>
      <w:r w:rsidRPr="004C06C5">
        <w:rPr>
          <w:sz w:val="28"/>
          <w:szCs w:val="28"/>
        </w:rPr>
        <w:t>N</w:t>
      </w:r>
      <w:r w:rsidR="004C06C5" w:rsidRPr="004C06C5">
        <w:rPr>
          <w:sz w:val="28"/>
          <w:szCs w:val="28"/>
        </w:rPr>
        <w:t>o</w:t>
      </w:r>
    </w:p>
    <w:p w14:paraId="61F7469E" w14:textId="2884D328" w:rsidR="00FA10F3" w:rsidRPr="004C06C5" w:rsidRDefault="00FA10F3" w:rsidP="00851052">
      <w:pPr>
        <w:pStyle w:val="ListParagraph"/>
        <w:numPr>
          <w:ilvl w:val="0"/>
          <w:numId w:val="126"/>
        </w:numPr>
        <w:spacing w:after="120"/>
        <w:ind w:left="1080"/>
        <w:contextualSpacing w:val="0"/>
        <w:rPr>
          <w:sz w:val="28"/>
          <w:szCs w:val="28"/>
        </w:rPr>
      </w:pPr>
      <w:r w:rsidRPr="004C06C5">
        <w:rPr>
          <w:sz w:val="28"/>
          <w:szCs w:val="28"/>
        </w:rPr>
        <w:t>Yes</w:t>
      </w:r>
    </w:p>
    <w:p w14:paraId="4625FA5A" w14:textId="77777777" w:rsidR="00FA10F3" w:rsidRDefault="00FA10F3" w:rsidP="004C06C5">
      <w:pPr>
        <w:spacing w:after="120"/>
        <w:rPr>
          <w:sz w:val="28"/>
          <w:szCs w:val="28"/>
          <w:highlight w:val="yellow"/>
        </w:rPr>
      </w:pPr>
    </w:p>
    <w:p w14:paraId="3A02351F" w14:textId="7B95B5BA" w:rsidR="00FA10F3" w:rsidRPr="004C06C5" w:rsidRDefault="00FA10F3" w:rsidP="004C06C5">
      <w:pPr>
        <w:pStyle w:val="Heading2"/>
        <w:spacing w:before="0" w:after="120"/>
        <w:rPr>
          <w:rFonts w:ascii="Times New Roman" w:hAnsi="Times New Roman" w:cs="Times New Roman"/>
        </w:rPr>
      </w:pPr>
      <w:bookmarkStart w:id="248" w:name="_Toc190593919"/>
      <w:r w:rsidRPr="004C06C5">
        <w:rPr>
          <w:rFonts w:ascii="Times New Roman" w:hAnsi="Times New Roman" w:cs="Times New Roman"/>
        </w:rPr>
        <w:t>5.9.7</w:t>
      </w:r>
      <w:r w:rsidRPr="004C06C5">
        <w:rPr>
          <w:rFonts w:ascii="Times New Roman" w:hAnsi="Times New Roman" w:cs="Times New Roman"/>
        </w:rPr>
        <w:tab/>
      </w:r>
      <w:r w:rsidR="004C06C5" w:rsidRPr="004C06C5">
        <w:rPr>
          <w:rFonts w:ascii="Times New Roman" w:hAnsi="Times New Roman" w:cs="Times New Roman"/>
        </w:rPr>
        <w:t>Targeted sanctions</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8"/>
    </w:p>
    <w:p w14:paraId="4F5AD66B" w14:textId="77777777" w:rsidR="004C06C5" w:rsidRPr="004C06C5" w:rsidRDefault="004C06C5" w:rsidP="004C06C5">
      <w:pPr>
        <w:spacing w:after="120"/>
        <w:rPr>
          <w:sz w:val="28"/>
          <w:szCs w:val="28"/>
        </w:rPr>
      </w:pPr>
      <w:r w:rsidRPr="004C06C5">
        <w:rPr>
          <w:sz w:val="28"/>
          <w:szCs w:val="28"/>
        </w:rPr>
        <w:t>Targeted sanctions on trade in specific commodities not covered by the above (e.g. North Korean luxury import sanctions)</w:t>
      </w:r>
    </w:p>
    <w:p w14:paraId="665D15FB" w14:textId="77777777" w:rsidR="00FA10F3" w:rsidRPr="004C06C5" w:rsidRDefault="00FA10F3" w:rsidP="004C06C5">
      <w:pPr>
        <w:ind w:left="360"/>
        <w:rPr>
          <w:sz w:val="28"/>
          <w:szCs w:val="28"/>
        </w:rPr>
      </w:pPr>
      <w:r w:rsidRPr="004C06C5">
        <w:rPr>
          <w:sz w:val="28"/>
          <w:szCs w:val="28"/>
        </w:rPr>
        <w:t>Values:</w:t>
      </w:r>
    </w:p>
    <w:p w14:paraId="0208ABB8" w14:textId="77777777" w:rsidR="004C06C5" w:rsidRPr="004C06C5" w:rsidRDefault="00FA10F3" w:rsidP="00851052">
      <w:pPr>
        <w:pStyle w:val="ListParagraph"/>
        <w:numPr>
          <w:ilvl w:val="0"/>
          <w:numId w:val="127"/>
        </w:numPr>
        <w:ind w:left="1080"/>
        <w:contextualSpacing w:val="0"/>
        <w:rPr>
          <w:sz w:val="28"/>
          <w:szCs w:val="28"/>
        </w:rPr>
      </w:pPr>
      <w:r w:rsidRPr="004C06C5">
        <w:rPr>
          <w:sz w:val="28"/>
          <w:szCs w:val="28"/>
        </w:rPr>
        <w:t>No</w:t>
      </w:r>
    </w:p>
    <w:p w14:paraId="3D94E4FD" w14:textId="21B05E21" w:rsidR="00FA10F3" w:rsidRPr="004C06C5" w:rsidRDefault="00FA10F3" w:rsidP="00851052">
      <w:pPr>
        <w:pStyle w:val="ListParagraph"/>
        <w:numPr>
          <w:ilvl w:val="0"/>
          <w:numId w:val="127"/>
        </w:numPr>
        <w:spacing w:after="120"/>
        <w:ind w:left="1080"/>
        <w:contextualSpacing w:val="0"/>
        <w:rPr>
          <w:sz w:val="28"/>
          <w:szCs w:val="28"/>
        </w:rPr>
      </w:pPr>
      <w:r w:rsidRPr="004C06C5">
        <w:rPr>
          <w:sz w:val="28"/>
          <w:szCs w:val="28"/>
        </w:rPr>
        <w:t>Yes</w:t>
      </w:r>
    </w:p>
    <w:p w14:paraId="01BCCBB8" w14:textId="77777777" w:rsidR="00FA10F3" w:rsidRDefault="00FA10F3" w:rsidP="004C06C5">
      <w:pPr>
        <w:spacing w:after="120"/>
        <w:rPr>
          <w:sz w:val="28"/>
          <w:szCs w:val="28"/>
          <w:highlight w:val="yellow"/>
        </w:rPr>
      </w:pPr>
    </w:p>
    <w:p w14:paraId="42E00312" w14:textId="26C5C44A" w:rsidR="00FA10F3" w:rsidRPr="004C06C5" w:rsidRDefault="00FA10F3" w:rsidP="004C06C5">
      <w:pPr>
        <w:pStyle w:val="Heading2"/>
        <w:spacing w:before="0" w:after="120"/>
        <w:rPr>
          <w:rFonts w:ascii="Times New Roman" w:hAnsi="Times New Roman" w:cs="Times New Roman"/>
        </w:rPr>
      </w:pPr>
      <w:bookmarkStart w:id="249" w:name="_Toc190593920"/>
      <w:r w:rsidRPr="004C06C5">
        <w:rPr>
          <w:rFonts w:ascii="Times New Roman" w:hAnsi="Times New Roman" w:cs="Times New Roman"/>
        </w:rPr>
        <w:t>5.9.8</w:t>
      </w:r>
      <w:r w:rsidRPr="004C06C5">
        <w:rPr>
          <w:rFonts w:ascii="Times New Roman" w:hAnsi="Times New Roman" w:cs="Times New Roman"/>
        </w:rPr>
        <w:tab/>
      </w:r>
      <w:r w:rsidR="004C06C5" w:rsidRPr="004C06C5">
        <w:rPr>
          <w:rFonts w:ascii="Times New Roman" w:hAnsi="Times New Roman" w:cs="Times New Roman"/>
        </w:rPr>
        <w:t>Diplomatic boycott</w:t>
      </w:r>
      <w:r w:rsidRPr="004C06C5">
        <w:rPr>
          <w:rFonts w:ascii="Times New Roman" w:hAnsi="Times New Roman" w:cs="Times New Roman"/>
        </w:rPr>
        <w:t xml:space="preserve"> (</w:t>
      </w:r>
      <w:r w:rsidR="004C06C5" w:rsidRPr="004C06C5">
        <w:rPr>
          <w:rFonts w:ascii="Times New Roman" w:hAnsi="Times New Roman" w:cs="Times New Roman"/>
        </w:rPr>
        <w:t>DUMMY</w:t>
      </w:r>
      <w:r w:rsidRPr="004C06C5">
        <w:rPr>
          <w:rFonts w:ascii="Times New Roman" w:hAnsi="Times New Roman" w:cs="Times New Roman"/>
        </w:rPr>
        <w:t>)</w:t>
      </w:r>
      <w:bookmarkEnd w:id="249"/>
    </w:p>
    <w:p w14:paraId="00DADCE7" w14:textId="77777777" w:rsidR="004C06C5" w:rsidRPr="004C06C5" w:rsidRDefault="004C06C5" w:rsidP="004C06C5">
      <w:pPr>
        <w:spacing w:after="120"/>
        <w:rPr>
          <w:sz w:val="28"/>
          <w:szCs w:val="28"/>
        </w:rPr>
      </w:pPr>
      <w:r w:rsidRPr="004C06C5">
        <w:rPr>
          <w:sz w:val="28"/>
          <w:szCs w:val="28"/>
        </w:rPr>
        <w:t>Diplomatic boycott against organs of the state or of the organization targeted by the sanctions</w:t>
      </w:r>
    </w:p>
    <w:p w14:paraId="14219667" w14:textId="77777777" w:rsidR="00FA10F3" w:rsidRPr="004C06C5" w:rsidRDefault="00FA10F3" w:rsidP="004C06C5">
      <w:pPr>
        <w:ind w:left="360"/>
        <w:rPr>
          <w:sz w:val="28"/>
          <w:szCs w:val="28"/>
        </w:rPr>
      </w:pPr>
      <w:r w:rsidRPr="004C06C5">
        <w:rPr>
          <w:sz w:val="28"/>
          <w:szCs w:val="28"/>
        </w:rPr>
        <w:t>Values:</w:t>
      </w:r>
    </w:p>
    <w:p w14:paraId="79CCF1BA" w14:textId="77777777" w:rsidR="004C06C5" w:rsidRPr="004C06C5" w:rsidRDefault="00FA10F3" w:rsidP="00851052">
      <w:pPr>
        <w:pStyle w:val="ListParagraph"/>
        <w:numPr>
          <w:ilvl w:val="0"/>
          <w:numId w:val="128"/>
        </w:numPr>
        <w:ind w:left="1080"/>
        <w:contextualSpacing w:val="0"/>
        <w:rPr>
          <w:sz w:val="28"/>
          <w:szCs w:val="28"/>
        </w:rPr>
      </w:pPr>
      <w:r w:rsidRPr="004C06C5">
        <w:rPr>
          <w:sz w:val="28"/>
          <w:szCs w:val="28"/>
        </w:rPr>
        <w:t>No</w:t>
      </w:r>
    </w:p>
    <w:p w14:paraId="288A0098" w14:textId="46626534" w:rsidR="00FA10F3" w:rsidRPr="004C06C5" w:rsidRDefault="00FA10F3" w:rsidP="00851052">
      <w:pPr>
        <w:pStyle w:val="ListParagraph"/>
        <w:numPr>
          <w:ilvl w:val="0"/>
          <w:numId w:val="128"/>
        </w:numPr>
        <w:spacing w:after="120"/>
        <w:ind w:left="1080"/>
        <w:contextualSpacing w:val="0"/>
        <w:rPr>
          <w:sz w:val="28"/>
          <w:szCs w:val="28"/>
        </w:rPr>
      </w:pPr>
      <w:r w:rsidRPr="004C06C5">
        <w:rPr>
          <w:sz w:val="28"/>
          <w:szCs w:val="28"/>
        </w:rPr>
        <w:t>Yes</w:t>
      </w:r>
    </w:p>
    <w:p w14:paraId="20AA4423" w14:textId="77777777" w:rsidR="00F2704A" w:rsidRDefault="00F2704A" w:rsidP="007B746B">
      <w:pPr>
        <w:spacing w:after="120"/>
        <w:rPr>
          <w:sz w:val="28"/>
          <w:szCs w:val="28"/>
          <w:highlight w:val="red"/>
        </w:rPr>
      </w:pPr>
    </w:p>
    <w:p w14:paraId="573EBCCC" w14:textId="77777777" w:rsidR="00E13D25" w:rsidRDefault="00E13D25" w:rsidP="007B746B">
      <w:pPr>
        <w:spacing w:after="120"/>
        <w:rPr>
          <w:sz w:val="28"/>
          <w:szCs w:val="28"/>
          <w:highlight w:val="red"/>
        </w:rPr>
      </w:pPr>
    </w:p>
    <w:p w14:paraId="3F04A884" w14:textId="587D1A73" w:rsidR="008D009C" w:rsidRPr="004753D2" w:rsidRDefault="000024EF" w:rsidP="008D009C">
      <w:pPr>
        <w:pStyle w:val="Heading2"/>
        <w:spacing w:before="0" w:after="120"/>
        <w:rPr>
          <w:rFonts w:ascii="Times New Roman" w:hAnsi="Times New Roman" w:cs="Times New Roman"/>
        </w:rPr>
      </w:pPr>
      <w:bookmarkStart w:id="250" w:name="_Toc190593921"/>
      <w:r w:rsidRPr="004753D2">
        <w:rPr>
          <w:rFonts w:ascii="Times New Roman" w:hAnsi="Times New Roman" w:cs="Times New Roman"/>
        </w:rPr>
        <w:t>5.</w:t>
      </w:r>
      <w:r w:rsidR="008863A4" w:rsidRPr="004753D2">
        <w:rPr>
          <w:rFonts w:ascii="Times New Roman" w:hAnsi="Times New Roman" w:cs="Times New Roman"/>
        </w:rPr>
        <w:t>1</w:t>
      </w:r>
      <w:r w:rsidRPr="004753D2">
        <w:rPr>
          <w:rFonts w:ascii="Times New Roman" w:hAnsi="Times New Roman" w:cs="Times New Roman"/>
        </w:rPr>
        <w:t>0</w:t>
      </w:r>
      <w:r w:rsidR="008D009C" w:rsidRPr="004753D2">
        <w:rPr>
          <w:rFonts w:ascii="Times New Roman" w:hAnsi="Times New Roman" w:cs="Times New Roman"/>
        </w:rPr>
        <w:tab/>
      </w:r>
      <w:r w:rsidR="00CD3F51" w:rsidRPr="004753D2">
        <w:rPr>
          <w:rFonts w:ascii="Times New Roman" w:hAnsi="Times New Roman" w:cs="Times New Roman"/>
        </w:rPr>
        <w:t>Mechanism for monitoring</w:t>
      </w:r>
      <w:r w:rsidR="008D009C" w:rsidRPr="004753D2">
        <w:rPr>
          <w:rFonts w:ascii="Times New Roman" w:hAnsi="Times New Roman" w:cs="Times New Roman"/>
        </w:rPr>
        <w:t xml:space="preserve"> </w:t>
      </w:r>
      <w:r w:rsidR="00CD3F51" w:rsidRPr="004753D2">
        <w:rPr>
          <w:rFonts w:ascii="Times New Roman" w:hAnsi="Times New Roman" w:cs="Times New Roman"/>
        </w:rPr>
        <w:t>compliance</w:t>
      </w:r>
      <w:r w:rsidR="008D009C" w:rsidRPr="004753D2">
        <w:rPr>
          <w:rFonts w:ascii="Times New Roman" w:hAnsi="Times New Roman" w:cs="Times New Roman"/>
        </w:rPr>
        <w:t xml:space="preserve"> </w:t>
      </w:r>
      <w:r w:rsidR="00CD3F51" w:rsidRPr="004753D2">
        <w:rPr>
          <w:rFonts w:ascii="Times New Roman" w:hAnsi="Times New Roman" w:cs="Times New Roman"/>
        </w:rPr>
        <w:t>with the demand</w:t>
      </w:r>
      <w:bookmarkEnd w:id="250"/>
    </w:p>
    <w:p w14:paraId="30C19377" w14:textId="77777777" w:rsidR="00F2704A" w:rsidRPr="004753D2" w:rsidRDefault="00F2704A" w:rsidP="008863A4">
      <w:pPr>
        <w:spacing w:after="120"/>
        <w:rPr>
          <w:sz w:val="28"/>
          <w:szCs w:val="28"/>
        </w:rPr>
      </w:pPr>
      <w:r w:rsidRPr="004753D2">
        <w:rPr>
          <w:sz w:val="28"/>
          <w:szCs w:val="28"/>
        </w:rPr>
        <w:t xml:space="preserve">This variable indicates which institution was mandated to monitor compliance </w:t>
      </w:r>
      <w:r w:rsidRPr="004753D2">
        <w:rPr>
          <w:i/>
          <w:sz w:val="28"/>
          <w:szCs w:val="28"/>
        </w:rPr>
        <w:t>with this specific demand</w:t>
      </w:r>
      <w:r w:rsidRPr="004753D2">
        <w:rPr>
          <w:sz w:val="28"/>
          <w:szCs w:val="28"/>
        </w:rPr>
        <w:t xml:space="preserve">. The mandate to monitor can either be included in the Resolution or a previous Resolution, </w:t>
      </w:r>
      <w:r w:rsidR="008863A4" w:rsidRPr="004753D2">
        <w:rPr>
          <w:sz w:val="28"/>
          <w:szCs w:val="28"/>
        </w:rPr>
        <w:t xml:space="preserve">in the terms of engagement of a </w:t>
      </w:r>
      <w:r w:rsidRPr="004753D2">
        <w:rPr>
          <w:sz w:val="28"/>
          <w:szCs w:val="28"/>
        </w:rPr>
        <w:t>peacekeeping force or in another official United Nations document.</w:t>
      </w:r>
    </w:p>
    <w:p w14:paraId="6E426B21" w14:textId="77777777" w:rsidR="007B746B" w:rsidRPr="004753D2" w:rsidRDefault="007B746B" w:rsidP="008863A4">
      <w:pPr>
        <w:spacing w:after="120"/>
        <w:rPr>
          <w:sz w:val="28"/>
          <w:szCs w:val="28"/>
          <w:highlight w:val="yellow"/>
        </w:rPr>
      </w:pPr>
    </w:p>
    <w:p w14:paraId="00D79DC4" w14:textId="02B1FDBA" w:rsidR="007B746B" w:rsidRPr="00D37DDB" w:rsidRDefault="007B746B" w:rsidP="007B746B">
      <w:pPr>
        <w:pStyle w:val="Heading2"/>
        <w:spacing w:before="0" w:after="120"/>
        <w:rPr>
          <w:rFonts w:ascii="Times New Roman" w:hAnsi="Times New Roman" w:cs="Times New Roman"/>
        </w:rPr>
      </w:pPr>
      <w:bookmarkStart w:id="251" w:name="_Toc190593922"/>
      <w:r w:rsidRPr="00D37DDB">
        <w:rPr>
          <w:rFonts w:ascii="Times New Roman" w:hAnsi="Times New Roman" w:cs="Times New Roman"/>
        </w:rPr>
        <w:t>5.10.1</w:t>
      </w:r>
      <w:r w:rsidRPr="00D37DDB">
        <w:rPr>
          <w:rFonts w:ascii="Times New Roman" w:hAnsi="Times New Roman" w:cs="Times New Roman"/>
        </w:rPr>
        <w:tab/>
      </w:r>
      <w:r w:rsidR="00BA2715" w:rsidRPr="00D37DDB">
        <w:rPr>
          <w:rFonts w:ascii="Times New Roman" w:hAnsi="Times New Roman" w:cs="Times New Roman"/>
        </w:rPr>
        <w:t>Council</w:t>
      </w:r>
      <w:r w:rsidRPr="00D37DDB">
        <w:rPr>
          <w:rFonts w:ascii="Times New Roman" w:hAnsi="Times New Roman" w:cs="Times New Roman"/>
        </w:rPr>
        <w:t xml:space="preserve"> (DUMMY)</w:t>
      </w:r>
      <w:bookmarkEnd w:id="251"/>
    </w:p>
    <w:p w14:paraId="1E5E0232" w14:textId="2161CFB0" w:rsidR="007B746B" w:rsidRPr="00D37DDB" w:rsidRDefault="007B746B" w:rsidP="00BA2715">
      <w:pPr>
        <w:tabs>
          <w:tab w:val="left" w:pos="720"/>
        </w:tabs>
        <w:spacing w:after="120"/>
        <w:rPr>
          <w:sz w:val="28"/>
          <w:szCs w:val="28"/>
        </w:rPr>
      </w:pPr>
      <w:r w:rsidRPr="00D37DDB">
        <w:rPr>
          <w:sz w:val="28"/>
          <w:szCs w:val="28"/>
        </w:rPr>
        <w:t>Council (not the SC)</w:t>
      </w:r>
      <w:r w:rsidR="00BA2715" w:rsidRPr="00D37DDB">
        <w:rPr>
          <w:sz w:val="28"/>
          <w:szCs w:val="28"/>
        </w:rPr>
        <w:t xml:space="preserve"> such as the </w:t>
      </w:r>
      <w:r w:rsidRPr="00D37DDB">
        <w:rPr>
          <w:sz w:val="28"/>
          <w:szCs w:val="28"/>
        </w:rPr>
        <w:t>United Nations Council for Namibia</w:t>
      </w:r>
    </w:p>
    <w:p w14:paraId="3542DD62" w14:textId="77777777" w:rsidR="007B746B" w:rsidRPr="00D37DDB" w:rsidRDefault="007B746B" w:rsidP="00BA2715">
      <w:pPr>
        <w:ind w:left="360"/>
        <w:rPr>
          <w:sz w:val="28"/>
          <w:szCs w:val="28"/>
        </w:rPr>
      </w:pPr>
      <w:r w:rsidRPr="00D37DDB">
        <w:rPr>
          <w:sz w:val="28"/>
          <w:szCs w:val="28"/>
        </w:rPr>
        <w:t>Values:</w:t>
      </w:r>
    </w:p>
    <w:p w14:paraId="78C90E38" w14:textId="77777777" w:rsidR="007B746B" w:rsidRPr="00D37DDB" w:rsidRDefault="007B746B" w:rsidP="00851052">
      <w:pPr>
        <w:pStyle w:val="ListParagraph"/>
        <w:numPr>
          <w:ilvl w:val="0"/>
          <w:numId w:val="129"/>
        </w:numPr>
        <w:ind w:left="1080"/>
        <w:contextualSpacing w:val="0"/>
        <w:rPr>
          <w:sz w:val="28"/>
          <w:szCs w:val="28"/>
        </w:rPr>
      </w:pPr>
      <w:r w:rsidRPr="00D37DDB">
        <w:rPr>
          <w:sz w:val="28"/>
          <w:szCs w:val="28"/>
        </w:rPr>
        <w:t>No</w:t>
      </w:r>
    </w:p>
    <w:p w14:paraId="19CCE55E" w14:textId="543381D0" w:rsidR="007B746B" w:rsidRPr="00D37DDB" w:rsidRDefault="007B746B" w:rsidP="00851052">
      <w:pPr>
        <w:pStyle w:val="ListParagraph"/>
        <w:numPr>
          <w:ilvl w:val="0"/>
          <w:numId w:val="129"/>
        </w:numPr>
        <w:ind w:left="1080"/>
        <w:contextualSpacing w:val="0"/>
        <w:rPr>
          <w:sz w:val="28"/>
          <w:szCs w:val="28"/>
        </w:rPr>
      </w:pPr>
      <w:r w:rsidRPr="00D37DDB">
        <w:rPr>
          <w:sz w:val="28"/>
          <w:szCs w:val="28"/>
        </w:rPr>
        <w:t>Yes</w:t>
      </w:r>
    </w:p>
    <w:p w14:paraId="0514BD6A" w14:textId="77777777" w:rsidR="007B746B" w:rsidRPr="00D37DDB" w:rsidRDefault="007B746B" w:rsidP="008863A4">
      <w:pPr>
        <w:spacing w:after="120"/>
        <w:rPr>
          <w:sz w:val="28"/>
          <w:szCs w:val="28"/>
        </w:rPr>
      </w:pPr>
    </w:p>
    <w:p w14:paraId="100E2613" w14:textId="7C675D2D" w:rsidR="007B746B" w:rsidRPr="00D37DDB" w:rsidRDefault="007B746B" w:rsidP="007B746B">
      <w:pPr>
        <w:pStyle w:val="Heading2"/>
        <w:spacing w:before="0" w:after="120"/>
        <w:rPr>
          <w:rFonts w:ascii="Times New Roman" w:hAnsi="Times New Roman" w:cs="Times New Roman"/>
        </w:rPr>
      </w:pPr>
      <w:bookmarkStart w:id="252" w:name="_Toc190593923"/>
      <w:r w:rsidRPr="00D37DDB">
        <w:rPr>
          <w:rFonts w:ascii="Times New Roman" w:hAnsi="Times New Roman" w:cs="Times New Roman"/>
        </w:rPr>
        <w:t>5.10.2</w:t>
      </w:r>
      <w:r w:rsidRPr="00D37DDB">
        <w:rPr>
          <w:rFonts w:ascii="Times New Roman" w:hAnsi="Times New Roman" w:cs="Times New Roman"/>
        </w:rPr>
        <w:tab/>
      </w:r>
      <w:r w:rsidR="00BA2715" w:rsidRPr="00D37DDB">
        <w:rPr>
          <w:rFonts w:ascii="Times New Roman" w:hAnsi="Times New Roman" w:cs="Times New Roman"/>
        </w:rPr>
        <w:t>Commission</w:t>
      </w:r>
      <w:r w:rsidRPr="00D37DDB">
        <w:rPr>
          <w:rFonts w:ascii="Times New Roman" w:hAnsi="Times New Roman" w:cs="Times New Roman"/>
        </w:rPr>
        <w:t xml:space="preserve"> (DUMMY)</w:t>
      </w:r>
      <w:bookmarkEnd w:id="252"/>
    </w:p>
    <w:p w14:paraId="52B8322E" w14:textId="62815C47" w:rsidR="007B746B" w:rsidRPr="00D37DDB" w:rsidRDefault="007B746B" w:rsidP="00BA2715">
      <w:pPr>
        <w:spacing w:after="120"/>
        <w:rPr>
          <w:sz w:val="28"/>
          <w:szCs w:val="28"/>
        </w:rPr>
      </w:pPr>
      <w:r w:rsidRPr="00D37DDB">
        <w:rPr>
          <w:sz w:val="28"/>
          <w:szCs w:val="28"/>
        </w:rPr>
        <w:t>Commission</w:t>
      </w:r>
      <w:r w:rsidR="00BA2715" w:rsidRPr="00D37DDB">
        <w:rPr>
          <w:sz w:val="28"/>
          <w:szCs w:val="28"/>
        </w:rPr>
        <w:t xml:space="preserve"> such as the</w:t>
      </w:r>
      <w:r w:rsidRPr="00D37DDB">
        <w:rPr>
          <w:sz w:val="28"/>
          <w:szCs w:val="28"/>
        </w:rPr>
        <w:t xml:space="preserve"> United Nations Conciliation Commission for Palestine</w:t>
      </w:r>
    </w:p>
    <w:p w14:paraId="289E6B4A" w14:textId="77777777" w:rsidR="007B746B" w:rsidRPr="00D37DDB" w:rsidRDefault="007B746B" w:rsidP="00BA2715">
      <w:pPr>
        <w:ind w:left="360"/>
        <w:rPr>
          <w:sz w:val="28"/>
          <w:szCs w:val="28"/>
        </w:rPr>
      </w:pPr>
      <w:r w:rsidRPr="00D37DDB">
        <w:rPr>
          <w:sz w:val="28"/>
          <w:szCs w:val="28"/>
        </w:rPr>
        <w:t>Values:</w:t>
      </w:r>
    </w:p>
    <w:p w14:paraId="6086AB9B" w14:textId="77777777" w:rsidR="007B746B" w:rsidRPr="00D37DDB" w:rsidRDefault="007B746B" w:rsidP="00851052">
      <w:pPr>
        <w:pStyle w:val="ListParagraph"/>
        <w:numPr>
          <w:ilvl w:val="0"/>
          <w:numId w:val="130"/>
        </w:numPr>
        <w:ind w:left="1080"/>
        <w:contextualSpacing w:val="0"/>
        <w:rPr>
          <w:sz w:val="28"/>
          <w:szCs w:val="28"/>
        </w:rPr>
      </w:pPr>
      <w:r w:rsidRPr="00D37DDB">
        <w:rPr>
          <w:sz w:val="28"/>
          <w:szCs w:val="28"/>
        </w:rPr>
        <w:t>No</w:t>
      </w:r>
    </w:p>
    <w:p w14:paraId="29723C37" w14:textId="77777777" w:rsidR="007B746B" w:rsidRPr="00D37DDB" w:rsidRDefault="007B746B" w:rsidP="00851052">
      <w:pPr>
        <w:pStyle w:val="ListParagraph"/>
        <w:numPr>
          <w:ilvl w:val="0"/>
          <w:numId w:val="130"/>
        </w:numPr>
        <w:ind w:left="1080"/>
        <w:contextualSpacing w:val="0"/>
        <w:rPr>
          <w:sz w:val="28"/>
          <w:szCs w:val="28"/>
        </w:rPr>
      </w:pPr>
      <w:r w:rsidRPr="00D37DDB">
        <w:rPr>
          <w:sz w:val="28"/>
          <w:szCs w:val="28"/>
        </w:rPr>
        <w:t>Yes</w:t>
      </w:r>
    </w:p>
    <w:p w14:paraId="1E7CDAD5" w14:textId="77777777" w:rsidR="007B746B" w:rsidRPr="00D37DDB" w:rsidRDefault="007B746B" w:rsidP="007B746B">
      <w:pPr>
        <w:spacing w:after="120"/>
        <w:rPr>
          <w:sz w:val="28"/>
          <w:szCs w:val="28"/>
        </w:rPr>
      </w:pPr>
    </w:p>
    <w:p w14:paraId="0915B9A6" w14:textId="2F7CB0DF" w:rsidR="007B746B" w:rsidRPr="00D37DDB" w:rsidRDefault="007B746B" w:rsidP="007B746B">
      <w:pPr>
        <w:pStyle w:val="Heading2"/>
        <w:spacing w:before="0" w:after="120"/>
        <w:rPr>
          <w:rFonts w:ascii="Times New Roman" w:hAnsi="Times New Roman" w:cs="Times New Roman"/>
        </w:rPr>
      </w:pPr>
      <w:bookmarkStart w:id="253" w:name="_Toc190593924"/>
      <w:r w:rsidRPr="00D37DDB">
        <w:rPr>
          <w:rFonts w:ascii="Times New Roman" w:hAnsi="Times New Roman" w:cs="Times New Roman"/>
        </w:rPr>
        <w:t>5.10.3</w:t>
      </w:r>
      <w:r w:rsidRPr="00D37DDB">
        <w:rPr>
          <w:rFonts w:ascii="Times New Roman" w:hAnsi="Times New Roman" w:cs="Times New Roman"/>
        </w:rPr>
        <w:tab/>
      </w:r>
      <w:r w:rsidR="00BA2715" w:rsidRPr="00D37DDB">
        <w:rPr>
          <w:rFonts w:ascii="Times New Roman" w:hAnsi="Times New Roman" w:cs="Times New Roman"/>
        </w:rPr>
        <w:t>Consular</w:t>
      </w:r>
      <w:r w:rsidRPr="00D37DDB">
        <w:rPr>
          <w:rFonts w:ascii="Times New Roman" w:hAnsi="Times New Roman" w:cs="Times New Roman"/>
        </w:rPr>
        <w:t xml:space="preserve"> </w:t>
      </w:r>
      <w:r w:rsidR="00BA2715" w:rsidRPr="00D37DDB">
        <w:rPr>
          <w:rFonts w:ascii="Times New Roman" w:hAnsi="Times New Roman" w:cs="Times New Roman"/>
        </w:rPr>
        <w:t>commission</w:t>
      </w:r>
      <w:r w:rsidRPr="00D37DDB">
        <w:rPr>
          <w:rFonts w:ascii="Times New Roman" w:hAnsi="Times New Roman" w:cs="Times New Roman"/>
        </w:rPr>
        <w:t xml:space="preserve"> (DUMMY)</w:t>
      </w:r>
      <w:bookmarkEnd w:id="253"/>
    </w:p>
    <w:p w14:paraId="5851D3CE" w14:textId="2E783F39" w:rsidR="007B746B" w:rsidRPr="00D37DDB" w:rsidRDefault="00BA2715" w:rsidP="00BA2715">
      <w:pPr>
        <w:spacing w:after="120"/>
        <w:rPr>
          <w:sz w:val="28"/>
          <w:szCs w:val="28"/>
        </w:rPr>
      </w:pPr>
      <w:r w:rsidRPr="00D37DDB">
        <w:rPr>
          <w:sz w:val="28"/>
          <w:szCs w:val="28"/>
        </w:rPr>
        <w:t xml:space="preserve">Consular Commission such as the </w:t>
      </w:r>
      <w:r w:rsidR="007B746B" w:rsidRPr="00D37DDB">
        <w:rPr>
          <w:sz w:val="28"/>
          <w:szCs w:val="28"/>
        </w:rPr>
        <w:t>Consular Commission for monitoring the situation in Indonesia</w:t>
      </w:r>
    </w:p>
    <w:p w14:paraId="40239CDC" w14:textId="77777777" w:rsidR="007B746B" w:rsidRPr="00D37DDB" w:rsidRDefault="007B746B" w:rsidP="00BA2715">
      <w:pPr>
        <w:ind w:left="360"/>
        <w:rPr>
          <w:sz w:val="28"/>
          <w:szCs w:val="28"/>
        </w:rPr>
      </w:pPr>
      <w:r w:rsidRPr="00D37DDB">
        <w:rPr>
          <w:sz w:val="28"/>
          <w:szCs w:val="28"/>
        </w:rPr>
        <w:t>Values:</w:t>
      </w:r>
    </w:p>
    <w:p w14:paraId="314583C2" w14:textId="77777777" w:rsidR="007B746B" w:rsidRPr="00D37DDB" w:rsidRDefault="007B746B" w:rsidP="00851052">
      <w:pPr>
        <w:pStyle w:val="ListParagraph"/>
        <w:numPr>
          <w:ilvl w:val="0"/>
          <w:numId w:val="131"/>
        </w:numPr>
        <w:ind w:left="1080"/>
        <w:contextualSpacing w:val="0"/>
        <w:rPr>
          <w:sz w:val="28"/>
          <w:szCs w:val="28"/>
        </w:rPr>
      </w:pPr>
      <w:r w:rsidRPr="00D37DDB">
        <w:rPr>
          <w:sz w:val="28"/>
          <w:szCs w:val="28"/>
        </w:rPr>
        <w:t>No</w:t>
      </w:r>
    </w:p>
    <w:p w14:paraId="52DC692A" w14:textId="77777777" w:rsidR="007B746B" w:rsidRPr="00D37DDB" w:rsidRDefault="007B746B" w:rsidP="00851052">
      <w:pPr>
        <w:pStyle w:val="ListParagraph"/>
        <w:numPr>
          <w:ilvl w:val="0"/>
          <w:numId w:val="131"/>
        </w:numPr>
        <w:spacing w:after="120"/>
        <w:ind w:left="1080"/>
        <w:contextualSpacing w:val="0"/>
        <w:rPr>
          <w:sz w:val="28"/>
          <w:szCs w:val="28"/>
        </w:rPr>
      </w:pPr>
      <w:r w:rsidRPr="00D37DDB">
        <w:rPr>
          <w:sz w:val="28"/>
          <w:szCs w:val="28"/>
        </w:rPr>
        <w:t>Yes</w:t>
      </w:r>
    </w:p>
    <w:p w14:paraId="6CBB593B" w14:textId="77777777" w:rsidR="007B746B" w:rsidRPr="00D37DDB" w:rsidRDefault="007B746B" w:rsidP="007B746B">
      <w:pPr>
        <w:spacing w:after="120"/>
        <w:rPr>
          <w:sz w:val="28"/>
          <w:szCs w:val="28"/>
        </w:rPr>
      </w:pPr>
    </w:p>
    <w:p w14:paraId="67D8B540" w14:textId="6ADA6E9B" w:rsidR="007B746B" w:rsidRPr="00D37DDB" w:rsidRDefault="009F46B3" w:rsidP="007B746B">
      <w:pPr>
        <w:pStyle w:val="Heading2"/>
        <w:spacing w:before="0" w:after="120"/>
        <w:rPr>
          <w:rFonts w:ascii="Times New Roman" w:hAnsi="Times New Roman" w:cs="Times New Roman"/>
        </w:rPr>
      </w:pPr>
      <w:bookmarkStart w:id="254" w:name="_Toc190593925"/>
      <w:r w:rsidRPr="00D37DDB">
        <w:rPr>
          <w:rFonts w:ascii="Times New Roman" w:hAnsi="Times New Roman" w:cs="Times New Roman"/>
        </w:rPr>
        <w:t>5.10.4</w:t>
      </w:r>
      <w:r w:rsidRPr="00D37DDB">
        <w:rPr>
          <w:rFonts w:ascii="Times New Roman" w:hAnsi="Times New Roman" w:cs="Times New Roman"/>
        </w:rPr>
        <w:tab/>
        <w:t>Sub</w:t>
      </w:r>
      <w:r w:rsidR="0028423F">
        <w:rPr>
          <w:rFonts w:ascii="Times New Roman" w:hAnsi="Times New Roman" w:cs="Times New Roman"/>
        </w:rPr>
        <w:t>-</w:t>
      </w:r>
      <w:r w:rsidRPr="00D37DDB">
        <w:rPr>
          <w:rFonts w:ascii="Times New Roman" w:hAnsi="Times New Roman" w:cs="Times New Roman"/>
        </w:rPr>
        <w:t>commission</w:t>
      </w:r>
      <w:r w:rsidR="007B746B" w:rsidRPr="00D37DDB">
        <w:rPr>
          <w:rFonts w:ascii="Times New Roman" w:hAnsi="Times New Roman" w:cs="Times New Roman"/>
        </w:rPr>
        <w:t xml:space="preserve"> (DUMMY)</w:t>
      </w:r>
      <w:bookmarkEnd w:id="254"/>
    </w:p>
    <w:p w14:paraId="3F6992CF" w14:textId="05E78169" w:rsidR="007B746B" w:rsidRPr="00D37DDB" w:rsidRDefault="007B746B" w:rsidP="009F46B3">
      <w:pPr>
        <w:spacing w:after="120"/>
        <w:rPr>
          <w:sz w:val="28"/>
          <w:szCs w:val="28"/>
        </w:rPr>
      </w:pPr>
      <w:r w:rsidRPr="00D37DDB">
        <w:rPr>
          <w:sz w:val="28"/>
          <w:szCs w:val="28"/>
        </w:rPr>
        <w:t>Sub</w:t>
      </w:r>
      <w:r w:rsidR="0028423F">
        <w:rPr>
          <w:sz w:val="28"/>
          <w:szCs w:val="28"/>
        </w:rPr>
        <w:t>-</w:t>
      </w:r>
      <w:r w:rsidRPr="00D37DDB">
        <w:rPr>
          <w:sz w:val="28"/>
          <w:szCs w:val="28"/>
        </w:rPr>
        <w:t>commission</w:t>
      </w:r>
      <w:r w:rsidR="009F46B3" w:rsidRPr="00D37DDB">
        <w:rPr>
          <w:sz w:val="28"/>
          <w:szCs w:val="28"/>
        </w:rPr>
        <w:t xml:space="preserve"> o</w:t>
      </w:r>
      <w:r w:rsidRPr="00D37DDB">
        <w:rPr>
          <w:sz w:val="28"/>
          <w:szCs w:val="28"/>
        </w:rPr>
        <w:t>nly if the Commission itself is not involved in the monitoring other than through the establishment of the Sub</w:t>
      </w:r>
      <w:r w:rsidR="0028423F">
        <w:rPr>
          <w:sz w:val="28"/>
          <w:szCs w:val="28"/>
        </w:rPr>
        <w:t>-</w:t>
      </w:r>
      <w:r w:rsidRPr="00D37DDB">
        <w:rPr>
          <w:sz w:val="28"/>
          <w:szCs w:val="28"/>
        </w:rPr>
        <w:t>commission. If both a Commission and its subsidiary Sub</w:t>
      </w:r>
      <w:r w:rsidR="0028423F">
        <w:rPr>
          <w:sz w:val="28"/>
          <w:szCs w:val="28"/>
        </w:rPr>
        <w:t>-</w:t>
      </w:r>
      <w:r w:rsidRPr="00D37DDB">
        <w:rPr>
          <w:sz w:val="28"/>
          <w:szCs w:val="28"/>
        </w:rPr>
        <w:t xml:space="preserve">commission monitor compliance, the former </w:t>
      </w:r>
      <w:r w:rsidR="00317AE5">
        <w:rPr>
          <w:sz w:val="28"/>
          <w:szCs w:val="28"/>
        </w:rPr>
        <w:t>is</w:t>
      </w:r>
      <w:r w:rsidRPr="00D37DDB">
        <w:rPr>
          <w:sz w:val="28"/>
          <w:szCs w:val="28"/>
        </w:rPr>
        <w:t xml:space="preserve"> listed as the monitoring mechanism.</w:t>
      </w:r>
    </w:p>
    <w:p w14:paraId="59096AEC" w14:textId="77777777" w:rsidR="007B746B" w:rsidRPr="00D37DDB" w:rsidRDefault="007B746B" w:rsidP="009F46B3">
      <w:pPr>
        <w:ind w:left="360"/>
        <w:rPr>
          <w:sz w:val="28"/>
          <w:szCs w:val="28"/>
        </w:rPr>
      </w:pPr>
      <w:r w:rsidRPr="00D37DDB">
        <w:rPr>
          <w:sz w:val="28"/>
          <w:szCs w:val="28"/>
        </w:rPr>
        <w:t>Values:</w:t>
      </w:r>
    </w:p>
    <w:p w14:paraId="5957C975" w14:textId="77777777" w:rsidR="007B746B" w:rsidRPr="00D37DDB" w:rsidRDefault="007B746B" w:rsidP="00851052">
      <w:pPr>
        <w:pStyle w:val="ListParagraph"/>
        <w:numPr>
          <w:ilvl w:val="0"/>
          <w:numId w:val="132"/>
        </w:numPr>
        <w:ind w:left="1080"/>
        <w:contextualSpacing w:val="0"/>
        <w:rPr>
          <w:sz w:val="28"/>
          <w:szCs w:val="28"/>
        </w:rPr>
      </w:pPr>
      <w:r w:rsidRPr="00D37DDB">
        <w:rPr>
          <w:sz w:val="28"/>
          <w:szCs w:val="28"/>
        </w:rPr>
        <w:t>No</w:t>
      </w:r>
    </w:p>
    <w:p w14:paraId="17D872A9" w14:textId="77777777" w:rsidR="007B746B" w:rsidRPr="00D37DDB" w:rsidRDefault="007B746B" w:rsidP="00851052">
      <w:pPr>
        <w:pStyle w:val="ListParagraph"/>
        <w:numPr>
          <w:ilvl w:val="0"/>
          <w:numId w:val="132"/>
        </w:numPr>
        <w:spacing w:after="120"/>
        <w:ind w:left="1080"/>
        <w:contextualSpacing w:val="0"/>
        <w:rPr>
          <w:sz w:val="28"/>
          <w:szCs w:val="28"/>
        </w:rPr>
      </w:pPr>
      <w:r w:rsidRPr="00D37DDB">
        <w:rPr>
          <w:sz w:val="28"/>
          <w:szCs w:val="28"/>
        </w:rPr>
        <w:t>Yes</w:t>
      </w:r>
    </w:p>
    <w:p w14:paraId="65B3791C" w14:textId="77777777" w:rsidR="007B746B" w:rsidRPr="00D37DDB" w:rsidRDefault="007B746B" w:rsidP="007B746B">
      <w:pPr>
        <w:spacing w:after="120"/>
        <w:rPr>
          <w:sz w:val="28"/>
          <w:szCs w:val="28"/>
        </w:rPr>
      </w:pPr>
    </w:p>
    <w:p w14:paraId="78B98E3D" w14:textId="227B1071" w:rsidR="007B746B" w:rsidRPr="00D37DDB" w:rsidRDefault="007B746B" w:rsidP="007B746B">
      <w:pPr>
        <w:pStyle w:val="Heading2"/>
        <w:spacing w:before="0" w:after="120"/>
        <w:rPr>
          <w:rFonts w:ascii="Times New Roman" w:hAnsi="Times New Roman" w:cs="Times New Roman"/>
        </w:rPr>
      </w:pPr>
      <w:bookmarkStart w:id="255" w:name="_Toc190593926"/>
      <w:r w:rsidRPr="00D37DDB">
        <w:rPr>
          <w:rFonts w:ascii="Times New Roman" w:hAnsi="Times New Roman" w:cs="Times New Roman"/>
        </w:rPr>
        <w:t>5.10.5</w:t>
      </w:r>
      <w:r w:rsidRPr="00D37DDB">
        <w:rPr>
          <w:rFonts w:ascii="Times New Roman" w:hAnsi="Times New Roman" w:cs="Times New Roman"/>
        </w:rPr>
        <w:tab/>
      </w:r>
      <w:r w:rsidR="009F46B3" w:rsidRPr="00D37DDB">
        <w:rPr>
          <w:rFonts w:ascii="Times New Roman" w:hAnsi="Times New Roman" w:cs="Times New Roman"/>
        </w:rPr>
        <w:t>Committee</w:t>
      </w:r>
      <w:r w:rsidRPr="00D37DDB">
        <w:rPr>
          <w:rFonts w:ascii="Times New Roman" w:hAnsi="Times New Roman" w:cs="Times New Roman"/>
        </w:rPr>
        <w:t xml:space="preserve"> (DUMMY)</w:t>
      </w:r>
      <w:bookmarkEnd w:id="255"/>
    </w:p>
    <w:p w14:paraId="755BDC01" w14:textId="0C26D0B4" w:rsidR="007B746B" w:rsidRPr="00D37DDB" w:rsidRDefault="007B746B" w:rsidP="009F46B3">
      <w:pPr>
        <w:spacing w:after="120"/>
        <w:rPr>
          <w:sz w:val="28"/>
          <w:szCs w:val="28"/>
        </w:rPr>
      </w:pPr>
      <w:r w:rsidRPr="00D37DDB">
        <w:rPr>
          <w:sz w:val="28"/>
          <w:szCs w:val="28"/>
        </w:rPr>
        <w:t>Committee (including Sanctions Committee)</w:t>
      </w:r>
      <w:r w:rsidR="009F46B3" w:rsidRPr="00D37DDB">
        <w:rPr>
          <w:sz w:val="28"/>
          <w:szCs w:val="28"/>
        </w:rPr>
        <w:t xml:space="preserve"> such as the </w:t>
      </w:r>
      <w:r w:rsidRPr="00D37DDB">
        <w:rPr>
          <w:sz w:val="28"/>
          <w:szCs w:val="28"/>
        </w:rPr>
        <w:t>Security Council Committee established pursuant to Resolution 985 (1995) (concerning the situation in Liberia)</w:t>
      </w:r>
      <w:r w:rsidR="009F46B3" w:rsidRPr="00D37DDB">
        <w:rPr>
          <w:sz w:val="28"/>
          <w:szCs w:val="28"/>
        </w:rPr>
        <w:t>.</w:t>
      </w:r>
    </w:p>
    <w:p w14:paraId="7207B5EE" w14:textId="77777777" w:rsidR="007B746B" w:rsidRPr="00D37DDB" w:rsidRDefault="007B746B" w:rsidP="009F46B3">
      <w:pPr>
        <w:ind w:left="360"/>
        <w:rPr>
          <w:sz w:val="28"/>
          <w:szCs w:val="28"/>
        </w:rPr>
      </w:pPr>
      <w:r w:rsidRPr="00D37DDB">
        <w:rPr>
          <w:sz w:val="28"/>
          <w:szCs w:val="28"/>
        </w:rPr>
        <w:t>Values:</w:t>
      </w:r>
    </w:p>
    <w:p w14:paraId="2CDB61DA" w14:textId="77777777" w:rsidR="007B746B" w:rsidRPr="00D37DDB" w:rsidRDefault="007B746B" w:rsidP="00851052">
      <w:pPr>
        <w:pStyle w:val="ListParagraph"/>
        <w:numPr>
          <w:ilvl w:val="0"/>
          <w:numId w:val="133"/>
        </w:numPr>
        <w:ind w:left="1080"/>
        <w:contextualSpacing w:val="0"/>
        <w:rPr>
          <w:sz w:val="28"/>
          <w:szCs w:val="28"/>
        </w:rPr>
      </w:pPr>
      <w:r w:rsidRPr="00D37DDB">
        <w:rPr>
          <w:sz w:val="28"/>
          <w:szCs w:val="28"/>
        </w:rPr>
        <w:t>No</w:t>
      </w:r>
    </w:p>
    <w:p w14:paraId="7745A6E8" w14:textId="77777777" w:rsidR="007B746B" w:rsidRPr="00D37DDB" w:rsidRDefault="007B746B" w:rsidP="00851052">
      <w:pPr>
        <w:pStyle w:val="ListParagraph"/>
        <w:numPr>
          <w:ilvl w:val="0"/>
          <w:numId w:val="133"/>
        </w:numPr>
        <w:spacing w:after="120"/>
        <w:ind w:left="1080"/>
        <w:contextualSpacing w:val="0"/>
        <w:rPr>
          <w:sz w:val="28"/>
          <w:szCs w:val="28"/>
        </w:rPr>
      </w:pPr>
      <w:r w:rsidRPr="00D37DDB">
        <w:rPr>
          <w:sz w:val="28"/>
          <w:szCs w:val="28"/>
        </w:rPr>
        <w:t>Yes</w:t>
      </w:r>
    </w:p>
    <w:p w14:paraId="462113C2" w14:textId="77777777" w:rsidR="007B746B" w:rsidRPr="00D37DDB" w:rsidRDefault="007B746B" w:rsidP="007B746B">
      <w:pPr>
        <w:spacing w:after="120"/>
        <w:rPr>
          <w:sz w:val="28"/>
          <w:szCs w:val="28"/>
        </w:rPr>
      </w:pPr>
    </w:p>
    <w:p w14:paraId="4F88CB9E" w14:textId="4A12282E" w:rsidR="007B746B" w:rsidRPr="00D37DDB" w:rsidRDefault="007B746B" w:rsidP="007B746B">
      <w:pPr>
        <w:pStyle w:val="Heading2"/>
        <w:spacing w:before="0" w:after="120"/>
        <w:rPr>
          <w:rFonts w:ascii="Times New Roman" w:hAnsi="Times New Roman" w:cs="Times New Roman"/>
        </w:rPr>
      </w:pPr>
      <w:bookmarkStart w:id="256" w:name="_Toc190593927"/>
      <w:r w:rsidRPr="00D37DDB">
        <w:rPr>
          <w:rFonts w:ascii="Times New Roman" w:hAnsi="Times New Roman" w:cs="Times New Roman"/>
        </w:rPr>
        <w:t>5.10.6</w:t>
      </w:r>
      <w:r w:rsidRPr="00D37DDB">
        <w:rPr>
          <w:rFonts w:ascii="Times New Roman" w:hAnsi="Times New Roman" w:cs="Times New Roman"/>
        </w:rPr>
        <w:tab/>
      </w:r>
      <w:r w:rsidR="009F46B3" w:rsidRPr="00D37DDB">
        <w:rPr>
          <w:rFonts w:ascii="Times New Roman" w:hAnsi="Times New Roman" w:cs="Times New Roman"/>
        </w:rPr>
        <w:t>Subcommittee</w:t>
      </w:r>
      <w:r w:rsidRPr="00D37DDB">
        <w:rPr>
          <w:rFonts w:ascii="Times New Roman" w:hAnsi="Times New Roman" w:cs="Times New Roman"/>
        </w:rPr>
        <w:t xml:space="preserve"> (DUMMY)</w:t>
      </w:r>
      <w:bookmarkEnd w:id="256"/>
    </w:p>
    <w:p w14:paraId="7B35DA27" w14:textId="78DCE67B" w:rsidR="007B746B" w:rsidRPr="00D37DDB" w:rsidRDefault="007B746B" w:rsidP="009F46B3">
      <w:pPr>
        <w:spacing w:after="120"/>
        <w:rPr>
          <w:sz w:val="28"/>
          <w:szCs w:val="28"/>
        </w:rPr>
      </w:pPr>
      <w:r w:rsidRPr="00D37DDB">
        <w:rPr>
          <w:sz w:val="28"/>
          <w:szCs w:val="28"/>
        </w:rPr>
        <w:t>Sub</w:t>
      </w:r>
      <w:r w:rsidR="0028423F">
        <w:rPr>
          <w:sz w:val="28"/>
          <w:szCs w:val="28"/>
        </w:rPr>
        <w:t>-</w:t>
      </w:r>
      <w:r w:rsidRPr="00D37DDB">
        <w:rPr>
          <w:sz w:val="28"/>
          <w:szCs w:val="28"/>
        </w:rPr>
        <w:t>committee</w:t>
      </w:r>
      <w:r w:rsidR="009F46B3" w:rsidRPr="00D37DDB">
        <w:rPr>
          <w:sz w:val="28"/>
          <w:szCs w:val="28"/>
        </w:rPr>
        <w:t xml:space="preserve"> o</w:t>
      </w:r>
      <w:r w:rsidRPr="00D37DDB">
        <w:rPr>
          <w:sz w:val="28"/>
          <w:szCs w:val="28"/>
        </w:rPr>
        <w:t>nly if the Committee itself is not involved in the monitoring other than through the establishment of the Sub</w:t>
      </w:r>
      <w:r w:rsidR="0028423F">
        <w:rPr>
          <w:sz w:val="28"/>
          <w:szCs w:val="28"/>
        </w:rPr>
        <w:t>-</w:t>
      </w:r>
      <w:r w:rsidRPr="00D37DDB">
        <w:rPr>
          <w:sz w:val="28"/>
          <w:szCs w:val="28"/>
        </w:rPr>
        <w:t xml:space="preserve">committee. If both a Committee and its subsidiary Subcommittee monitor compliance, the former </w:t>
      </w:r>
      <w:r w:rsidR="00317AE5">
        <w:rPr>
          <w:sz w:val="28"/>
          <w:szCs w:val="28"/>
        </w:rPr>
        <w:t>is</w:t>
      </w:r>
      <w:r w:rsidRPr="00D37DDB">
        <w:rPr>
          <w:sz w:val="28"/>
          <w:szCs w:val="28"/>
        </w:rPr>
        <w:t xml:space="preserve"> taken into account; e.g. Subcommittee established by SC RES 19 of 2/27/1947 (in the Corfu Channel dispute).</w:t>
      </w:r>
    </w:p>
    <w:p w14:paraId="4B2C66FE" w14:textId="77777777" w:rsidR="007B746B" w:rsidRPr="00D37DDB" w:rsidRDefault="007B746B" w:rsidP="009F46B3">
      <w:pPr>
        <w:ind w:left="360"/>
        <w:rPr>
          <w:sz w:val="28"/>
          <w:szCs w:val="28"/>
        </w:rPr>
      </w:pPr>
      <w:r w:rsidRPr="00D37DDB">
        <w:rPr>
          <w:sz w:val="28"/>
          <w:szCs w:val="28"/>
        </w:rPr>
        <w:t>Values:</w:t>
      </w:r>
    </w:p>
    <w:p w14:paraId="0177F964" w14:textId="77777777" w:rsidR="007B746B" w:rsidRPr="00D37DDB" w:rsidRDefault="007B746B" w:rsidP="00851052">
      <w:pPr>
        <w:pStyle w:val="ListParagraph"/>
        <w:numPr>
          <w:ilvl w:val="0"/>
          <w:numId w:val="134"/>
        </w:numPr>
        <w:ind w:left="1080"/>
        <w:contextualSpacing w:val="0"/>
        <w:rPr>
          <w:sz w:val="28"/>
          <w:szCs w:val="28"/>
        </w:rPr>
      </w:pPr>
      <w:r w:rsidRPr="00D37DDB">
        <w:rPr>
          <w:sz w:val="28"/>
          <w:szCs w:val="28"/>
        </w:rPr>
        <w:t>No</w:t>
      </w:r>
    </w:p>
    <w:p w14:paraId="72A72001" w14:textId="77777777" w:rsidR="007B746B" w:rsidRPr="00D37DDB" w:rsidRDefault="007B746B" w:rsidP="00851052">
      <w:pPr>
        <w:pStyle w:val="ListParagraph"/>
        <w:numPr>
          <w:ilvl w:val="0"/>
          <w:numId w:val="134"/>
        </w:numPr>
        <w:spacing w:after="120"/>
        <w:ind w:left="1080"/>
        <w:contextualSpacing w:val="0"/>
        <w:rPr>
          <w:sz w:val="28"/>
          <w:szCs w:val="28"/>
        </w:rPr>
      </w:pPr>
      <w:r w:rsidRPr="00D37DDB">
        <w:rPr>
          <w:sz w:val="28"/>
          <w:szCs w:val="28"/>
        </w:rPr>
        <w:t>Yes</w:t>
      </w:r>
    </w:p>
    <w:p w14:paraId="1083CCCA" w14:textId="77777777" w:rsidR="007B746B" w:rsidRPr="00D37DDB" w:rsidRDefault="007B746B" w:rsidP="007B746B">
      <w:pPr>
        <w:spacing w:after="120"/>
        <w:rPr>
          <w:sz w:val="28"/>
          <w:szCs w:val="28"/>
        </w:rPr>
      </w:pPr>
    </w:p>
    <w:p w14:paraId="797E186C" w14:textId="09A6D612" w:rsidR="007B746B" w:rsidRPr="00D37DDB" w:rsidRDefault="007B746B" w:rsidP="007B746B">
      <w:pPr>
        <w:pStyle w:val="Heading2"/>
        <w:spacing w:before="0" w:after="120"/>
        <w:rPr>
          <w:rFonts w:ascii="Times New Roman" w:hAnsi="Times New Roman" w:cs="Times New Roman"/>
        </w:rPr>
      </w:pPr>
      <w:bookmarkStart w:id="257" w:name="_Toc190593928"/>
      <w:r w:rsidRPr="00D37DDB">
        <w:rPr>
          <w:rFonts w:ascii="Times New Roman" w:hAnsi="Times New Roman" w:cs="Times New Roman"/>
        </w:rPr>
        <w:t>5.10.7</w:t>
      </w:r>
      <w:r w:rsidRPr="00D37DDB">
        <w:rPr>
          <w:rFonts w:ascii="Times New Roman" w:hAnsi="Times New Roman" w:cs="Times New Roman"/>
        </w:rPr>
        <w:tab/>
      </w:r>
      <w:r w:rsidR="00D37DDB" w:rsidRPr="00D37DDB">
        <w:rPr>
          <w:rFonts w:ascii="Times New Roman" w:hAnsi="Times New Roman" w:cs="Times New Roman"/>
        </w:rPr>
        <w:t>Panel of</w:t>
      </w:r>
      <w:r w:rsidRPr="00D37DDB">
        <w:rPr>
          <w:rFonts w:ascii="Times New Roman" w:hAnsi="Times New Roman" w:cs="Times New Roman"/>
        </w:rPr>
        <w:t xml:space="preserve"> </w:t>
      </w:r>
      <w:r w:rsidR="00D37DDB" w:rsidRPr="00D37DDB">
        <w:rPr>
          <w:rFonts w:ascii="Times New Roman" w:hAnsi="Times New Roman" w:cs="Times New Roman"/>
        </w:rPr>
        <w:t>expert</w:t>
      </w:r>
      <w:r w:rsidRPr="00D37DDB">
        <w:rPr>
          <w:rFonts w:ascii="Times New Roman" w:hAnsi="Times New Roman" w:cs="Times New Roman"/>
        </w:rPr>
        <w:t xml:space="preserve"> (DUMMY)</w:t>
      </w:r>
      <w:bookmarkEnd w:id="257"/>
    </w:p>
    <w:p w14:paraId="3D9A509C" w14:textId="54EE747C" w:rsidR="007B746B" w:rsidRPr="00D37DDB" w:rsidRDefault="007B746B" w:rsidP="00D37DDB">
      <w:pPr>
        <w:spacing w:after="120"/>
        <w:rPr>
          <w:sz w:val="28"/>
          <w:szCs w:val="28"/>
        </w:rPr>
      </w:pPr>
      <w:r w:rsidRPr="00D37DDB">
        <w:rPr>
          <w:sz w:val="28"/>
          <w:szCs w:val="28"/>
        </w:rPr>
        <w:t>Panel of experts</w:t>
      </w:r>
      <w:r w:rsidR="00D37DDB" w:rsidRPr="00D37DDB">
        <w:rPr>
          <w:sz w:val="28"/>
          <w:szCs w:val="28"/>
        </w:rPr>
        <w:t xml:space="preserve"> such as the</w:t>
      </w:r>
      <w:r w:rsidRPr="00D37DDB">
        <w:rPr>
          <w:sz w:val="28"/>
          <w:szCs w:val="28"/>
        </w:rPr>
        <w:t xml:space="preserve"> Panel of Experts on the Illegal Exploitation of Natural Resources and Other Forms of Wealth in the Democratic Republic of the Congo</w:t>
      </w:r>
    </w:p>
    <w:p w14:paraId="2AA4854E" w14:textId="77777777" w:rsidR="007B746B" w:rsidRPr="00D37DDB" w:rsidRDefault="007B746B" w:rsidP="00D37DDB">
      <w:pPr>
        <w:ind w:left="360"/>
        <w:rPr>
          <w:sz w:val="28"/>
          <w:szCs w:val="28"/>
        </w:rPr>
      </w:pPr>
      <w:r w:rsidRPr="00D37DDB">
        <w:rPr>
          <w:sz w:val="28"/>
          <w:szCs w:val="28"/>
        </w:rPr>
        <w:t>Values:</w:t>
      </w:r>
    </w:p>
    <w:p w14:paraId="049AC8E5" w14:textId="77777777" w:rsidR="007B746B" w:rsidRPr="00D37DDB" w:rsidRDefault="007B746B" w:rsidP="00851052">
      <w:pPr>
        <w:pStyle w:val="ListParagraph"/>
        <w:numPr>
          <w:ilvl w:val="0"/>
          <w:numId w:val="135"/>
        </w:numPr>
        <w:ind w:left="1080"/>
        <w:contextualSpacing w:val="0"/>
        <w:rPr>
          <w:sz w:val="28"/>
          <w:szCs w:val="28"/>
        </w:rPr>
      </w:pPr>
      <w:r w:rsidRPr="00D37DDB">
        <w:rPr>
          <w:sz w:val="28"/>
          <w:szCs w:val="28"/>
        </w:rPr>
        <w:t>No</w:t>
      </w:r>
    </w:p>
    <w:p w14:paraId="4119BE93" w14:textId="77777777" w:rsidR="007B746B" w:rsidRPr="00D37DDB" w:rsidRDefault="007B746B" w:rsidP="00851052">
      <w:pPr>
        <w:pStyle w:val="ListParagraph"/>
        <w:numPr>
          <w:ilvl w:val="0"/>
          <w:numId w:val="135"/>
        </w:numPr>
        <w:spacing w:after="120"/>
        <w:ind w:left="1080"/>
        <w:contextualSpacing w:val="0"/>
        <w:rPr>
          <w:sz w:val="28"/>
          <w:szCs w:val="28"/>
        </w:rPr>
      </w:pPr>
      <w:r w:rsidRPr="00D37DDB">
        <w:rPr>
          <w:sz w:val="28"/>
          <w:szCs w:val="28"/>
        </w:rPr>
        <w:t>Yes</w:t>
      </w:r>
    </w:p>
    <w:p w14:paraId="13B0EEE3" w14:textId="77777777" w:rsidR="007B746B" w:rsidRPr="00D37DDB" w:rsidRDefault="007B746B" w:rsidP="007B746B">
      <w:pPr>
        <w:spacing w:after="120"/>
        <w:rPr>
          <w:sz w:val="28"/>
          <w:szCs w:val="28"/>
        </w:rPr>
      </w:pPr>
    </w:p>
    <w:p w14:paraId="3DCC247E" w14:textId="6C6B75A2" w:rsidR="007B746B" w:rsidRPr="00D37DDB" w:rsidRDefault="007B746B" w:rsidP="007B746B">
      <w:pPr>
        <w:pStyle w:val="Heading2"/>
        <w:spacing w:before="0" w:after="120"/>
        <w:rPr>
          <w:rFonts w:ascii="Times New Roman" w:hAnsi="Times New Roman" w:cs="Times New Roman"/>
        </w:rPr>
      </w:pPr>
      <w:bookmarkStart w:id="258" w:name="_Toc190593929"/>
      <w:r w:rsidRPr="00D37DDB">
        <w:rPr>
          <w:rFonts w:ascii="Times New Roman" w:hAnsi="Times New Roman" w:cs="Times New Roman"/>
        </w:rPr>
        <w:t>5.10.8</w:t>
      </w:r>
      <w:r w:rsidRPr="00D37DDB">
        <w:rPr>
          <w:rFonts w:ascii="Times New Roman" w:hAnsi="Times New Roman" w:cs="Times New Roman"/>
        </w:rPr>
        <w:tab/>
      </w:r>
      <w:r w:rsidR="00D37DDB" w:rsidRPr="00D37DDB">
        <w:rPr>
          <w:rFonts w:ascii="Times New Roman" w:hAnsi="Times New Roman" w:cs="Times New Roman"/>
        </w:rPr>
        <w:t>UN field</w:t>
      </w:r>
      <w:r w:rsidRPr="00D37DDB">
        <w:rPr>
          <w:rFonts w:ascii="Times New Roman" w:hAnsi="Times New Roman" w:cs="Times New Roman"/>
        </w:rPr>
        <w:t xml:space="preserve"> </w:t>
      </w:r>
      <w:r w:rsidR="00D37DDB" w:rsidRPr="00D37DDB">
        <w:rPr>
          <w:rFonts w:ascii="Times New Roman" w:hAnsi="Times New Roman" w:cs="Times New Roman"/>
        </w:rPr>
        <w:t>personnel</w:t>
      </w:r>
      <w:r w:rsidRPr="00D37DDB">
        <w:rPr>
          <w:rFonts w:ascii="Times New Roman" w:hAnsi="Times New Roman" w:cs="Times New Roman"/>
        </w:rPr>
        <w:t xml:space="preserve"> (DUMMY)</w:t>
      </w:r>
      <w:bookmarkEnd w:id="258"/>
    </w:p>
    <w:p w14:paraId="133BEAE2" w14:textId="63F5891B" w:rsidR="007B746B" w:rsidRPr="00D37DDB" w:rsidRDefault="007B746B" w:rsidP="00D37DDB">
      <w:pPr>
        <w:spacing w:after="120"/>
        <w:rPr>
          <w:sz w:val="28"/>
          <w:szCs w:val="28"/>
        </w:rPr>
      </w:pPr>
      <w:r w:rsidRPr="00D37DDB">
        <w:rPr>
          <w:sz w:val="28"/>
          <w:szCs w:val="28"/>
        </w:rPr>
        <w:t>UN field personnel (PKO, SRSG, Special Envoy of the Secretary-General)</w:t>
      </w:r>
      <w:r w:rsidR="00D37DDB" w:rsidRPr="00D37DDB">
        <w:rPr>
          <w:sz w:val="28"/>
          <w:szCs w:val="28"/>
        </w:rPr>
        <w:t xml:space="preserve"> such as </w:t>
      </w:r>
      <w:r w:rsidRPr="00D37DDB">
        <w:rPr>
          <w:sz w:val="28"/>
          <w:szCs w:val="28"/>
        </w:rPr>
        <w:t>UN Interim Force in Lebanon</w:t>
      </w:r>
    </w:p>
    <w:p w14:paraId="44D639DC" w14:textId="77777777" w:rsidR="007B746B" w:rsidRPr="00D37DDB" w:rsidRDefault="007B746B" w:rsidP="00D37DDB">
      <w:pPr>
        <w:ind w:left="360"/>
        <w:rPr>
          <w:sz w:val="28"/>
          <w:szCs w:val="28"/>
        </w:rPr>
      </w:pPr>
      <w:r w:rsidRPr="00D37DDB">
        <w:rPr>
          <w:sz w:val="28"/>
          <w:szCs w:val="28"/>
        </w:rPr>
        <w:t>Values:</w:t>
      </w:r>
    </w:p>
    <w:p w14:paraId="69768D0D" w14:textId="77777777" w:rsidR="007B746B" w:rsidRPr="00D37DDB" w:rsidRDefault="007B746B" w:rsidP="00851052">
      <w:pPr>
        <w:pStyle w:val="ListParagraph"/>
        <w:numPr>
          <w:ilvl w:val="0"/>
          <w:numId w:val="136"/>
        </w:numPr>
        <w:ind w:left="1080"/>
        <w:contextualSpacing w:val="0"/>
        <w:rPr>
          <w:sz w:val="28"/>
          <w:szCs w:val="28"/>
        </w:rPr>
      </w:pPr>
      <w:r w:rsidRPr="00D37DDB">
        <w:rPr>
          <w:sz w:val="28"/>
          <w:szCs w:val="28"/>
        </w:rPr>
        <w:t>No</w:t>
      </w:r>
    </w:p>
    <w:p w14:paraId="040E2DA7" w14:textId="77777777" w:rsidR="007B746B" w:rsidRPr="00D37DDB" w:rsidRDefault="007B746B" w:rsidP="00851052">
      <w:pPr>
        <w:pStyle w:val="ListParagraph"/>
        <w:numPr>
          <w:ilvl w:val="0"/>
          <w:numId w:val="136"/>
        </w:numPr>
        <w:spacing w:after="120"/>
        <w:ind w:left="1080"/>
        <w:contextualSpacing w:val="0"/>
        <w:rPr>
          <w:sz w:val="28"/>
          <w:szCs w:val="28"/>
        </w:rPr>
      </w:pPr>
      <w:r w:rsidRPr="00D37DDB">
        <w:rPr>
          <w:sz w:val="28"/>
          <w:szCs w:val="28"/>
        </w:rPr>
        <w:t>Yes</w:t>
      </w:r>
    </w:p>
    <w:p w14:paraId="2EFA11CC" w14:textId="77777777" w:rsidR="007B746B" w:rsidRPr="00D37DDB" w:rsidRDefault="007B746B" w:rsidP="007B746B">
      <w:pPr>
        <w:spacing w:after="120"/>
        <w:rPr>
          <w:sz w:val="28"/>
          <w:szCs w:val="28"/>
        </w:rPr>
      </w:pPr>
    </w:p>
    <w:p w14:paraId="6825DFAC" w14:textId="345CAC28" w:rsidR="007B746B" w:rsidRPr="00D37DDB" w:rsidRDefault="007B746B" w:rsidP="007B746B">
      <w:pPr>
        <w:pStyle w:val="Heading2"/>
        <w:spacing w:before="0" w:after="120"/>
        <w:rPr>
          <w:rFonts w:ascii="Times New Roman" w:hAnsi="Times New Roman" w:cs="Times New Roman"/>
        </w:rPr>
      </w:pPr>
      <w:bookmarkStart w:id="259" w:name="_Toc190593930"/>
      <w:r w:rsidRPr="00D37DDB">
        <w:rPr>
          <w:rFonts w:ascii="Times New Roman" w:hAnsi="Times New Roman" w:cs="Times New Roman"/>
        </w:rPr>
        <w:t>5.10.9</w:t>
      </w:r>
      <w:r w:rsidRPr="00D37DDB">
        <w:rPr>
          <w:rFonts w:ascii="Times New Roman" w:hAnsi="Times New Roman" w:cs="Times New Roman"/>
        </w:rPr>
        <w:tab/>
      </w:r>
      <w:r w:rsidR="00D37DDB" w:rsidRPr="00D37DDB">
        <w:rPr>
          <w:rFonts w:ascii="Times New Roman" w:hAnsi="Times New Roman" w:cs="Times New Roman"/>
        </w:rPr>
        <w:t>Security</w:t>
      </w:r>
      <w:r w:rsidRPr="00D37DDB">
        <w:rPr>
          <w:rFonts w:ascii="Times New Roman" w:hAnsi="Times New Roman" w:cs="Times New Roman"/>
        </w:rPr>
        <w:t xml:space="preserve"> </w:t>
      </w:r>
      <w:r w:rsidR="00D37DDB" w:rsidRPr="00D37DDB">
        <w:rPr>
          <w:rFonts w:ascii="Times New Roman" w:hAnsi="Times New Roman" w:cs="Times New Roman"/>
        </w:rPr>
        <w:t>Council</w:t>
      </w:r>
      <w:r w:rsidRPr="00D37DDB">
        <w:rPr>
          <w:rFonts w:ascii="Times New Roman" w:hAnsi="Times New Roman" w:cs="Times New Roman"/>
        </w:rPr>
        <w:t xml:space="preserve"> (DUMMY)</w:t>
      </w:r>
      <w:bookmarkEnd w:id="259"/>
    </w:p>
    <w:p w14:paraId="493319B8" w14:textId="77777777" w:rsidR="007B746B" w:rsidRPr="00D37DDB" w:rsidRDefault="007B746B" w:rsidP="00D37DDB">
      <w:pPr>
        <w:spacing w:after="120"/>
        <w:rPr>
          <w:sz w:val="28"/>
          <w:szCs w:val="28"/>
        </w:rPr>
      </w:pPr>
      <w:r w:rsidRPr="00D37DDB">
        <w:rPr>
          <w:sz w:val="28"/>
          <w:szCs w:val="28"/>
        </w:rPr>
        <w:t>Monitoring of compliance by the Security Council itself (only if specifically announced by the Council)</w:t>
      </w:r>
    </w:p>
    <w:p w14:paraId="486E935E" w14:textId="3D79CE03" w:rsidR="007B746B" w:rsidRPr="00D37DDB" w:rsidRDefault="007B746B" w:rsidP="00851052">
      <w:pPr>
        <w:pStyle w:val="ListParagraph"/>
        <w:numPr>
          <w:ilvl w:val="0"/>
          <w:numId w:val="56"/>
        </w:numPr>
        <w:autoSpaceDE w:val="0"/>
        <w:autoSpaceDN w:val="0"/>
        <w:adjustRightInd w:val="0"/>
        <w:spacing w:after="120"/>
        <w:rPr>
          <w:sz w:val="28"/>
          <w:szCs w:val="28"/>
        </w:rPr>
      </w:pPr>
      <w:r w:rsidRPr="00D37DDB">
        <w:rPr>
          <w:sz w:val="28"/>
          <w:szCs w:val="28"/>
        </w:rPr>
        <w:t>E.g. Res. 1037 (1996): “Decides that, no later than 14 days after the date on which demilitarization is scheduled to be completed […]</w:t>
      </w:r>
      <w:r w:rsidR="00B92C96" w:rsidRPr="00D37DDB">
        <w:rPr>
          <w:sz w:val="28"/>
          <w:szCs w:val="28"/>
        </w:rPr>
        <w:t>, [</w:t>
      </w:r>
      <w:r w:rsidRPr="00D37DDB">
        <w:rPr>
          <w:sz w:val="28"/>
          <w:szCs w:val="28"/>
        </w:rPr>
        <w:t>the Security Council] will review whether the parties have shown a willingness to implement the Basic Agreement”</w:t>
      </w:r>
    </w:p>
    <w:p w14:paraId="51E425F1" w14:textId="77777777" w:rsidR="007B746B" w:rsidRPr="00D37DDB" w:rsidRDefault="007B746B" w:rsidP="00D37DDB">
      <w:pPr>
        <w:ind w:left="360"/>
        <w:rPr>
          <w:sz w:val="28"/>
          <w:szCs w:val="28"/>
        </w:rPr>
      </w:pPr>
      <w:r w:rsidRPr="00D37DDB">
        <w:rPr>
          <w:sz w:val="28"/>
          <w:szCs w:val="28"/>
        </w:rPr>
        <w:t>Values:</w:t>
      </w:r>
    </w:p>
    <w:p w14:paraId="7737681C" w14:textId="77777777" w:rsidR="00D37DDB" w:rsidRPr="00D37DDB" w:rsidRDefault="007B746B" w:rsidP="00851052">
      <w:pPr>
        <w:pStyle w:val="ListParagraph"/>
        <w:numPr>
          <w:ilvl w:val="0"/>
          <w:numId w:val="137"/>
        </w:numPr>
        <w:ind w:left="1080"/>
        <w:contextualSpacing w:val="0"/>
        <w:rPr>
          <w:sz w:val="28"/>
          <w:szCs w:val="28"/>
        </w:rPr>
      </w:pPr>
      <w:r w:rsidRPr="00D37DDB">
        <w:rPr>
          <w:sz w:val="28"/>
          <w:szCs w:val="28"/>
        </w:rPr>
        <w:t>No</w:t>
      </w:r>
    </w:p>
    <w:p w14:paraId="18C201D4" w14:textId="23A1E9AB" w:rsidR="007B746B" w:rsidRPr="00D37DDB" w:rsidRDefault="007B746B" w:rsidP="00851052">
      <w:pPr>
        <w:pStyle w:val="ListParagraph"/>
        <w:numPr>
          <w:ilvl w:val="0"/>
          <w:numId w:val="137"/>
        </w:numPr>
        <w:spacing w:after="120"/>
        <w:ind w:left="1080"/>
        <w:contextualSpacing w:val="0"/>
        <w:rPr>
          <w:sz w:val="28"/>
          <w:szCs w:val="28"/>
        </w:rPr>
      </w:pPr>
      <w:r w:rsidRPr="00D37DDB">
        <w:rPr>
          <w:sz w:val="28"/>
          <w:szCs w:val="28"/>
        </w:rPr>
        <w:t>Yes</w:t>
      </w:r>
    </w:p>
    <w:p w14:paraId="65CCDE55" w14:textId="77777777" w:rsidR="007B746B" w:rsidRPr="00D37DDB" w:rsidRDefault="007B746B" w:rsidP="007B746B">
      <w:pPr>
        <w:spacing w:after="120"/>
        <w:rPr>
          <w:sz w:val="28"/>
          <w:szCs w:val="28"/>
        </w:rPr>
      </w:pPr>
    </w:p>
    <w:p w14:paraId="3DFECF10" w14:textId="5E0193EA" w:rsidR="007B746B" w:rsidRPr="00D37DDB" w:rsidRDefault="007B746B" w:rsidP="007B746B">
      <w:pPr>
        <w:pStyle w:val="Heading2"/>
        <w:spacing w:before="0" w:after="120"/>
        <w:rPr>
          <w:rFonts w:ascii="Times New Roman" w:hAnsi="Times New Roman" w:cs="Times New Roman"/>
        </w:rPr>
      </w:pPr>
      <w:bookmarkStart w:id="260" w:name="_Toc190593931"/>
      <w:r w:rsidRPr="00D37DDB">
        <w:rPr>
          <w:rFonts w:ascii="Times New Roman" w:hAnsi="Times New Roman" w:cs="Times New Roman"/>
        </w:rPr>
        <w:t>5.10.10</w:t>
      </w:r>
      <w:r w:rsidRPr="00D37DDB">
        <w:rPr>
          <w:rFonts w:ascii="Times New Roman" w:hAnsi="Times New Roman" w:cs="Times New Roman"/>
        </w:rPr>
        <w:tab/>
      </w:r>
      <w:r w:rsidR="00D37DDB" w:rsidRPr="00D37DDB">
        <w:rPr>
          <w:rFonts w:ascii="Times New Roman" w:hAnsi="Times New Roman" w:cs="Times New Roman"/>
        </w:rPr>
        <w:t>President of the Security</w:t>
      </w:r>
      <w:r w:rsidRPr="00D37DDB">
        <w:rPr>
          <w:rFonts w:ascii="Times New Roman" w:hAnsi="Times New Roman" w:cs="Times New Roman"/>
        </w:rPr>
        <w:t xml:space="preserve"> </w:t>
      </w:r>
      <w:r w:rsidR="00D37DDB" w:rsidRPr="00D37DDB">
        <w:rPr>
          <w:rFonts w:ascii="Times New Roman" w:hAnsi="Times New Roman" w:cs="Times New Roman"/>
        </w:rPr>
        <w:t>Council</w:t>
      </w:r>
      <w:r w:rsidRPr="00D37DDB">
        <w:rPr>
          <w:rFonts w:ascii="Times New Roman" w:hAnsi="Times New Roman" w:cs="Times New Roman"/>
        </w:rPr>
        <w:t xml:space="preserve"> (DUMMY)</w:t>
      </w:r>
      <w:bookmarkEnd w:id="260"/>
    </w:p>
    <w:p w14:paraId="236B6F76" w14:textId="77777777" w:rsidR="00793350" w:rsidRPr="00D37DDB" w:rsidRDefault="00793350" w:rsidP="00D37DDB">
      <w:pPr>
        <w:tabs>
          <w:tab w:val="left" w:pos="720"/>
        </w:tabs>
        <w:autoSpaceDE w:val="0"/>
        <w:autoSpaceDN w:val="0"/>
        <w:adjustRightInd w:val="0"/>
        <w:spacing w:after="120"/>
        <w:rPr>
          <w:sz w:val="28"/>
          <w:szCs w:val="28"/>
        </w:rPr>
      </w:pPr>
      <w:r w:rsidRPr="00D37DDB">
        <w:rPr>
          <w:sz w:val="28"/>
          <w:szCs w:val="28"/>
        </w:rPr>
        <w:t>President of the Security Council</w:t>
      </w:r>
    </w:p>
    <w:p w14:paraId="6FD36380" w14:textId="77777777" w:rsidR="007B746B" w:rsidRPr="00D37DDB" w:rsidRDefault="007B746B" w:rsidP="00D37DDB">
      <w:pPr>
        <w:ind w:left="360"/>
        <w:rPr>
          <w:sz w:val="28"/>
          <w:szCs w:val="28"/>
        </w:rPr>
      </w:pPr>
      <w:r w:rsidRPr="00D37DDB">
        <w:rPr>
          <w:sz w:val="28"/>
          <w:szCs w:val="28"/>
        </w:rPr>
        <w:t>Values:</w:t>
      </w:r>
    </w:p>
    <w:p w14:paraId="1B9D240E" w14:textId="77777777" w:rsidR="007B746B" w:rsidRPr="00D37DDB" w:rsidRDefault="007B746B" w:rsidP="00851052">
      <w:pPr>
        <w:pStyle w:val="ListParagraph"/>
        <w:numPr>
          <w:ilvl w:val="0"/>
          <w:numId w:val="138"/>
        </w:numPr>
        <w:ind w:left="1080"/>
        <w:contextualSpacing w:val="0"/>
        <w:rPr>
          <w:sz w:val="28"/>
          <w:szCs w:val="28"/>
        </w:rPr>
      </w:pPr>
      <w:r w:rsidRPr="00D37DDB">
        <w:rPr>
          <w:sz w:val="28"/>
          <w:szCs w:val="28"/>
        </w:rPr>
        <w:t>No</w:t>
      </w:r>
    </w:p>
    <w:p w14:paraId="767CFEFB" w14:textId="77777777" w:rsidR="007B746B" w:rsidRPr="00D37DDB" w:rsidRDefault="007B746B" w:rsidP="00851052">
      <w:pPr>
        <w:pStyle w:val="ListParagraph"/>
        <w:numPr>
          <w:ilvl w:val="0"/>
          <w:numId w:val="138"/>
        </w:numPr>
        <w:spacing w:after="120"/>
        <w:ind w:left="1080"/>
        <w:contextualSpacing w:val="0"/>
        <w:rPr>
          <w:sz w:val="28"/>
          <w:szCs w:val="28"/>
        </w:rPr>
      </w:pPr>
      <w:r w:rsidRPr="00D37DDB">
        <w:rPr>
          <w:sz w:val="28"/>
          <w:szCs w:val="28"/>
        </w:rPr>
        <w:t>Yes</w:t>
      </w:r>
    </w:p>
    <w:p w14:paraId="344ED17B" w14:textId="77777777" w:rsidR="007B746B" w:rsidRPr="00D37DDB" w:rsidRDefault="007B746B" w:rsidP="007B746B">
      <w:pPr>
        <w:spacing w:after="120"/>
        <w:rPr>
          <w:sz w:val="28"/>
          <w:szCs w:val="28"/>
        </w:rPr>
      </w:pPr>
    </w:p>
    <w:p w14:paraId="77B72412" w14:textId="33FA8168" w:rsidR="007B746B" w:rsidRPr="00D37DDB" w:rsidRDefault="007B746B" w:rsidP="007B746B">
      <w:pPr>
        <w:pStyle w:val="Heading2"/>
        <w:spacing w:before="0" w:after="120"/>
        <w:rPr>
          <w:rFonts w:ascii="Times New Roman" w:hAnsi="Times New Roman" w:cs="Times New Roman"/>
        </w:rPr>
      </w:pPr>
      <w:bookmarkStart w:id="261" w:name="_Toc190593932"/>
      <w:r w:rsidRPr="00D37DDB">
        <w:rPr>
          <w:rFonts w:ascii="Times New Roman" w:hAnsi="Times New Roman" w:cs="Times New Roman"/>
        </w:rPr>
        <w:t>5.10.1</w:t>
      </w:r>
      <w:r w:rsidR="00D37DDB" w:rsidRPr="00D37DDB">
        <w:rPr>
          <w:rFonts w:ascii="Times New Roman" w:hAnsi="Times New Roman" w:cs="Times New Roman"/>
        </w:rPr>
        <w:t>1</w:t>
      </w:r>
      <w:r w:rsidRPr="00D37DDB">
        <w:rPr>
          <w:rFonts w:ascii="Times New Roman" w:hAnsi="Times New Roman" w:cs="Times New Roman"/>
        </w:rPr>
        <w:tab/>
      </w:r>
      <w:r w:rsidR="00D37DDB" w:rsidRPr="00D37DDB">
        <w:rPr>
          <w:rFonts w:ascii="Times New Roman" w:hAnsi="Times New Roman" w:cs="Times New Roman"/>
        </w:rPr>
        <w:t>Secretary</w:t>
      </w:r>
      <w:r w:rsidRPr="00D37DDB">
        <w:rPr>
          <w:rFonts w:ascii="Times New Roman" w:hAnsi="Times New Roman" w:cs="Times New Roman"/>
        </w:rPr>
        <w:t xml:space="preserve"> </w:t>
      </w:r>
      <w:r w:rsidR="00D37DDB" w:rsidRPr="00D37DDB">
        <w:rPr>
          <w:rFonts w:ascii="Times New Roman" w:hAnsi="Times New Roman" w:cs="Times New Roman"/>
        </w:rPr>
        <w:t>General</w:t>
      </w:r>
      <w:r w:rsidRPr="00D37DDB">
        <w:rPr>
          <w:rFonts w:ascii="Times New Roman" w:hAnsi="Times New Roman" w:cs="Times New Roman"/>
        </w:rPr>
        <w:t xml:space="preserve"> (DUMMY)</w:t>
      </w:r>
      <w:bookmarkEnd w:id="261"/>
    </w:p>
    <w:p w14:paraId="3A10A1BD" w14:textId="15A2DD73" w:rsidR="00793350" w:rsidRPr="00D37DDB" w:rsidRDefault="00793350" w:rsidP="00D37DDB">
      <w:pPr>
        <w:tabs>
          <w:tab w:val="left" w:pos="720"/>
        </w:tabs>
        <w:autoSpaceDE w:val="0"/>
        <w:autoSpaceDN w:val="0"/>
        <w:adjustRightInd w:val="0"/>
        <w:spacing w:after="120"/>
        <w:rPr>
          <w:sz w:val="28"/>
          <w:szCs w:val="28"/>
        </w:rPr>
      </w:pPr>
      <w:r w:rsidRPr="00D37DDB">
        <w:rPr>
          <w:sz w:val="28"/>
          <w:szCs w:val="28"/>
        </w:rPr>
        <w:t>Secretary-General (other than by issuing a report)</w:t>
      </w:r>
      <w:r w:rsidR="00D37DDB" w:rsidRPr="00D37DDB">
        <w:rPr>
          <w:sz w:val="28"/>
          <w:szCs w:val="28"/>
        </w:rPr>
        <w:t xml:space="preserve">. </w:t>
      </w:r>
      <w:r w:rsidRPr="00D37DDB">
        <w:rPr>
          <w:sz w:val="28"/>
          <w:szCs w:val="28"/>
        </w:rPr>
        <w:t>If the Resolution requests the Secretary to issue a report, this request will only be recorded by Variable 3.12. An example for a Resolution requesting the Secretary-General to monitor compliance other than by issuing a report is Res. 226 (1966), which asks the Secretary-General to “follow closely the implementation of the present resolution.”</w:t>
      </w:r>
    </w:p>
    <w:p w14:paraId="5232B504" w14:textId="77777777" w:rsidR="007B746B" w:rsidRPr="00D37DDB" w:rsidRDefault="007B746B" w:rsidP="00D37DDB">
      <w:pPr>
        <w:ind w:left="360"/>
        <w:rPr>
          <w:sz w:val="28"/>
          <w:szCs w:val="28"/>
        </w:rPr>
      </w:pPr>
      <w:r w:rsidRPr="00D37DDB">
        <w:rPr>
          <w:sz w:val="28"/>
          <w:szCs w:val="28"/>
        </w:rPr>
        <w:t>Values:</w:t>
      </w:r>
    </w:p>
    <w:p w14:paraId="7E5747FF" w14:textId="77777777" w:rsidR="007B746B" w:rsidRPr="00D37DDB" w:rsidRDefault="007B746B" w:rsidP="00851052">
      <w:pPr>
        <w:pStyle w:val="ListParagraph"/>
        <w:numPr>
          <w:ilvl w:val="0"/>
          <w:numId w:val="139"/>
        </w:numPr>
        <w:ind w:left="1080"/>
        <w:contextualSpacing w:val="0"/>
        <w:rPr>
          <w:sz w:val="28"/>
          <w:szCs w:val="28"/>
        </w:rPr>
      </w:pPr>
      <w:r w:rsidRPr="00D37DDB">
        <w:rPr>
          <w:sz w:val="28"/>
          <w:szCs w:val="28"/>
        </w:rPr>
        <w:t>No</w:t>
      </w:r>
    </w:p>
    <w:p w14:paraId="7571F0E7" w14:textId="77777777" w:rsidR="007B746B" w:rsidRPr="00D37DDB" w:rsidRDefault="007B746B" w:rsidP="00851052">
      <w:pPr>
        <w:pStyle w:val="ListParagraph"/>
        <w:numPr>
          <w:ilvl w:val="0"/>
          <w:numId w:val="139"/>
        </w:numPr>
        <w:spacing w:after="120"/>
        <w:ind w:left="1080"/>
        <w:contextualSpacing w:val="0"/>
        <w:rPr>
          <w:sz w:val="28"/>
          <w:szCs w:val="28"/>
        </w:rPr>
      </w:pPr>
      <w:r w:rsidRPr="00D37DDB">
        <w:rPr>
          <w:sz w:val="28"/>
          <w:szCs w:val="28"/>
        </w:rPr>
        <w:t>Yes</w:t>
      </w:r>
    </w:p>
    <w:p w14:paraId="2F33C415" w14:textId="77777777" w:rsidR="007B746B" w:rsidRPr="00D37DDB" w:rsidRDefault="007B746B" w:rsidP="007B746B">
      <w:pPr>
        <w:spacing w:after="120"/>
        <w:rPr>
          <w:sz w:val="28"/>
          <w:szCs w:val="28"/>
        </w:rPr>
      </w:pPr>
    </w:p>
    <w:p w14:paraId="4719E8ED" w14:textId="160BCD21" w:rsidR="007B746B" w:rsidRPr="00D37DDB" w:rsidRDefault="007B746B" w:rsidP="007B746B">
      <w:pPr>
        <w:pStyle w:val="Heading2"/>
        <w:spacing w:before="0" w:after="120"/>
        <w:rPr>
          <w:rFonts w:ascii="Times New Roman" w:hAnsi="Times New Roman" w:cs="Times New Roman"/>
        </w:rPr>
      </w:pPr>
      <w:bookmarkStart w:id="262" w:name="_Toc190593933"/>
      <w:r w:rsidRPr="00D37DDB">
        <w:rPr>
          <w:rFonts w:ascii="Times New Roman" w:hAnsi="Times New Roman" w:cs="Times New Roman"/>
        </w:rPr>
        <w:t>5.10.1</w:t>
      </w:r>
      <w:r w:rsidR="00D37DDB" w:rsidRPr="00D37DDB">
        <w:rPr>
          <w:rFonts w:ascii="Times New Roman" w:hAnsi="Times New Roman" w:cs="Times New Roman"/>
        </w:rPr>
        <w:t>2</w:t>
      </w:r>
      <w:r w:rsidRPr="00D37DDB">
        <w:rPr>
          <w:rFonts w:ascii="Times New Roman" w:hAnsi="Times New Roman" w:cs="Times New Roman"/>
        </w:rPr>
        <w:tab/>
      </w:r>
      <w:r w:rsidR="00D37DDB" w:rsidRPr="00D37DDB">
        <w:rPr>
          <w:rFonts w:ascii="Times New Roman" w:hAnsi="Times New Roman" w:cs="Times New Roman"/>
        </w:rPr>
        <w:t>Other</w:t>
      </w:r>
      <w:r w:rsidRPr="00D37DDB">
        <w:rPr>
          <w:rFonts w:ascii="Times New Roman" w:hAnsi="Times New Roman" w:cs="Times New Roman"/>
        </w:rPr>
        <w:t xml:space="preserve"> </w:t>
      </w:r>
      <w:r w:rsidR="00D37DDB" w:rsidRPr="00D37DDB">
        <w:rPr>
          <w:rFonts w:ascii="Times New Roman" w:hAnsi="Times New Roman" w:cs="Times New Roman"/>
        </w:rPr>
        <w:t>UN body</w:t>
      </w:r>
      <w:r w:rsidRPr="00D37DDB">
        <w:rPr>
          <w:rFonts w:ascii="Times New Roman" w:hAnsi="Times New Roman" w:cs="Times New Roman"/>
        </w:rPr>
        <w:t xml:space="preserve"> (DUMMY)</w:t>
      </w:r>
      <w:bookmarkEnd w:id="262"/>
    </w:p>
    <w:p w14:paraId="16F27278" w14:textId="77777777" w:rsidR="00793350" w:rsidRPr="00D37DDB" w:rsidRDefault="00793350" w:rsidP="00D37DDB">
      <w:pPr>
        <w:tabs>
          <w:tab w:val="left" w:pos="720"/>
        </w:tabs>
        <w:spacing w:after="120"/>
        <w:rPr>
          <w:sz w:val="28"/>
          <w:szCs w:val="28"/>
        </w:rPr>
      </w:pPr>
      <w:r w:rsidRPr="00D37DDB">
        <w:rPr>
          <w:sz w:val="28"/>
          <w:szCs w:val="28"/>
        </w:rPr>
        <w:t>Other UN body</w:t>
      </w:r>
    </w:p>
    <w:p w14:paraId="34DC5D9C" w14:textId="77777777" w:rsidR="007B746B" w:rsidRPr="00D37DDB" w:rsidRDefault="007B746B" w:rsidP="00D37DDB">
      <w:pPr>
        <w:ind w:left="360"/>
        <w:rPr>
          <w:sz w:val="28"/>
          <w:szCs w:val="28"/>
        </w:rPr>
      </w:pPr>
      <w:r w:rsidRPr="00D37DDB">
        <w:rPr>
          <w:sz w:val="28"/>
          <w:szCs w:val="28"/>
        </w:rPr>
        <w:t>Values:</w:t>
      </w:r>
    </w:p>
    <w:p w14:paraId="0500077C" w14:textId="77777777" w:rsidR="007B746B" w:rsidRPr="00D37DDB" w:rsidRDefault="007B746B" w:rsidP="00851052">
      <w:pPr>
        <w:pStyle w:val="ListParagraph"/>
        <w:numPr>
          <w:ilvl w:val="0"/>
          <w:numId w:val="140"/>
        </w:numPr>
        <w:ind w:left="1080"/>
        <w:contextualSpacing w:val="0"/>
        <w:rPr>
          <w:sz w:val="28"/>
          <w:szCs w:val="28"/>
        </w:rPr>
      </w:pPr>
      <w:r w:rsidRPr="00D37DDB">
        <w:rPr>
          <w:sz w:val="28"/>
          <w:szCs w:val="28"/>
        </w:rPr>
        <w:t>No</w:t>
      </w:r>
    </w:p>
    <w:p w14:paraId="6D2BE368" w14:textId="77777777" w:rsidR="007B746B" w:rsidRPr="00D37DDB" w:rsidRDefault="007B746B" w:rsidP="00851052">
      <w:pPr>
        <w:pStyle w:val="ListParagraph"/>
        <w:numPr>
          <w:ilvl w:val="0"/>
          <w:numId w:val="140"/>
        </w:numPr>
        <w:spacing w:after="120"/>
        <w:ind w:left="1080"/>
        <w:contextualSpacing w:val="0"/>
        <w:rPr>
          <w:sz w:val="28"/>
          <w:szCs w:val="28"/>
        </w:rPr>
      </w:pPr>
      <w:r w:rsidRPr="00D37DDB">
        <w:rPr>
          <w:sz w:val="28"/>
          <w:szCs w:val="28"/>
        </w:rPr>
        <w:t>Yes</w:t>
      </w:r>
    </w:p>
    <w:p w14:paraId="47BFF1EF" w14:textId="77777777" w:rsidR="007B746B" w:rsidRPr="004753D2" w:rsidRDefault="007B746B" w:rsidP="007B746B">
      <w:pPr>
        <w:spacing w:after="120"/>
        <w:rPr>
          <w:sz w:val="28"/>
          <w:szCs w:val="28"/>
          <w:highlight w:val="yellow"/>
        </w:rPr>
      </w:pPr>
    </w:p>
    <w:p w14:paraId="00B6171C" w14:textId="1B0144B8" w:rsidR="007B746B" w:rsidRPr="00D37DDB" w:rsidRDefault="007B746B" w:rsidP="007B746B">
      <w:pPr>
        <w:pStyle w:val="Heading2"/>
        <w:spacing w:before="0" w:after="120"/>
        <w:rPr>
          <w:rFonts w:ascii="Times New Roman" w:hAnsi="Times New Roman" w:cs="Times New Roman"/>
        </w:rPr>
      </w:pPr>
      <w:bookmarkStart w:id="263" w:name="_Toc190593934"/>
      <w:r w:rsidRPr="00D37DDB">
        <w:rPr>
          <w:rFonts w:ascii="Times New Roman" w:hAnsi="Times New Roman" w:cs="Times New Roman"/>
        </w:rPr>
        <w:t>5.10.1</w:t>
      </w:r>
      <w:r w:rsidRPr="00D37DDB">
        <w:rPr>
          <w:rFonts w:ascii="Times New Roman" w:hAnsi="Times New Roman" w:cs="Times New Roman"/>
        </w:rPr>
        <w:tab/>
        <w:t>3</w:t>
      </w:r>
      <w:r w:rsidR="00D37DDB" w:rsidRPr="00D37DDB">
        <w:rPr>
          <w:rFonts w:ascii="Times New Roman" w:hAnsi="Times New Roman" w:cs="Times New Roman"/>
        </w:rPr>
        <w:tab/>
        <w:t>Other international organization</w:t>
      </w:r>
      <w:r w:rsidRPr="00D37DDB">
        <w:rPr>
          <w:rFonts w:ascii="Times New Roman" w:hAnsi="Times New Roman" w:cs="Times New Roman"/>
        </w:rPr>
        <w:t xml:space="preserve"> (DUMMY)</w:t>
      </w:r>
      <w:bookmarkEnd w:id="263"/>
    </w:p>
    <w:p w14:paraId="5CA234CB" w14:textId="77777777" w:rsidR="00793350" w:rsidRPr="00D37DDB" w:rsidRDefault="00793350" w:rsidP="00D37DDB">
      <w:pPr>
        <w:tabs>
          <w:tab w:val="left" w:pos="720"/>
        </w:tabs>
        <w:spacing w:after="120"/>
        <w:rPr>
          <w:sz w:val="28"/>
          <w:szCs w:val="28"/>
        </w:rPr>
      </w:pPr>
      <w:r w:rsidRPr="00D37DDB">
        <w:rPr>
          <w:sz w:val="28"/>
          <w:szCs w:val="28"/>
        </w:rPr>
        <w:t>Other international organization</w:t>
      </w:r>
    </w:p>
    <w:p w14:paraId="18065FD1" w14:textId="77777777" w:rsidR="007B746B" w:rsidRPr="00D37DDB" w:rsidRDefault="007B746B" w:rsidP="00D37DDB">
      <w:pPr>
        <w:ind w:left="360"/>
        <w:rPr>
          <w:sz w:val="28"/>
          <w:szCs w:val="28"/>
        </w:rPr>
      </w:pPr>
      <w:r w:rsidRPr="00D37DDB">
        <w:rPr>
          <w:sz w:val="28"/>
          <w:szCs w:val="28"/>
        </w:rPr>
        <w:t>Values:</w:t>
      </w:r>
    </w:p>
    <w:p w14:paraId="4796A65F" w14:textId="77777777" w:rsidR="007B746B" w:rsidRPr="00D37DDB" w:rsidRDefault="007B746B" w:rsidP="00851052">
      <w:pPr>
        <w:pStyle w:val="ListParagraph"/>
        <w:numPr>
          <w:ilvl w:val="0"/>
          <w:numId w:val="141"/>
        </w:numPr>
        <w:ind w:left="1080"/>
        <w:contextualSpacing w:val="0"/>
        <w:rPr>
          <w:sz w:val="28"/>
          <w:szCs w:val="28"/>
        </w:rPr>
      </w:pPr>
      <w:r w:rsidRPr="00D37DDB">
        <w:rPr>
          <w:sz w:val="28"/>
          <w:szCs w:val="28"/>
        </w:rPr>
        <w:t>No</w:t>
      </w:r>
    </w:p>
    <w:p w14:paraId="7979755B" w14:textId="77777777" w:rsidR="007B746B" w:rsidRPr="002E6DA4" w:rsidRDefault="007B746B" w:rsidP="00851052">
      <w:pPr>
        <w:pStyle w:val="ListParagraph"/>
        <w:numPr>
          <w:ilvl w:val="0"/>
          <w:numId w:val="141"/>
        </w:numPr>
        <w:spacing w:after="120"/>
        <w:ind w:left="1080"/>
        <w:contextualSpacing w:val="0"/>
        <w:rPr>
          <w:sz w:val="28"/>
          <w:szCs w:val="28"/>
        </w:rPr>
      </w:pPr>
      <w:r w:rsidRPr="002E6DA4">
        <w:rPr>
          <w:sz w:val="28"/>
          <w:szCs w:val="28"/>
        </w:rPr>
        <w:t>Yes</w:t>
      </w:r>
    </w:p>
    <w:p w14:paraId="43982503" w14:textId="77777777" w:rsidR="007B746B" w:rsidRPr="002E6DA4" w:rsidRDefault="007B746B" w:rsidP="007B746B">
      <w:pPr>
        <w:spacing w:after="120"/>
        <w:rPr>
          <w:sz w:val="28"/>
          <w:szCs w:val="28"/>
        </w:rPr>
      </w:pPr>
    </w:p>
    <w:p w14:paraId="1AF4D4D4" w14:textId="53692EA1" w:rsidR="007B746B" w:rsidRPr="002E6DA4" w:rsidRDefault="007B746B" w:rsidP="007B746B">
      <w:pPr>
        <w:pStyle w:val="Heading2"/>
        <w:spacing w:before="0" w:after="120"/>
        <w:rPr>
          <w:rFonts w:ascii="Times New Roman" w:hAnsi="Times New Roman" w:cs="Times New Roman"/>
        </w:rPr>
      </w:pPr>
      <w:bookmarkStart w:id="264" w:name="_Toc190593935"/>
      <w:r w:rsidRPr="002E6DA4">
        <w:rPr>
          <w:rFonts w:ascii="Times New Roman" w:hAnsi="Times New Roman" w:cs="Times New Roman"/>
        </w:rPr>
        <w:t>5.10.1</w:t>
      </w:r>
      <w:r w:rsidRPr="002E6DA4">
        <w:rPr>
          <w:rFonts w:ascii="Times New Roman" w:hAnsi="Times New Roman" w:cs="Times New Roman"/>
        </w:rPr>
        <w:tab/>
      </w:r>
      <w:r w:rsidR="00D37DDB" w:rsidRPr="002E6DA4">
        <w:rPr>
          <w:rFonts w:ascii="Times New Roman" w:hAnsi="Times New Roman" w:cs="Times New Roman"/>
        </w:rPr>
        <w:t>4</w:t>
      </w:r>
      <w:r w:rsidR="00D37DDB" w:rsidRPr="002E6DA4">
        <w:rPr>
          <w:rFonts w:ascii="Times New Roman" w:hAnsi="Times New Roman" w:cs="Times New Roman"/>
        </w:rPr>
        <w:tab/>
        <w:t>Specific</w:t>
      </w:r>
      <w:r w:rsidRPr="002E6DA4">
        <w:rPr>
          <w:rFonts w:ascii="Times New Roman" w:hAnsi="Times New Roman" w:cs="Times New Roman"/>
        </w:rPr>
        <w:t xml:space="preserve"> </w:t>
      </w:r>
      <w:r w:rsidR="00D37DDB" w:rsidRPr="002E6DA4">
        <w:rPr>
          <w:rFonts w:ascii="Times New Roman" w:hAnsi="Times New Roman" w:cs="Times New Roman"/>
        </w:rPr>
        <w:t>state</w:t>
      </w:r>
      <w:r w:rsidRPr="002E6DA4">
        <w:rPr>
          <w:rFonts w:ascii="Times New Roman" w:hAnsi="Times New Roman" w:cs="Times New Roman"/>
        </w:rPr>
        <w:t xml:space="preserve"> (DUMMY)</w:t>
      </w:r>
      <w:bookmarkEnd w:id="264"/>
    </w:p>
    <w:p w14:paraId="7919683A" w14:textId="3C26FF14" w:rsidR="00793350" w:rsidRPr="002E6DA4" w:rsidRDefault="00793350" w:rsidP="00D37DDB">
      <w:pPr>
        <w:tabs>
          <w:tab w:val="left" w:pos="720"/>
        </w:tabs>
        <w:spacing w:after="120"/>
        <w:rPr>
          <w:sz w:val="28"/>
          <w:szCs w:val="28"/>
        </w:rPr>
      </w:pPr>
      <w:r w:rsidRPr="002E6DA4">
        <w:rPr>
          <w:sz w:val="28"/>
          <w:szCs w:val="28"/>
        </w:rPr>
        <w:t>Specific state(s)</w:t>
      </w:r>
      <w:r w:rsidR="00D37DDB" w:rsidRPr="002E6DA4">
        <w:rPr>
          <w:sz w:val="28"/>
          <w:szCs w:val="28"/>
        </w:rPr>
        <w:t xml:space="preserve"> such as the</w:t>
      </w:r>
      <w:r w:rsidRPr="002E6DA4">
        <w:rPr>
          <w:sz w:val="28"/>
          <w:szCs w:val="28"/>
        </w:rPr>
        <w:t xml:space="preserve"> enforcement of naval blockade against Haiti imposed by Res. 875 (1993) by U.S., Canadian, Argentinian, French, Dutch and UK ships in 1993</w:t>
      </w:r>
    </w:p>
    <w:p w14:paraId="2F002F77" w14:textId="77777777" w:rsidR="007B746B" w:rsidRPr="002E6DA4" w:rsidRDefault="007B746B" w:rsidP="00D37DDB">
      <w:pPr>
        <w:ind w:left="360"/>
        <w:rPr>
          <w:sz w:val="28"/>
          <w:szCs w:val="28"/>
        </w:rPr>
      </w:pPr>
      <w:r w:rsidRPr="002E6DA4">
        <w:rPr>
          <w:sz w:val="28"/>
          <w:szCs w:val="28"/>
        </w:rPr>
        <w:t>Values:</w:t>
      </w:r>
    </w:p>
    <w:p w14:paraId="3529C73E" w14:textId="77777777" w:rsidR="007B746B" w:rsidRPr="002E6DA4" w:rsidRDefault="007B746B" w:rsidP="00851052">
      <w:pPr>
        <w:pStyle w:val="ListParagraph"/>
        <w:numPr>
          <w:ilvl w:val="0"/>
          <w:numId w:val="142"/>
        </w:numPr>
        <w:ind w:left="1080"/>
        <w:contextualSpacing w:val="0"/>
        <w:rPr>
          <w:sz w:val="28"/>
          <w:szCs w:val="28"/>
        </w:rPr>
      </w:pPr>
      <w:r w:rsidRPr="002E6DA4">
        <w:rPr>
          <w:sz w:val="28"/>
          <w:szCs w:val="28"/>
        </w:rPr>
        <w:t>No</w:t>
      </w:r>
    </w:p>
    <w:p w14:paraId="1ECD554A" w14:textId="77777777" w:rsidR="007B746B" w:rsidRPr="002E6DA4" w:rsidRDefault="007B746B" w:rsidP="00851052">
      <w:pPr>
        <w:pStyle w:val="ListParagraph"/>
        <w:numPr>
          <w:ilvl w:val="0"/>
          <w:numId w:val="142"/>
        </w:numPr>
        <w:spacing w:after="120"/>
        <w:ind w:left="1080"/>
        <w:contextualSpacing w:val="0"/>
        <w:rPr>
          <w:sz w:val="28"/>
          <w:szCs w:val="28"/>
        </w:rPr>
      </w:pPr>
      <w:r w:rsidRPr="002E6DA4">
        <w:rPr>
          <w:sz w:val="28"/>
          <w:szCs w:val="28"/>
        </w:rPr>
        <w:t>Yes</w:t>
      </w:r>
    </w:p>
    <w:p w14:paraId="464DC176" w14:textId="77777777" w:rsidR="007B746B" w:rsidRPr="004753D2" w:rsidRDefault="007B746B" w:rsidP="007B746B">
      <w:pPr>
        <w:spacing w:after="120"/>
        <w:rPr>
          <w:sz w:val="28"/>
          <w:szCs w:val="28"/>
          <w:highlight w:val="yellow"/>
        </w:rPr>
      </w:pPr>
    </w:p>
    <w:p w14:paraId="3D55E037" w14:textId="647C4D16" w:rsidR="007B746B" w:rsidRPr="002E6DA4" w:rsidRDefault="007B746B" w:rsidP="007B746B">
      <w:pPr>
        <w:pStyle w:val="Heading2"/>
        <w:spacing w:before="0" w:after="120"/>
        <w:rPr>
          <w:rFonts w:ascii="Times New Roman" w:hAnsi="Times New Roman" w:cs="Times New Roman"/>
        </w:rPr>
      </w:pPr>
      <w:bookmarkStart w:id="265" w:name="_Toc190593936"/>
      <w:r w:rsidRPr="002E6DA4">
        <w:rPr>
          <w:rFonts w:ascii="Times New Roman" w:hAnsi="Times New Roman" w:cs="Times New Roman"/>
        </w:rPr>
        <w:t>5.10.1</w:t>
      </w:r>
      <w:r w:rsidR="00793350" w:rsidRPr="002E6DA4">
        <w:rPr>
          <w:rFonts w:ascii="Times New Roman" w:hAnsi="Times New Roman" w:cs="Times New Roman"/>
        </w:rPr>
        <w:t>5</w:t>
      </w:r>
      <w:r w:rsidRPr="002E6DA4">
        <w:rPr>
          <w:rFonts w:ascii="Times New Roman" w:hAnsi="Times New Roman" w:cs="Times New Roman"/>
        </w:rPr>
        <w:tab/>
      </w:r>
      <w:r w:rsidR="002E6DA4" w:rsidRPr="002E6DA4">
        <w:rPr>
          <w:rFonts w:ascii="Times New Roman" w:hAnsi="Times New Roman" w:cs="Times New Roman"/>
        </w:rPr>
        <w:t>Fact-finding mission</w:t>
      </w:r>
      <w:r w:rsidRPr="002E6DA4">
        <w:rPr>
          <w:rFonts w:ascii="Times New Roman" w:hAnsi="Times New Roman" w:cs="Times New Roman"/>
        </w:rPr>
        <w:t xml:space="preserve"> (DUMMY)</w:t>
      </w:r>
      <w:bookmarkEnd w:id="265"/>
    </w:p>
    <w:p w14:paraId="769B38A6" w14:textId="77777777" w:rsidR="00793350" w:rsidRPr="002E6DA4" w:rsidRDefault="00793350" w:rsidP="002E6DA4">
      <w:pPr>
        <w:spacing w:after="120"/>
        <w:rPr>
          <w:sz w:val="28"/>
          <w:szCs w:val="28"/>
        </w:rPr>
      </w:pPr>
      <w:r w:rsidRPr="002E6DA4">
        <w:rPr>
          <w:sz w:val="28"/>
          <w:szCs w:val="28"/>
        </w:rPr>
        <w:t>Fact-finding mission established by the Security Council</w:t>
      </w:r>
    </w:p>
    <w:p w14:paraId="3F7A4294" w14:textId="77777777" w:rsidR="007B746B" w:rsidRPr="002E6DA4" w:rsidRDefault="007B746B" w:rsidP="002E6DA4">
      <w:pPr>
        <w:ind w:left="360"/>
        <w:rPr>
          <w:sz w:val="28"/>
          <w:szCs w:val="28"/>
        </w:rPr>
      </w:pPr>
      <w:r w:rsidRPr="002E6DA4">
        <w:rPr>
          <w:sz w:val="28"/>
          <w:szCs w:val="28"/>
        </w:rPr>
        <w:t>Values:</w:t>
      </w:r>
    </w:p>
    <w:p w14:paraId="5058F1CB" w14:textId="77777777" w:rsidR="007B746B" w:rsidRPr="002E6DA4" w:rsidRDefault="007B746B" w:rsidP="00851052">
      <w:pPr>
        <w:pStyle w:val="ListParagraph"/>
        <w:numPr>
          <w:ilvl w:val="0"/>
          <w:numId w:val="143"/>
        </w:numPr>
        <w:ind w:left="1080"/>
        <w:contextualSpacing w:val="0"/>
        <w:rPr>
          <w:sz w:val="28"/>
          <w:szCs w:val="28"/>
        </w:rPr>
      </w:pPr>
      <w:r w:rsidRPr="002E6DA4">
        <w:rPr>
          <w:sz w:val="28"/>
          <w:szCs w:val="28"/>
        </w:rPr>
        <w:t>No</w:t>
      </w:r>
    </w:p>
    <w:p w14:paraId="7F40E444" w14:textId="77777777" w:rsidR="007B746B" w:rsidRPr="002E6DA4" w:rsidRDefault="007B746B" w:rsidP="00851052">
      <w:pPr>
        <w:pStyle w:val="ListParagraph"/>
        <w:numPr>
          <w:ilvl w:val="0"/>
          <w:numId w:val="143"/>
        </w:numPr>
        <w:spacing w:after="120"/>
        <w:ind w:left="1080"/>
        <w:contextualSpacing w:val="0"/>
        <w:rPr>
          <w:sz w:val="28"/>
          <w:szCs w:val="28"/>
        </w:rPr>
      </w:pPr>
      <w:r w:rsidRPr="002E6DA4">
        <w:rPr>
          <w:sz w:val="28"/>
          <w:szCs w:val="28"/>
        </w:rPr>
        <w:t>Yes</w:t>
      </w:r>
    </w:p>
    <w:p w14:paraId="621369F9" w14:textId="77777777" w:rsidR="002E6DA4" w:rsidRDefault="002E6DA4" w:rsidP="008863A4">
      <w:pPr>
        <w:pStyle w:val="Heading2"/>
        <w:spacing w:before="0" w:after="120"/>
        <w:rPr>
          <w:rFonts w:ascii="Times New Roman" w:hAnsi="Times New Roman" w:cs="Times New Roman"/>
          <w:b w:val="0"/>
          <w:bCs w:val="0"/>
          <w:i w:val="0"/>
          <w:iCs w:val="0"/>
        </w:rPr>
      </w:pPr>
    </w:p>
    <w:p w14:paraId="357EA13D" w14:textId="224A3552" w:rsidR="008863A4" w:rsidRPr="00F22F9F" w:rsidRDefault="008863A4" w:rsidP="008863A4">
      <w:pPr>
        <w:pStyle w:val="Heading2"/>
        <w:spacing w:before="0" w:after="120"/>
        <w:rPr>
          <w:rFonts w:ascii="Times New Roman" w:hAnsi="Times New Roman" w:cs="Times New Roman"/>
        </w:rPr>
      </w:pPr>
      <w:bookmarkStart w:id="266" w:name="_Toc190593937"/>
      <w:r w:rsidRPr="00F22F9F">
        <w:rPr>
          <w:rFonts w:ascii="Times New Roman" w:hAnsi="Times New Roman" w:cs="Times New Roman"/>
        </w:rPr>
        <w:t>5.</w:t>
      </w:r>
      <w:r w:rsidR="000024EF">
        <w:rPr>
          <w:rFonts w:ascii="Times New Roman" w:hAnsi="Times New Roman" w:cs="Times New Roman"/>
        </w:rPr>
        <w:t>10.16</w:t>
      </w:r>
      <w:r w:rsidR="00837A1A" w:rsidRPr="00F22F9F">
        <w:rPr>
          <w:rFonts w:ascii="Times New Roman" w:hAnsi="Times New Roman" w:cs="Times New Roman"/>
        </w:rPr>
        <w:tab/>
        <w:t>Establishment of a m</w:t>
      </w:r>
      <w:r w:rsidRPr="00F22F9F">
        <w:rPr>
          <w:rFonts w:ascii="Times New Roman" w:hAnsi="Times New Roman" w:cs="Times New Roman"/>
        </w:rPr>
        <w:t>echanism for monitoring compliance (CAT)</w:t>
      </w:r>
      <w:bookmarkEnd w:id="266"/>
    </w:p>
    <w:p w14:paraId="55FC6FAF" w14:textId="77777777" w:rsidR="00837A1A" w:rsidRPr="00F22F9F" w:rsidRDefault="00837A1A" w:rsidP="00837A1A">
      <w:pPr>
        <w:spacing w:after="120"/>
        <w:rPr>
          <w:sz w:val="28"/>
          <w:szCs w:val="28"/>
        </w:rPr>
      </w:pPr>
      <w:r w:rsidRPr="00F22F9F">
        <w:rPr>
          <w:sz w:val="28"/>
          <w:szCs w:val="28"/>
        </w:rPr>
        <w:t>The variable also indicates whether the monitoring mechanism was established by the Resolution, which contains the demand or whether it already existed before its adoption.</w:t>
      </w:r>
    </w:p>
    <w:p w14:paraId="50557433" w14:textId="77777777" w:rsidR="00837A1A" w:rsidRPr="00F22F9F" w:rsidRDefault="00837A1A" w:rsidP="00837A1A">
      <w:pPr>
        <w:ind w:left="360"/>
        <w:rPr>
          <w:sz w:val="28"/>
          <w:szCs w:val="28"/>
        </w:rPr>
      </w:pPr>
      <w:r w:rsidRPr="00F22F9F">
        <w:rPr>
          <w:sz w:val="28"/>
          <w:szCs w:val="28"/>
        </w:rPr>
        <w:t>Values:</w:t>
      </w:r>
    </w:p>
    <w:p w14:paraId="7957AA61" w14:textId="489EDD51" w:rsidR="00837A1A" w:rsidRPr="00F22F9F" w:rsidRDefault="00B92C96" w:rsidP="00851052">
      <w:pPr>
        <w:numPr>
          <w:ilvl w:val="0"/>
          <w:numId w:val="62"/>
        </w:numPr>
        <w:ind w:left="1080"/>
        <w:rPr>
          <w:sz w:val="28"/>
          <w:szCs w:val="28"/>
        </w:rPr>
      </w:pPr>
      <w:r w:rsidRPr="00F22F9F">
        <w:rPr>
          <w:sz w:val="28"/>
          <w:szCs w:val="28"/>
        </w:rPr>
        <w:t>N</w:t>
      </w:r>
      <w:r w:rsidR="00837A1A" w:rsidRPr="00F22F9F">
        <w:rPr>
          <w:sz w:val="28"/>
          <w:szCs w:val="28"/>
        </w:rPr>
        <w:t>/a (no monitoring mechanism)</w:t>
      </w:r>
    </w:p>
    <w:p w14:paraId="333053FC" w14:textId="77777777" w:rsidR="00837A1A" w:rsidRPr="00F22F9F" w:rsidRDefault="00837A1A" w:rsidP="00851052">
      <w:pPr>
        <w:numPr>
          <w:ilvl w:val="0"/>
          <w:numId w:val="62"/>
        </w:numPr>
        <w:ind w:left="1080"/>
        <w:rPr>
          <w:sz w:val="28"/>
          <w:szCs w:val="28"/>
        </w:rPr>
      </w:pPr>
      <w:r w:rsidRPr="00F22F9F">
        <w:rPr>
          <w:sz w:val="28"/>
          <w:szCs w:val="28"/>
        </w:rPr>
        <w:t>Pre-existing: The subsidiary organ had already been established before the adoption of the Resolution issuing the demand. Changes in the mandate of a pre-existing subsidiary organ by the Resolution issuing the demand do not impact on the qualification of the subsidiary organ as pre-existing.</w:t>
      </w:r>
    </w:p>
    <w:p w14:paraId="6012B10E" w14:textId="77777777" w:rsidR="00837A1A" w:rsidRPr="00F22F9F" w:rsidRDefault="00837A1A" w:rsidP="00851052">
      <w:pPr>
        <w:numPr>
          <w:ilvl w:val="0"/>
          <w:numId w:val="62"/>
        </w:numPr>
        <w:ind w:left="1080"/>
        <w:rPr>
          <w:sz w:val="28"/>
          <w:szCs w:val="28"/>
        </w:rPr>
      </w:pPr>
      <w:r w:rsidRPr="00F22F9F">
        <w:rPr>
          <w:sz w:val="28"/>
          <w:szCs w:val="28"/>
        </w:rPr>
        <w:t>Pre-existing and new: A subsidiary organ had already been established before the adoption of the Resolution issuing the demand, and a new additional one was created by this Resolution.</w:t>
      </w:r>
    </w:p>
    <w:p w14:paraId="481F3D01" w14:textId="77777777" w:rsidR="00837A1A" w:rsidRPr="00F22F9F" w:rsidRDefault="00837A1A" w:rsidP="00851052">
      <w:pPr>
        <w:numPr>
          <w:ilvl w:val="0"/>
          <w:numId w:val="62"/>
        </w:numPr>
        <w:ind w:left="1080"/>
        <w:rPr>
          <w:sz w:val="28"/>
          <w:szCs w:val="28"/>
        </w:rPr>
      </w:pPr>
      <w:r w:rsidRPr="00F22F9F">
        <w:rPr>
          <w:sz w:val="28"/>
          <w:szCs w:val="28"/>
        </w:rPr>
        <w:t xml:space="preserve">New: The Resolution issuing the demand established the subsidiary organ. </w:t>
      </w:r>
    </w:p>
    <w:p w14:paraId="71741DCF" w14:textId="77777777" w:rsidR="00F2704A" w:rsidRDefault="00F2704A" w:rsidP="00B446F7">
      <w:pPr>
        <w:spacing w:after="120"/>
        <w:rPr>
          <w:sz w:val="28"/>
          <w:szCs w:val="28"/>
          <w:highlight w:val="red"/>
        </w:rPr>
      </w:pPr>
    </w:p>
    <w:p w14:paraId="0EA89539" w14:textId="54F4DB0E" w:rsidR="00F22F9F" w:rsidRPr="00F22F9F" w:rsidRDefault="000024EF" w:rsidP="00F22F9F">
      <w:pPr>
        <w:pStyle w:val="Heading2"/>
        <w:spacing w:before="0" w:after="120"/>
        <w:rPr>
          <w:rFonts w:ascii="Times New Roman" w:hAnsi="Times New Roman" w:cs="Times New Roman"/>
        </w:rPr>
      </w:pPr>
      <w:bookmarkStart w:id="267" w:name="_Toc190593938"/>
      <w:r>
        <w:rPr>
          <w:rFonts w:ascii="Times New Roman" w:hAnsi="Times New Roman" w:cs="Times New Roman"/>
        </w:rPr>
        <w:t>5.10.17</w:t>
      </w:r>
      <w:r w:rsidR="005A5A67">
        <w:rPr>
          <w:rFonts w:ascii="Times New Roman" w:hAnsi="Times New Roman" w:cs="Times New Roman"/>
        </w:rPr>
        <w:tab/>
        <w:t>M</w:t>
      </w:r>
      <w:r w:rsidR="00F22F9F" w:rsidRPr="00F22F9F">
        <w:rPr>
          <w:rFonts w:ascii="Times New Roman" w:hAnsi="Times New Roman" w:cs="Times New Roman"/>
        </w:rPr>
        <w:t>echanism for monitoring compliance (</w:t>
      </w:r>
      <w:r w:rsidR="005A5A67">
        <w:rPr>
          <w:rFonts w:ascii="Times New Roman" w:hAnsi="Times New Roman" w:cs="Times New Roman"/>
        </w:rPr>
        <w:t>DUMMY</w:t>
      </w:r>
      <w:r w:rsidR="00F22F9F" w:rsidRPr="00F22F9F">
        <w:rPr>
          <w:rFonts w:ascii="Times New Roman" w:hAnsi="Times New Roman" w:cs="Times New Roman"/>
        </w:rPr>
        <w:t>)</w:t>
      </w:r>
      <w:bookmarkEnd w:id="267"/>
    </w:p>
    <w:p w14:paraId="74716B78" w14:textId="77777777" w:rsidR="00F22F9F" w:rsidRDefault="00F22F9F" w:rsidP="00F22F9F">
      <w:pPr>
        <w:spacing w:after="120"/>
        <w:rPr>
          <w:sz w:val="28"/>
          <w:szCs w:val="28"/>
        </w:rPr>
      </w:pPr>
      <w:r>
        <w:rPr>
          <w:sz w:val="28"/>
          <w:szCs w:val="28"/>
        </w:rPr>
        <w:t>This dummy variable indicates whether or not a compliance monitoring mechanism exists on the ground at the time of the resolution.</w:t>
      </w:r>
    </w:p>
    <w:p w14:paraId="3E34CA89" w14:textId="77777777" w:rsidR="005A5A67" w:rsidRDefault="005A5A67" w:rsidP="005A5A67">
      <w:pPr>
        <w:ind w:left="360"/>
        <w:rPr>
          <w:sz w:val="28"/>
          <w:szCs w:val="28"/>
        </w:rPr>
      </w:pPr>
      <w:r>
        <w:rPr>
          <w:sz w:val="28"/>
          <w:szCs w:val="28"/>
        </w:rPr>
        <w:t>Values:</w:t>
      </w:r>
    </w:p>
    <w:p w14:paraId="0A4AD200" w14:textId="77777777" w:rsidR="005A5A67" w:rsidRDefault="005A5A67" w:rsidP="00851052">
      <w:pPr>
        <w:numPr>
          <w:ilvl w:val="0"/>
          <w:numId w:val="63"/>
        </w:numPr>
        <w:ind w:left="1080"/>
        <w:rPr>
          <w:sz w:val="28"/>
          <w:szCs w:val="28"/>
        </w:rPr>
      </w:pPr>
      <w:r>
        <w:rPr>
          <w:sz w:val="28"/>
          <w:szCs w:val="28"/>
        </w:rPr>
        <w:t>No</w:t>
      </w:r>
    </w:p>
    <w:p w14:paraId="7366F083" w14:textId="77777777" w:rsidR="005A5A67" w:rsidRDefault="005A5A67" w:rsidP="00851052">
      <w:pPr>
        <w:numPr>
          <w:ilvl w:val="0"/>
          <w:numId w:val="63"/>
        </w:numPr>
        <w:spacing w:after="120"/>
        <w:ind w:left="1080"/>
        <w:rPr>
          <w:sz w:val="28"/>
          <w:szCs w:val="28"/>
        </w:rPr>
      </w:pPr>
      <w:r>
        <w:rPr>
          <w:sz w:val="28"/>
          <w:szCs w:val="28"/>
        </w:rPr>
        <w:t>Yes</w:t>
      </w:r>
    </w:p>
    <w:p w14:paraId="4F25B95D" w14:textId="77777777" w:rsidR="005A5A67" w:rsidRDefault="005A5A67" w:rsidP="00B446F7">
      <w:pPr>
        <w:spacing w:after="120"/>
        <w:rPr>
          <w:sz w:val="28"/>
          <w:szCs w:val="28"/>
          <w:highlight w:val="red"/>
        </w:rPr>
      </w:pPr>
    </w:p>
    <w:p w14:paraId="1CDDC716" w14:textId="77777777" w:rsidR="00E13D25" w:rsidRDefault="00E13D25" w:rsidP="00B446F7">
      <w:pPr>
        <w:spacing w:after="120"/>
        <w:rPr>
          <w:sz w:val="28"/>
          <w:szCs w:val="28"/>
          <w:highlight w:val="red"/>
        </w:rPr>
      </w:pPr>
    </w:p>
    <w:p w14:paraId="754514A6" w14:textId="511DF709" w:rsidR="005A5A67" w:rsidRPr="007E43F0" w:rsidRDefault="000024EF" w:rsidP="005A5A67">
      <w:pPr>
        <w:pStyle w:val="Heading2"/>
        <w:spacing w:before="0" w:after="120"/>
        <w:rPr>
          <w:rFonts w:ascii="Times New Roman" w:hAnsi="Times New Roman" w:cs="Times New Roman"/>
        </w:rPr>
      </w:pPr>
      <w:bookmarkStart w:id="268" w:name="_Toc190593939"/>
      <w:r>
        <w:rPr>
          <w:rFonts w:ascii="Times New Roman" w:hAnsi="Times New Roman" w:cs="Times New Roman"/>
        </w:rPr>
        <w:t>5.11</w:t>
      </w:r>
      <w:r w:rsidR="005A5A67">
        <w:rPr>
          <w:rFonts w:ascii="Times New Roman" w:hAnsi="Times New Roman" w:cs="Times New Roman"/>
        </w:rPr>
        <w:tab/>
      </w:r>
      <w:r w:rsidR="003D1E53">
        <w:rPr>
          <w:rFonts w:ascii="Times New Roman" w:hAnsi="Times New Roman" w:cs="Times New Roman"/>
        </w:rPr>
        <w:t>Request</w:t>
      </w:r>
      <w:r w:rsidR="005A5A67" w:rsidRPr="00F22F9F">
        <w:rPr>
          <w:rFonts w:ascii="Times New Roman" w:hAnsi="Times New Roman" w:cs="Times New Roman"/>
        </w:rPr>
        <w:t xml:space="preserve"> for</w:t>
      </w:r>
      <w:r w:rsidR="003D1E53">
        <w:rPr>
          <w:rFonts w:ascii="Times New Roman" w:hAnsi="Times New Roman" w:cs="Times New Roman"/>
        </w:rPr>
        <w:t xml:space="preserve"> a</w:t>
      </w:r>
      <w:r w:rsidR="005A5A67" w:rsidRPr="00F22F9F">
        <w:rPr>
          <w:rFonts w:ascii="Times New Roman" w:hAnsi="Times New Roman" w:cs="Times New Roman"/>
        </w:rPr>
        <w:t xml:space="preserve"> </w:t>
      </w:r>
      <w:r w:rsidR="003D1E53">
        <w:rPr>
          <w:rFonts w:ascii="Times New Roman" w:hAnsi="Times New Roman" w:cs="Times New Roman"/>
        </w:rPr>
        <w:t>report</w:t>
      </w:r>
      <w:r w:rsidR="005A5A67" w:rsidRPr="00F22F9F">
        <w:rPr>
          <w:rFonts w:ascii="Times New Roman" w:hAnsi="Times New Roman" w:cs="Times New Roman"/>
        </w:rPr>
        <w:t xml:space="preserve"> </w:t>
      </w:r>
      <w:r w:rsidR="003D1E53">
        <w:rPr>
          <w:rFonts w:ascii="Times New Roman" w:hAnsi="Times New Roman" w:cs="Times New Roman"/>
        </w:rPr>
        <w:t xml:space="preserve">by the Secretary-General in the </w:t>
      </w:r>
      <w:r w:rsidR="007D0E03">
        <w:rPr>
          <w:rFonts w:ascii="Times New Roman" w:hAnsi="Times New Roman" w:cs="Times New Roman"/>
        </w:rPr>
        <w:t>Resolution</w:t>
      </w:r>
      <w:r w:rsidR="005A5A67" w:rsidRPr="00F22F9F">
        <w:rPr>
          <w:rFonts w:ascii="Times New Roman" w:hAnsi="Times New Roman" w:cs="Times New Roman"/>
        </w:rPr>
        <w:t xml:space="preserve"> (</w:t>
      </w:r>
      <w:r w:rsidR="005A5A67" w:rsidRPr="007E43F0">
        <w:rPr>
          <w:rFonts w:ascii="Times New Roman" w:hAnsi="Times New Roman" w:cs="Times New Roman"/>
        </w:rPr>
        <w:t>DUMMY)</w:t>
      </w:r>
      <w:bookmarkEnd w:id="268"/>
    </w:p>
    <w:p w14:paraId="76362BC6" w14:textId="3518430B" w:rsidR="00F2704A" w:rsidRPr="007E43F0" w:rsidRDefault="00F2704A" w:rsidP="00B446F7">
      <w:pPr>
        <w:spacing w:after="120"/>
        <w:rPr>
          <w:sz w:val="28"/>
          <w:szCs w:val="28"/>
        </w:rPr>
      </w:pPr>
      <w:r w:rsidRPr="007E43F0">
        <w:rPr>
          <w:sz w:val="28"/>
          <w:szCs w:val="28"/>
        </w:rPr>
        <w:t xml:space="preserve">Any request </w:t>
      </w:r>
      <w:r w:rsidR="003D1E53" w:rsidRPr="007E43F0">
        <w:rPr>
          <w:sz w:val="28"/>
          <w:szCs w:val="28"/>
        </w:rPr>
        <w:t xml:space="preserve">for an SG’s report </w:t>
      </w:r>
      <w:r w:rsidRPr="007E43F0">
        <w:rPr>
          <w:sz w:val="28"/>
          <w:szCs w:val="28"/>
        </w:rPr>
        <w:t xml:space="preserve">located in the </w:t>
      </w:r>
      <w:r w:rsidR="00801DC5" w:rsidRPr="007E43F0">
        <w:rPr>
          <w:sz w:val="28"/>
          <w:szCs w:val="28"/>
        </w:rPr>
        <w:t xml:space="preserve">Resolution </w:t>
      </w:r>
      <w:r w:rsidR="00317AE5">
        <w:rPr>
          <w:sz w:val="28"/>
          <w:szCs w:val="28"/>
        </w:rPr>
        <w:t>is</w:t>
      </w:r>
      <w:r w:rsidR="003D1E53" w:rsidRPr="007E43F0">
        <w:rPr>
          <w:sz w:val="28"/>
          <w:szCs w:val="28"/>
        </w:rPr>
        <w:t xml:space="preserve"> taken </w:t>
      </w:r>
      <w:r w:rsidRPr="007E43F0">
        <w:rPr>
          <w:sz w:val="28"/>
          <w:szCs w:val="28"/>
        </w:rPr>
        <w:t>into account.</w:t>
      </w:r>
    </w:p>
    <w:p w14:paraId="173A345B" w14:textId="77777777" w:rsidR="003D1E53" w:rsidRPr="007E43F0" w:rsidRDefault="003D1E53" w:rsidP="004753D2">
      <w:pPr>
        <w:ind w:left="360"/>
        <w:rPr>
          <w:sz w:val="28"/>
          <w:szCs w:val="28"/>
        </w:rPr>
      </w:pPr>
      <w:r w:rsidRPr="007E43F0">
        <w:rPr>
          <w:sz w:val="28"/>
          <w:szCs w:val="28"/>
        </w:rPr>
        <w:t>Value:</w:t>
      </w:r>
    </w:p>
    <w:p w14:paraId="2EF7506A" w14:textId="77777777" w:rsidR="003D1E53" w:rsidRPr="007E43F0" w:rsidRDefault="003D1E53" w:rsidP="00851052">
      <w:pPr>
        <w:numPr>
          <w:ilvl w:val="0"/>
          <w:numId w:val="64"/>
        </w:numPr>
        <w:ind w:left="1080"/>
        <w:rPr>
          <w:sz w:val="28"/>
          <w:szCs w:val="28"/>
        </w:rPr>
      </w:pPr>
      <w:r w:rsidRPr="007E43F0">
        <w:rPr>
          <w:sz w:val="28"/>
          <w:szCs w:val="28"/>
        </w:rPr>
        <w:t>N</w:t>
      </w:r>
      <w:r w:rsidR="00F2704A" w:rsidRPr="007E43F0">
        <w:rPr>
          <w:sz w:val="28"/>
          <w:szCs w:val="28"/>
        </w:rPr>
        <w:t>o</w:t>
      </w:r>
    </w:p>
    <w:p w14:paraId="60D4C5AD" w14:textId="77777777" w:rsidR="00F2704A" w:rsidRPr="00C06C6E" w:rsidRDefault="003D1E53" w:rsidP="00851052">
      <w:pPr>
        <w:numPr>
          <w:ilvl w:val="0"/>
          <w:numId w:val="64"/>
        </w:numPr>
        <w:spacing w:after="120"/>
        <w:ind w:left="1080"/>
        <w:rPr>
          <w:sz w:val="28"/>
          <w:szCs w:val="28"/>
        </w:rPr>
      </w:pPr>
      <w:r w:rsidRPr="00C06C6E">
        <w:rPr>
          <w:sz w:val="28"/>
          <w:szCs w:val="28"/>
        </w:rPr>
        <w:t>Y</w:t>
      </w:r>
      <w:r w:rsidR="00F2704A" w:rsidRPr="00C06C6E">
        <w:rPr>
          <w:sz w:val="28"/>
          <w:szCs w:val="28"/>
        </w:rPr>
        <w:t>es</w:t>
      </w:r>
    </w:p>
    <w:p w14:paraId="5DB06F83" w14:textId="77777777" w:rsidR="00F2704A" w:rsidRDefault="00F2704A" w:rsidP="00B446F7">
      <w:pPr>
        <w:spacing w:after="120"/>
        <w:ind w:left="1440"/>
        <w:rPr>
          <w:sz w:val="28"/>
          <w:szCs w:val="28"/>
        </w:rPr>
      </w:pPr>
    </w:p>
    <w:p w14:paraId="032B5CD4" w14:textId="77777777" w:rsidR="00E13D25" w:rsidRPr="00C06C6E" w:rsidRDefault="00E13D25" w:rsidP="00B446F7">
      <w:pPr>
        <w:spacing w:after="120"/>
        <w:ind w:left="1440"/>
        <w:rPr>
          <w:sz w:val="28"/>
          <w:szCs w:val="28"/>
        </w:rPr>
      </w:pPr>
    </w:p>
    <w:p w14:paraId="54B2E37C" w14:textId="61F1C486" w:rsidR="007D0E03" w:rsidRPr="00C06C6E" w:rsidRDefault="000024EF" w:rsidP="007D0E03">
      <w:pPr>
        <w:pStyle w:val="Heading2"/>
        <w:spacing w:before="0" w:after="120"/>
        <w:rPr>
          <w:rFonts w:ascii="Times New Roman" w:hAnsi="Times New Roman" w:cs="Times New Roman"/>
        </w:rPr>
      </w:pPr>
      <w:bookmarkStart w:id="269" w:name="_Toc190593940"/>
      <w:r w:rsidRPr="00C06C6E">
        <w:rPr>
          <w:rFonts w:ascii="Times New Roman" w:hAnsi="Times New Roman" w:cs="Times New Roman"/>
        </w:rPr>
        <w:t>5.12</w:t>
      </w:r>
      <w:r w:rsidR="007D0E03" w:rsidRPr="00C06C6E">
        <w:rPr>
          <w:rFonts w:ascii="Times New Roman" w:hAnsi="Times New Roman" w:cs="Times New Roman"/>
        </w:rPr>
        <w:tab/>
        <w:t>Request for another report by the Resolution</w:t>
      </w:r>
      <w:bookmarkEnd w:id="269"/>
    </w:p>
    <w:p w14:paraId="6DCDDF4A" w14:textId="2B50529E" w:rsidR="00F2704A" w:rsidRPr="00C06C6E" w:rsidRDefault="00F2704A" w:rsidP="007D0E03">
      <w:pPr>
        <w:spacing w:after="120"/>
        <w:rPr>
          <w:sz w:val="28"/>
          <w:szCs w:val="28"/>
        </w:rPr>
      </w:pPr>
      <w:r w:rsidRPr="00C06C6E">
        <w:rPr>
          <w:sz w:val="28"/>
          <w:szCs w:val="28"/>
        </w:rPr>
        <w:t xml:space="preserve">Any request located in the </w:t>
      </w:r>
      <w:r w:rsidR="00801DC5" w:rsidRPr="00C06C6E">
        <w:rPr>
          <w:sz w:val="28"/>
          <w:szCs w:val="28"/>
        </w:rPr>
        <w:t xml:space="preserve">Resolution </w:t>
      </w:r>
      <w:r w:rsidR="00317AE5">
        <w:rPr>
          <w:sz w:val="28"/>
          <w:szCs w:val="28"/>
        </w:rPr>
        <w:t>is</w:t>
      </w:r>
      <w:r w:rsidRPr="00C06C6E">
        <w:rPr>
          <w:sz w:val="28"/>
          <w:szCs w:val="28"/>
        </w:rPr>
        <w:t xml:space="preserve"> taken into account. The report has to be addressed either to the Security-Council, or to the Secretary-General, provided a separate demand requests the Secretary-General to report to the Security Council.</w:t>
      </w:r>
    </w:p>
    <w:p w14:paraId="6734A45F" w14:textId="77777777" w:rsidR="00C06C6E" w:rsidRDefault="00C06C6E" w:rsidP="00C06C6E">
      <w:pPr>
        <w:pStyle w:val="Heading2"/>
        <w:spacing w:before="0" w:after="120"/>
        <w:rPr>
          <w:rFonts w:ascii="Times New Roman" w:hAnsi="Times New Roman" w:cs="Times New Roman"/>
          <w:highlight w:val="yellow"/>
        </w:rPr>
      </w:pPr>
    </w:p>
    <w:p w14:paraId="7C51BFB6" w14:textId="17B4EC03" w:rsidR="00C06C6E" w:rsidRPr="00C06C6E" w:rsidRDefault="00C06C6E" w:rsidP="00C06C6E">
      <w:pPr>
        <w:pStyle w:val="Heading2"/>
        <w:spacing w:before="0" w:after="120"/>
        <w:rPr>
          <w:rFonts w:ascii="Times New Roman" w:hAnsi="Times New Roman" w:cs="Times New Roman"/>
        </w:rPr>
      </w:pPr>
      <w:bookmarkStart w:id="270" w:name="_Toc190593941"/>
      <w:r w:rsidRPr="00C06C6E">
        <w:rPr>
          <w:rFonts w:ascii="Times New Roman" w:hAnsi="Times New Roman" w:cs="Times New Roman"/>
        </w:rPr>
        <w:t>5.12.1</w:t>
      </w:r>
      <w:r w:rsidRPr="00C06C6E">
        <w:rPr>
          <w:rFonts w:ascii="Times New Roman" w:hAnsi="Times New Roman" w:cs="Times New Roman"/>
        </w:rPr>
        <w:tab/>
      </w:r>
      <w:r w:rsidRPr="00C06C6E">
        <w:rPr>
          <w:rFonts w:ascii="Times New Roman" w:hAnsi="Times New Roman" w:cs="Times New Roman"/>
        </w:rPr>
        <w:tab/>
        <w:t>Request by one UN organ, agency or fund</w:t>
      </w:r>
      <w:bookmarkEnd w:id="270"/>
    </w:p>
    <w:p w14:paraId="60BD6698" w14:textId="77777777" w:rsidR="00C06C6E" w:rsidRPr="00C06C6E" w:rsidRDefault="00C06C6E" w:rsidP="00C06C6E">
      <w:pPr>
        <w:ind w:left="360"/>
        <w:rPr>
          <w:sz w:val="28"/>
          <w:szCs w:val="28"/>
        </w:rPr>
      </w:pPr>
      <w:r w:rsidRPr="00C06C6E">
        <w:rPr>
          <w:sz w:val="28"/>
          <w:szCs w:val="28"/>
        </w:rPr>
        <w:t>Value:</w:t>
      </w:r>
    </w:p>
    <w:p w14:paraId="511C94F8" w14:textId="77777777" w:rsidR="00C06C6E" w:rsidRPr="00C06C6E" w:rsidRDefault="00C06C6E" w:rsidP="00851052">
      <w:pPr>
        <w:numPr>
          <w:ilvl w:val="0"/>
          <w:numId w:val="144"/>
        </w:numPr>
        <w:ind w:left="1080"/>
        <w:rPr>
          <w:sz w:val="28"/>
          <w:szCs w:val="28"/>
        </w:rPr>
      </w:pPr>
      <w:r w:rsidRPr="00C06C6E">
        <w:rPr>
          <w:sz w:val="28"/>
          <w:szCs w:val="28"/>
        </w:rPr>
        <w:t>No</w:t>
      </w:r>
    </w:p>
    <w:p w14:paraId="28FCE9AB" w14:textId="508BCC0E" w:rsidR="00C06C6E" w:rsidRPr="00C06C6E" w:rsidRDefault="00C06C6E" w:rsidP="00851052">
      <w:pPr>
        <w:numPr>
          <w:ilvl w:val="0"/>
          <w:numId w:val="144"/>
        </w:numPr>
        <w:spacing w:after="120"/>
        <w:ind w:left="1080"/>
        <w:rPr>
          <w:sz w:val="28"/>
          <w:szCs w:val="28"/>
        </w:rPr>
      </w:pPr>
      <w:r w:rsidRPr="00C06C6E">
        <w:rPr>
          <w:sz w:val="28"/>
          <w:szCs w:val="28"/>
        </w:rPr>
        <w:t>Yes</w:t>
      </w:r>
    </w:p>
    <w:p w14:paraId="130D2B23" w14:textId="77777777" w:rsidR="00C06C6E" w:rsidRPr="00C06C6E" w:rsidRDefault="00C06C6E" w:rsidP="007D0E03">
      <w:pPr>
        <w:spacing w:after="120"/>
        <w:rPr>
          <w:sz w:val="28"/>
          <w:szCs w:val="28"/>
        </w:rPr>
      </w:pPr>
    </w:p>
    <w:p w14:paraId="5974859C" w14:textId="12CEE45E" w:rsidR="00C06C6E" w:rsidRPr="00C06C6E" w:rsidRDefault="00C06C6E" w:rsidP="00C06C6E">
      <w:pPr>
        <w:pStyle w:val="Heading2"/>
        <w:spacing w:before="0" w:after="120"/>
        <w:rPr>
          <w:rFonts w:ascii="Times New Roman" w:hAnsi="Times New Roman" w:cs="Times New Roman"/>
        </w:rPr>
      </w:pPr>
      <w:bookmarkStart w:id="271" w:name="_Toc190593942"/>
      <w:r w:rsidRPr="00C06C6E">
        <w:rPr>
          <w:rFonts w:ascii="Times New Roman" w:hAnsi="Times New Roman" w:cs="Times New Roman"/>
        </w:rPr>
        <w:t>5.12.2</w:t>
      </w:r>
      <w:r w:rsidRPr="00C06C6E">
        <w:rPr>
          <w:rFonts w:ascii="Times New Roman" w:hAnsi="Times New Roman" w:cs="Times New Roman"/>
        </w:rPr>
        <w:tab/>
      </w:r>
      <w:r w:rsidRPr="00C06C6E">
        <w:rPr>
          <w:rFonts w:ascii="Times New Roman" w:hAnsi="Times New Roman" w:cs="Times New Roman"/>
        </w:rPr>
        <w:tab/>
        <w:t>Request by one or more member states</w:t>
      </w:r>
      <w:bookmarkEnd w:id="271"/>
    </w:p>
    <w:p w14:paraId="189B9687" w14:textId="77777777" w:rsidR="00C06C6E" w:rsidRPr="00C06C6E" w:rsidRDefault="00C06C6E" w:rsidP="00C06C6E">
      <w:pPr>
        <w:ind w:left="360"/>
        <w:rPr>
          <w:sz w:val="28"/>
          <w:szCs w:val="28"/>
        </w:rPr>
      </w:pPr>
      <w:r w:rsidRPr="00C06C6E">
        <w:rPr>
          <w:sz w:val="28"/>
          <w:szCs w:val="28"/>
        </w:rPr>
        <w:t>Value:</w:t>
      </w:r>
    </w:p>
    <w:p w14:paraId="555B9246" w14:textId="77777777" w:rsidR="00C06C6E" w:rsidRPr="00C06C6E" w:rsidRDefault="00C06C6E" w:rsidP="00851052">
      <w:pPr>
        <w:numPr>
          <w:ilvl w:val="0"/>
          <w:numId w:val="145"/>
        </w:numPr>
        <w:ind w:left="1080"/>
        <w:rPr>
          <w:sz w:val="28"/>
          <w:szCs w:val="28"/>
        </w:rPr>
      </w:pPr>
      <w:r w:rsidRPr="00C06C6E">
        <w:rPr>
          <w:sz w:val="28"/>
          <w:szCs w:val="28"/>
        </w:rPr>
        <w:t>No</w:t>
      </w:r>
    </w:p>
    <w:p w14:paraId="759F4179" w14:textId="35076C95" w:rsidR="00C06C6E" w:rsidRPr="00C06C6E" w:rsidRDefault="00C06C6E" w:rsidP="00851052">
      <w:pPr>
        <w:numPr>
          <w:ilvl w:val="0"/>
          <w:numId w:val="145"/>
        </w:numPr>
        <w:spacing w:after="120"/>
        <w:ind w:left="1080"/>
        <w:rPr>
          <w:sz w:val="28"/>
          <w:szCs w:val="28"/>
        </w:rPr>
      </w:pPr>
      <w:r w:rsidRPr="00C06C6E">
        <w:rPr>
          <w:sz w:val="28"/>
          <w:szCs w:val="28"/>
        </w:rPr>
        <w:t>Yes</w:t>
      </w:r>
    </w:p>
    <w:p w14:paraId="6387527E" w14:textId="77777777" w:rsidR="00C06C6E" w:rsidRPr="00C06C6E" w:rsidRDefault="00C06C6E" w:rsidP="007D0E03">
      <w:pPr>
        <w:spacing w:after="120"/>
        <w:rPr>
          <w:sz w:val="28"/>
          <w:szCs w:val="28"/>
        </w:rPr>
      </w:pPr>
    </w:p>
    <w:p w14:paraId="5A195E24" w14:textId="261BA33F" w:rsidR="00C06C6E" w:rsidRPr="00C06C6E" w:rsidRDefault="00C06C6E" w:rsidP="00C06C6E">
      <w:pPr>
        <w:pStyle w:val="Heading2"/>
        <w:spacing w:before="0" w:after="120"/>
        <w:rPr>
          <w:rFonts w:ascii="Times New Roman" w:hAnsi="Times New Roman" w:cs="Times New Roman"/>
        </w:rPr>
      </w:pPr>
      <w:bookmarkStart w:id="272" w:name="_Toc190593943"/>
      <w:r w:rsidRPr="00C06C6E">
        <w:rPr>
          <w:rFonts w:ascii="Times New Roman" w:hAnsi="Times New Roman" w:cs="Times New Roman"/>
        </w:rPr>
        <w:t>5.12.3</w:t>
      </w:r>
      <w:r w:rsidRPr="00C06C6E">
        <w:rPr>
          <w:rFonts w:ascii="Times New Roman" w:hAnsi="Times New Roman" w:cs="Times New Roman"/>
        </w:rPr>
        <w:tab/>
      </w:r>
      <w:r w:rsidRPr="00C06C6E">
        <w:rPr>
          <w:rFonts w:ascii="Times New Roman" w:hAnsi="Times New Roman" w:cs="Times New Roman"/>
        </w:rPr>
        <w:tab/>
        <w:t>Request by all member states</w:t>
      </w:r>
      <w:bookmarkEnd w:id="272"/>
    </w:p>
    <w:p w14:paraId="5E52A0BD" w14:textId="77777777" w:rsidR="00C06C6E" w:rsidRPr="00C06C6E" w:rsidRDefault="00C06C6E" w:rsidP="00C06C6E">
      <w:pPr>
        <w:ind w:left="360"/>
        <w:rPr>
          <w:sz w:val="28"/>
          <w:szCs w:val="28"/>
        </w:rPr>
      </w:pPr>
      <w:r w:rsidRPr="00C06C6E">
        <w:rPr>
          <w:sz w:val="28"/>
          <w:szCs w:val="28"/>
        </w:rPr>
        <w:t>Value:</w:t>
      </w:r>
    </w:p>
    <w:p w14:paraId="1FD038BF" w14:textId="77777777" w:rsidR="00C06C6E" w:rsidRPr="00C06C6E" w:rsidRDefault="00C06C6E" w:rsidP="00851052">
      <w:pPr>
        <w:numPr>
          <w:ilvl w:val="0"/>
          <w:numId w:val="146"/>
        </w:numPr>
        <w:ind w:left="1080"/>
        <w:rPr>
          <w:sz w:val="28"/>
          <w:szCs w:val="28"/>
        </w:rPr>
      </w:pPr>
      <w:r w:rsidRPr="00C06C6E">
        <w:rPr>
          <w:sz w:val="28"/>
          <w:szCs w:val="28"/>
        </w:rPr>
        <w:t>No</w:t>
      </w:r>
    </w:p>
    <w:p w14:paraId="0779A995" w14:textId="121DAE50" w:rsidR="00C06C6E" w:rsidRPr="00C06C6E" w:rsidRDefault="00C06C6E" w:rsidP="00851052">
      <w:pPr>
        <w:numPr>
          <w:ilvl w:val="0"/>
          <w:numId w:val="146"/>
        </w:numPr>
        <w:spacing w:after="120"/>
        <w:ind w:left="1080"/>
        <w:rPr>
          <w:sz w:val="28"/>
          <w:szCs w:val="28"/>
        </w:rPr>
      </w:pPr>
      <w:r w:rsidRPr="00C06C6E">
        <w:rPr>
          <w:sz w:val="28"/>
          <w:szCs w:val="28"/>
        </w:rPr>
        <w:t>Yes</w:t>
      </w:r>
    </w:p>
    <w:p w14:paraId="6636A9B4" w14:textId="77777777" w:rsidR="00C06C6E" w:rsidRPr="00C06C6E" w:rsidRDefault="00C06C6E" w:rsidP="007D0E03">
      <w:pPr>
        <w:spacing w:after="120"/>
        <w:rPr>
          <w:sz w:val="28"/>
          <w:szCs w:val="28"/>
        </w:rPr>
      </w:pPr>
    </w:p>
    <w:p w14:paraId="3F60AAED" w14:textId="4E6A76FF" w:rsidR="00C06C6E" w:rsidRPr="00C06C6E" w:rsidRDefault="00C06C6E" w:rsidP="00C06C6E">
      <w:pPr>
        <w:pStyle w:val="Heading2"/>
        <w:spacing w:before="0" w:after="120"/>
        <w:rPr>
          <w:rFonts w:ascii="Times New Roman" w:hAnsi="Times New Roman" w:cs="Times New Roman"/>
        </w:rPr>
      </w:pPr>
      <w:bookmarkStart w:id="273" w:name="_Toc190593944"/>
      <w:r w:rsidRPr="00C06C6E">
        <w:rPr>
          <w:rFonts w:ascii="Times New Roman" w:hAnsi="Times New Roman" w:cs="Times New Roman"/>
        </w:rPr>
        <w:t>5.12.4</w:t>
      </w:r>
      <w:r w:rsidRPr="00C06C6E">
        <w:rPr>
          <w:rFonts w:ascii="Times New Roman" w:hAnsi="Times New Roman" w:cs="Times New Roman"/>
        </w:rPr>
        <w:tab/>
      </w:r>
      <w:r w:rsidRPr="00C06C6E">
        <w:rPr>
          <w:rFonts w:ascii="Times New Roman" w:hAnsi="Times New Roman" w:cs="Times New Roman"/>
        </w:rPr>
        <w:tab/>
        <w:t>Request by a regional organization</w:t>
      </w:r>
      <w:bookmarkEnd w:id="273"/>
    </w:p>
    <w:p w14:paraId="0149F13A" w14:textId="77777777" w:rsidR="00C06C6E" w:rsidRPr="00C06C6E" w:rsidRDefault="00C06C6E" w:rsidP="00C06C6E">
      <w:pPr>
        <w:ind w:left="360"/>
        <w:rPr>
          <w:sz w:val="28"/>
          <w:szCs w:val="28"/>
        </w:rPr>
      </w:pPr>
      <w:r w:rsidRPr="00C06C6E">
        <w:rPr>
          <w:sz w:val="28"/>
          <w:szCs w:val="28"/>
        </w:rPr>
        <w:t>Value:</w:t>
      </w:r>
    </w:p>
    <w:p w14:paraId="0CB7F3A6" w14:textId="77777777" w:rsidR="00C06C6E" w:rsidRPr="00C06C6E" w:rsidRDefault="00C06C6E" w:rsidP="00851052">
      <w:pPr>
        <w:numPr>
          <w:ilvl w:val="0"/>
          <w:numId w:val="65"/>
        </w:numPr>
        <w:ind w:left="1080"/>
        <w:rPr>
          <w:sz w:val="28"/>
          <w:szCs w:val="28"/>
        </w:rPr>
      </w:pPr>
      <w:r w:rsidRPr="00C06C6E">
        <w:rPr>
          <w:sz w:val="28"/>
          <w:szCs w:val="28"/>
        </w:rPr>
        <w:t>No</w:t>
      </w:r>
    </w:p>
    <w:p w14:paraId="080AD5EA" w14:textId="77777777" w:rsidR="00C06C6E" w:rsidRPr="00C06C6E" w:rsidRDefault="00C06C6E" w:rsidP="00851052">
      <w:pPr>
        <w:numPr>
          <w:ilvl w:val="0"/>
          <w:numId w:val="65"/>
        </w:numPr>
        <w:spacing w:after="120"/>
        <w:ind w:left="1080"/>
        <w:rPr>
          <w:sz w:val="28"/>
          <w:szCs w:val="28"/>
        </w:rPr>
      </w:pPr>
      <w:r w:rsidRPr="00C06C6E">
        <w:rPr>
          <w:sz w:val="28"/>
          <w:szCs w:val="28"/>
        </w:rPr>
        <w:t>Yes</w:t>
      </w:r>
    </w:p>
    <w:p w14:paraId="563B6363" w14:textId="77777777" w:rsidR="00C06C6E" w:rsidRPr="00C06C6E" w:rsidRDefault="00C06C6E" w:rsidP="007D0E03">
      <w:pPr>
        <w:spacing w:after="120"/>
        <w:rPr>
          <w:sz w:val="28"/>
          <w:szCs w:val="28"/>
        </w:rPr>
      </w:pPr>
    </w:p>
    <w:p w14:paraId="1EB05A9B" w14:textId="47CBB874" w:rsidR="00C06C6E" w:rsidRPr="00C06C6E" w:rsidRDefault="00C06C6E" w:rsidP="00C06C6E">
      <w:pPr>
        <w:pStyle w:val="Heading2"/>
        <w:spacing w:before="0" w:after="120"/>
        <w:rPr>
          <w:rFonts w:ascii="Times New Roman" w:hAnsi="Times New Roman" w:cs="Times New Roman"/>
        </w:rPr>
      </w:pPr>
      <w:bookmarkStart w:id="274" w:name="_Toc190593945"/>
      <w:r w:rsidRPr="00C06C6E">
        <w:rPr>
          <w:rFonts w:ascii="Times New Roman" w:hAnsi="Times New Roman" w:cs="Times New Roman"/>
        </w:rPr>
        <w:t>5.12.5</w:t>
      </w:r>
      <w:r w:rsidRPr="00C06C6E">
        <w:rPr>
          <w:rFonts w:ascii="Times New Roman" w:hAnsi="Times New Roman" w:cs="Times New Roman"/>
        </w:rPr>
        <w:tab/>
      </w:r>
      <w:r w:rsidRPr="00C06C6E">
        <w:rPr>
          <w:rFonts w:ascii="Times New Roman" w:hAnsi="Times New Roman" w:cs="Times New Roman"/>
        </w:rPr>
        <w:tab/>
        <w:t>Request by a multilateral peace force</w:t>
      </w:r>
      <w:bookmarkEnd w:id="274"/>
    </w:p>
    <w:p w14:paraId="22BD303D" w14:textId="77777777" w:rsidR="00C06C6E" w:rsidRPr="00C06C6E" w:rsidRDefault="00C06C6E" w:rsidP="00C06C6E">
      <w:pPr>
        <w:ind w:left="360"/>
        <w:rPr>
          <w:sz w:val="28"/>
          <w:szCs w:val="28"/>
        </w:rPr>
      </w:pPr>
      <w:r w:rsidRPr="00C06C6E">
        <w:rPr>
          <w:sz w:val="28"/>
          <w:szCs w:val="28"/>
        </w:rPr>
        <w:t>Value:</w:t>
      </w:r>
    </w:p>
    <w:p w14:paraId="0424DA2E" w14:textId="77777777" w:rsidR="00C06C6E" w:rsidRPr="00C06C6E" w:rsidRDefault="00C06C6E" w:rsidP="00851052">
      <w:pPr>
        <w:numPr>
          <w:ilvl w:val="0"/>
          <w:numId w:val="147"/>
        </w:numPr>
        <w:ind w:left="1080"/>
        <w:rPr>
          <w:sz w:val="28"/>
          <w:szCs w:val="28"/>
        </w:rPr>
      </w:pPr>
      <w:r w:rsidRPr="00C06C6E">
        <w:rPr>
          <w:sz w:val="28"/>
          <w:szCs w:val="28"/>
        </w:rPr>
        <w:t>No</w:t>
      </w:r>
    </w:p>
    <w:p w14:paraId="74FFE28A" w14:textId="14D2C70B" w:rsidR="00C06C6E" w:rsidRPr="00C06C6E" w:rsidRDefault="00C06C6E" w:rsidP="00851052">
      <w:pPr>
        <w:numPr>
          <w:ilvl w:val="0"/>
          <w:numId w:val="147"/>
        </w:numPr>
        <w:spacing w:after="120"/>
        <w:ind w:left="1080"/>
        <w:rPr>
          <w:sz w:val="28"/>
          <w:szCs w:val="28"/>
        </w:rPr>
      </w:pPr>
      <w:r w:rsidRPr="00C06C6E">
        <w:rPr>
          <w:sz w:val="28"/>
          <w:szCs w:val="28"/>
        </w:rPr>
        <w:t>Yes</w:t>
      </w:r>
    </w:p>
    <w:p w14:paraId="35A56249" w14:textId="77777777" w:rsidR="00F2704A" w:rsidRDefault="00F2704A" w:rsidP="00C06C6E">
      <w:pPr>
        <w:spacing w:after="120"/>
        <w:rPr>
          <w:sz w:val="28"/>
          <w:szCs w:val="28"/>
          <w:highlight w:val="red"/>
        </w:rPr>
      </w:pPr>
    </w:p>
    <w:p w14:paraId="3194EF95" w14:textId="77777777" w:rsidR="00E13D25" w:rsidRPr="00D80D57" w:rsidRDefault="00E13D25" w:rsidP="00C06C6E">
      <w:pPr>
        <w:spacing w:after="120"/>
        <w:rPr>
          <w:sz w:val="28"/>
          <w:szCs w:val="28"/>
          <w:highlight w:val="red"/>
        </w:rPr>
      </w:pPr>
    </w:p>
    <w:p w14:paraId="24B86C9A" w14:textId="7EB0D8DA" w:rsidR="007D0E03" w:rsidRPr="007D0E03" w:rsidRDefault="000024EF" w:rsidP="007D0E03">
      <w:pPr>
        <w:pStyle w:val="Heading2"/>
        <w:spacing w:before="0" w:after="120"/>
        <w:rPr>
          <w:rFonts w:ascii="Times New Roman" w:hAnsi="Times New Roman" w:cs="Times New Roman"/>
        </w:rPr>
      </w:pPr>
      <w:bookmarkStart w:id="275" w:name="_Toc190593946"/>
      <w:r>
        <w:rPr>
          <w:rFonts w:ascii="Times New Roman" w:hAnsi="Times New Roman" w:cs="Times New Roman"/>
        </w:rPr>
        <w:t>5.13</w:t>
      </w:r>
      <w:r w:rsidR="007D0E03" w:rsidRPr="007D0E03">
        <w:rPr>
          <w:rFonts w:ascii="Times New Roman" w:hAnsi="Times New Roman" w:cs="Times New Roman"/>
        </w:rPr>
        <w:tab/>
        <w:t>Sunset clause (</w:t>
      </w:r>
      <w:r w:rsidR="007D0E03">
        <w:rPr>
          <w:rFonts w:ascii="Times New Roman" w:hAnsi="Times New Roman" w:cs="Times New Roman"/>
        </w:rPr>
        <w:t>CAT</w:t>
      </w:r>
      <w:r w:rsidR="007D0E03" w:rsidRPr="007D0E03">
        <w:rPr>
          <w:rFonts w:ascii="Times New Roman" w:hAnsi="Times New Roman" w:cs="Times New Roman"/>
        </w:rPr>
        <w:t>)</w:t>
      </w:r>
      <w:bookmarkEnd w:id="275"/>
    </w:p>
    <w:p w14:paraId="522B20DE" w14:textId="5BD7D2AE" w:rsidR="00F2704A" w:rsidRPr="007D0E03" w:rsidRDefault="00F2704A" w:rsidP="007D0E03">
      <w:pPr>
        <w:spacing w:after="120"/>
        <w:rPr>
          <w:sz w:val="28"/>
          <w:szCs w:val="28"/>
        </w:rPr>
      </w:pPr>
      <w:r w:rsidRPr="007D0E03">
        <w:rPr>
          <w:sz w:val="28"/>
          <w:szCs w:val="28"/>
        </w:rPr>
        <w:t xml:space="preserve">A sunset clause provides for the automatic expiry of a regulation established by the Resolution at a specified later point in time. Any sunset clause located in the </w:t>
      </w:r>
      <w:r w:rsidR="00801DC5" w:rsidRPr="007D0E03">
        <w:rPr>
          <w:sz w:val="28"/>
          <w:szCs w:val="28"/>
        </w:rPr>
        <w:t xml:space="preserve">Resolution </w:t>
      </w:r>
      <w:r w:rsidR="00317AE5">
        <w:rPr>
          <w:sz w:val="28"/>
          <w:szCs w:val="28"/>
        </w:rPr>
        <w:t>is</w:t>
      </w:r>
      <w:r w:rsidRPr="007D0E03">
        <w:rPr>
          <w:sz w:val="28"/>
          <w:szCs w:val="28"/>
        </w:rPr>
        <w:t xml:space="preserve"> taken into account.</w:t>
      </w:r>
    </w:p>
    <w:p w14:paraId="5B98C514" w14:textId="77777777" w:rsidR="00F2704A" w:rsidRPr="007D0E03" w:rsidRDefault="00F2704A" w:rsidP="00574D2F">
      <w:pPr>
        <w:numPr>
          <w:ilvl w:val="0"/>
          <w:numId w:val="3"/>
        </w:numPr>
        <w:spacing w:after="120"/>
        <w:rPr>
          <w:sz w:val="28"/>
          <w:szCs w:val="28"/>
        </w:rPr>
      </w:pPr>
      <w:r w:rsidRPr="007D0E03">
        <w:rPr>
          <w:sz w:val="28"/>
          <w:szCs w:val="28"/>
        </w:rPr>
        <w:t xml:space="preserve">E.g. the </w:t>
      </w:r>
      <w:r w:rsidR="007D0E03" w:rsidRPr="007D0E03">
        <w:rPr>
          <w:sz w:val="28"/>
          <w:szCs w:val="28"/>
        </w:rPr>
        <w:t>extension</w:t>
      </w:r>
      <w:r w:rsidRPr="007D0E03">
        <w:rPr>
          <w:sz w:val="28"/>
          <w:szCs w:val="28"/>
        </w:rPr>
        <w:t xml:space="preserve"> of the mandate of a UN peace operation for six months</w:t>
      </w:r>
    </w:p>
    <w:p w14:paraId="0ECD87B4" w14:textId="77777777" w:rsidR="007D0E03" w:rsidRDefault="007D0E03" w:rsidP="007D0E03">
      <w:pPr>
        <w:spacing w:after="120"/>
        <w:rPr>
          <w:sz w:val="28"/>
          <w:szCs w:val="28"/>
        </w:rPr>
      </w:pPr>
      <w:r w:rsidRPr="007D0E03">
        <w:rPr>
          <w:sz w:val="28"/>
          <w:szCs w:val="28"/>
        </w:rPr>
        <w:t>The variable does not only describe the type of the sunset clause, but it also indicates, in a separate column, its duration in months.</w:t>
      </w:r>
    </w:p>
    <w:p w14:paraId="7DDBCC65" w14:textId="77777777" w:rsidR="007D0E03" w:rsidRPr="007D0E03" w:rsidRDefault="007D0E03" w:rsidP="00C06C6E">
      <w:pPr>
        <w:ind w:left="360"/>
        <w:rPr>
          <w:sz w:val="28"/>
          <w:szCs w:val="28"/>
        </w:rPr>
      </w:pPr>
      <w:r w:rsidRPr="007D0E03">
        <w:rPr>
          <w:sz w:val="28"/>
          <w:szCs w:val="28"/>
        </w:rPr>
        <w:t>Value:</w:t>
      </w:r>
    </w:p>
    <w:p w14:paraId="3318D1CE" w14:textId="77777777" w:rsidR="00C06C6E" w:rsidRDefault="007D0E03" w:rsidP="00851052">
      <w:pPr>
        <w:pStyle w:val="ListParagraph"/>
        <w:numPr>
          <w:ilvl w:val="0"/>
          <w:numId w:val="148"/>
        </w:numPr>
        <w:ind w:left="1080"/>
        <w:rPr>
          <w:sz w:val="28"/>
          <w:szCs w:val="28"/>
        </w:rPr>
      </w:pPr>
      <w:r w:rsidRPr="00C06C6E">
        <w:rPr>
          <w:sz w:val="28"/>
          <w:szCs w:val="28"/>
        </w:rPr>
        <w:t>N</w:t>
      </w:r>
      <w:r w:rsidR="00F2704A" w:rsidRPr="00C06C6E">
        <w:rPr>
          <w:sz w:val="28"/>
          <w:szCs w:val="28"/>
        </w:rPr>
        <w:t>one</w:t>
      </w:r>
    </w:p>
    <w:p w14:paraId="371F9DEE" w14:textId="77777777" w:rsidR="00C06C6E" w:rsidRDefault="007D0E03" w:rsidP="00851052">
      <w:pPr>
        <w:pStyle w:val="ListParagraph"/>
        <w:numPr>
          <w:ilvl w:val="0"/>
          <w:numId w:val="148"/>
        </w:numPr>
        <w:ind w:left="1080"/>
        <w:rPr>
          <w:sz w:val="28"/>
          <w:szCs w:val="28"/>
        </w:rPr>
      </w:pPr>
      <w:r w:rsidRPr="00C06C6E">
        <w:rPr>
          <w:sz w:val="28"/>
          <w:szCs w:val="28"/>
        </w:rPr>
        <w:t>S</w:t>
      </w:r>
      <w:r w:rsidR="00F2704A" w:rsidRPr="00C06C6E">
        <w:rPr>
          <w:sz w:val="28"/>
          <w:szCs w:val="28"/>
        </w:rPr>
        <w:t>unset clause related to UN peace operation</w:t>
      </w:r>
    </w:p>
    <w:p w14:paraId="521B1007" w14:textId="77777777" w:rsidR="00C06C6E" w:rsidRDefault="007D0E03" w:rsidP="00851052">
      <w:pPr>
        <w:pStyle w:val="ListParagraph"/>
        <w:numPr>
          <w:ilvl w:val="0"/>
          <w:numId w:val="148"/>
        </w:numPr>
        <w:ind w:left="1080"/>
        <w:rPr>
          <w:sz w:val="28"/>
          <w:szCs w:val="28"/>
        </w:rPr>
      </w:pPr>
      <w:r w:rsidRPr="00C06C6E">
        <w:rPr>
          <w:sz w:val="28"/>
          <w:szCs w:val="28"/>
        </w:rPr>
        <w:t>S</w:t>
      </w:r>
      <w:r w:rsidR="00F2704A" w:rsidRPr="00C06C6E">
        <w:rPr>
          <w:sz w:val="28"/>
          <w:szCs w:val="28"/>
        </w:rPr>
        <w:t>unset clause related to sanctions</w:t>
      </w:r>
    </w:p>
    <w:p w14:paraId="1A991FEB" w14:textId="7342CF7B" w:rsidR="00F2704A" w:rsidRDefault="007D0E03" w:rsidP="00851052">
      <w:pPr>
        <w:pStyle w:val="ListParagraph"/>
        <w:numPr>
          <w:ilvl w:val="0"/>
          <w:numId w:val="148"/>
        </w:numPr>
        <w:ind w:left="1080"/>
        <w:rPr>
          <w:sz w:val="28"/>
          <w:szCs w:val="28"/>
        </w:rPr>
      </w:pPr>
      <w:r w:rsidRPr="00C06C6E">
        <w:rPr>
          <w:sz w:val="28"/>
          <w:szCs w:val="28"/>
        </w:rPr>
        <w:t>O</w:t>
      </w:r>
      <w:r w:rsidR="00F2704A" w:rsidRPr="00C06C6E">
        <w:rPr>
          <w:sz w:val="28"/>
          <w:szCs w:val="28"/>
        </w:rPr>
        <w:t>ther type of sunset clause</w:t>
      </w:r>
    </w:p>
    <w:p w14:paraId="4AE8559F" w14:textId="7600ECE5" w:rsidR="004C19D9" w:rsidRPr="004C19D9" w:rsidRDefault="004C19D9" w:rsidP="00851052">
      <w:pPr>
        <w:pStyle w:val="ListParagraph"/>
        <w:numPr>
          <w:ilvl w:val="0"/>
          <w:numId w:val="148"/>
        </w:numPr>
        <w:ind w:left="1080"/>
        <w:rPr>
          <w:sz w:val="28"/>
          <w:szCs w:val="28"/>
        </w:rPr>
      </w:pPr>
      <w:r>
        <w:rPr>
          <w:sz w:val="28"/>
          <w:szCs w:val="28"/>
        </w:rPr>
        <w:t>Sunset clause related to UN peace operations as well as an other type of sunset clause</w:t>
      </w:r>
    </w:p>
    <w:p w14:paraId="7F6A3BEE" w14:textId="77777777" w:rsidR="007D0E03" w:rsidRDefault="007D0E03" w:rsidP="00B446F7">
      <w:pPr>
        <w:pStyle w:val="Heading2"/>
        <w:spacing w:before="0" w:after="120"/>
        <w:rPr>
          <w:rFonts w:ascii="Times New Roman" w:hAnsi="Times New Roman" w:cs="Times New Roman"/>
          <w:highlight w:val="red"/>
          <w:u w:val="single"/>
        </w:rPr>
      </w:pPr>
      <w:bookmarkStart w:id="276" w:name="_Toc215312424"/>
    </w:p>
    <w:p w14:paraId="298A1731" w14:textId="77777777" w:rsidR="00494DA6" w:rsidRDefault="00494DA6" w:rsidP="00494DA6">
      <w:pPr>
        <w:rPr>
          <w:highlight w:val="red"/>
        </w:rPr>
      </w:pPr>
    </w:p>
    <w:p w14:paraId="31A884D9" w14:textId="77777777" w:rsidR="00E40E93" w:rsidRPr="00A738F0" w:rsidRDefault="00E40E93" w:rsidP="00E40E93">
      <w:pPr>
        <w:pStyle w:val="Heading1"/>
      </w:pPr>
      <w:r>
        <w:br w:type="page"/>
      </w:r>
      <w:bookmarkStart w:id="277" w:name="_Toc190593947"/>
      <w:r>
        <w:t>6. Independent V</w:t>
      </w:r>
      <w:r w:rsidRPr="00AF2129">
        <w:t>ariables</w:t>
      </w:r>
      <w:r>
        <w:t>: Addressee Characteristics</w:t>
      </w:r>
      <w:bookmarkEnd w:id="277"/>
    </w:p>
    <w:p w14:paraId="28FD4EB4" w14:textId="77777777" w:rsidR="00644BEF" w:rsidRPr="007D0E03" w:rsidRDefault="00644BEF" w:rsidP="00644BEF">
      <w:pPr>
        <w:pStyle w:val="Heading2"/>
        <w:spacing w:before="0" w:after="120"/>
        <w:rPr>
          <w:rFonts w:ascii="Times New Roman" w:hAnsi="Times New Roman" w:cs="Times New Roman"/>
        </w:rPr>
      </w:pPr>
      <w:bookmarkStart w:id="278" w:name="_Toc190593948"/>
      <w:bookmarkEnd w:id="276"/>
      <w:r>
        <w:rPr>
          <w:rFonts w:ascii="Times New Roman" w:hAnsi="Times New Roman" w:cs="Times New Roman"/>
        </w:rPr>
        <w:t>6.1</w:t>
      </w:r>
      <w:r w:rsidRPr="007D0E03">
        <w:rPr>
          <w:rFonts w:ascii="Times New Roman" w:hAnsi="Times New Roman" w:cs="Times New Roman"/>
        </w:rPr>
        <w:tab/>
      </w:r>
      <w:r>
        <w:rPr>
          <w:rFonts w:ascii="Times New Roman" w:hAnsi="Times New Roman" w:cs="Times New Roman"/>
        </w:rPr>
        <w:t>Addressee</w:t>
      </w:r>
      <w:r w:rsidRPr="007D0E03">
        <w:rPr>
          <w:rFonts w:ascii="Times New Roman" w:hAnsi="Times New Roman" w:cs="Times New Roman"/>
        </w:rPr>
        <w:t xml:space="preserve"> </w:t>
      </w:r>
      <w:r>
        <w:rPr>
          <w:rFonts w:ascii="Times New Roman" w:hAnsi="Times New Roman" w:cs="Times New Roman"/>
        </w:rPr>
        <w:t>name</w:t>
      </w:r>
      <w:r w:rsidRPr="007D0E03">
        <w:rPr>
          <w:rFonts w:ascii="Times New Roman" w:hAnsi="Times New Roman" w:cs="Times New Roman"/>
        </w:rPr>
        <w:t xml:space="preserve"> (</w:t>
      </w:r>
      <w:r>
        <w:rPr>
          <w:rFonts w:ascii="Times New Roman" w:hAnsi="Times New Roman" w:cs="Times New Roman"/>
        </w:rPr>
        <w:t>STRING</w:t>
      </w:r>
      <w:r w:rsidRPr="007D0E03">
        <w:rPr>
          <w:rFonts w:ascii="Times New Roman" w:hAnsi="Times New Roman" w:cs="Times New Roman"/>
        </w:rPr>
        <w:t>)</w:t>
      </w:r>
      <w:bookmarkEnd w:id="278"/>
    </w:p>
    <w:p w14:paraId="18C10903" w14:textId="042AF942" w:rsidR="00F2704A" w:rsidRPr="00644BEF" w:rsidRDefault="00F2704A" w:rsidP="00644BEF">
      <w:pPr>
        <w:spacing w:after="120"/>
        <w:rPr>
          <w:sz w:val="28"/>
          <w:szCs w:val="28"/>
        </w:rPr>
      </w:pPr>
      <w:r w:rsidRPr="00644BEF">
        <w:rPr>
          <w:sz w:val="28"/>
          <w:szCs w:val="28"/>
        </w:rPr>
        <w:t xml:space="preserve">In general, this study is only interested in assessing the level and the correlates of compliance with Security Council demands by relevant actors. Often, the Security Council uses an extremely inclusive language in its demands. For instance, a demand may address “all political parties” in a conflict country. However, only those that gained seats in the national parliament, and relevant others, such as opposition parties with a significant number of supporters that boycotted the elections, </w:t>
      </w:r>
      <w:r w:rsidR="00B92C96">
        <w:rPr>
          <w:sz w:val="28"/>
          <w:szCs w:val="28"/>
        </w:rPr>
        <w:t>are</w:t>
      </w:r>
      <w:r w:rsidRPr="00644BEF">
        <w:rPr>
          <w:sz w:val="28"/>
          <w:szCs w:val="28"/>
        </w:rPr>
        <w:t xml:space="preserve"> coded as addressees of the elections. Other </w:t>
      </w:r>
      <w:r w:rsidR="00B92C96" w:rsidRPr="00644BEF">
        <w:rPr>
          <w:sz w:val="28"/>
          <w:szCs w:val="28"/>
        </w:rPr>
        <w:t xml:space="preserve">parties </w:t>
      </w:r>
      <w:r w:rsidR="00B92C96">
        <w:rPr>
          <w:sz w:val="28"/>
          <w:szCs w:val="28"/>
        </w:rPr>
        <w:t>are</w:t>
      </w:r>
      <w:r w:rsidRPr="00644BEF">
        <w:rPr>
          <w:sz w:val="28"/>
          <w:szCs w:val="28"/>
        </w:rPr>
        <w:t xml:space="preserve"> omitted from the study because their compliance or non-compliance with the Security Council’s demands did not have a significant impact on the course of the conflict.</w:t>
      </w:r>
    </w:p>
    <w:p w14:paraId="408385B7" w14:textId="7610B879" w:rsidR="00F2704A" w:rsidRPr="00644BEF" w:rsidRDefault="00F2704A" w:rsidP="00644BEF">
      <w:pPr>
        <w:spacing w:after="120"/>
        <w:rPr>
          <w:sz w:val="28"/>
          <w:szCs w:val="28"/>
        </w:rPr>
      </w:pPr>
      <w:r w:rsidRPr="00644BEF">
        <w:rPr>
          <w:sz w:val="28"/>
          <w:szCs w:val="28"/>
        </w:rPr>
        <w:t xml:space="preserve">A standardized three-letter code </w:t>
      </w:r>
      <w:r w:rsidR="00317AE5">
        <w:rPr>
          <w:sz w:val="28"/>
          <w:szCs w:val="28"/>
        </w:rPr>
        <w:t>is</w:t>
      </w:r>
      <w:r w:rsidRPr="00644BEF">
        <w:rPr>
          <w:sz w:val="28"/>
          <w:szCs w:val="28"/>
        </w:rPr>
        <w:t xml:space="preserve"> used to identify the country or non-state actor (see </w:t>
      </w:r>
      <w:r w:rsidR="0043200D">
        <w:rPr>
          <w:sz w:val="28"/>
          <w:szCs w:val="28"/>
        </w:rPr>
        <w:t>Annex 1 &amp; 2</w:t>
      </w:r>
      <w:r w:rsidR="00644BEF" w:rsidRPr="00644BEF">
        <w:rPr>
          <w:sz w:val="28"/>
          <w:szCs w:val="28"/>
        </w:rPr>
        <w:t xml:space="preserve"> for </w:t>
      </w:r>
      <w:r w:rsidRPr="00644BEF">
        <w:rPr>
          <w:sz w:val="28"/>
          <w:szCs w:val="28"/>
        </w:rPr>
        <w:t xml:space="preserve">the </w:t>
      </w:r>
      <w:r w:rsidR="00644BEF" w:rsidRPr="00644BEF">
        <w:rPr>
          <w:sz w:val="28"/>
          <w:szCs w:val="28"/>
        </w:rPr>
        <w:t xml:space="preserve">lists </w:t>
      </w:r>
      <w:r w:rsidRPr="00644BEF">
        <w:rPr>
          <w:sz w:val="28"/>
          <w:szCs w:val="28"/>
        </w:rPr>
        <w:t>of abbrevia</w:t>
      </w:r>
      <w:r w:rsidR="00644BEF" w:rsidRPr="00644BEF">
        <w:rPr>
          <w:sz w:val="28"/>
          <w:szCs w:val="28"/>
        </w:rPr>
        <w:t xml:space="preserve">tions of state </w:t>
      </w:r>
      <w:r w:rsidRPr="00644BEF">
        <w:rPr>
          <w:sz w:val="28"/>
          <w:szCs w:val="28"/>
        </w:rPr>
        <w:t xml:space="preserve">and non-state actor names). </w:t>
      </w:r>
    </w:p>
    <w:p w14:paraId="10AD9E37" w14:textId="77777777" w:rsidR="00F2704A" w:rsidRDefault="00F2704A" w:rsidP="00B446F7">
      <w:pPr>
        <w:spacing w:after="120"/>
        <w:ind w:left="1440"/>
        <w:rPr>
          <w:sz w:val="28"/>
          <w:szCs w:val="28"/>
          <w:highlight w:val="red"/>
        </w:rPr>
      </w:pPr>
    </w:p>
    <w:p w14:paraId="39B7F44F" w14:textId="77777777" w:rsidR="00E13D25" w:rsidRDefault="00E13D25" w:rsidP="00B446F7">
      <w:pPr>
        <w:spacing w:after="120"/>
        <w:ind w:left="1440"/>
        <w:rPr>
          <w:sz w:val="28"/>
          <w:szCs w:val="28"/>
          <w:highlight w:val="red"/>
        </w:rPr>
      </w:pPr>
    </w:p>
    <w:p w14:paraId="6F9B6A8F" w14:textId="77777777" w:rsidR="00644BEF" w:rsidRPr="007D0E03" w:rsidRDefault="00644BEF" w:rsidP="00644BEF">
      <w:pPr>
        <w:pStyle w:val="Heading2"/>
        <w:spacing w:before="0" w:after="120"/>
        <w:rPr>
          <w:rFonts w:ascii="Times New Roman" w:hAnsi="Times New Roman" w:cs="Times New Roman"/>
        </w:rPr>
      </w:pPr>
      <w:bookmarkStart w:id="279" w:name="_Toc190593949"/>
      <w:r>
        <w:rPr>
          <w:rFonts w:ascii="Times New Roman" w:hAnsi="Times New Roman" w:cs="Times New Roman"/>
        </w:rPr>
        <w:t>6.2.1</w:t>
      </w:r>
      <w:r w:rsidRPr="007D0E03">
        <w:rPr>
          <w:rFonts w:ascii="Times New Roman" w:hAnsi="Times New Roman" w:cs="Times New Roman"/>
        </w:rPr>
        <w:tab/>
      </w:r>
      <w:r>
        <w:rPr>
          <w:rFonts w:ascii="Times New Roman" w:hAnsi="Times New Roman" w:cs="Times New Roman"/>
        </w:rPr>
        <w:t>Geographic</w:t>
      </w:r>
      <w:r w:rsidRPr="007D0E03">
        <w:rPr>
          <w:rFonts w:ascii="Times New Roman" w:hAnsi="Times New Roman" w:cs="Times New Roman"/>
        </w:rPr>
        <w:t xml:space="preserve"> </w:t>
      </w:r>
      <w:r>
        <w:rPr>
          <w:rFonts w:ascii="Times New Roman" w:hAnsi="Times New Roman" w:cs="Times New Roman"/>
        </w:rPr>
        <w:t>location of addressee</w:t>
      </w:r>
      <w:r w:rsidRPr="007D0E03">
        <w:rPr>
          <w:rFonts w:ascii="Times New Roman" w:hAnsi="Times New Roman" w:cs="Times New Roman"/>
        </w:rPr>
        <w:t xml:space="preserve"> (</w:t>
      </w:r>
      <w:r>
        <w:rPr>
          <w:rFonts w:ascii="Times New Roman" w:hAnsi="Times New Roman" w:cs="Times New Roman"/>
        </w:rPr>
        <w:t>CAT</w:t>
      </w:r>
      <w:r w:rsidRPr="007D0E03">
        <w:rPr>
          <w:rFonts w:ascii="Times New Roman" w:hAnsi="Times New Roman" w:cs="Times New Roman"/>
        </w:rPr>
        <w:t>)</w:t>
      </w:r>
      <w:bookmarkEnd w:id="279"/>
    </w:p>
    <w:p w14:paraId="3853F433" w14:textId="77777777" w:rsidR="00F07459" w:rsidRPr="00F07459" w:rsidRDefault="00F2704A" w:rsidP="00644BEF">
      <w:pPr>
        <w:spacing w:after="120"/>
        <w:rPr>
          <w:sz w:val="28"/>
          <w:szCs w:val="28"/>
        </w:rPr>
      </w:pPr>
      <w:r w:rsidRPr="00F07459">
        <w:rPr>
          <w:sz w:val="28"/>
          <w:szCs w:val="28"/>
        </w:rPr>
        <w:t xml:space="preserve">The variable specifies in which of the 21 world regions identified by the Cartographic Department of the Dag Hammarskjöld Library (Department of Public Information) the addressee is located. </w:t>
      </w:r>
    </w:p>
    <w:p w14:paraId="67F3B933" w14:textId="3026F31B" w:rsidR="00F2704A" w:rsidRPr="00F07459" w:rsidRDefault="00F2704A" w:rsidP="00875039">
      <w:pPr>
        <w:spacing w:after="120"/>
        <w:rPr>
          <w:sz w:val="28"/>
          <w:szCs w:val="28"/>
        </w:rPr>
      </w:pPr>
      <w:r w:rsidRPr="00F07459">
        <w:rPr>
          <w:sz w:val="28"/>
          <w:szCs w:val="28"/>
        </w:rPr>
        <w:t xml:space="preserve">If a demand addresses an international organization whose members are located in two or more regions on the same continent, multiple codes </w:t>
      </w:r>
      <w:r w:rsidR="00317AE5">
        <w:rPr>
          <w:sz w:val="28"/>
          <w:szCs w:val="28"/>
        </w:rPr>
        <w:t>is</w:t>
      </w:r>
      <w:r w:rsidRPr="00F07459">
        <w:rPr>
          <w:sz w:val="28"/>
          <w:szCs w:val="28"/>
        </w:rPr>
        <w:t xml:space="preserve"> used. If the demand addresses an international organization extending to regions on two or more continents, the code (22) </w:t>
      </w:r>
      <w:r w:rsidR="00317AE5">
        <w:rPr>
          <w:sz w:val="28"/>
          <w:szCs w:val="28"/>
        </w:rPr>
        <w:t>is</w:t>
      </w:r>
      <w:r w:rsidRPr="00F07459">
        <w:rPr>
          <w:sz w:val="28"/>
          <w:szCs w:val="28"/>
        </w:rPr>
        <w:t xml:space="preserve"> used. </w:t>
      </w:r>
      <w:r w:rsidR="00875039">
        <w:rPr>
          <w:sz w:val="28"/>
          <w:szCs w:val="28"/>
        </w:rPr>
        <w:t>T</w:t>
      </w:r>
      <w:r w:rsidRPr="00F07459">
        <w:rPr>
          <w:sz w:val="28"/>
          <w:szCs w:val="28"/>
        </w:rPr>
        <w:t xml:space="preserve">he OSCE, </w:t>
      </w:r>
      <w:r w:rsidR="00875039">
        <w:rPr>
          <w:sz w:val="28"/>
          <w:szCs w:val="28"/>
        </w:rPr>
        <w:t xml:space="preserve">for example, is </w:t>
      </w:r>
      <w:r w:rsidRPr="00F07459">
        <w:rPr>
          <w:sz w:val="28"/>
          <w:szCs w:val="28"/>
        </w:rPr>
        <w:t>code</w:t>
      </w:r>
      <w:r w:rsidR="00875039">
        <w:rPr>
          <w:sz w:val="28"/>
          <w:szCs w:val="28"/>
        </w:rPr>
        <w:t>d “22”</w:t>
      </w:r>
      <w:r w:rsidRPr="00F07459">
        <w:rPr>
          <w:sz w:val="28"/>
          <w:szCs w:val="28"/>
        </w:rPr>
        <w:t>.</w:t>
      </w:r>
    </w:p>
    <w:p w14:paraId="0C14CDAB" w14:textId="77777777" w:rsidR="00F07459" w:rsidRDefault="00F07459" w:rsidP="00F07459">
      <w:pPr>
        <w:ind w:left="360"/>
        <w:rPr>
          <w:sz w:val="28"/>
          <w:szCs w:val="28"/>
        </w:rPr>
      </w:pPr>
      <w:r>
        <w:rPr>
          <w:sz w:val="28"/>
          <w:szCs w:val="28"/>
        </w:rPr>
        <w:t>Values:</w:t>
      </w:r>
    </w:p>
    <w:p w14:paraId="1522E16E" w14:textId="77777777" w:rsidR="00F07459" w:rsidRDefault="00F07459" w:rsidP="00851052">
      <w:pPr>
        <w:numPr>
          <w:ilvl w:val="0"/>
          <w:numId w:val="66"/>
        </w:numPr>
        <w:ind w:left="1080"/>
        <w:rPr>
          <w:sz w:val="28"/>
          <w:szCs w:val="28"/>
        </w:rPr>
      </w:pPr>
      <w:r w:rsidRPr="00AF2129">
        <w:rPr>
          <w:sz w:val="28"/>
          <w:szCs w:val="28"/>
        </w:rPr>
        <w:t>Eastern Africa</w:t>
      </w:r>
    </w:p>
    <w:p w14:paraId="762EF74C" w14:textId="77777777" w:rsidR="00F07459" w:rsidRDefault="00F07459" w:rsidP="00851052">
      <w:pPr>
        <w:numPr>
          <w:ilvl w:val="0"/>
          <w:numId w:val="66"/>
        </w:numPr>
        <w:ind w:left="1080"/>
        <w:rPr>
          <w:sz w:val="28"/>
          <w:szCs w:val="28"/>
        </w:rPr>
      </w:pPr>
      <w:r w:rsidRPr="00F07459">
        <w:rPr>
          <w:sz w:val="28"/>
          <w:szCs w:val="28"/>
        </w:rPr>
        <w:t>Middle Africa</w:t>
      </w:r>
    </w:p>
    <w:p w14:paraId="02D2239C" w14:textId="77777777" w:rsidR="00F07459" w:rsidRDefault="00F07459" w:rsidP="00851052">
      <w:pPr>
        <w:numPr>
          <w:ilvl w:val="0"/>
          <w:numId w:val="66"/>
        </w:numPr>
        <w:ind w:left="1080"/>
        <w:rPr>
          <w:sz w:val="28"/>
          <w:szCs w:val="28"/>
        </w:rPr>
      </w:pPr>
      <w:r w:rsidRPr="00F07459">
        <w:rPr>
          <w:sz w:val="28"/>
          <w:szCs w:val="28"/>
        </w:rPr>
        <w:t>Northern Africa</w:t>
      </w:r>
    </w:p>
    <w:p w14:paraId="52ACDB08" w14:textId="77777777" w:rsidR="00F07459" w:rsidRDefault="00F07459" w:rsidP="00851052">
      <w:pPr>
        <w:numPr>
          <w:ilvl w:val="0"/>
          <w:numId w:val="66"/>
        </w:numPr>
        <w:ind w:left="1080"/>
        <w:rPr>
          <w:sz w:val="28"/>
          <w:szCs w:val="28"/>
        </w:rPr>
      </w:pPr>
      <w:r w:rsidRPr="00F07459">
        <w:rPr>
          <w:sz w:val="28"/>
          <w:szCs w:val="28"/>
        </w:rPr>
        <w:t>Southern Africa</w:t>
      </w:r>
    </w:p>
    <w:p w14:paraId="4C5BA710" w14:textId="77777777" w:rsidR="00F07459" w:rsidRDefault="00F07459" w:rsidP="00851052">
      <w:pPr>
        <w:numPr>
          <w:ilvl w:val="0"/>
          <w:numId w:val="66"/>
        </w:numPr>
        <w:ind w:left="1080"/>
        <w:rPr>
          <w:sz w:val="28"/>
          <w:szCs w:val="28"/>
        </w:rPr>
      </w:pPr>
      <w:r w:rsidRPr="00F07459">
        <w:rPr>
          <w:sz w:val="28"/>
          <w:szCs w:val="28"/>
        </w:rPr>
        <w:t>Western Africa</w:t>
      </w:r>
    </w:p>
    <w:p w14:paraId="7324E388" w14:textId="77777777" w:rsidR="00F07459" w:rsidRDefault="00F07459" w:rsidP="00851052">
      <w:pPr>
        <w:numPr>
          <w:ilvl w:val="0"/>
          <w:numId w:val="66"/>
        </w:numPr>
        <w:ind w:left="1080"/>
        <w:rPr>
          <w:sz w:val="28"/>
          <w:szCs w:val="28"/>
        </w:rPr>
      </w:pPr>
      <w:r w:rsidRPr="00F07459">
        <w:rPr>
          <w:sz w:val="28"/>
          <w:szCs w:val="28"/>
        </w:rPr>
        <w:t>Eastern Asia</w:t>
      </w:r>
    </w:p>
    <w:p w14:paraId="6939C6A0" w14:textId="77777777" w:rsidR="00F07459" w:rsidRDefault="00F07459" w:rsidP="00851052">
      <w:pPr>
        <w:numPr>
          <w:ilvl w:val="0"/>
          <w:numId w:val="66"/>
        </w:numPr>
        <w:ind w:left="1080"/>
        <w:rPr>
          <w:sz w:val="28"/>
          <w:szCs w:val="28"/>
        </w:rPr>
      </w:pPr>
      <w:r w:rsidRPr="00F07459">
        <w:rPr>
          <w:sz w:val="28"/>
          <w:szCs w:val="28"/>
        </w:rPr>
        <w:t>South-central Asia</w:t>
      </w:r>
    </w:p>
    <w:p w14:paraId="6885C974" w14:textId="77777777" w:rsidR="00F07459" w:rsidRDefault="00F07459" w:rsidP="00851052">
      <w:pPr>
        <w:numPr>
          <w:ilvl w:val="0"/>
          <w:numId w:val="66"/>
        </w:numPr>
        <w:ind w:left="1080"/>
        <w:rPr>
          <w:sz w:val="28"/>
          <w:szCs w:val="28"/>
        </w:rPr>
      </w:pPr>
      <w:r w:rsidRPr="00F07459">
        <w:rPr>
          <w:sz w:val="28"/>
          <w:szCs w:val="28"/>
        </w:rPr>
        <w:t>South-eastern Asia</w:t>
      </w:r>
    </w:p>
    <w:p w14:paraId="6F8E6578" w14:textId="77777777" w:rsidR="00F07459" w:rsidRDefault="00F07459" w:rsidP="00851052">
      <w:pPr>
        <w:numPr>
          <w:ilvl w:val="0"/>
          <w:numId w:val="66"/>
        </w:numPr>
        <w:ind w:left="1080"/>
        <w:rPr>
          <w:sz w:val="28"/>
          <w:szCs w:val="28"/>
        </w:rPr>
      </w:pPr>
      <w:r w:rsidRPr="00F07459">
        <w:rPr>
          <w:sz w:val="28"/>
          <w:szCs w:val="28"/>
        </w:rPr>
        <w:t>Western Asia</w:t>
      </w:r>
    </w:p>
    <w:p w14:paraId="44D78FE0" w14:textId="77777777" w:rsidR="00F07459" w:rsidRDefault="00F07459" w:rsidP="00851052">
      <w:pPr>
        <w:numPr>
          <w:ilvl w:val="0"/>
          <w:numId w:val="66"/>
        </w:numPr>
        <w:ind w:left="1080"/>
        <w:rPr>
          <w:sz w:val="28"/>
          <w:szCs w:val="28"/>
        </w:rPr>
      </w:pPr>
      <w:r w:rsidRPr="00F07459">
        <w:rPr>
          <w:sz w:val="28"/>
          <w:szCs w:val="28"/>
        </w:rPr>
        <w:t>Eastern Europe</w:t>
      </w:r>
    </w:p>
    <w:p w14:paraId="1CB751C7" w14:textId="77777777" w:rsidR="00F07459" w:rsidRDefault="00F07459" w:rsidP="00851052">
      <w:pPr>
        <w:numPr>
          <w:ilvl w:val="0"/>
          <w:numId w:val="66"/>
        </w:numPr>
        <w:ind w:left="1080"/>
        <w:rPr>
          <w:sz w:val="28"/>
          <w:szCs w:val="28"/>
        </w:rPr>
      </w:pPr>
      <w:r w:rsidRPr="00F07459">
        <w:rPr>
          <w:sz w:val="28"/>
          <w:szCs w:val="28"/>
        </w:rPr>
        <w:t>Northern Europe</w:t>
      </w:r>
    </w:p>
    <w:p w14:paraId="3FC90B1F" w14:textId="77777777" w:rsidR="00F07459" w:rsidRDefault="00F07459" w:rsidP="00851052">
      <w:pPr>
        <w:numPr>
          <w:ilvl w:val="0"/>
          <w:numId w:val="66"/>
        </w:numPr>
        <w:ind w:left="1080"/>
        <w:rPr>
          <w:sz w:val="28"/>
          <w:szCs w:val="28"/>
        </w:rPr>
      </w:pPr>
      <w:r w:rsidRPr="00F07459">
        <w:rPr>
          <w:sz w:val="28"/>
          <w:szCs w:val="28"/>
        </w:rPr>
        <w:t>Southern Europe</w:t>
      </w:r>
    </w:p>
    <w:p w14:paraId="1EBC7736" w14:textId="77777777" w:rsidR="00F07459" w:rsidRDefault="00F07459" w:rsidP="00851052">
      <w:pPr>
        <w:numPr>
          <w:ilvl w:val="0"/>
          <w:numId w:val="66"/>
        </w:numPr>
        <w:ind w:left="1080"/>
        <w:rPr>
          <w:sz w:val="28"/>
          <w:szCs w:val="28"/>
        </w:rPr>
      </w:pPr>
      <w:r w:rsidRPr="00F07459">
        <w:rPr>
          <w:sz w:val="28"/>
          <w:szCs w:val="28"/>
        </w:rPr>
        <w:t>Western Europe</w:t>
      </w:r>
    </w:p>
    <w:p w14:paraId="3F360904" w14:textId="77777777" w:rsidR="00F07459" w:rsidRDefault="00F07459" w:rsidP="00851052">
      <w:pPr>
        <w:numPr>
          <w:ilvl w:val="0"/>
          <w:numId w:val="66"/>
        </w:numPr>
        <w:ind w:left="1080"/>
        <w:rPr>
          <w:sz w:val="28"/>
          <w:szCs w:val="28"/>
        </w:rPr>
      </w:pPr>
      <w:r w:rsidRPr="00F07459">
        <w:rPr>
          <w:sz w:val="28"/>
          <w:szCs w:val="28"/>
        </w:rPr>
        <w:t>Caribbean</w:t>
      </w:r>
    </w:p>
    <w:p w14:paraId="1704B35A" w14:textId="77777777" w:rsidR="00F07459" w:rsidRDefault="00F07459" w:rsidP="00851052">
      <w:pPr>
        <w:numPr>
          <w:ilvl w:val="0"/>
          <w:numId w:val="66"/>
        </w:numPr>
        <w:ind w:left="1080"/>
        <w:rPr>
          <w:sz w:val="28"/>
          <w:szCs w:val="28"/>
        </w:rPr>
      </w:pPr>
      <w:r w:rsidRPr="00F07459">
        <w:rPr>
          <w:sz w:val="28"/>
          <w:szCs w:val="28"/>
        </w:rPr>
        <w:t>Central America</w:t>
      </w:r>
    </w:p>
    <w:p w14:paraId="2A612F75" w14:textId="77777777" w:rsidR="00F07459" w:rsidRDefault="00F07459" w:rsidP="00851052">
      <w:pPr>
        <w:numPr>
          <w:ilvl w:val="0"/>
          <w:numId w:val="66"/>
        </w:numPr>
        <w:ind w:left="1080"/>
        <w:rPr>
          <w:sz w:val="28"/>
          <w:szCs w:val="28"/>
        </w:rPr>
      </w:pPr>
      <w:r w:rsidRPr="00F07459">
        <w:rPr>
          <w:sz w:val="28"/>
          <w:szCs w:val="28"/>
        </w:rPr>
        <w:t>South America</w:t>
      </w:r>
    </w:p>
    <w:p w14:paraId="6D6651F9" w14:textId="77777777" w:rsidR="00F07459" w:rsidRDefault="00F07459" w:rsidP="00851052">
      <w:pPr>
        <w:numPr>
          <w:ilvl w:val="0"/>
          <w:numId w:val="66"/>
        </w:numPr>
        <w:ind w:left="1080"/>
        <w:rPr>
          <w:sz w:val="28"/>
          <w:szCs w:val="28"/>
        </w:rPr>
      </w:pPr>
      <w:r w:rsidRPr="00F07459">
        <w:rPr>
          <w:sz w:val="28"/>
          <w:szCs w:val="28"/>
        </w:rPr>
        <w:t>Northern America</w:t>
      </w:r>
    </w:p>
    <w:p w14:paraId="0963BFB0" w14:textId="77777777" w:rsidR="00F07459" w:rsidRDefault="00F07459" w:rsidP="00851052">
      <w:pPr>
        <w:numPr>
          <w:ilvl w:val="0"/>
          <w:numId w:val="66"/>
        </w:numPr>
        <w:ind w:left="1080"/>
        <w:rPr>
          <w:sz w:val="28"/>
          <w:szCs w:val="28"/>
        </w:rPr>
      </w:pPr>
      <w:r w:rsidRPr="00F07459">
        <w:rPr>
          <w:sz w:val="28"/>
          <w:szCs w:val="28"/>
        </w:rPr>
        <w:t>Australia and New Zealand</w:t>
      </w:r>
    </w:p>
    <w:p w14:paraId="52BD6AB9" w14:textId="77777777" w:rsidR="00F07459" w:rsidRDefault="00F07459" w:rsidP="00851052">
      <w:pPr>
        <w:numPr>
          <w:ilvl w:val="0"/>
          <w:numId w:val="66"/>
        </w:numPr>
        <w:ind w:left="1080"/>
        <w:rPr>
          <w:sz w:val="28"/>
          <w:szCs w:val="28"/>
        </w:rPr>
      </w:pPr>
      <w:r w:rsidRPr="00F07459">
        <w:rPr>
          <w:sz w:val="28"/>
          <w:szCs w:val="28"/>
        </w:rPr>
        <w:t>Melanesia</w:t>
      </w:r>
    </w:p>
    <w:p w14:paraId="47B4265B" w14:textId="77777777" w:rsidR="00F07459" w:rsidRDefault="00F07459" w:rsidP="00851052">
      <w:pPr>
        <w:numPr>
          <w:ilvl w:val="0"/>
          <w:numId w:val="66"/>
        </w:numPr>
        <w:ind w:left="1080"/>
        <w:rPr>
          <w:sz w:val="28"/>
          <w:szCs w:val="28"/>
        </w:rPr>
      </w:pPr>
      <w:r w:rsidRPr="00F07459">
        <w:rPr>
          <w:sz w:val="28"/>
          <w:szCs w:val="28"/>
        </w:rPr>
        <w:t>Micronesia</w:t>
      </w:r>
    </w:p>
    <w:p w14:paraId="65304128" w14:textId="77777777" w:rsidR="00F07459" w:rsidRDefault="00F07459" w:rsidP="00851052">
      <w:pPr>
        <w:numPr>
          <w:ilvl w:val="0"/>
          <w:numId w:val="66"/>
        </w:numPr>
        <w:ind w:left="1080"/>
        <w:rPr>
          <w:sz w:val="28"/>
          <w:szCs w:val="28"/>
        </w:rPr>
      </w:pPr>
      <w:r>
        <w:rPr>
          <w:sz w:val="28"/>
          <w:szCs w:val="28"/>
        </w:rPr>
        <w:t>Polynesia</w:t>
      </w:r>
    </w:p>
    <w:p w14:paraId="07407C0B" w14:textId="77777777" w:rsidR="00F07459" w:rsidRDefault="00F07459" w:rsidP="00851052">
      <w:pPr>
        <w:numPr>
          <w:ilvl w:val="0"/>
          <w:numId w:val="66"/>
        </w:numPr>
        <w:ind w:left="1080"/>
        <w:rPr>
          <w:sz w:val="28"/>
          <w:szCs w:val="28"/>
        </w:rPr>
      </w:pPr>
      <w:r>
        <w:rPr>
          <w:sz w:val="28"/>
          <w:szCs w:val="28"/>
        </w:rPr>
        <w:t>C</w:t>
      </w:r>
      <w:r w:rsidRPr="00F07459">
        <w:rPr>
          <w:sz w:val="28"/>
          <w:szCs w:val="28"/>
        </w:rPr>
        <w:t>ross-regional (several regions on two or more continents, but not all regions)</w:t>
      </w:r>
    </w:p>
    <w:p w14:paraId="4FE363AC" w14:textId="77777777" w:rsidR="00F2704A" w:rsidRDefault="00F07459" w:rsidP="00851052">
      <w:pPr>
        <w:numPr>
          <w:ilvl w:val="0"/>
          <w:numId w:val="66"/>
        </w:numPr>
        <w:ind w:left="1080"/>
        <w:rPr>
          <w:sz w:val="28"/>
          <w:szCs w:val="28"/>
        </w:rPr>
      </w:pPr>
      <w:r>
        <w:rPr>
          <w:sz w:val="28"/>
          <w:szCs w:val="28"/>
        </w:rPr>
        <w:t>W</w:t>
      </w:r>
      <w:r w:rsidRPr="00F07459">
        <w:rPr>
          <w:sz w:val="28"/>
          <w:szCs w:val="28"/>
        </w:rPr>
        <w:t>orldwide (all regions)</w:t>
      </w:r>
    </w:p>
    <w:p w14:paraId="4112BBD8" w14:textId="06BD1421" w:rsidR="003B11B9" w:rsidRDefault="003B11B9" w:rsidP="00851052">
      <w:pPr>
        <w:numPr>
          <w:ilvl w:val="0"/>
          <w:numId w:val="66"/>
        </w:numPr>
        <w:ind w:left="1080"/>
        <w:rPr>
          <w:sz w:val="28"/>
          <w:szCs w:val="28"/>
        </w:rPr>
      </w:pPr>
      <w:r>
        <w:rPr>
          <w:sz w:val="28"/>
          <w:szCs w:val="28"/>
        </w:rPr>
        <w:t>All Europe</w:t>
      </w:r>
    </w:p>
    <w:p w14:paraId="141AD0BC" w14:textId="33BFDB98" w:rsidR="003B11B9" w:rsidRDefault="003B11B9" w:rsidP="00851052">
      <w:pPr>
        <w:numPr>
          <w:ilvl w:val="0"/>
          <w:numId w:val="66"/>
        </w:numPr>
        <w:ind w:left="1080"/>
        <w:rPr>
          <w:sz w:val="28"/>
          <w:szCs w:val="28"/>
        </w:rPr>
      </w:pPr>
      <w:r>
        <w:rPr>
          <w:sz w:val="28"/>
          <w:szCs w:val="28"/>
        </w:rPr>
        <w:t>All Europe and North America</w:t>
      </w:r>
    </w:p>
    <w:p w14:paraId="492D7330" w14:textId="6FA8C89C" w:rsidR="00875039" w:rsidRDefault="00875039" w:rsidP="00851052">
      <w:pPr>
        <w:numPr>
          <w:ilvl w:val="0"/>
          <w:numId w:val="66"/>
        </w:numPr>
        <w:ind w:left="1080"/>
        <w:rPr>
          <w:sz w:val="28"/>
          <w:szCs w:val="28"/>
        </w:rPr>
      </w:pPr>
      <w:r>
        <w:rPr>
          <w:sz w:val="28"/>
          <w:szCs w:val="28"/>
        </w:rPr>
        <w:t>All Africa</w:t>
      </w:r>
    </w:p>
    <w:p w14:paraId="1C8D0381" w14:textId="189175B3" w:rsidR="004C19D9" w:rsidRDefault="004C19D9" w:rsidP="00851052">
      <w:pPr>
        <w:numPr>
          <w:ilvl w:val="0"/>
          <w:numId w:val="66"/>
        </w:numPr>
        <w:ind w:left="1080"/>
        <w:rPr>
          <w:sz w:val="28"/>
          <w:szCs w:val="28"/>
        </w:rPr>
      </w:pPr>
      <w:r>
        <w:rPr>
          <w:sz w:val="28"/>
          <w:szCs w:val="28"/>
        </w:rPr>
        <w:t>CIS</w:t>
      </w:r>
    </w:p>
    <w:p w14:paraId="36D7339D" w14:textId="78E3DD3B" w:rsidR="003658C5" w:rsidRDefault="003658C5" w:rsidP="00851052">
      <w:pPr>
        <w:numPr>
          <w:ilvl w:val="0"/>
          <w:numId w:val="66"/>
        </w:numPr>
        <w:ind w:left="1080"/>
        <w:rPr>
          <w:sz w:val="28"/>
          <w:szCs w:val="28"/>
        </w:rPr>
      </w:pPr>
      <w:r>
        <w:rPr>
          <w:sz w:val="28"/>
          <w:szCs w:val="28"/>
        </w:rPr>
        <w:t>All Americas</w:t>
      </w:r>
    </w:p>
    <w:p w14:paraId="72A3A10E" w14:textId="0A6686F3" w:rsidR="00B624F8" w:rsidRPr="003B11B9" w:rsidRDefault="00B624F8" w:rsidP="00851052">
      <w:pPr>
        <w:numPr>
          <w:ilvl w:val="0"/>
          <w:numId w:val="66"/>
        </w:numPr>
        <w:ind w:left="1080"/>
        <w:rPr>
          <w:sz w:val="28"/>
          <w:szCs w:val="28"/>
        </w:rPr>
      </w:pPr>
      <w:r>
        <w:rPr>
          <w:sz w:val="28"/>
          <w:szCs w:val="28"/>
        </w:rPr>
        <w:t>MENA</w:t>
      </w:r>
    </w:p>
    <w:p w14:paraId="6173A7BB" w14:textId="77777777" w:rsidR="00644BEF" w:rsidRPr="00D80D57" w:rsidRDefault="00644BEF" w:rsidP="00644BEF">
      <w:pPr>
        <w:spacing w:after="120"/>
        <w:rPr>
          <w:sz w:val="28"/>
          <w:szCs w:val="28"/>
          <w:highlight w:val="red"/>
        </w:rPr>
      </w:pPr>
    </w:p>
    <w:p w14:paraId="2CF6A081" w14:textId="77777777" w:rsidR="00644BEF" w:rsidRPr="00F07459" w:rsidRDefault="00644BEF" w:rsidP="00644BEF">
      <w:pPr>
        <w:pStyle w:val="Heading2"/>
        <w:spacing w:before="0" w:after="120"/>
        <w:rPr>
          <w:rFonts w:ascii="Times New Roman" w:hAnsi="Times New Roman" w:cs="Times New Roman"/>
        </w:rPr>
      </w:pPr>
      <w:bookmarkStart w:id="280" w:name="_Toc190593950"/>
      <w:r w:rsidRPr="00F07459">
        <w:rPr>
          <w:rFonts w:ascii="Times New Roman" w:hAnsi="Times New Roman" w:cs="Times New Roman"/>
        </w:rPr>
        <w:t>6.2.2</w:t>
      </w:r>
      <w:r w:rsidRPr="00F07459">
        <w:rPr>
          <w:rFonts w:ascii="Times New Roman" w:hAnsi="Times New Roman" w:cs="Times New Roman"/>
        </w:rPr>
        <w:tab/>
        <w:t>Geographic</w:t>
      </w:r>
      <w:r w:rsidR="00F07459">
        <w:rPr>
          <w:rFonts w:ascii="Times New Roman" w:hAnsi="Times New Roman" w:cs="Times New Roman"/>
        </w:rPr>
        <w:t xml:space="preserve"> political</w:t>
      </w:r>
      <w:r w:rsidRPr="00F07459">
        <w:rPr>
          <w:rFonts w:ascii="Times New Roman" w:hAnsi="Times New Roman" w:cs="Times New Roman"/>
        </w:rPr>
        <w:t xml:space="preserve"> </w:t>
      </w:r>
      <w:r w:rsidR="00F07459">
        <w:rPr>
          <w:rFonts w:ascii="Times New Roman" w:hAnsi="Times New Roman" w:cs="Times New Roman"/>
        </w:rPr>
        <w:t>group</w:t>
      </w:r>
      <w:r w:rsidRPr="00F07459">
        <w:rPr>
          <w:rFonts w:ascii="Times New Roman" w:hAnsi="Times New Roman" w:cs="Times New Roman"/>
        </w:rPr>
        <w:t xml:space="preserve"> of addressee (CAT)</w:t>
      </w:r>
      <w:bookmarkEnd w:id="280"/>
    </w:p>
    <w:p w14:paraId="0C783A1A" w14:textId="77777777" w:rsidR="00F2704A" w:rsidRPr="00F07459" w:rsidRDefault="00F07459" w:rsidP="00644BEF">
      <w:pPr>
        <w:spacing w:after="120"/>
        <w:rPr>
          <w:sz w:val="28"/>
          <w:szCs w:val="28"/>
        </w:rPr>
      </w:pPr>
      <w:r w:rsidRPr="00F07459">
        <w:rPr>
          <w:sz w:val="28"/>
          <w:szCs w:val="28"/>
        </w:rPr>
        <w:t>If the addressee is a state, this</w:t>
      </w:r>
      <w:r w:rsidR="00F2704A" w:rsidRPr="00F07459">
        <w:rPr>
          <w:sz w:val="28"/>
          <w:szCs w:val="28"/>
        </w:rPr>
        <w:t xml:space="preserve"> variable s</w:t>
      </w:r>
      <w:r w:rsidRPr="00F07459">
        <w:rPr>
          <w:sz w:val="28"/>
          <w:szCs w:val="28"/>
        </w:rPr>
        <w:t xml:space="preserve">pecifies </w:t>
      </w:r>
      <w:r w:rsidR="00F2704A" w:rsidRPr="00F07459">
        <w:rPr>
          <w:sz w:val="28"/>
          <w:szCs w:val="28"/>
        </w:rPr>
        <w:t>the regional political grouping within the UN system in which the addressee was located at the time of</w:t>
      </w:r>
      <w:r w:rsidRPr="00F07459">
        <w:rPr>
          <w:sz w:val="28"/>
          <w:szCs w:val="28"/>
        </w:rPr>
        <w:t xml:space="preserve"> the adoption of the Resolution</w:t>
      </w:r>
      <w:r w:rsidR="00F2704A" w:rsidRPr="00F07459">
        <w:rPr>
          <w:sz w:val="28"/>
          <w:szCs w:val="28"/>
        </w:rPr>
        <w:t>.</w:t>
      </w:r>
    </w:p>
    <w:p w14:paraId="7B59A4A0" w14:textId="77777777" w:rsidR="00F07459" w:rsidRPr="00F07459" w:rsidRDefault="00F07459" w:rsidP="00F07459">
      <w:pPr>
        <w:ind w:left="360"/>
        <w:rPr>
          <w:sz w:val="28"/>
          <w:szCs w:val="28"/>
        </w:rPr>
      </w:pPr>
      <w:r w:rsidRPr="00F07459">
        <w:rPr>
          <w:sz w:val="28"/>
          <w:szCs w:val="28"/>
        </w:rPr>
        <w:t>Values:</w:t>
      </w:r>
    </w:p>
    <w:p w14:paraId="390D7C45" w14:textId="77777777" w:rsidR="00F2704A" w:rsidRPr="00F07459" w:rsidRDefault="00F07459" w:rsidP="00851052">
      <w:pPr>
        <w:numPr>
          <w:ilvl w:val="0"/>
          <w:numId w:val="67"/>
        </w:numPr>
        <w:ind w:left="1080"/>
        <w:rPr>
          <w:sz w:val="28"/>
          <w:szCs w:val="28"/>
          <w:lang w:val="en"/>
        </w:rPr>
      </w:pPr>
      <w:r w:rsidRPr="00F07459">
        <w:rPr>
          <w:sz w:val="28"/>
          <w:szCs w:val="28"/>
          <w:lang w:val="en"/>
        </w:rPr>
        <w:t>N</w:t>
      </w:r>
      <w:r w:rsidR="00F2704A" w:rsidRPr="00F07459">
        <w:rPr>
          <w:sz w:val="28"/>
          <w:szCs w:val="28"/>
          <w:lang w:val="en"/>
        </w:rPr>
        <w:t xml:space="preserve">ot a member of any regional group at the time of the adoption of the Resolution </w:t>
      </w:r>
    </w:p>
    <w:p w14:paraId="55653D81" w14:textId="77777777" w:rsidR="00F2704A" w:rsidRPr="00F07459" w:rsidRDefault="00F2704A" w:rsidP="00574D2F">
      <w:pPr>
        <w:numPr>
          <w:ilvl w:val="0"/>
          <w:numId w:val="3"/>
        </w:numPr>
        <w:tabs>
          <w:tab w:val="num" w:pos="1440"/>
        </w:tabs>
        <w:ind w:left="1440"/>
        <w:rPr>
          <w:sz w:val="28"/>
          <w:szCs w:val="28"/>
          <w:lang w:val="en"/>
        </w:rPr>
      </w:pPr>
      <w:r w:rsidRPr="00F07459">
        <w:rPr>
          <w:sz w:val="28"/>
          <w:szCs w:val="28"/>
          <w:lang w:val="en"/>
        </w:rPr>
        <w:t>E.g. Israel did not form part of a regional group until it joined WEOG in 2000</w:t>
      </w:r>
    </w:p>
    <w:p w14:paraId="27F560EC" w14:textId="77777777" w:rsidR="00F07459" w:rsidRPr="00F07459" w:rsidRDefault="00F2704A" w:rsidP="00851052">
      <w:pPr>
        <w:numPr>
          <w:ilvl w:val="0"/>
          <w:numId w:val="67"/>
        </w:numPr>
        <w:ind w:left="1080"/>
        <w:rPr>
          <w:sz w:val="28"/>
          <w:szCs w:val="28"/>
          <w:lang w:val="en"/>
        </w:rPr>
      </w:pPr>
      <w:r w:rsidRPr="00F07459">
        <w:rPr>
          <w:sz w:val="28"/>
          <w:szCs w:val="28"/>
          <w:lang w:val="en"/>
        </w:rPr>
        <w:t>African Group</w:t>
      </w:r>
    </w:p>
    <w:p w14:paraId="0B93F629" w14:textId="77777777" w:rsidR="00F07459" w:rsidRPr="00F07459" w:rsidRDefault="00F2704A" w:rsidP="00851052">
      <w:pPr>
        <w:numPr>
          <w:ilvl w:val="0"/>
          <w:numId w:val="67"/>
        </w:numPr>
        <w:ind w:left="1080"/>
        <w:rPr>
          <w:sz w:val="28"/>
          <w:szCs w:val="28"/>
          <w:lang w:val="en"/>
        </w:rPr>
      </w:pPr>
      <w:r w:rsidRPr="00F07459">
        <w:rPr>
          <w:sz w:val="28"/>
          <w:szCs w:val="28"/>
          <w:lang w:val="en"/>
        </w:rPr>
        <w:t>Asian Group</w:t>
      </w:r>
    </w:p>
    <w:p w14:paraId="46572DC1" w14:textId="77777777" w:rsidR="00F07459" w:rsidRPr="00F07459" w:rsidRDefault="00F2704A" w:rsidP="00851052">
      <w:pPr>
        <w:numPr>
          <w:ilvl w:val="0"/>
          <w:numId w:val="67"/>
        </w:numPr>
        <w:ind w:left="1080"/>
        <w:rPr>
          <w:sz w:val="28"/>
          <w:szCs w:val="28"/>
          <w:lang w:val="en"/>
        </w:rPr>
      </w:pPr>
      <w:r w:rsidRPr="00F07459">
        <w:rPr>
          <w:sz w:val="28"/>
          <w:szCs w:val="28"/>
          <w:lang w:val="en"/>
        </w:rPr>
        <w:t>Eastern European Group</w:t>
      </w:r>
    </w:p>
    <w:p w14:paraId="19831B0F" w14:textId="77777777" w:rsidR="00F07459" w:rsidRPr="00F07459" w:rsidRDefault="00F2704A" w:rsidP="00851052">
      <w:pPr>
        <w:numPr>
          <w:ilvl w:val="0"/>
          <w:numId w:val="67"/>
        </w:numPr>
        <w:ind w:left="1080"/>
        <w:rPr>
          <w:sz w:val="28"/>
          <w:szCs w:val="28"/>
          <w:lang w:val="en"/>
        </w:rPr>
      </w:pPr>
      <w:r w:rsidRPr="00F07459">
        <w:rPr>
          <w:sz w:val="28"/>
          <w:szCs w:val="28"/>
          <w:lang w:val="en"/>
        </w:rPr>
        <w:t>Latin American and Caribbean Group (GRULAC)</w:t>
      </w:r>
    </w:p>
    <w:p w14:paraId="55B1CF09" w14:textId="77777777" w:rsidR="00F07459" w:rsidRPr="00F07459" w:rsidRDefault="00F2704A" w:rsidP="00851052">
      <w:pPr>
        <w:numPr>
          <w:ilvl w:val="0"/>
          <w:numId w:val="67"/>
        </w:numPr>
        <w:ind w:left="1080"/>
        <w:rPr>
          <w:sz w:val="28"/>
          <w:szCs w:val="28"/>
          <w:lang w:val="en"/>
        </w:rPr>
      </w:pPr>
      <w:r w:rsidRPr="00F07459">
        <w:rPr>
          <w:sz w:val="28"/>
          <w:szCs w:val="28"/>
          <w:lang w:val="en"/>
        </w:rPr>
        <w:t>Western European and Others Group (WEOG)</w:t>
      </w:r>
    </w:p>
    <w:p w14:paraId="21607C24" w14:textId="114FE6D6" w:rsidR="00F2704A" w:rsidRPr="00F07459" w:rsidRDefault="00B92C96" w:rsidP="00851052">
      <w:pPr>
        <w:numPr>
          <w:ilvl w:val="0"/>
          <w:numId w:val="67"/>
        </w:numPr>
        <w:ind w:left="1080"/>
        <w:rPr>
          <w:sz w:val="28"/>
          <w:szCs w:val="28"/>
          <w:lang w:val="en"/>
        </w:rPr>
      </w:pPr>
      <w:r w:rsidRPr="00F07459">
        <w:rPr>
          <w:sz w:val="28"/>
          <w:szCs w:val="28"/>
        </w:rPr>
        <w:t>N</w:t>
      </w:r>
      <w:r w:rsidR="00F2704A" w:rsidRPr="00F07459">
        <w:rPr>
          <w:sz w:val="28"/>
          <w:szCs w:val="28"/>
        </w:rPr>
        <w:t xml:space="preserve">/a </w:t>
      </w:r>
    </w:p>
    <w:p w14:paraId="0D872BD3" w14:textId="77777777" w:rsidR="00F2704A" w:rsidRPr="00F07459" w:rsidRDefault="00F2704A" w:rsidP="00574D2F">
      <w:pPr>
        <w:numPr>
          <w:ilvl w:val="0"/>
          <w:numId w:val="4"/>
        </w:numPr>
        <w:spacing w:after="120"/>
        <w:ind w:left="1440"/>
        <w:rPr>
          <w:sz w:val="28"/>
          <w:szCs w:val="28"/>
        </w:rPr>
      </w:pPr>
      <w:r w:rsidRPr="00F07459">
        <w:rPr>
          <w:sz w:val="28"/>
          <w:szCs w:val="28"/>
        </w:rPr>
        <w:t>E.g. all states, international organizations, non-governmental actors etc.</w:t>
      </w:r>
    </w:p>
    <w:p w14:paraId="15A900B7" w14:textId="77777777" w:rsidR="00F2704A" w:rsidRDefault="00F2704A" w:rsidP="00B446F7">
      <w:pPr>
        <w:spacing w:after="120"/>
        <w:ind w:left="1800"/>
        <w:rPr>
          <w:sz w:val="28"/>
          <w:szCs w:val="28"/>
          <w:highlight w:val="red"/>
        </w:rPr>
      </w:pPr>
    </w:p>
    <w:p w14:paraId="6124489F" w14:textId="77777777" w:rsidR="00E13D25" w:rsidRDefault="00E13D25" w:rsidP="00B446F7">
      <w:pPr>
        <w:spacing w:after="120"/>
        <w:ind w:left="1800"/>
        <w:rPr>
          <w:sz w:val="28"/>
          <w:szCs w:val="28"/>
          <w:highlight w:val="red"/>
        </w:rPr>
      </w:pPr>
    </w:p>
    <w:p w14:paraId="0F8D35C3" w14:textId="77777777" w:rsidR="00F07459" w:rsidRPr="0059600F" w:rsidRDefault="00F07459" w:rsidP="00F07459">
      <w:pPr>
        <w:pStyle w:val="Heading2"/>
        <w:spacing w:before="0" w:after="120"/>
        <w:rPr>
          <w:rFonts w:ascii="Times New Roman" w:hAnsi="Times New Roman" w:cs="Times New Roman"/>
        </w:rPr>
      </w:pPr>
      <w:bookmarkStart w:id="281" w:name="_Toc190593951"/>
      <w:r w:rsidRPr="0059600F">
        <w:rPr>
          <w:rFonts w:ascii="Times New Roman" w:hAnsi="Times New Roman" w:cs="Times New Roman"/>
        </w:rPr>
        <w:t>6.3</w:t>
      </w:r>
      <w:r w:rsidRPr="0059600F">
        <w:rPr>
          <w:rFonts w:ascii="Times New Roman" w:hAnsi="Times New Roman" w:cs="Times New Roman"/>
        </w:rPr>
        <w:tab/>
        <w:t>Status of addressee (CAT)</w:t>
      </w:r>
      <w:bookmarkEnd w:id="281"/>
    </w:p>
    <w:p w14:paraId="3754460B" w14:textId="77777777" w:rsidR="0059600F" w:rsidRPr="0059600F" w:rsidRDefault="0059600F" w:rsidP="0059600F">
      <w:pPr>
        <w:spacing w:after="120"/>
        <w:ind w:left="1440" w:hanging="1440"/>
        <w:rPr>
          <w:sz w:val="28"/>
          <w:szCs w:val="28"/>
        </w:rPr>
      </w:pPr>
      <w:r w:rsidRPr="0059600F">
        <w:rPr>
          <w:sz w:val="28"/>
          <w:szCs w:val="28"/>
        </w:rPr>
        <w:t>Resolutions addressing “all states” fall in the category “1”.</w:t>
      </w:r>
    </w:p>
    <w:p w14:paraId="370FE36C" w14:textId="77777777" w:rsidR="00F2704A" w:rsidRPr="0059600F" w:rsidRDefault="00F07459" w:rsidP="0059600F">
      <w:pPr>
        <w:ind w:left="1800" w:hanging="1440"/>
        <w:rPr>
          <w:sz w:val="28"/>
          <w:szCs w:val="28"/>
        </w:rPr>
      </w:pPr>
      <w:r w:rsidRPr="0059600F">
        <w:rPr>
          <w:sz w:val="28"/>
          <w:szCs w:val="28"/>
          <w:lang w:eastAsia="en-US"/>
        </w:rPr>
        <w:t>Values:</w:t>
      </w:r>
    </w:p>
    <w:p w14:paraId="77946E63" w14:textId="77777777" w:rsidR="00F07459" w:rsidRPr="0059600F" w:rsidRDefault="00F07459" w:rsidP="00851052">
      <w:pPr>
        <w:numPr>
          <w:ilvl w:val="0"/>
          <w:numId w:val="68"/>
        </w:numPr>
        <w:ind w:left="1080"/>
        <w:rPr>
          <w:sz w:val="28"/>
          <w:szCs w:val="28"/>
        </w:rPr>
      </w:pPr>
      <w:r w:rsidRPr="0059600F">
        <w:rPr>
          <w:sz w:val="28"/>
          <w:szCs w:val="28"/>
        </w:rPr>
        <w:t>S</w:t>
      </w:r>
      <w:r w:rsidR="00F2704A" w:rsidRPr="0059600F">
        <w:rPr>
          <w:sz w:val="28"/>
          <w:szCs w:val="28"/>
        </w:rPr>
        <w:t>tate</w:t>
      </w:r>
    </w:p>
    <w:p w14:paraId="145BC919" w14:textId="77777777" w:rsidR="0059600F" w:rsidRPr="0059600F" w:rsidRDefault="0059600F" w:rsidP="00851052">
      <w:pPr>
        <w:numPr>
          <w:ilvl w:val="0"/>
          <w:numId w:val="68"/>
        </w:numPr>
        <w:ind w:left="1080"/>
        <w:rPr>
          <w:sz w:val="28"/>
          <w:szCs w:val="28"/>
        </w:rPr>
      </w:pPr>
      <w:r w:rsidRPr="0059600F">
        <w:rPr>
          <w:sz w:val="28"/>
          <w:szCs w:val="28"/>
        </w:rPr>
        <w:t>N</w:t>
      </w:r>
      <w:r w:rsidR="00F2704A" w:rsidRPr="0059600F">
        <w:rPr>
          <w:sz w:val="28"/>
          <w:szCs w:val="28"/>
        </w:rPr>
        <w:t>on-state actor</w:t>
      </w:r>
    </w:p>
    <w:p w14:paraId="203E84BF" w14:textId="77777777" w:rsidR="0059600F" w:rsidRPr="0059600F" w:rsidRDefault="0059600F" w:rsidP="00851052">
      <w:pPr>
        <w:numPr>
          <w:ilvl w:val="0"/>
          <w:numId w:val="68"/>
        </w:numPr>
        <w:ind w:left="1080"/>
        <w:rPr>
          <w:sz w:val="28"/>
          <w:szCs w:val="28"/>
        </w:rPr>
      </w:pPr>
      <w:r w:rsidRPr="0059600F">
        <w:rPr>
          <w:sz w:val="28"/>
          <w:szCs w:val="28"/>
        </w:rPr>
        <w:t>I</w:t>
      </w:r>
      <w:r w:rsidR="00F2704A" w:rsidRPr="0059600F">
        <w:rPr>
          <w:sz w:val="28"/>
          <w:szCs w:val="28"/>
        </w:rPr>
        <w:t>nternational organization</w:t>
      </w:r>
    </w:p>
    <w:p w14:paraId="197763DD" w14:textId="77777777" w:rsidR="0059600F" w:rsidRPr="0059600F" w:rsidRDefault="0059600F" w:rsidP="00851052">
      <w:pPr>
        <w:numPr>
          <w:ilvl w:val="0"/>
          <w:numId w:val="68"/>
        </w:numPr>
        <w:ind w:left="1080"/>
        <w:rPr>
          <w:sz w:val="28"/>
          <w:szCs w:val="28"/>
        </w:rPr>
      </w:pPr>
      <w:r w:rsidRPr="0059600F">
        <w:rPr>
          <w:sz w:val="28"/>
          <w:szCs w:val="28"/>
        </w:rPr>
        <w:t>T</w:t>
      </w:r>
      <w:r w:rsidR="00F2704A" w:rsidRPr="0059600F">
        <w:rPr>
          <w:sz w:val="28"/>
          <w:szCs w:val="28"/>
        </w:rPr>
        <w:t>he international community</w:t>
      </w:r>
    </w:p>
    <w:p w14:paraId="143ECBE9" w14:textId="77777777" w:rsidR="0059600F" w:rsidRPr="0059600F" w:rsidRDefault="0059600F" w:rsidP="00851052">
      <w:pPr>
        <w:numPr>
          <w:ilvl w:val="0"/>
          <w:numId w:val="68"/>
        </w:numPr>
        <w:ind w:left="1080"/>
        <w:rPr>
          <w:sz w:val="28"/>
          <w:szCs w:val="28"/>
        </w:rPr>
      </w:pPr>
      <w:r w:rsidRPr="0059600F">
        <w:rPr>
          <w:sz w:val="28"/>
          <w:szCs w:val="28"/>
        </w:rPr>
        <w:t>I</w:t>
      </w:r>
      <w:r w:rsidR="00F2704A" w:rsidRPr="0059600F">
        <w:rPr>
          <w:sz w:val="28"/>
          <w:szCs w:val="28"/>
        </w:rPr>
        <w:t>ndividual</w:t>
      </w:r>
    </w:p>
    <w:p w14:paraId="48216D14" w14:textId="77777777" w:rsidR="0059600F" w:rsidRPr="0059600F" w:rsidRDefault="0059600F" w:rsidP="00851052">
      <w:pPr>
        <w:numPr>
          <w:ilvl w:val="0"/>
          <w:numId w:val="68"/>
        </w:numPr>
        <w:ind w:left="1080"/>
        <w:rPr>
          <w:sz w:val="28"/>
          <w:szCs w:val="28"/>
        </w:rPr>
      </w:pPr>
      <w:r w:rsidRPr="0059600F">
        <w:rPr>
          <w:sz w:val="28"/>
          <w:szCs w:val="28"/>
        </w:rPr>
        <w:t>E</w:t>
      </w:r>
      <w:r w:rsidR="00F2704A" w:rsidRPr="0059600F">
        <w:rPr>
          <w:sz w:val="28"/>
          <w:szCs w:val="28"/>
        </w:rPr>
        <w:t>thnic, religious, political or other communities, and other groups of individuals</w:t>
      </w:r>
    </w:p>
    <w:p w14:paraId="45628463" w14:textId="77777777" w:rsidR="0059600F" w:rsidRPr="0059600F" w:rsidRDefault="0059600F" w:rsidP="00851052">
      <w:pPr>
        <w:numPr>
          <w:ilvl w:val="0"/>
          <w:numId w:val="68"/>
        </w:numPr>
        <w:ind w:left="1080"/>
        <w:rPr>
          <w:sz w:val="28"/>
          <w:szCs w:val="28"/>
        </w:rPr>
      </w:pPr>
      <w:r w:rsidRPr="0059600F">
        <w:rPr>
          <w:sz w:val="28"/>
          <w:szCs w:val="28"/>
        </w:rPr>
        <w:t>M</w:t>
      </w:r>
      <w:r w:rsidR="00F2704A" w:rsidRPr="0059600F">
        <w:rPr>
          <w:sz w:val="28"/>
          <w:szCs w:val="28"/>
        </w:rPr>
        <w:t>ultilateral peace force</w:t>
      </w:r>
    </w:p>
    <w:p w14:paraId="6F7DA7EC" w14:textId="77777777" w:rsidR="0059600F" w:rsidRPr="0059600F" w:rsidRDefault="0059600F" w:rsidP="00851052">
      <w:pPr>
        <w:numPr>
          <w:ilvl w:val="0"/>
          <w:numId w:val="68"/>
        </w:numPr>
        <w:ind w:left="1080"/>
        <w:rPr>
          <w:sz w:val="28"/>
          <w:szCs w:val="28"/>
        </w:rPr>
      </w:pPr>
      <w:r w:rsidRPr="0059600F">
        <w:rPr>
          <w:sz w:val="28"/>
          <w:szCs w:val="28"/>
        </w:rPr>
        <w:t>U</w:t>
      </w:r>
      <w:r w:rsidR="00F2704A" w:rsidRPr="0059600F">
        <w:rPr>
          <w:sz w:val="28"/>
          <w:szCs w:val="28"/>
        </w:rPr>
        <w:t>niversal</w:t>
      </w:r>
    </w:p>
    <w:p w14:paraId="42A00065" w14:textId="77777777" w:rsidR="0059600F" w:rsidRPr="0059600F" w:rsidRDefault="0059600F" w:rsidP="00851052">
      <w:pPr>
        <w:numPr>
          <w:ilvl w:val="0"/>
          <w:numId w:val="68"/>
        </w:numPr>
        <w:ind w:left="1080"/>
        <w:rPr>
          <w:sz w:val="28"/>
          <w:szCs w:val="28"/>
        </w:rPr>
      </w:pPr>
      <w:r w:rsidRPr="0059600F">
        <w:rPr>
          <w:sz w:val="28"/>
          <w:szCs w:val="28"/>
        </w:rPr>
        <w:t>P</w:t>
      </w:r>
      <w:r w:rsidR="00633D66" w:rsidRPr="0059600F">
        <w:rPr>
          <w:sz w:val="28"/>
          <w:szCs w:val="28"/>
        </w:rPr>
        <w:t>olitical party</w:t>
      </w:r>
    </w:p>
    <w:p w14:paraId="0F3BFFAE" w14:textId="77777777" w:rsidR="00633D66" w:rsidRPr="0059600F" w:rsidRDefault="0059600F" w:rsidP="00851052">
      <w:pPr>
        <w:numPr>
          <w:ilvl w:val="0"/>
          <w:numId w:val="68"/>
        </w:numPr>
        <w:spacing w:after="120"/>
        <w:ind w:left="1080"/>
        <w:rPr>
          <w:sz w:val="28"/>
          <w:szCs w:val="28"/>
        </w:rPr>
      </w:pPr>
      <w:r w:rsidRPr="0059600F">
        <w:rPr>
          <w:sz w:val="28"/>
          <w:szCs w:val="28"/>
        </w:rPr>
        <w:t>P</w:t>
      </w:r>
      <w:r w:rsidR="00633D66" w:rsidRPr="0059600F">
        <w:rPr>
          <w:sz w:val="28"/>
          <w:szCs w:val="28"/>
        </w:rPr>
        <w:t>rivate sector</w:t>
      </w:r>
    </w:p>
    <w:p w14:paraId="0BCC79A6" w14:textId="77777777" w:rsidR="00F2704A" w:rsidRDefault="00F2704A" w:rsidP="00B446F7">
      <w:pPr>
        <w:spacing w:after="120"/>
        <w:ind w:left="1440" w:hanging="1440"/>
        <w:rPr>
          <w:sz w:val="28"/>
          <w:szCs w:val="28"/>
          <w:highlight w:val="red"/>
        </w:rPr>
      </w:pPr>
    </w:p>
    <w:p w14:paraId="4802F85E" w14:textId="77777777" w:rsidR="00E13D25" w:rsidRPr="00D80D57" w:rsidRDefault="00E13D25" w:rsidP="00B446F7">
      <w:pPr>
        <w:spacing w:after="120"/>
        <w:ind w:left="1440" w:hanging="1440"/>
        <w:rPr>
          <w:sz w:val="28"/>
          <w:szCs w:val="28"/>
          <w:highlight w:val="red"/>
        </w:rPr>
      </w:pPr>
    </w:p>
    <w:p w14:paraId="3E639B10" w14:textId="77777777" w:rsidR="00F2704A" w:rsidRPr="0059600F" w:rsidRDefault="0059600F" w:rsidP="0059600F">
      <w:pPr>
        <w:pStyle w:val="Heading2"/>
        <w:spacing w:before="0" w:after="120"/>
        <w:rPr>
          <w:rFonts w:ascii="Times New Roman" w:hAnsi="Times New Roman" w:cs="Times New Roman"/>
        </w:rPr>
      </w:pPr>
      <w:bookmarkStart w:id="282" w:name="VAR_4_4"/>
      <w:bookmarkStart w:id="283" w:name="_Hlk168993241"/>
      <w:bookmarkStart w:id="284" w:name="_Toc215312429"/>
      <w:bookmarkStart w:id="285" w:name="_Toc190593952"/>
      <w:bookmarkEnd w:id="282"/>
      <w:r w:rsidRPr="0059600F">
        <w:rPr>
          <w:rFonts w:ascii="Times New Roman" w:hAnsi="Times New Roman" w:cs="Times New Roman"/>
        </w:rPr>
        <w:t>6.4</w:t>
      </w:r>
      <w:r w:rsidRPr="0059600F">
        <w:rPr>
          <w:rFonts w:ascii="Times New Roman" w:hAnsi="Times New Roman" w:cs="Times New Roman"/>
        </w:rPr>
        <w:tab/>
        <w:t>Participation in the armed conflict (DUMMY)</w:t>
      </w:r>
      <w:bookmarkEnd w:id="283"/>
      <w:bookmarkEnd w:id="284"/>
      <w:bookmarkEnd w:id="285"/>
    </w:p>
    <w:p w14:paraId="0E4092C7" w14:textId="77777777" w:rsidR="00F2704A" w:rsidRPr="0059600F" w:rsidRDefault="00F2704A" w:rsidP="0059600F">
      <w:pPr>
        <w:spacing w:after="120"/>
        <w:rPr>
          <w:sz w:val="28"/>
          <w:szCs w:val="28"/>
        </w:rPr>
      </w:pPr>
      <w:r w:rsidRPr="0059600F">
        <w:rPr>
          <w:sz w:val="28"/>
          <w:szCs w:val="28"/>
        </w:rPr>
        <w:t xml:space="preserve">This variable indicates whether the addressee directly participated in the armed conflict by taking part in the hostilities with regular or irregular armed forces at the time of the adoption of the Security Council </w:t>
      </w:r>
      <w:r w:rsidR="00801DC5" w:rsidRPr="0059600F">
        <w:rPr>
          <w:sz w:val="28"/>
          <w:szCs w:val="28"/>
        </w:rPr>
        <w:t xml:space="preserve">Resolution </w:t>
      </w:r>
      <w:r w:rsidRPr="0059600F">
        <w:rPr>
          <w:sz w:val="28"/>
          <w:szCs w:val="28"/>
        </w:rPr>
        <w:t>issuing the demand. This variable and the respective data are taken from the Uppsala Conflict Database (</w:t>
      </w:r>
      <w:hyperlink r:id="rId37" w:history="1">
        <w:r w:rsidRPr="0059600F">
          <w:rPr>
            <w:rStyle w:val="Hyperlink"/>
            <w:sz w:val="28"/>
            <w:szCs w:val="28"/>
          </w:rPr>
          <w:t>http://www.pcr.uu.se/database/basicSearch.php</w:t>
        </w:r>
      </w:hyperlink>
      <w:r w:rsidRPr="0059600F">
        <w:rPr>
          <w:sz w:val="28"/>
          <w:szCs w:val="28"/>
        </w:rPr>
        <w:t xml:space="preserve">). </w:t>
      </w:r>
    </w:p>
    <w:p w14:paraId="5E4B873A" w14:textId="77777777" w:rsidR="0059600F" w:rsidRPr="0059600F" w:rsidRDefault="0059600F" w:rsidP="0059600F">
      <w:pPr>
        <w:ind w:left="360"/>
        <w:rPr>
          <w:sz w:val="28"/>
          <w:szCs w:val="28"/>
        </w:rPr>
      </w:pPr>
      <w:r w:rsidRPr="0059600F">
        <w:rPr>
          <w:sz w:val="28"/>
          <w:szCs w:val="28"/>
        </w:rPr>
        <w:t>Values:</w:t>
      </w:r>
    </w:p>
    <w:p w14:paraId="128F98FC" w14:textId="77777777" w:rsidR="0059600F" w:rsidRPr="0059600F" w:rsidRDefault="0059600F" w:rsidP="00851052">
      <w:pPr>
        <w:numPr>
          <w:ilvl w:val="0"/>
          <w:numId w:val="69"/>
        </w:numPr>
        <w:ind w:left="1080"/>
        <w:rPr>
          <w:sz w:val="28"/>
          <w:szCs w:val="28"/>
        </w:rPr>
      </w:pPr>
      <w:r w:rsidRPr="0059600F">
        <w:rPr>
          <w:sz w:val="28"/>
          <w:szCs w:val="28"/>
        </w:rPr>
        <w:t>N</w:t>
      </w:r>
      <w:r w:rsidR="00F2704A" w:rsidRPr="0059600F">
        <w:rPr>
          <w:sz w:val="28"/>
          <w:szCs w:val="28"/>
        </w:rPr>
        <w:t xml:space="preserve">o </w:t>
      </w:r>
    </w:p>
    <w:p w14:paraId="29ECB804" w14:textId="77777777" w:rsidR="00F2704A" w:rsidRPr="0059600F" w:rsidRDefault="0059600F" w:rsidP="00851052">
      <w:pPr>
        <w:numPr>
          <w:ilvl w:val="0"/>
          <w:numId w:val="69"/>
        </w:numPr>
        <w:spacing w:after="120"/>
        <w:ind w:left="1080"/>
        <w:rPr>
          <w:sz w:val="28"/>
          <w:szCs w:val="28"/>
        </w:rPr>
      </w:pPr>
      <w:r w:rsidRPr="0059600F">
        <w:rPr>
          <w:sz w:val="28"/>
          <w:szCs w:val="28"/>
        </w:rPr>
        <w:t>Y</w:t>
      </w:r>
      <w:r w:rsidR="00F2704A" w:rsidRPr="0059600F">
        <w:rPr>
          <w:sz w:val="28"/>
          <w:szCs w:val="28"/>
        </w:rPr>
        <w:t>es</w:t>
      </w:r>
    </w:p>
    <w:p w14:paraId="795C3B54" w14:textId="77777777" w:rsidR="00F2704A" w:rsidRDefault="00F2704A" w:rsidP="00B446F7">
      <w:pPr>
        <w:spacing w:after="120"/>
        <w:rPr>
          <w:sz w:val="28"/>
          <w:szCs w:val="28"/>
          <w:highlight w:val="red"/>
        </w:rPr>
      </w:pPr>
    </w:p>
    <w:p w14:paraId="34FF0A9C" w14:textId="77777777" w:rsidR="00E13D25" w:rsidRDefault="00E13D25" w:rsidP="00B446F7">
      <w:pPr>
        <w:spacing w:after="120"/>
        <w:rPr>
          <w:sz w:val="28"/>
          <w:szCs w:val="28"/>
          <w:highlight w:val="red"/>
        </w:rPr>
      </w:pPr>
    </w:p>
    <w:p w14:paraId="625D0976" w14:textId="77777777" w:rsidR="004A0F36" w:rsidRPr="004A0F36" w:rsidRDefault="004A0F36" w:rsidP="004A0F36">
      <w:pPr>
        <w:pStyle w:val="Heading2"/>
        <w:spacing w:before="0" w:after="120"/>
        <w:rPr>
          <w:rFonts w:ascii="Times New Roman" w:hAnsi="Times New Roman" w:cs="Times New Roman"/>
        </w:rPr>
      </w:pPr>
      <w:bookmarkStart w:id="286" w:name="_Toc190593953"/>
      <w:r w:rsidRPr="004A0F36">
        <w:rPr>
          <w:rFonts w:ascii="Times New Roman" w:hAnsi="Times New Roman" w:cs="Times New Roman"/>
        </w:rPr>
        <w:t>6.5</w:t>
      </w:r>
      <w:r w:rsidRPr="004A0F36">
        <w:rPr>
          <w:rFonts w:ascii="Times New Roman" w:hAnsi="Times New Roman" w:cs="Times New Roman"/>
        </w:rPr>
        <w:tab/>
        <w:t>Victorious side in the armed conflict (</w:t>
      </w:r>
      <w:r>
        <w:rPr>
          <w:rFonts w:ascii="Times New Roman" w:hAnsi="Times New Roman" w:cs="Times New Roman"/>
        </w:rPr>
        <w:t>CAT</w:t>
      </w:r>
      <w:r w:rsidRPr="004A0F36">
        <w:rPr>
          <w:rFonts w:ascii="Times New Roman" w:hAnsi="Times New Roman" w:cs="Times New Roman"/>
        </w:rPr>
        <w:t>)</w:t>
      </w:r>
      <w:bookmarkEnd w:id="286"/>
    </w:p>
    <w:p w14:paraId="2640EF20" w14:textId="77777777" w:rsidR="00F2704A" w:rsidRPr="004A0F36" w:rsidRDefault="00F2704A" w:rsidP="004A0F36">
      <w:pPr>
        <w:spacing w:after="120"/>
        <w:rPr>
          <w:sz w:val="28"/>
          <w:szCs w:val="28"/>
        </w:rPr>
      </w:pPr>
      <w:r w:rsidRPr="004A0F36">
        <w:rPr>
          <w:sz w:val="28"/>
          <w:szCs w:val="28"/>
        </w:rPr>
        <w:t>This variable measures whether a winner emerged in the armed conflict in the context of which the demand was issued. This variable and the respective data are taken from the Uppsala Conflict Database (</w:t>
      </w:r>
      <w:hyperlink r:id="rId38" w:history="1">
        <w:r w:rsidRPr="004A0F36">
          <w:rPr>
            <w:rStyle w:val="Hyperlink"/>
            <w:sz w:val="28"/>
            <w:szCs w:val="28"/>
          </w:rPr>
          <w:t>http://www.pcr.uu.se/database/basicSearch.php</w:t>
        </w:r>
      </w:hyperlink>
      <w:r w:rsidRPr="004A0F36">
        <w:rPr>
          <w:sz w:val="28"/>
          <w:szCs w:val="28"/>
        </w:rPr>
        <w:t>).</w:t>
      </w:r>
    </w:p>
    <w:p w14:paraId="242270C0" w14:textId="77777777" w:rsidR="004A0F36" w:rsidRPr="004A0F36" w:rsidRDefault="004A0F36" w:rsidP="004A0F36">
      <w:pPr>
        <w:ind w:left="360"/>
        <w:rPr>
          <w:sz w:val="28"/>
          <w:szCs w:val="28"/>
        </w:rPr>
      </w:pPr>
      <w:r w:rsidRPr="004A0F36">
        <w:rPr>
          <w:sz w:val="28"/>
          <w:szCs w:val="28"/>
        </w:rPr>
        <w:t>Values:</w:t>
      </w:r>
    </w:p>
    <w:p w14:paraId="584C2C39" w14:textId="77777777" w:rsidR="004A0F36" w:rsidRPr="004A0F36" w:rsidRDefault="004A0F36" w:rsidP="00851052">
      <w:pPr>
        <w:numPr>
          <w:ilvl w:val="0"/>
          <w:numId w:val="70"/>
        </w:numPr>
        <w:ind w:left="1080"/>
        <w:rPr>
          <w:sz w:val="28"/>
          <w:szCs w:val="28"/>
        </w:rPr>
      </w:pPr>
      <w:r w:rsidRPr="004A0F36">
        <w:rPr>
          <w:sz w:val="28"/>
          <w:szCs w:val="28"/>
        </w:rPr>
        <w:t>T</w:t>
      </w:r>
      <w:r w:rsidR="00F2704A" w:rsidRPr="004A0F36">
        <w:rPr>
          <w:sz w:val="28"/>
          <w:szCs w:val="28"/>
        </w:rPr>
        <w:t>he addressee achieved a victory in the armed conflict prior to the issuing of the demand</w:t>
      </w:r>
    </w:p>
    <w:p w14:paraId="7D496291" w14:textId="77777777" w:rsidR="004A0F36" w:rsidRPr="004A0F36" w:rsidRDefault="004A0F36" w:rsidP="00851052">
      <w:pPr>
        <w:numPr>
          <w:ilvl w:val="0"/>
          <w:numId w:val="70"/>
        </w:numPr>
        <w:ind w:left="1080"/>
        <w:rPr>
          <w:sz w:val="28"/>
          <w:szCs w:val="28"/>
        </w:rPr>
      </w:pPr>
      <w:r w:rsidRPr="004A0F36">
        <w:rPr>
          <w:sz w:val="28"/>
          <w:szCs w:val="28"/>
        </w:rPr>
        <w:t>T</w:t>
      </w:r>
      <w:r w:rsidR="00F2704A" w:rsidRPr="004A0F36">
        <w:rPr>
          <w:sz w:val="28"/>
          <w:szCs w:val="28"/>
        </w:rPr>
        <w:t>he addressee achieved a victory in the armed conflict after the demand was issued</w:t>
      </w:r>
    </w:p>
    <w:p w14:paraId="0357490B" w14:textId="77777777" w:rsidR="004A0F36" w:rsidRPr="004A0F36" w:rsidRDefault="004A0F36" w:rsidP="00851052">
      <w:pPr>
        <w:numPr>
          <w:ilvl w:val="0"/>
          <w:numId w:val="70"/>
        </w:numPr>
        <w:ind w:left="1080"/>
        <w:rPr>
          <w:sz w:val="28"/>
          <w:szCs w:val="28"/>
        </w:rPr>
      </w:pPr>
      <w:r w:rsidRPr="004A0F36">
        <w:rPr>
          <w:sz w:val="28"/>
          <w:szCs w:val="28"/>
        </w:rPr>
        <w:t>T</w:t>
      </w:r>
      <w:r w:rsidR="00F2704A" w:rsidRPr="004A0F36">
        <w:rPr>
          <w:sz w:val="28"/>
          <w:szCs w:val="28"/>
        </w:rPr>
        <w:t>he addressee was defeated in the armed conflict after the demand was issued</w:t>
      </w:r>
    </w:p>
    <w:p w14:paraId="4699E1EB" w14:textId="77777777" w:rsidR="004A0F36" w:rsidRPr="004A0F36" w:rsidRDefault="004A0F36" w:rsidP="00851052">
      <w:pPr>
        <w:numPr>
          <w:ilvl w:val="0"/>
          <w:numId w:val="70"/>
        </w:numPr>
        <w:ind w:left="1080"/>
        <w:rPr>
          <w:sz w:val="28"/>
          <w:szCs w:val="28"/>
        </w:rPr>
      </w:pPr>
      <w:r w:rsidRPr="004A0F36">
        <w:rPr>
          <w:sz w:val="28"/>
          <w:szCs w:val="28"/>
        </w:rPr>
        <w:t>N</w:t>
      </w:r>
      <w:r w:rsidR="00F2704A" w:rsidRPr="004A0F36">
        <w:rPr>
          <w:sz w:val="28"/>
          <w:szCs w:val="28"/>
        </w:rPr>
        <w:t>o victory in the armed conflict</w:t>
      </w:r>
    </w:p>
    <w:p w14:paraId="187CD3AF" w14:textId="4EC155C6" w:rsidR="004A0F36" w:rsidRPr="004A0F36" w:rsidRDefault="00B92C96" w:rsidP="00851052">
      <w:pPr>
        <w:numPr>
          <w:ilvl w:val="0"/>
          <w:numId w:val="70"/>
        </w:numPr>
        <w:ind w:left="1080"/>
        <w:rPr>
          <w:sz w:val="28"/>
          <w:szCs w:val="28"/>
        </w:rPr>
      </w:pPr>
      <w:r w:rsidRPr="004A0F36">
        <w:rPr>
          <w:sz w:val="28"/>
          <w:szCs w:val="28"/>
        </w:rPr>
        <w:t>N</w:t>
      </w:r>
      <w:r w:rsidR="00F2704A" w:rsidRPr="004A0F36">
        <w:rPr>
          <w:sz w:val="28"/>
          <w:szCs w:val="28"/>
        </w:rPr>
        <w:t>/a (the addressee did not participate in the armed conflict)</w:t>
      </w:r>
    </w:p>
    <w:p w14:paraId="07D195DA" w14:textId="5149E414" w:rsidR="00F2704A" w:rsidRPr="004A0F36" w:rsidRDefault="004A0F36" w:rsidP="00851052">
      <w:pPr>
        <w:numPr>
          <w:ilvl w:val="0"/>
          <w:numId w:val="70"/>
        </w:numPr>
        <w:ind w:left="1080"/>
        <w:rPr>
          <w:sz w:val="28"/>
          <w:szCs w:val="28"/>
        </w:rPr>
      </w:pPr>
      <w:r w:rsidRPr="004A0F36">
        <w:rPr>
          <w:sz w:val="28"/>
          <w:szCs w:val="28"/>
        </w:rPr>
        <w:t>T</w:t>
      </w:r>
      <w:r w:rsidR="00F2704A" w:rsidRPr="004A0F36">
        <w:rPr>
          <w:sz w:val="28"/>
          <w:szCs w:val="28"/>
        </w:rPr>
        <w:t xml:space="preserve">he </w:t>
      </w:r>
      <w:r w:rsidR="00B92C96" w:rsidRPr="004A0F36">
        <w:rPr>
          <w:sz w:val="28"/>
          <w:szCs w:val="28"/>
        </w:rPr>
        <w:t>addressee</w:t>
      </w:r>
      <w:r w:rsidR="00F2704A" w:rsidRPr="004A0F36">
        <w:rPr>
          <w:sz w:val="28"/>
          <w:szCs w:val="28"/>
        </w:rPr>
        <w:t xml:space="preserve"> was defeated in the armed conflict before the demand was issued</w:t>
      </w:r>
    </w:p>
    <w:p w14:paraId="0E6E854B" w14:textId="77777777" w:rsidR="00F2704A" w:rsidRDefault="00F2704A" w:rsidP="00B446F7">
      <w:pPr>
        <w:spacing w:after="120"/>
        <w:ind w:left="1410"/>
        <w:rPr>
          <w:sz w:val="28"/>
          <w:szCs w:val="28"/>
          <w:highlight w:val="red"/>
        </w:rPr>
      </w:pPr>
    </w:p>
    <w:p w14:paraId="3746E20E" w14:textId="77777777" w:rsidR="00E13D25" w:rsidRDefault="00E13D25" w:rsidP="00B446F7">
      <w:pPr>
        <w:spacing w:after="120"/>
        <w:ind w:left="1410"/>
        <w:rPr>
          <w:sz w:val="28"/>
          <w:szCs w:val="28"/>
          <w:highlight w:val="red"/>
        </w:rPr>
      </w:pPr>
    </w:p>
    <w:p w14:paraId="40FC5175" w14:textId="77777777" w:rsidR="004A0F36" w:rsidRPr="00BF5A33" w:rsidRDefault="004A0F36" w:rsidP="004A0F36">
      <w:pPr>
        <w:pStyle w:val="Heading2"/>
        <w:spacing w:before="0" w:after="120"/>
        <w:rPr>
          <w:rFonts w:ascii="Times New Roman" w:hAnsi="Times New Roman" w:cs="Times New Roman"/>
        </w:rPr>
      </w:pPr>
      <w:bookmarkStart w:id="287" w:name="_Toc190593954"/>
      <w:r w:rsidRPr="00BF5A33">
        <w:rPr>
          <w:rFonts w:ascii="Times New Roman" w:hAnsi="Times New Roman" w:cs="Times New Roman"/>
        </w:rPr>
        <w:t>6.6</w:t>
      </w:r>
      <w:r w:rsidRPr="00BF5A33">
        <w:rPr>
          <w:rFonts w:ascii="Times New Roman" w:hAnsi="Times New Roman" w:cs="Times New Roman"/>
        </w:rPr>
        <w:tab/>
        <w:t>Prior consent of the addressee to the substance of the demand (CAT)</w:t>
      </w:r>
      <w:bookmarkEnd w:id="287"/>
    </w:p>
    <w:p w14:paraId="2ACDCCB9" w14:textId="77777777" w:rsidR="00F2704A" w:rsidRPr="00BF5A33" w:rsidRDefault="00F2704A" w:rsidP="004A0F36">
      <w:pPr>
        <w:spacing w:after="120"/>
        <w:rPr>
          <w:sz w:val="28"/>
          <w:szCs w:val="28"/>
        </w:rPr>
      </w:pPr>
      <w:r w:rsidRPr="00BF5A33">
        <w:rPr>
          <w:sz w:val="28"/>
          <w:szCs w:val="28"/>
        </w:rPr>
        <w:t>This variable analyzes whether the addressee explicitly endorsed the substantive content of the demand prior to</w:t>
      </w:r>
      <w:r w:rsidR="004A0F36" w:rsidRPr="00BF5A33">
        <w:rPr>
          <w:sz w:val="28"/>
          <w:szCs w:val="28"/>
        </w:rPr>
        <w:t xml:space="preserve"> its adoption in the Resolution</w:t>
      </w:r>
      <w:r w:rsidRPr="00BF5A33">
        <w:rPr>
          <w:sz w:val="28"/>
          <w:szCs w:val="28"/>
        </w:rPr>
        <w:t xml:space="preserve">. Such prior commitments may be found in peace agreements. </w:t>
      </w:r>
      <w:r w:rsidR="00BF5A33" w:rsidRPr="00BF5A33">
        <w:rPr>
          <w:sz w:val="28"/>
          <w:szCs w:val="28"/>
        </w:rPr>
        <w:t xml:space="preserve">Variable 3.9 </w:t>
      </w:r>
      <w:r w:rsidRPr="00BF5A33">
        <w:rPr>
          <w:sz w:val="28"/>
          <w:szCs w:val="28"/>
        </w:rPr>
        <w:t xml:space="preserve">indicates whether the substance of the demand already figured in a peace agreement that predated the </w:t>
      </w:r>
      <w:r w:rsidR="00801DC5" w:rsidRPr="00BF5A33">
        <w:rPr>
          <w:sz w:val="28"/>
          <w:szCs w:val="28"/>
        </w:rPr>
        <w:t xml:space="preserve">Resolution </w:t>
      </w:r>
      <w:r w:rsidRPr="00BF5A33">
        <w:rPr>
          <w:sz w:val="28"/>
          <w:szCs w:val="28"/>
        </w:rPr>
        <w:t xml:space="preserve">in which it was issued. This variable measures whether the addressee was a party to an agreement that already contained the substance of the demand. </w:t>
      </w:r>
    </w:p>
    <w:p w14:paraId="3433992B" w14:textId="77777777" w:rsidR="00F2704A" w:rsidRDefault="00F2704A" w:rsidP="00BF5A33">
      <w:pPr>
        <w:spacing w:after="120"/>
        <w:rPr>
          <w:sz w:val="28"/>
          <w:szCs w:val="28"/>
        </w:rPr>
      </w:pPr>
      <w:r w:rsidRPr="00BF5A33">
        <w:rPr>
          <w:sz w:val="28"/>
          <w:szCs w:val="28"/>
        </w:rPr>
        <w:t>For the eight types of peace agreements, refer to the definitions available under the link “peace agreements” on the UN Peacemaker website (</w:t>
      </w:r>
      <w:hyperlink r:id="rId39" w:history="1">
        <w:r w:rsidRPr="00BF5A33">
          <w:rPr>
            <w:rStyle w:val="Hyperlink"/>
            <w:sz w:val="28"/>
            <w:szCs w:val="28"/>
          </w:rPr>
          <w:t>http://peacemaker.unlb.org/</w:t>
        </w:r>
      </w:hyperlink>
      <w:r w:rsidRPr="00BF5A33">
        <w:rPr>
          <w:sz w:val="28"/>
          <w:szCs w:val="28"/>
        </w:rPr>
        <w:t>). Information on peace agreements can also be found in the Uppsala Conflict Data Program’s Peace Agreement Dataset (</w:t>
      </w:r>
      <w:hyperlink r:id="rId40" w:history="1">
        <w:r w:rsidRPr="00BF5A33">
          <w:rPr>
            <w:rStyle w:val="Hyperlink"/>
            <w:sz w:val="28"/>
            <w:szCs w:val="28"/>
          </w:rPr>
          <w:t>http://www.pcr.uu.se/research/UCDP/our_data1.htm</w:t>
        </w:r>
      </w:hyperlink>
      <w:r w:rsidRPr="00BF5A33">
        <w:rPr>
          <w:sz w:val="28"/>
          <w:szCs w:val="28"/>
        </w:rPr>
        <w:t xml:space="preserve">).  </w:t>
      </w:r>
    </w:p>
    <w:p w14:paraId="3A87D6CC" w14:textId="4AFE5F1F" w:rsidR="00F2704A" w:rsidRPr="00BF5A33" w:rsidRDefault="00F2704A" w:rsidP="00BF5A33">
      <w:pPr>
        <w:spacing w:after="120"/>
        <w:rPr>
          <w:sz w:val="28"/>
          <w:szCs w:val="28"/>
        </w:rPr>
      </w:pPr>
      <w:r w:rsidRPr="00BF5A33">
        <w:rPr>
          <w:sz w:val="28"/>
          <w:szCs w:val="28"/>
        </w:rPr>
        <w:t>Refer to the Uppsala Conflict Database’s list of definitions (</w:t>
      </w:r>
      <w:hyperlink r:id="rId41" w:history="1">
        <w:r w:rsidRPr="00BF5A33">
          <w:rPr>
            <w:rStyle w:val="Hyperlink"/>
            <w:sz w:val="28"/>
            <w:szCs w:val="28"/>
          </w:rPr>
          <w:t>http://www.pcr.uu.se/database/definitions_all.htm</w:t>
        </w:r>
      </w:hyperlink>
      <w:r w:rsidRPr="00BF5A33">
        <w:rPr>
          <w:sz w:val="28"/>
          <w:szCs w:val="28"/>
        </w:rPr>
        <w:t xml:space="preserve">) for the definition of the term secondary party to the conflict. The question on which side a party was engaged in the conflict is to be determined by reference to the party’s position in the conflict at the time of the adoption of the </w:t>
      </w:r>
      <w:r w:rsidR="00801DC5" w:rsidRPr="00BF5A33">
        <w:rPr>
          <w:sz w:val="28"/>
          <w:szCs w:val="28"/>
        </w:rPr>
        <w:t xml:space="preserve">Resolution </w:t>
      </w:r>
      <w:r w:rsidRPr="00BF5A33">
        <w:rPr>
          <w:sz w:val="28"/>
          <w:szCs w:val="28"/>
        </w:rPr>
        <w:t xml:space="preserve">issuing the demand. The information needed for making this determination </w:t>
      </w:r>
      <w:r w:rsidR="00317AE5">
        <w:rPr>
          <w:sz w:val="28"/>
          <w:szCs w:val="28"/>
        </w:rPr>
        <w:t>is</w:t>
      </w:r>
      <w:r w:rsidRPr="00BF5A33">
        <w:rPr>
          <w:sz w:val="28"/>
          <w:szCs w:val="28"/>
        </w:rPr>
        <w:t xml:space="preserve"> taken from the Uppsala Conflict Database (</w:t>
      </w:r>
      <w:hyperlink r:id="rId42" w:history="1">
        <w:r w:rsidRPr="00BF5A33">
          <w:rPr>
            <w:rStyle w:val="Hyperlink"/>
            <w:sz w:val="28"/>
            <w:szCs w:val="28"/>
          </w:rPr>
          <w:t>http://www.pcr.uu.se/database/basicSearch.php</w:t>
        </w:r>
      </w:hyperlink>
      <w:r w:rsidRPr="00BF5A33">
        <w:rPr>
          <w:sz w:val="28"/>
          <w:szCs w:val="28"/>
        </w:rPr>
        <w:t>).</w:t>
      </w:r>
    </w:p>
    <w:p w14:paraId="0848113A" w14:textId="1707BDCB" w:rsidR="00F2704A" w:rsidRDefault="00F2704A" w:rsidP="00BF5A33">
      <w:pPr>
        <w:spacing w:after="120"/>
        <w:rPr>
          <w:sz w:val="28"/>
          <w:szCs w:val="28"/>
        </w:rPr>
      </w:pPr>
      <w:r w:rsidRPr="00BF5A33">
        <w:rPr>
          <w:sz w:val="28"/>
          <w:szCs w:val="28"/>
        </w:rPr>
        <w:t xml:space="preserve">If the addressee was not among the initial signatories of the peace agreement, but explicitly and publicly accepted its provisions prior to the adoption of the </w:t>
      </w:r>
      <w:r w:rsidR="00801DC5" w:rsidRPr="00BF5A33">
        <w:rPr>
          <w:sz w:val="28"/>
          <w:szCs w:val="28"/>
        </w:rPr>
        <w:t xml:space="preserve">Resolution </w:t>
      </w:r>
      <w:r w:rsidRPr="00BF5A33">
        <w:rPr>
          <w:sz w:val="28"/>
          <w:szCs w:val="28"/>
        </w:rPr>
        <w:t xml:space="preserve">issuing the demand, it </w:t>
      </w:r>
      <w:r w:rsidR="00317AE5">
        <w:rPr>
          <w:sz w:val="28"/>
          <w:szCs w:val="28"/>
        </w:rPr>
        <w:t>is</w:t>
      </w:r>
      <w:r w:rsidRPr="00BF5A33">
        <w:rPr>
          <w:sz w:val="28"/>
          <w:szCs w:val="28"/>
        </w:rPr>
        <w:t xml:space="preserve"> considered a party to the peace agreement.</w:t>
      </w:r>
    </w:p>
    <w:p w14:paraId="4FC98BA0" w14:textId="77777777" w:rsidR="00BF5A33" w:rsidRPr="00BF5A33" w:rsidRDefault="00BF5A33" w:rsidP="00BF5A33">
      <w:pPr>
        <w:spacing w:after="120"/>
        <w:ind w:left="360"/>
        <w:rPr>
          <w:sz w:val="28"/>
          <w:szCs w:val="28"/>
        </w:rPr>
      </w:pPr>
      <w:r w:rsidRPr="00BF5A33">
        <w:rPr>
          <w:sz w:val="28"/>
          <w:szCs w:val="28"/>
        </w:rPr>
        <w:t>Values:</w:t>
      </w:r>
    </w:p>
    <w:p w14:paraId="01FE63C1" w14:textId="77777777" w:rsidR="00BF5A33" w:rsidRPr="00BF5A33" w:rsidRDefault="00BF5A33" w:rsidP="00851052">
      <w:pPr>
        <w:numPr>
          <w:ilvl w:val="0"/>
          <w:numId w:val="71"/>
        </w:numPr>
        <w:ind w:left="1080"/>
        <w:rPr>
          <w:sz w:val="28"/>
          <w:szCs w:val="28"/>
        </w:rPr>
      </w:pPr>
      <w:r w:rsidRPr="00BF5A33">
        <w:rPr>
          <w:sz w:val="28"/>
          <w:szCs w:val="28"/>
        </w:rPr>
        <w:t>No</w:t>
      </w:r>
    </w:p>
    <w:p w14:paraId="17458270" w14:textId="77777777" w:rsidR="00BF5A33" w:rsidRPr="00BF5A33" w:rsidRDefault="00BF5A33" w:rsidP="00851052">
      <w:pPr>
        <w:numPr>
          <w:ilvl w:val="0"/>
          <w:numId w:val="71"/>
        </w:numPr>
        <w:ind w:left="1080"/>
        <w:rPr>
          <w:sz w:val="28"/>
          <w:szCs w:val="28"/>
        </w:rPr>
      </w:pPr>
      <w:r w:rsidRPr="00BF5A33">
        <w:rPr>
          <w:sz w:val="28"/>
          <w:szCs w:val="28"/>
        </w:rPr>
        <w:t>Yes</w:t>
      </w:r>
    </w:p>
    <w:p w14:paraId="60A9B351" w14:textId="77777777" w:rsidR="00BF5A33" w:rsidRPr="00BF5A33" w:rsidRDefault="00BF5A33" w:rsidP="00851052">
      <w:pPr>
        <w:numPr>
          <w:ilvl w:val="0"/>
          <w:numId w:val="71"/>
        </w:numPr>
        <w:ind w:left="1080"/>
        <w:rPr>
          <w:sz w:val="28"/>
          <w:szCs w:val="28"/>
        </w:rPr>
      </w:pPr>
      <w:r w:rsidRPr="00BF5A33">
        <w:rPr>
          <w:sz w:val="28"/>
          <w:szCs w:val="28"/>
        </w:rPr>
        <w:t xml:space="preserve">No, but another party to the conflict (primary or secondary, warring or non-warring) intervening on the side of the addressee consented to the substance of the demand prior to the issuing of the Resolution </w:t>
      </w:r>
    </w:p>
    <w:p w14:paraId="695116D8" w14:textId="77777777" w:rsidR="00BF5A33" w:rsidRPr="00BF5A33" w:rsidRDefault="00BF5A33" w:rsidP="00851052">
      <w:pPr>
        <w:numPr>
          <w:ilvl w:val="0"/>
          <w:numId w:val="71"/>
        </w:numPr>
        <w:spacing w:after="120"/>
        <w:ind w:left="1080"/>
        <w:rPr>
          <w:sz w:val="28"/>
          <w:szCs w:val="28"/>
        </w:rPr>
      </w:pPr>
      <w:r w:rsidRPr="00BF5A33">
        <w:rPr>
          <w:sz w:val="28"/>
          <w:szCs w:val="28"/>
        </w:rPr>
        <w:t xml:space="preserve">No, but an opposing primary party to the armed conflict, or a secondary party to the conflict (warring or non-warring) intervening on its side, consented to the substance of the demand prior to the issuing of the Resolution </w:t>
      </w:r>
    </w:p>
    <w:p w14:paraId="66E6564D" w14:textId="77777777" w:rsidR="00BF5A33" w:rsidRDefault="00BF5A33" w:rsidP="00BF5A33">
      <w:pPr>
        <w:pStyle w:val="Heading2"/>
        <w:spacing w:before="0" w:after="120"/>
        <w:rPr>
          <w:rFonts w:ascii="Times New Roman" w:hAnsi="Times New Roman" w:cs="Times New Roman"/>
        </w:rPr>
      </w:pPr>
    </w:p>
    <w:p w14:paraId="53093C82" w14:textId="77777777" w:rsidR="00E13D25" w:rsidRPr="00E13D25" w:rsidRDefault="00E13D25" w:rsidP="00E13D25"/>
    <w:p w14:paraId="2D89AF26" w14:textId="025C02A4" w:rsidR="00BF5A33" w:rsidRPr="00F70F1F" w:rsidRDefault="00E13D25" w:rsidP="00BF5A33">
      <w:pPr>
        <w:pStyle w:val="Heading2"/>
        <w:spacing w:before="0" w:after="120"/>
        <w:rPr>
          <w:rFonts w:ascii="Times New Roman" w:hAnsi="Times New Roman" w:cs="Times New Roman"/>
        </w:rPr>
      </w:pPr>
      <w:bookmarkStart w:id="288" w:name="_Toc190593955"/>
      <w:r>
        <w:rPr>
          <w:rFonts w:ascii="Times New Roman" w:hAnsi="Times New Roman" w:cs="Times New Roman"/>
        </w:rPr>
        <w:t>6.7</w:t>
      </w:r>
      <w:r w:rsidR="00BF5A33" w:rsidRPr="00F70F1F">
        <w:rPr>
          <w:rFonts w:ascii="Times New Roman" w:hAnsi="Times New Roman" w:cs="Times New Roman"/>
        </w:rPr>
        <w:tab/>
        <w:t>Energy consumption (</w:t>
      </w:r>
      <w:r w:rsidR="00F70F1F">
        <w:rPr>
          <w:rFonts w:ascii="Times New Roman" w:hAnsi="Times New Roman" w:cs="Times New Roman"/>
        </w:rPr>
        <w:t>NUM</w:t>
      </w:r>
      <w:r w:rsidR="00BF5A33" w:rsidRPr="00F70F1F">
        <w:rPr>
          <w:rFonts w:ascii="Times New Roman" w:hAnsi="Times New Roman" w:cs="Times New Roman"/>
        </w:rPr>
        <w:t>)</w:t>
      </w:r>
      <w:bookmarkEnd w:id="288"/>
    </w:p>
    <w:p w14:paraId="16112338" w14:textId="77777777" w:rsidR="00F2704A" w:rsidRPr="00F70F1F" w:rsidRDefault="00F2704A" w:rsidP="00BF5A33">
      <w:pPr>
        <w:spacing w:after="120"/>
        <w:rPr>
          <w:sz w:val="28"/>
          <w:szCs w:val="28"/>
        </w:rPr>
      </w:pPr>
      <w:r w:rsidRPr="00F70F1F">
        <w:rPr>
          <w:sz w:val="28"/>
          <w:szCs w:val="28"/>
        </w:rPr>
        <w:t xml:space="preserve">This variable measures the energy consumption in the state of the addressee. The consumption is measured in thousands of coal-ton equivalents. This variable is taken from the Correlates of War project’s </w:t>
      </w:r>
      <w:hyperlink r:id="rId43" w:history="1">
        <w:r w:rsidRPr="00F70F1F">
          <w:rPr>
            <w:rStyle w:val="Hyperlink"/>
            <w:sz w:val="28"/>
            <w:szCs w:val="28"/>
          </w:rPr>
          <w:t>National Material Capabilities Dataset</w:t>
        </w:r>
      </w:hyperlink>
      <w:r w:rsidRPr="00F70F1F">
        <w:rPr>
          <w:sz w:val="28"/>
          <w:szCs w:val="28"/>
        </w:rPr>
        <w:t>. If the addressee is neither a state nor non-state actor with a home state (e.g. if the demand addresses an international organization), or if the demand addresses all states, the cell in the database should be left empty. Data for this variable is only available until 2001.</w:t>
      </w:r>
    </w:p>
    <w:p w14:paraId="2A80C9BA" w14:textId="77777777" w:rsidR="00F2704A" w:rsidRDefault="00F2704A" w:rsidP="00B446F7">
      <w:pPr>
        <w:spacing w:after="120"/>
        <w:ind w:left="1440" w:hanging="1440"/>
        <w:rPr>
          <w:sz w:val="28"/>
          <w:szCs w:val="28"/>
        </w:rPr>
      </w:pPr>
    </w:p>
    <w:p w14:paraId="257FBC5D" w14:textId="77777777" w:rsidR="00E13D25" w:rsidRPr="00F70F1F" w:rsidRDefault="00E13D25" w:rsidP="00B446F7">
      <w:pPr>
        <w:spacing w:after="120"/>
        <w:ind w:left="1440" w:hanging="1440"/>
        <w:rPr>
          <w:sz w:val="28"/>
          <w:szCs w:val="28"/>
        </w:rPr>
      </w:pPr>
    </w:p>
    <w:p w14:paraId="29C7A8C2" w14:textId="48454BF4" w:rsidR="00F70F1F" w:rsidRPr="00F70F1F" w:rsidRDefault="00E13D25" w:rsidP="00F70F1F">
      <w:pPr>
        <w:pStyle w:val="Heading2"/>
        <w:spacing w:before="0" w:after="120"/>
        <w:rPr>
          <w:rFonts w:ascii="Times New Roman" w:hAnsi="Times New Roman" w:cs="Times New Roman"/>
        </w:rPr>
      </w:pPr>
      <w:bookmarkStart w:id="289" w:name="_Toc190593956"/>
      <w:r>
        <w:rPr>
          <w:rFonts w:ascii="Times New Roman" w:hAnsi="Times New Roman" w:cs="Times New Roman"/>
        </w:rPr>
        <w:t>6.8</w:t>
      </w:r>
      <w:r w:rsidR="00F70F1F" w:rsidRPr="00F70F1F">
        <w:rPr>
          <w:rFonts w:ascii="Times New Roman" w:hAnsi="Times New Roman" w:cs="Times New Roman"/>
        </w:rPr>
        <w:tab/>
        <w:t>Iron and steel consumption (NUM)</w:t>
      </w:r>
      <w:bookmarkEnd w:id="289"/>
    </w:p>
    <w:p w14:paraId="6BA1D930" w14:textId="77777777" w:rsidR="00F2704A" w:rsidRPr="00F70F1F" w:rsidRDefault="00F2704A" w:rsidP="00F70F1F">
      <w:pPr>
        <w:spacing w:after="120"/>
        <w:rPr>
          <w:sz w:val="28"/>
          <w:szCs w:val="28"/>
        </w:rPr>
      </w:pPr>
      <w:r w:rsidRPr="00F70F1F">
        <w:rPr>
          <w:sz w:val="28"/>
          <w:szCs w:val="28"/>
        </w:rPr>
        <w:t xml:space="preserve">This variable measures the iron and steel consumption in the state of the addressee. The production is measured in thousands of tons. This variable is taken from the Correlates of War project’s </w:t>
      </w:r>
      <w:hyperlink r:id="rId44" w:history="1">
        <w:r w:rsidRPr="00F70F1F">
          <w:rPr>
            <w:rStyle w:val="Hyperlink"/>
            <w:sz w:val="28"/>
            <w:szCs w:val="28"/>
          </w:rPr>
          <w:t>National Material Capabilities Dataset</w:t>
        </w:r>
      </w:hyperlink>
      <w:r w:rsidRPr="00F70F1F">
        <w:rPr>
          <w:sz w:val="28"/>
          <w:szCs w:val="28"/>
        </w:rPr>
        <w:t>. If the addressee is neither a state nor non-state actor with a home state (e.g. if the demand addresses an international organization), or if the demand addresses all states, the cell in the database should be left empty. Data for this variable is only available until 2001.</w:t>
      </w:r>
    </w:p>
    <w:p w14:paraId="3B1607EA" w14:textId="77777777" w:rsidR="00F2704A" w:rsidRDefault="00F2704A" w:rsidP="00B446F7">
      <w:pPr>
        <w:spacing w:after="120"/>
        <w:ind w:left="1440" w:hanging="1440"/>
        <w:rPr>
          <w:sz w:val="28"/>
          <w:szCs w:val="28"/>
        </w:rPr>
      </w:pPr>
    </w:p>
    <w:p w14:paraId="380BAFE8" w14:textId="77777777" w:rsidR="00E13D25" w:rsidRPr="00F70F1F" w:rsidRDefault="00E13D25" w:rsidP="00B446F7">
      <w:pPr>
        <w:spacing w:after="120"/>
        <w:ind w:left="1440" w:hanging="1440"/>
        <w:rPr>
          <w:sz w:val="28"/>
          <w:szCs w:val="28"/>
        </w:rPr>
      </w:pPr>
    </w:p>
    <w:p w14:paraId="573A710D" w14:textId="0D53D42F" w:rsidR="00F70F1F" w:rsidRPr="00F70F1F" w:rsidRDefault="00E13D25" w:rsidP="00F70F1F">
      <w:pPr>
        <w:pStyle w:val="Heading2"/>
        <w:spacing w:before="0" w:after="120"/>
        <w:rPr>
          <w:rFonts w:ascii="Times New Roman" w:hAnsi="Times New Roman" w:cs="Times New Roman"/>
        </w:rPr>
      </w:pPr>
      <w:bookmarkStart w:id="290" w:name="_Toc190593957"/>
      <w:r>
        <w:rPr>
          <w:rFonts w:ascii="Times New Roman" w:hAnsi="Times New Roman" w:cs="Times New Roman"/>
        </w:rPr>
        <w:t>6.9</w:t>
      </w:r>
      <w:r w:rsidR="00F70F1F" w:rsidRPr="00F70F1F">
        <w:rPr>
          <w:rFonts w:ascii="Times New Roman" w:hAnsi="Times New Roman" w:cs="Times New Roman"/>
        </w:rPr>
        <w:tab/>
        <w:t>Total population (NUM)</w:t>
      </w:r>
      <w:bookmarkEnd w:id="290"/>
    </w:p>
    <w:p w14:paraId="780FDFC7" w14:textId="77777777" w:rsidR="00F2704A" w:rsidRPr="00F70F1F" w:rsidRDefault="00F2704A" w:rsidP="00F70F1F">
      <w:pPr>
        <w:spacing w:after="120"/>
        <w:rPr>
          <w:sz w:val="28"/>
          <w:szCs w:val="28"/>
        </w:rPr>
      </w:pPr>
      <w:r w:rsidRPr="00F70F1F">
        <w:rPr>
          <w:sz w:val="28"/>
          <w:szCs w:val="28"/>
        </w:rPr>
        <w:t xml:space="preserve">This variable measures the total population of the state of the addressee. This variable is taken from the Correlates of War project’s </w:t>
      </w:r>
      <w:hyperlink r:id="rId45" w:history="1">
        <w:r w:rsidRPr="00F70F1F">
          <w:rPr>
            <w:rStyle w:val="Hyperlink"/>
            <w:sz w:val="28"/>
            <w:szCs w:val="28"/>
          </w:rPr>
          <w:t>National Material Capabilities Dataset</w:t>
        </w:r>
      </w:hyperlink>
      <w:r w:rsidRPr="00F70F1F">
        <w:rPr>
          <w:sz w:val="28"/>
          <w:szCs w:val="28"/>
        </w:rPr>
        <w:t>. If the addressee is neither a state nor non-state actor with a home state (e.g. if the demand addresses an international organization), or if the demand addresses all states, the cell in the database should be left empty. Data for this variable is only available until 2001.</w:t>
      </w:r>
    </w:p>
    <w:p w14:paraId="1408D041" w14:textId="77777777" w:rsidR="00F2704A" w:rsidRDefault="00F2704A" w:rsidP="00B446F7">
      <w:pPr>
        <w:spacing w:after="120"/>
        <w:ind w:left="1440" w:hanging="1440"/>
        <w:rPr>
          <w:sz w:val="28"/>
          <w:szCs w:val="28"/>
          <w:highlight w:val="red"/>
        </w:rPr>
      </w:pPr>
    </w:p>
    <w:p w14:paraId="336832C5" w14:textId="77777777" w:rsidR="00E13D25" w:rsidRDefault="00E13D25" w:rsidP="00B446F7">
      <w:pPr>
        <w:spacing w:after="120"/>
        <w:ind w:left="1440" w:hanging="1440"/>
        <w:rPr>
          <w:sz w:val="28"/>
          <w:szCs w:val="28"/>
          <w:highlight w:val="red"/>
        </w:rPr>
      </w:pPr>
    </w:p>
    <w:p w14:paraId="312A03F0" w14:textId="6516D58F" w:rsidR="00F70F1F" w:rsidRPr="00F70F1F" w:rsidRDefault="00E13D25" w:rsidP="00F70F1F">
      <w:pPr>
        <w:pStyle w:val="Heading2"/>
        <w:spacing w:before="0" w:after="120"/>
        <w:rPr>
          <w:rFonts w:ascii="Times New Roman" w:hAnsi="Times New Roman" w:cs="Times New Roman"/>
        </w:rPr>
      </w:pPr>
      <w:bookmarkStart w:id="291" w:name="_Toc190593958"/>
      <w:r>
        <w:rPr>
          <w:rFonts w:ascii="Times New Roman" w:hAnsi="Times New Roman" w:cs="Times New Roman"/>
        </w:rPr>
        <w:t>6.10</w:t>
      </w:r>
      <w:r w:rsidR="00F70F1F" w:rsidRPr="00F70F1F">
        <w:rPr>
          <w:rFonts w:ascii="Times New Roman" w:hAnsi="Times New Roman" w:cs="Times New Roman"/>
        </w:rPr>
        <w:tab/>
        <w:t>Urban population (NUM)</w:t>
      </w:r>
      <w:bookmarkEnd w:id="291"/>
    </w:p>
    <w:p w14:paraId="33E5DC1D" w14:textId="77777777" w:rsidR="00F2704A" w:rsidRPr="00F70F1F" w:rsidRDefault="00F2704A" w:rsidP="00F70F1F">
      <w:pPr>
        <w:spacing w:after="120"/>
        <w:rPr>
          <w:sz w:val="28"/>
          <w:szCs w:val="28"/>
        </w:rPr>
      </w:pPr>
      <w:r w:rsidRPr="00F70F1F">
        <w:rPr>
          <w:sz w:val="28"/>
          <w:szCs w:val="28"/>
        </w:rPr>
        <w:t xml:space="preserve">This variable measures the number of people living in cities with a population greater than 100,000 in the state of the addressee. It is taken from the Correlates of War project’s </w:t>
      </w:r>
      <w:hyperlink r:id="rId46" w:history="1">
        <w:r w:rsidRPr="00F70F1F">
          <w:rPr>
            <w:rStyle w:val="Hyperlink"/>
            <w:sz w:val="28"/>
            <w:szCs w:val="28"/>
          </w:rPr>
          <w:t>National Material Capabilities Dataset</w:t>
        </w:r>
      </w:hyperlink>
      <w:r w:rsidRPr="00F70F1F">
        <w:rPr>
          <w:sz w:val="28"/>
          <w:szCs w:val="28"/>
        </w:rPr>
        <w:t>. If the addressee is neither a state nor non-state actor with a home state (e.g. if the demand addresses an international organization), or if the demand addresses all states, the cell in the database should be left empty. Data for this variable is only available until 2001.</w:t>
      </w:r>
    </w:p>
    <w:p w14:paraId="143A1AC8" w14:textId="51AB195D" w:rsidR="00F2704A" w:rsidRPr="00F70F1F" w:rsidRDefault="00F2704A" w:rsidP="00F70F1F">
      <w:pPr>
        <w:spacing w:after="120"/>
        <w:rPr>
          <w:sz w:val="28"/>
          <w:szCs w:val="28"/>
        </w:rPr>
      </w:pPr>
      <w:r w:rsidRPr="00F70F1F">
        <w:rPr>
          <w:sz w:val="28"/>
          <w:szCs w:val="28"/>
        </w:rPr>
        <w:t>The degree of urbanization serves as an indicator of the economic dev</w:t>
      </w:r>
      <w:r w:rsidR="0043200D">
        <w:rPr>
          <w:sz w:val="28"/>
          <w:szCs w:val="28"/>
        </w:rPr>
        <w:t>elopment status of the country</w:t>
      </w:r>
      <w:r w:rsidRPr="00F70F1F">
        <w:rPr>
          <w:sz w:val="28"/>
          <w:szCs w:val="28"/>
        </w:rPr>
        <w:t>.</w:t>
      </w:r>
      <w:r w:rsidR="0043200D">
        <w:rPr>
          <w:rStyle w:val="FootnoteReference"/>
          <w:sz w:val="28"/>
          <w:szCs w:val="28"/>
        </w:rPr>
        <w:footnoteReference w:id="32"/>
      </w:r>
      <w:r w:rsidRPr="00F70F1F">
        <w:rPr>
          <w:sz w:val="28"/>
          <w:szCs w:val="28"/>
        </w:rPr>
        <w:t xml:space="preserve"> It shows the productivity of the country’s economy in two ways: a high percentage of urban population shows that food production per farmer has risen to a point where the majority of the population can engage in nonfarm activities. Moreover, economic activity in nonfarm economic activities is generally higher in urban settings than</w:t>
      </w:r>
      <w:r w:rsidR="0043200D">
        <w:rPr>
          <w:sz w:val="28"/>
          <w:szCs w:val="28"/>
        </w:rPr>
        <w:t xml:space="preserve"> in rural areas</w:t>
      </w:r>
      <w:r w:rsidRPr="00F70F1F">
        <w:rPr>
          <w:sz w:val="28"/>
          <w:szCs w:val="28"/>
        </w:rPr>
        <w:t>.</w:t>
      </w:r>
      <w:r w:rsidR="0043200D">
        <w:rPr>
          <w:rStyle w:val="FootnoteReference"/>
          <w:sz w:val="28"/>
          <w:szCs w:val="28"/>
        </w:rPr>
        <w:footnoteReference w:id="33"/>
      </w:r>
      <w:r w:rsidRPr="00F70F1F">
        <w:rPr>
          <w:sz w:val="28"/>
          <w:szCs w:val="28"/>
        </w:rPr>
        <w:t xml:space="preserve"> </w:t>
      </w:r>
    </w:p>
    <w:p w14:paraId="142220C2" w14:textId="77777777" w:rsidR="00F2704A" w:rsidRDefault="00F2704A" w:rsidP="00B446F7">
      <w:pPr>
        <w:spacing w:after="120"/>
        <w:ind w:left="1440"/>
        <w:rPr>
          <w:sz w:val="28"/>
          <w:szCs w:val="28"/>
          <w:highlight w:val="red"/>
        </w:rPr>
      </w:pPr>
    </w:p>
    <w:p w14:paraId="76B24DAA" w14:textId="77777777" w:rsidR="00E13D25" w:rsidRDefault="00E13D25" w:rsidP="00B446F7">
      <w:pPr>
        <w:spacing w:after="120"/>
        <w:ind w:left="1440"/>
        <w:rPr>
          <w:sz w:val="28"/>
          <w:szCs w:val="28"/>
          <w:highlight w:val="red"/>
        </w:rPr>
      </w:pPr>
    </w:p>
    <w:p w14:paraId="7C4F6B7E" w14:textId="5A151ACF" w:rsidR="00F70F1F" w:rsidRPr="00F70F1F" w:rsidRDefault="00E13D25" w:rsidP="00F70F1F">
      <w:pPr>
        <w:pStyle w:val="Heading2"/>
        <w:spacing w:before="0" w:after="120"/>
        <w:rPr>
          <w:rFonts w:ascii="Times New Roman" w:hAnsi="Times New Roman" w:cs="Times New Roman"/>
        </w:rPr>
      </w:pPr>
      <w:bookmarkStart w:id="292" w:name="_Toc190593959"/>
      <w:r>
        <w:rPr>
          <w:rFonts w:ascii="Times New Roman" w:hAnsi="Times New Roman" w:cs="Times New Roman"/>
        </w:rPr>
        <w:t>6.11</w:t>
      </w:r>
      <w:r w:rsidR="00F70F1F" w:rsidRPr="00F70F1F">
        <w:rPr>
          <w:rFonts w:ascii="Times New Roman" w:hAnsi="Times New Roman" w:cs="Times New Roman"/>
        </w:rPr>
        <w:tab/>
        <w:t>Degree of effective governmental control (CAT)</w:t>
      </w:r>
      <w:bookmarkEnd w:id="292"/>
    </w:p>
    <w:p w14:paraId="0DDBC9BF" w14:textId="41B38130" w:rsidR="00F2704A" w:rsidRPr="00F70F1F" w:rsidRDefault="00F2704A" w:rsidP="00F70F1F">
      <w:pPr>
        <w:spacing w:after="120"/>
        <w:rPr>
          <w:sz w:val="28"/>
          <w:szCs w:val="28"/>
        </w:rPr>
      </w:pPr>
      <w:r w:rsidRPr="00F70F1F">
        <w:rPr>
          <w:sz w:val="28"/>
          <w:szCs w:val="28"/>
        </w:rPr>
        <w:t xml:space="preserve">This variable, and the coding, corresponds to the </w:t>
      </w:r>
      <w:hyperlink r:id="rId47" w:history="1">
        <w:r w:rsidRPr="00F70F1F">
          <w:rPr>
            <w:rStyle w:val="Hyperlink"/>
            <w:sz w:val="28"/>
            <w:szCs w:val="28"/>
          </w:rPr>
          <w:t>Polity IV project</w:t>
        </w:r>
      </w:hyperlink>
      <w:r w:rsidRPr="00F70F1F">
        <w:rPr>
          <w:sz w:val="28"/>
          <w:szCs w:val="28"/>
        </w:rPr>
        <w:t xml:space="preserve">’s “fragment” variable. </w:t>
      </w:r>
      <w:r w:rsidR="00B92C96" w:rsidRPr="00F70F1F">
        <w:rPr>
          <w:sz w:val="28"/>
          <w:szCs w:val="28"/>
        </w:rPr>
        <w:t>It “codes the operational existence of a separate polity, or polities, comprising substantial territory and population within the recognized borders of the state and over which the coded polity exercises no effective authority (effective authority may be participatory or coercive)”</w:t>
      </w:r>
      <w:r w:rsidR="0043200D">
        <w:rPr>
          <w:sz w:val="28"/>
          <w:szCs w:val="28"/>
        </w:rPr>
        <w:t xml:space="preserve"> in the state of the addressee</w:t>
      </w:r>
      <w:r w:rsidRPr="00F70F1F">
        <w:rPr>
          <w:sz w:val="28"/>
          <w:szCs w:val="28"/>
        </w:rPr>
        <w:t>.</w:t>
      </w:r>
      <w:r w:rsidR="0043200D">
        <w:rPr>
          <w:rStyle w:val="FootnoteReference"/>
          <w:sz w:val="28"/>
          <w:szCs w:val="28"/>
        </w:rPr>
        <w:footnoteReference w:id="34"/>
      </w:r>
      <w:r w:rsidRPr="00F70F1F">
        <w:rPr>
          <w:sz w:val="28"/>
          <w:szCs w:val="28"/>
        </w:rPr>
        <w:t xml:space="preserve"> Data for this variable is only available for the years 2000-2003. If the addressee is neither a state nor non-state actor with a home state (e.g. if the demand addresses an international organization), if the demand addresses all states, or if the data is unavailable, the code “4” </w:t>
      </w:r>
      <w:r w:rsidR="00317AE5">
        <w:rPr>
          <w:sz w:val="28"/>
          <w:szCs w:val="28"/>
        </w:rPr>
        <w:t>is</w:t>
      </w:r>
      <w:r w:rsidRPr="00F70F1F">
        <w:rPr>
          <w:sz w:val="28"/>
          <w:szCs w:val="28"/>
        </w:rPr>
        <w:t xml:space="preserve"> used.</w:t>
      </w:r>
    </w:p>
    <w:p w14:paraId="43D7595C" w14:textId="77777777" w:rsidR="00F70F1F" w:rsidRPr="00F70F1F" w:rsidRDefault="00F70F1F" w:rsidP="00F70F1F">
      <w:pPr>
        <w:ind w:left="360"/>
        <w:rPr>
          <w:sz w:val="28"/>
          <w:szCs w:val="28"/>
        </w:rPr>
      </w:pPr>
      <w:r w:rsidRPr="00F70F1F">
        <w:rPr>
          <w:sz w:val="28"/>
          <w:szCs w:val="28"/>
        </w:rPr>
        <w:t>Value:</w:t>
      </w:r>
    </w:p>
    <w:p w14:paraId="378C085F" w14:textId="77777777" w:rsidR="00F70F1F" w:rsidRPr="00F70F1F" w:rsidRDefault="00F70F1F" w:rsidP="00851052">
      <w:pPr>
        <w:numPr>
          <w:ilvl w:val="0"/>
          <w:numId w:val="72"/>
        </w:numPr>
        <w:ind w:left="1080"/>
        <w:rPr>
          <w:sz w:val="28"/>
          <w:szCs w:val="28"/>
        </w:rPr>
      </w:pPr>
      <w:r w:rsidRPr="00F70F1F">
        <w:rPr>
          <w:sz w:val="28"/>
          <w:szCs w:val="28"/>
        </w:rPr>
        <w:t>N</w:t>
      </w:r>
      <w:r w:rsidR="00F2704A" w:rsidRPr="00F70F1F">
        <w:rPr>
          <w:sz w:val="28"/>
          <w:szCs w:val="28"/>
        </w:rPr>
        <w:t>o overt fragmentation</w:t>
      </w:r>
    </w:p>
    <w:p w14:paraId="1229F836" w14:textId="77777777" w:rsidR="00F70F1F" w:rsidRPr="00F70F1F" w:rsidRDefault="00F70F1F" w:rsidP="00851052">
      <w:pPr>
        <w:numPr>
          <w:ilvl w:val="0"/>
          <w:numId w:val="72"/>
        </w:numPr>
        <w:ind w:left="1080"/>
        <w:rPr>
          <w:sz w:val="28"/>
          <w:szCs w:val="28"/>
        </w:rPr>
      </w:pPr>
      <w:r w:rsidRPr="00F70F1F">
        <w:rPr>
          <w:sz w:val="28"/>
          <w:szCs w:val="28"/>
        </w:rPr>
        <w:t>S</w:t>
      </w:r>
      <w:r w:rsidR="00F2704A" w:rsidRPr="00F70F1F">
        <w:rPr>
          <w:sz w:val="28"/>
          <w:szCs w:val="28"/>
        </w:rPr>
        <w:t>light fragmentation: less than 10% of territory not under effective control of government</w:t>
      </w:r>
    </w:p>
    <w:p w14:paraId="6F23DEF8" w14:textId="77777777" w:rsidR="00F70F1F" w:rsidRPr="00F70F1F" w:rsidRDefault="00F70F1F" w:rsidP="00851052">
      <w:pPr>
        <w:numPr>
          <w:ilvl w:val="0"/>
          <w:numId w:val="72"/>
        </w:numPr>
        <w:ind w:left="1080"/>
        <w:rPr>
          <w:sz w:val="28"/>
          <w:szCs w:val="28"/>
        </w:rPr>
      </w:pPr>
      <w:r w:rsidRPr="00F70F1F">
        <w:rPr>
          <w:sz w:val="28"/>
          <w:szCs w:val="28"/>
        </w:rPr>
        <w:t>M</w:t>
      </w:r>
      <w:r w:rsidR="00F2704A" w:rsidRPr="00F70F1F">
        <w:rPr>
          <w:sz w:val="28"/>
          <w:szCs w:val="28"/>
        </w:rPr>
        <w:t>oderate fragmentation: 10-25% of territory not under effective control of government</w:t>
      </w:r>
    </w:p>
    <w:p w14:paraId="4E2DC881" w14:textId="77777777" w:rsidR="00F70F1F" w:rsidRPr="00F70F1F" w:rsidRDefault="00F70F1F" w:rsidP="00851052">
      <w:pPr>
        <w:numPr>
          <w:ilvl w:val="0"/>
          <w:numId w:val="72"/>
        </w:numPr>
        <w:ind w:left="1080"/>
        <w:rPr>
          <w:sz w:val="28"/>
          <w:szCs w:val="28"/>
        </w:rPr>
      </w:pPr>
      <w:r w:rsidRPr="00F70F1F">
        <w:rPr>
          <w:sz w:val="28"/>
          <w:szCs w:val="28"/>
        </w:rPr>
        <w:t>S</w:t>
      </w:r>
      <w:r w:rsidR="00F2704A" w:rsidRPr="00F70F1F">
        <w:rPr>
          <w:sz w:val="28"/>
          <w:szCs w:val="28"/>
        </w:rPr>
        <w:t>erious fragmentation: over 25% of territory not under effective control of government</w:t>
      </w:r>
    </w:p>
    <w:p w14:paraId="4D71D2CE" w14:textId="3927928D" w:rsidR="00F2704A" w:rsidRPr="00F70F1F" w:rsidRDefault="00B92C96" w:rsidP="00851052">
      <w:pPr>
        <w:numPr>
          <w:ilvl w:val="0"/>
          <w:numId w:val="72"/>
        </w:numPr>
        <w:spacing w:after="120"/>
        <w:ind w:left="1080"/>
        <w:rPr>
          <w:sz w:val="28"/>
          <w:szCs w:val="28"/>
        </w:rPr>
      </w:pPr>
      <w:r w:rsidRPr="00F70F1F">
        <w:rPr>
          <w:sz w:val="28"/>
          <w:szCs w:val="28"/>
        </w:rPr>
        <w:t>N</w:t>
      </w:r>
      <w:r w:rsidR="00F2704A" w:rsidRPr="00F70F1F">
        <w:rPr>
          <w:sz w:val="28"/>
          <w:szCs w:val="28"/>
        </w:rPr>
        <w:t>/a, or no data available</w:t>
      </w:r>
    </w:p>
    <w:p w14:paraId="22B10FCA" w14:textId="77777777" w:rsidR="00F2704A" w:rsidRDefault="00F2704A" w:rsidP="00B446F7">
      <w:pPr>
        <w:spacing w:after="120"/>
        <w:ind w:left="1440" w:hanging="1440"/>
        <w:rPr>
          <w:sz w:val="28"/>
          <w:szCs w:val="28"/>
          <w:highlight w:val="red"/>
        </w:rPr>
      </w:pPr>
    </w:p>
    <w:p w14:paraId="7DB781E2" w14:textId="77777777" w:rsidR="00DD2A72" w:rsidRDefault="00DD2A72" w:rsidP="00B446F7">
      <w:pPr>
        <w:spacing w:after="120"/>
        <w:ind w:left="1440" w:hanging="1440"/>
        <w:rPr>
          <w:sz w:val="28"/>
          <w:szCs w:val="28"/>
          <w:highlight w:val="red"/>
        </w:rPr>
      </w:pPr>
    </w:p>
    <w:p w14:paraId="03FEC293" w14:textId="77777777" w:rsidR="00DD2A72" w:rsidRDefault="00DD2A72" w:rsidP="00B446F7">
      <w:pPr>
        <w:spacing w:after="120"/>
        <w:ind w:left="1440" w:hanging="1440"/>
        <w:rPr>
          <w:sz w:val="28"/>
          <w:szCs w:val="28"/>
          <w:highlight w:val="red"/>
        </w:rPr>
      </w:pPr>
    </w:p>
    <w:p w14:paraId="5F7B4476" w14:textId="77777777" w:rsidR="00DD2A72" w:rsidRDefault="00DD2A72" w:rsidP="00B446F7">
      <w:pPr>
        <w:spacing w:after="120"/>
        <w:ind w:left="1440" w:hanging="1440"/>
        <w:rPr>
          <w:sz w:val="28"/>
          <w:szCs w:val="28"/>
          <w:highlight w:val="red"/>
        </w:rPr>
      </w:pPr>
    </w:p>
    <w:p w14:paraId="16FE5283" w14:textId="77777777" w:rsidR="008C1D15" w:rsidRPr="00A738F0" w:rsidRDefault="00DD2A72" w:rsidP="008C1D15">
      <w:pPr>
        <w:pStyle w:val="Heading1"/>
      </w:pPr>
      <w:r>
        <w:br w:type="page"/>
      </w:r>
      <w:bookmarkStart w:id="293" w:name="_Toc190593960"/>
      <w:r w:rsidR="008C1D15">
        <w:t>7. Independent V</w:t>
      </w:r>
      <w:r w:rsidR="008C1D15" w:rsidRPr="00AF2129">
        <w:t>ariables</w:t>
      </w:r>
      <w:r w:rsidR="008C1D15">
        <w:t>: State Addressee Characteristics</w:t>
      </w:r>
      <w:bookmarkEnd w:id="293"/>
    </w:p>
    <w:p w14:paraId="35B037CB" w14:textId="0753FF2D" w:rsidR="00F2704A" w:rsidRDefault="008C1D15" w:rsidP="008C1D15">
      <w:pPr>
        <w:spacing w:after="120"/>
        <w:rPr>
          <w:sz w:val="28"/>
          <w:szCs w:val="28"/>
        </w:rPr>
      </w:pPr>
      <w:r w:rsidRPr="00E40E93">
        <w:rPr>
          <w:sz w:val="28"/>
          <w:szCs w:val="28"/>
        </w:rPr>
        <w:t>The</w:t>
      </w:r>
      <w:r>
        <w:rPr>
          <w:sz w:val="28"/>
          <w:szCs w:val="28"/>
        </w:rPr>
        <w:t>se</w:t>
      </w:r>
      <w:r w:rsidRPr="00E40E93">
        <w:rPr>
          <w:sz w:val="28"/>
          <w:szCs w:val="28"/>
        </w:rPr>
        <w:t xml:space="preserve"> variables </w:t>
      </w:r>
      <w:r>
        <w:rPr>
          <w:sz w:val="28"/>
          <w:szCs w:val="28"/>
        </w:rPr>
        <w:t>o</w:t>
      </w:r>
      <w:r w:rsidRPr="00E40E93">
        <w:rPr>
          <w:sz w:val="28"/>
          <w:szCs w:val="28"/>
        </w:rPr>
        <w:t xml:space="preserve">nly describe state addressees of Security Council demands. </w:t>
      </w:r>
      <w:r w:rsidR="00B92C96" w:rsidRPr="00E40E93">
        <w:rPr>
          <w:sz w:val="28"/>
          <w:szCs w:val="28"/>
        </w:rPr>
        <w:t xml:space="preserve">No data for these variables </w:t>
      </w:r>
      <w:r w:rsidR="00B92C96">
        <w:rPr>
          <w:sz w:val="28"/>
          <w:szCs w:val="28"/>
        </w:rPr>
        <w:t xml:space="preserve">was </w:t>
      </w:r>
      <w:r w:rsidR="00B92C96" w:rsidRPr="00E40E93">
        <w:rPr>
          <w:sz w:val="28"/>
          <w:szCs w:val="28"/>
        </w:rPr>
        <w:t xml:space="preserve">gathered for non-state actors or international organizations. </w:t>
      </w:r>
    </w:p>
    <w:p w14:paraId="4459362C" w14:textId="77777777" w:rsidR="00DD2A72" w:rsidRDefault="00DD2A72" w:rsidP="008C1D15">
      <w:pPr>
        <w:spacing w:after="120"/>
        <w:rPr>
          <w:sz w:val="28"/>
          <w:szCs w:val="28"/>
        </w:rPr>
      </w:pPr>
    </w:p>
    <w:p w14:paraId="2D7FFE24" w14:textId="77777777" w:rsidR="00DD2A72" w:rsidRPr="00DD2A72" w:rsidRDefault="00DD2A72" w:rsidP="00DD2A72">
      <w:pPr>
        <w:pStyle w:val="Heading2"/>
        <w:spacing w:before="0" w:after="120"/>
        <w:rPr>
          <w:rFonts w:ascii="Times New Roman" w:hAnsi="Times New Roman" w:cs="Times New Roman"/>
        </w:rPr>
      </w:pPr>
      <w:bookmarkStart w:id="294" w:name="_Toc190593961"/>
      <w:r w:rsidRPr="00DD2A72">
        <w:rPr>
          <w:rFonts w:ascii="Times New Roman" w:hAnsi="Times New Roman" w:cs="Times New Roman"/>
        </w:rPr>
        <w:t>7.1</w:t>
      </w:r>
      <w:r w:rsidRPr="00DD2A72">
        <w:rPr>
          <w:rFonts w:ascii="Times New Roman" w:hAnsi="Times New Roman" w:cs="Times New Roman"/>
        </w:rPr>
        <w:tab/>
        <w:t>Character of government score (NUM)</w:t>
      </w:r>
      <w:bookmarkEnd w:id="294"/>
    </w:p>
    <w:p w14:paraId="224581D9" w14:textId="03179D48" w:rsidR="00F2704A" w:rsidRPr="00DD2A72" w:rsidRDefault="00F2704A" w:rsidP="00DD2A72">
      <w:pPr>
        <w:spacing w:after="120"/>
        <w:rPr>
          <w:sz w:val="28"/>
          <w:szCs w:val="28"/>
        </w:rPr>
      </w:pPr>
      <w:r w:rsidRPr="00DD2A72">
        <w:rPr>
          <w:sz w:val="28"/>
          <w:szCs w:val="28"/>
        </w:rPr>
        <w:t xml:space="preserve">This score corresponds to the </w:t>
      </w:r>
      <w:hyperlink r:id="rId48" w:history="1">
        <w:r w:rsidRPr="00DD2A72">
          <w:rPr>
            <w:rStyle w:val="Hyperlink"/>
            <w:sz w:val="28"/>
            <w:szCs w:val="28"/>
          </w:rPr>
          <w:t>Polity IV Project</w:t>
        </w:r>
      </w:hyperlink>
      <w:r w:rsidRPr="00DD2A72">
        <w:rPr>
          <w:sz w:val="28"/>
          <w:szCs w:val="28"/>
        </w:rPr>
        <w:t xml:space="preserve">’s “Polity2” score. </w:t>
      </w:r>
      <w:r w:rsidR="00B92C96" w:rsidRPr="00DD2A72">
        <w:rPr>
          <w:sz w:val="28"/>
          <w:szCs w:val="28"/>
        </w:rPr>
        <w:t>It is a composite variable calculated through an assessment of the competitiveness of political participation, the regulation of participation, the openness and competitiveness of executive recruitment and con</w:t>
      </w:r>
      <w:r w:rsidR="00B92C96">
        <w:rPr>
          <w:sz w:val="28"/>
          <w:szCs w:val="28"/>
        </w:rPr>
        <w:t>straints on the chief executive</w:t>
      </w:r>
      <w:r w:rsidRPr="00DD2A72">
        <w:rPr>
          <w:sz w:val="28"/>
          <w:szCs w:val="28"/>
        </w:rPr>
        <w:t>.</w:t>
      </w:r>
      <w:r w:rsidR="00B92C96">
        <w:rPr>
          <w:rStyle w:val="FootnoteReference"/>
          <w:sz w:val="28"/>
          <w:szCs w:val="28"/>
        </w:rPr>
        <w:footnoteReference w:id="35"/>
      </w:r>
      <w:r w:rsidRPr="00DD2A72">
        <w:rPr>
          <w:sz w:val="28"/>
          <w:szCs w:val="28"/>
        </w:rPr>
        <w:t xml:space="preserve"> The character of government is indicated on a 21-point scale from institutionalized autocracy (-10) to institutionalized democracy (10). </w:t>
      </w:r>
    </w:p>
    <w:p w14:paraId="5F932258" w14:textId="75F688F6" w:rsidR="00F2704A" w:rsidRPr="00DD2A72" w:rsidRDefault="00F2704A" w:rsidP="00DD2A72">
      <w:pPr>
        <w:spacing w:after="120"/>
        <w:rPr>
          <w:sz w:val="28"/>
          <w:szCs w:val="28"/>
        </w:rPr>
      </w:pPr>
      <w:r w:rsidRPr="00DD2A72">
        <w:rPr>
          <w:sz w:val="28"/>
          <w:szCs w:val="28"/>
        </w:rPr>
        <w:t>When a polity is temporarily dissolved by “foreign interruption”, no Polity2 score is available f</w:t>
      </w:r>
      <w:r w:rsidR="00B92C96">
        <w:rPr>
          <w:sz w:val="28"/>
          <w:szCs w:val="28"/>
        </w:rPr>
        <w:t>rom the Polity IV dataset</w:t>
      </w:r>
      <w:r w:rsidRPr="00DD2A72">
        <w:rPr>
          <w:sz w:val="28"/>
          <w:szCs w:val="28"/>
        </w:rPr>
        <w:t>.</w:t>
      </w:r>
      <w:r w:rsidR="00B92C96">
        <w:rPr>
          <w:rStyle w:val="FootnoteReference"/>
          <w:sz w:val="28"/>
          <w:szCs w:val="28"/>
        </w:rPr>
        <w:footnoteReference w:id="36"/>
      </w:r>
      <w:r w:rsidRPr="00DD2A72">
        <w:rPr>
          <w:sz w:val="28"/>
          <w:szCs w:val="28"/>
        </w:rPr>
        <w:t xml:space="preserve"> In these cases, which are coded with the score “-66” for the “Polity” variable, no value </w:t>
      </w:r>
      <w:r w:rsidR="00317AE5">
        <w:rPr>
          <w:sz w:val="28"/>
          <w:szCs w:val="28"/>
        </w:rPr>
        <w:t>is</w:t>
      </w:r>
      <w:r w:rsidRPr="00DD2A72">
        <w:rPr>
          <w:sz w:val="28"/>
          <w:szCs w:val="28"/>
        </w:rPr>
        <w:t xml:space="preserve"> recorded for the “character of government score” variable.</w:t>
      </w:r>
    </w:p>
    <w:p w14:paraId="2A9972DF" w14:textId="77777777" w:rsidR="00DD2A72" w:rsidRDefault="00DD2A72" w:rsidP="00DD2A72">
      <w:pPr>
        <w:spacing w:after="120"/>
        <w:rPr>
          <w:sz w:val="28"/>
          <w:szCs w:val="28"/>
        </w:rPr>
      </w:pPr>
    </w:p>
    <w:p w14:paraId="315A6420" w14:textId="77777777" w:rsidR="00E13D25" w:rsidRPr="00DD2A72" w:rsidRDefault="00E13D25" w:rsidP="00DD2A72">
      <w:pPr>
        <w:spacing w:after="120"/>
        <w:rPr>
          <w:sz w:val="28"/>
          <w:szCs w:val="28"/>
        </w:rPr>
      </w:pPr>
    </w:p>
    <w:p w14:paraId="5BD893E0" w14:textId="77777777" w:rsidR="00DD2A72" w:rsidRPr="00DD2A72" w:rsidRDefault="00DD2A72" w:rsidP="00DD2A72">
      <w:pPr>
        <w:pStyle w:val="Heading2"/>
        <w:spacing w:before="0" w:after="120"/>
        <w:rPr>
          <w:rFonts w:ascii="Times New Roman" w:hAnsi="Times New Roman" w:cs="Times New Roman"/>
        </w:rPr>
      </w:pPr>
      <w:bookmarkStart w:id="295" w:name="_Toc190593962"/>
      <w:r w:rsidRPr="00DD2A72">
        <w:rPr>
          <w:rFonts w:ascii="Times New Roman" w:hAnsi="Times New Roman" w:cs="Times New Roman"/>
        </w:rPr>
        <w:t>7.2</w:t>
      </w:r>
      <w:r w:rsidRPr="00DD2A72">
        <w:rPr>
          <w:rFonts w:ascii="Times New Roman" w:hAnsi="Times New Roman" w:cs="Times New Roman"/>
        </w:rPr>
        <w:tab/>
        <w:t>Durability of regime score (NUM)</w:t>
      </w:r>
      <w:bookmarkEnd w:id="295"/>
    </w:p>
    <w:p w14:paraId="1EADE16D" w14:textId="55520745" w:rsidR="00F2704A" w:rsidRPr="00DD2A72" w:rsidRDefault="00F2704A" w:rsidP="00DD2A72">
      <w:pPr>
        <w:spacing w:after="120"/>
        <w:rPr>
          <w:sz w:val="28"/>
          <w:szCs w:val="28"/>
        </w:rPr>
      </w:pPr>
      <w:r w:rsidRPr="00DD2A72">
        <w:rPr>
          <w:sz w:val="28"/>
          <w:szCs w:val="28"/>
        </w:rPr>
        <w:t xml:space="preserve">This variable is also taken from the dataset of the </w:t>
      </w:r>
      <w:hyperlink r:id="rId49" w:history="1">
        <w:r w:rsidRPr="00DD2A72">
          <w:rPr>
            <w:rStyle w:val="Hyperlink"/>
            <w:sz w:val="28"/>
            <w:szCs w:val="28"/>
          </w:rPr>
          <w:t>Polity IV Project</w:t>
        </w:r>
      </w:hyperlink>
      <w:r w:rsidRPr="00DD2A72">
        <w:rPr>
          <w:sz w:val="28"/>
          <w:szCs w:val="28"/>
        </w:rPr>
        <w:t xml:space="preserve">. It corresponds to Polity IV’s “durable” score and it indicates “the number of years since the most recent regime change (defined by a three-point change in the polity score over a period of three years or less) or the end of transition period defined by the lack of </w:t>
      </w:r>
      <w:r w:rsidR="0043200D">
        <w:rPr>
          <w:sz w:val="28"/>
          <w:szCs w:val="28"/>
        </w:rPr>
        <w:t>stable political institutions”</w:t>
      </w:r>
      <w:r w:rsidRPr="00DD2A72">
        <w:rPr>
          <w:sz w:val="28"/>
          <w:szCs w:val="28"/>
        </w:rPr>
        <w:t>.</w:t>
      </w:r>
      <w:r w:rsidR="0043200D">
        <w:rPr>
          <w:rStyle w:val="FootnoteReference"/>
          <w:sz w:val="28"/>
          <w:szCs w:val="28"/>
        </w:rPr>
        <w:footnoteReference w:id="37"/>
      </w:r>
    </w:p>
    <w:p w14:paraId="0FADDF67" w14:textId="77777777" w:rsidR="00F2704A" w:rsidRDefault="00F2704A" w:rsidP="00B446F7">
      <w:pPr>
        <w:spacing w:after="120"/>
        <w:ind w:left="1440" w:hanging="1440"/>
        <w:rPr>
          <w:sz w:val="28"/>
          <w:szCs w:val="28"/>
          <w:highlight w:val="red"/>
          <w:u w:val="single"/>
        </w:rPr>
      </w:pPr>
    </w:p>
    <w:p w14:paraId="73BFF2B8" w14:textId="77777777" w:rsidR="00E13D25" w:rsidRDefault="00E13D25" w:rsidP="00B446F7">
      <w:pPr>
        <w:spacing w:after="120"/>
        <w:ind w:left="1440" w:hanging="1440"/>
        <w:rPr>
          <w:sz w:val="28"/>
          <w:szCs w:val="28"/>
          <w:highlight w:val="red"/>
          <w:u w:val="single"/>
        </w:rPr>
      </w:pPr>
    </w:p>
    <w:p w14:paraId="1C602CDD" w14:textId="77777777" w:rsidR="00DD2A72" w:rsidRPr="00234DFB" w:rsidRDefault="00DD2A72" w:rsidP="00DD2A72">
      <w:pPr>
        <w:pStyle w:val="Heading2"/>
        <w:spacing w:before="0" w:after="120"/>
        <w:rPr>
          <w:rFonts w:ascii="Times New Roman" w:hAnsi="Times New Roman" w:cs="Times New Roman"/>
        </w:rPr>
      </w:pPr>
      <w:bookmarkStart w:id="296" w:name="_Toc190593963"/>
      <w:r w:rsidRPr="00234DFB">
        <w:rPr>
          <w:rFonts w:ascii="Times New Roman" w:hAnsi="Times New Roman" w:cs="Times New Roman"/>
        </w:rPr>
        <w:t>7.3</w:t>
      </w:r>
      <w:r w:rsidRPr="00234DFB">
        <w:rPr>
          <w:rFonts w:ascii="Times New Roman" w:hAnsi="Times New Roman" w:cs="Times New Roman"/>
        </w:rPr>
        <w:tab/>
        <w:t>Executive constraints (</w:t>
      </w:r>
      <w:r w:rsidR="00234DFB" w:rsidRPr="00234DFB">
        <w:rPr>
          <w:rFonts w:ascii="Times New Roman" w:hAnsi="Times New Roman" w:cs="Times New Roman"/>
        </w:rPr>
        <w:t>CAT</w:t>
      </w:r>
      <w:r w:rsidRPr="00234DFB">
        <w:rPr>
          <w:rFonts w:ascii="Times New Roman" w:hAnsi="Times New Roman" w:cs="Times New Roman"/>
        </w:rPr>
        <w:t>)</w:t>
      </w:r>
      <w:bookmarkEnd w:id="296"/>
    </w:p>
    <w:p w14:paraId="30A5E7D6" w14:textId="7836C067" w:rsidR="00F2704A" w:rsidRPr="00234DFB" w:rsidRDefault="00F2704A" w:rsidP="00DD2A72">
      <w:pPr>
        <w:spacing w:after="120"/>
        <w:rPr>
          <w:sz w:val="28"/>
          <w:szCs w:val="28"/>
        </w:rPr>
      </w:pPr>
      <w:r w:rsidRPr="00234DFB">
        <w:rPr>
          <w:sz w:val="28"/>
          <w:szCs w:val="28"/>
        </w:rPr>
        <w:t xml:space="preserve">This variable corresponds to the “xconst” variable of the </w:t>
      </w:r>
      <w:hyperlink r:id="rId50" w:history="1">
        <w:r w:rsidRPr="00234DFB">
          <w:rPr>
            <w:rStyle w:val="Hyperlink"/>
            <w:sz w:val="28"/>
            <w:szCs w:val="28"/>
          </w:rPr>
          <w:t>Polity IV Project</w:t>
        </w:r>
      </w:hyperlink>
      <w:r w:rsidRPr="00234DFB">
        <w:rPr>
          <w:sz w:val="28"/>
          <w:szCs w:val="28"/>
        </w:rPr>
        <w:t>. It “refers to the extent of institutionalized constraints on the decision-making powers of chief executives, whether individuals or collectivities” by accountability groups like parliaments or an independent judiciary</w:t>
      </w:r>
      <w:r w:rsidR="0043200D">
        <w:rPr>
          <w:sz w:val="28"/>
          <w:szCs w:val="28"/>
        </w:rPr>
        <w:t>.</w:t>
      </w:r>
      <w:r w:rsidR="0043200D">
        <w:rPr>
          <w:rStyle w:val="FootnoteReference"/>
          <w:sz w:val="28"/>
          <w:szCs w:val="28"/>
        </w:rPr>
        <w:footnoteReference w:id="38"/>
      </w:r>
    </w:p>
    <w:p w14:paraId="67BBD681" w14:textId="77777777" w:rsidR="00234DFB" w:rsidRPr="00234DFB" w:rsidRDefault="00234DFB" w:rsidP="00234DFB">
      <w:pPr>
        <w:ind w:left="360"/>
        <w:rPr>
          <w:sz w:val="28"/>
          <w:szCs w:val="28"/>
        </w:rPr>
      </w:pPr>
      <w:r w:rsidRPr="00234DFB">
        <w:rPr>
          <w:sz w:val="28"/>
          <w:szCs w:val="28"/>
        </w:rPr>
        <w:t>Values:</w:t>
      </w:r>
    </w:p>
    <w:p w14:paraId="2C2103EE" w14:textId="77777777" w:rsidR="00234DFB" w:rsidRPr="00234DFB" w:rsidRDefault="00234DFB" w:rsidP="00851052">
      <w:pPr>
        <w:numPr>
          <w:ilvl w:val="0"/>
          <w:numId w:val="73"/>
        </w:numPr>
        <w:ind w:left="1080"/>
        <w:rPr>
          <w:sz w:val="28"/>
          <w:szCs w:val="28"/>
        </w:rPr>
      </w:pPr>
      <w:r w:rsidRPr="00234DFB">
        <w:rPr>
          <w:sz w:val="28"/>
          <w:szCs w:val="28"/>
        </w:rPr>
        <w:t>U</w:t>
      </w:r>
      <w:r w:rsidR="00F2704A" w:rsidRPr="00234DFB">
        <w:rPr>
          <w:sz w:val="28"/>
          <w:szCs w:val="28"/>
        </w:rPr>
        <w:t>nlimited authority</w:t>
      </w:r>
    </w:p>
    <w:p w14:paraId="09A09EFA" w14:textId="77777777" w:rsidR="00234DFB" w:rsidRPr="00234DFB" w:rsidRDefault="00234DFB" w:rsidP="00851052">
      <w:pPr>
        <w:numPr>
          <w:ilvl w:val="0"/>
          <w:numId w:val="73"/>
        </w:numPr>
        <w:ind w:left="1080"/>
        <w:rPr>
          <w:sz w:val="28"/>
          <w:szCs w:val="28"/>
        </w:rPr>
      </w:pPr>
      <w:r w:rsidRPr="00234DFB">
        <w:rPr>
          <w:sz w:val="28"/>
          <w:szCs w:val="28"/>
        </w:rPr>
        <w:t>I</w:t>
      </w:r>
      <w:r w:rsidR="00F2704A" w:rsidRPr="00234DFB">
        <w:rPr>
          <w:sz w:val="28"/>
          <w:szCs w:val="28"/>
        </w:rPr>
        <w:t>ntermediate category</w:t>
      </w:r>
    </w:p>
    <w:p w14:paraId="71FF844E" w14:textId="77777777" w:rsidR="00234DFB" w:rsidRPr="00234DFB" w:rsidRDefault="00234DFB" w:rsidP="00851052">
      <w:pPr>
        <w:numPr>
          <w:ilvl w:val="0"/>
          <w:numId w:val="73"/>
        </w:numPr>
        <w:ind w:left="1080"/>
        <w:rPr>
          <w:sz w:val="28"/>
          <w:szCs w:val="28"/>
        </w:rPr>
      </w:pPr>
      <w:r w:rsidRPr="00234DFB">
        <w:rPr>
          <w:sz w:val="28"/>
          <w:szCs w:val="28"/>
        </w:rPr>
        <w:t>S</w:t>
      </w:r>
      <w:r w:rsidR="00F2704A" w:rsidRPr="00234DFB">
        <w:rPr>
          <w:sz w:val="28"/>
          <w:szCs w:val="28"/>
        </w:rPr>
        <w:t>light to moderate limitation on executive authority</w:t>
      </w:r>
    </w:p>
    <w:p w14:paraId="728399F8" w14:textId="77777777" w:rsidR="00234DFB" w:rsidRPr="00234DFB" w:rsidRDefault="00234DFB" w:rsidP="00851052">
      <w:pPr>
        <w:numPr>
          <w:ilvl w:val="0"/>
          <w:numId w:val="73"/>
        </w:numPr>
        <w:ind w:left="1080"/>
        <w:rPr>
          <w:sz w:val="28"/>
          <w:szCs w:val="28"/>
        </w:rPr>
      </w:pPr>
      <w:r w:rsidRPr="00234DFB">
        <w:rPr>
          <w:sz w:val="28"/>
          <w:szCs w:val="28"/>
        </w:rPr>
        <w:t>I</w:t>
      </w:r>
      <w:r w:rsidR="00F2704A" w:rsidRPr="00234DFB">
        <w:rPr>
          <w:sz w:val="28"/>
          <w:szCs w:val="28"/>
        </w:rPr>
        <w:t>ntermediate category</w:t>
      </w:r>
    </w:p>
    <w:p w14:paraId="3DB6C631" w14:textId="77777777" w:rsidR="00234DFB" w:rsidRPr="00234DFB" w:rsidRDefault="00234DFB" w:rsidP="00851052">
      <w:pPr>
        <w:numPr>
          <w:ilvl w:val="0"/>
          <w:numId w:val="73"/>
        </w:numPr>
        <w:ind w:left="1080"/>
        <w:rPr>
          <w:sz w:val="28"/>
          <w:szCs w:val="28"/>
        </w:rPr>
      </w:pPr>
      <w:r w:rsidRPr="00234DFB">
        <w:rPr>
          <w:sz w:val="28"/>
          <w:szCs w:val="28"/>
        </w:rPr>
        <w:t>S</w:t>
      </w:r>
      <w:r w:rsidR="00F2704A" w:rsidRPr="00234DFB">
        <w:rPr>
          <w:sz w:val="28"/>
          <w:szCs w:val="28"/>
        </w:rPr>
        <w:t>ubstantial limitations on executive authority</w:t>
      </w:r>
    </w:p>
    <w:p w14:paraId="27DE0C76" w14:textId="77777777" w:rsidR="00F2704A" w:rsidRPr="00234DFB" w:rsidRDefault="00234DFB" w:rsidP="00851052">
      <w:pPr>
        <w:numPr>
          <w:ilvl w:val="0"/>
          <w:numId w:val="73"/>
        </w:numPr>
        <w:spacing w:after="120"/>
        <w:ind w:left="1080"/>
        <w:rPr>
          <w:sz w:val="28"/>
          <w:szCs w:val="28"/>
        </w:rPr>
      </w:pPr>
      <w:r w:rsidRPr="00234DFB">
        <w:rPr>
          <w:sz w:val="28"/>
          <w:szCs w:val="28"/>
        </w:rPr>
        <w:t>E</w:t>
      </w:r>
      <w:r w:rsidR="00F2704A" w:rsidRPr="00234DFB">
        <w:rPr>
          <w:sz w:val="28"/>
          <w:szCs w:val="28"/>
        </w:rPr>
        <w:t>xecutive parity or subordination</w:t>
      </w:r>
    </w:p>
    <w:p w14:paraId="0C90C95C" w14:textId="77777777" w:rsidR="00F2704A" w:rsidRDefault="00F2704A" w:rsidP="00B446F7">
      <w:pPr>
        <w:spacing w:after="120"/>
        <w:ind w:left="1440" w:hanging="1440"/>
        <w:rPr>
          <w:sz w:val="28"/>
          <w:szCs w:val="28"/>
          <w:highlight w:val="red"/>
        </w:rPr>
      </w:pPr>
    </w:p>
    <w:p w14:paraId="25CF678B" w14:textId="77777777" w:rsidR="00E13D25" w:rsidRDefault="00E13D25" w:rsidP="00B446F7">
      <w:pPr>
        <w:spacing w:after="120"/>
        <w:ind w:left="1440" w:hanging="1440"/>
        <w:rPr>
          <w:sz w:val="28"/>
          <w:szCs w:val="28"/>
          <w:highlight w:val="red"/>
        </w:rPr>
      </w:pPr>
    </w:p>
    <w:p w14:paraId="298994A2" w14:textId="77777777" w:rsidR="00234DFB" w:rsidRPr="00225A05" w:rsidRDefault="00234DFB" w:rsidP="00234DFB">
      <w:pPr>
        <w:pStyle w:val="Heading2"/>
        <w:spacing w:before="0" w:after="120"/>
        <w:rPr>
          <w:rFonts w:ascii="Times New Roman" w:hAnsi="Times New Roman" w:cs="Times New Roman"/>
        </w:rPr>
      </w:pPr>
      <w:bookmarkStart w:id="297" w:name="_Toc190593964"/>
      <w:r w:rsidRPr="00225A05">
        <w:rPr>
          <w:rFonts w:ascii="Times New Roman" w:hAnsi="Times New Roman" w:cs="Times New Roman"/>
        </w:rPr>
        <w:t>7.4</w:t>
      </w:r>
      <w:r w:rsidRPr="00225A05">
        <w:rPr>
          <w:rFonts w:ascii="Times New Roman" w:hAnsi="Times New Roman" w:cs="Times New Roman"/>
        </w:rPr>
        <w:tab/>
        <w:t>Executive recruitment (NUM)</w:t>
      </w:r>
      <w:bookmarkEnd w:id="297"/>
    </w:p>
    <w:p w14:paraId="1E17C5E6" w14:textId="100472F7" w:rsidR="00F2704A" w:rsidRPr="00225A05" w:rsidRDefault="00F2704A" w:rsidP="00234DFB">
      <w:pPr>
        <w:spacing w:after="120"/>
        <w:rPr>
          <w:sz w:val="28"/>
          <w:szCs w:val="28"/>
        </w:rPr>
      </w:pPr>
      <w:r w:rsidRPr="00225A05">
        <w:rPr>
          <w:sz w:val="28"/>
          <w:szCs w:val="28"/>
        </w:rPr>
        <w:t xml:space="preserve">This composite variable, and the coding, correspond to the “exrec” variable in the </w:t>
      </w:r>
      <w:hyperlink r:id="rId51" w:history="1">
        <w:r w:rsidRPr="00225A05">
          <w:rPr>
            <w:rStyle w:val="Hyperlink"/>
            <w:sz w:val="28"/>
            <w:szCs w:val="28"/>
          </w:rPr>
          <w:t>Polity IV Project</w:t>
        </w:r>
      </w:hyperlink>
      <w:r w:rsidRPr="00225A05">
        <w:rPr>
          <w:sz w:val="28"/>
          <w:szCs w:val="28"/>
        </w:rPr>
        <w:t xml:space="preserve"> dataset. It is calculated by assessing the regulation of chief executive recruitment along a scale from unregulated to regulated, the competitiveness of chief executive recruitment along a scale from selection to election and the openness of chief executive recruitment alo</w:t>
      </w:r>
      <w:r w:rsidR="00F179DD">
        <w:rPr>
          <w:sz w:val="28"/>
          <w:szCs w:val="28"/>
        </w:rPr>
        <w:t>ng a scale from closed to open</w:t>
      </w:r>
      <w:r w:rsidRPr="00225A05">
        <w:rPr>
          <w:sz w:val="28"/>
          <w:szCs w:val="28"/>
        </w:rPr>
        <w:t>.</w:t>
      </w:r>
      <w:r w:rsidR="00F179DD">
        <w:rPr>
          <w:rStyle w:val="FootnoteReference"/>
          <w:sz w:val="28"/>
          <w:szCs w:val="28"/>
        </w:rPr>
        <w:footnoteReference w:id="39"/>
      </w:r>
    </w:p>
    <w:p w14:paraId="110FC121" w14:textId="77777777" w:rsidR="00F2704A" w:rsidRDefault="00F2704A" w:rsidP="00B446F7">
      <w:pPr>
        <w:spacing w:after="120"/>
        <w:ind w:left="1440" w:hanging="1440"/>
        <w:rPr>
          <w:sz w:val="28"/>
          <w:szCs w:val="28"/>
          <w:u w:val="single"/>
        </w:rPr>
      </w:pPr>
    </w:p>
    <w:p w14:paraId="20C40C26" w14:textId="77777777" w:rsidR="00E13D25" w:rsidRPr="00225A05" w:rsidRDefault="00E13D25" w:rsidP="00B446F7">
      <w:pPr>
        <w:spacing w:after="120"/>
        <w:ind w:left="1440" w:hanging="1440"/>
        <w:rPr>
          <w:sz w:val="28"/>
          <w:szCs w:val="28"/>
          <w:u w:val="single"/>
        </w:rPr>
      </w:pPr>
    </w:p>
    <w:p w14:paraId="2470C7C9" w14:textId="77777777" w:rsidR="00234DFB" w:rsidRPr="00225A05" w:rsidRDefault="00234DFB" w:rsidP="00234DFB">
      <w:pPr>
        <w:pStyle w:val="Heading2"/>
        <w:spacing w:before="0" w:after="120"/>
        <w:rPr>
          <w:rFonts w:ascii="Times New Roman" w:hAnsi="Times New Roman" w:cs="Times New Roman"/>
        </w:rPr>
      </w:pPr>
      <w:bookmarkStart w:id="298" w:name="_Toc190593965"/>
      <w:r w:rsidRPr="00225A05">
        <w:rPr>
          <w:rFonts w:ascii="Times New Roman" w:hAnsi="Times New Roman" w:cs="Times New Roman"/>
        </w:rPr>
        <w:t>7.5</w:t>
      </w:r>
      <w:r w:rsidRPr="00225A05">
        <w:rPr>
          <w:rFonts w:ascii="Times New Roman" w:hAnsi="Times New Roman" w:cs="Times New Roman"/>
        </w:rPr>
        <w:tab/>
      </w:r>
      <w:r w:rsidR="00225A05" w:rsidRPr="00225A05">
        <w:rPr>
          <w:rFonts w:ascii="Times New Roman" w:hAnsi="Times New Roman" w:cs="Times New Roman"/>
        </w:rPr>
        <w:t>P</w:t>
      </w:r>
      <w:r w:rsidRPr="00225A05">
        <w:rPr>
          <w:rFonts w:ascii="Times New Roman" w:hAnsi="Times New Roman" w:cs="Times New Roman"/>
        </w:rPr>
        <w:t>olitical competition (NUM)</w:t>
      </w:r>
      <w:bookmarkEnd w:id="298"/>
    </w:p>
    <w:p w14:paraId="15AD37B9" w14:textId="64B0F4E7" w:rsidR="00F2704A" w:rsidRPr="00225A05" w:rsidRDefault="00F2704A" w:rsidP="00225A05">
      <w:pPr>
        <w:spacing w:after="120"/>
        <w:rPr>
          <w:sz w:val="28"/>
          <w:szCs w:val="28"/>
        </w:rPr>
      </w:pPr>
      <w:r w:rsidRPr="00225A05">
        <w:rPr>
          <w:sz w:val="28"/>
          <w:szCs w:val="28"/>
        </w:rPr>
        <w:t xml:space="preserve">This variable is also taken from the </w:t>
      </w:r>
      <w:hyperlink r:id="rId52" w:history="1">
        <w:r w:rsidRPr="00225A05">
          <w:rPr>
            <w:rStyle w:val="Hyperlink"/>
            <w:sz w:val="28"/>
            <w:szCs w:val="28"/>
          </w:rPr>
          <w:t>Polity IV Project</w:t>
        </w:r>
      </w:hyperlink>
      <w:r w:rsidRPr="00225A05">
        <w:rPr>
          <w:sz w:val="28"/>
          <w:szCs w:val="28"/>
        </w:rPr>
        <w:t xml:space="preserve"> (“polcomp”). It combines information on the competitiveness of political participation and on the regulation of poli</w:t>
      </w:r>
      <w:r w:rsidR="00F179DD">
        <w:rPr>
          <w:sz w:val="28"/>
          <w:szCs w:val="28"/>
        </w:rPr>
        <w:t>tical participation in a state</w:t>
      </w:r>
      <w:r w:rsidRPr="00225A05">
        <w:rPr>
          <w:sz w:val="28"/>
          <w:szCs w:val="28"/>
        </w:rPr>
        <w:t>.</w:t>
      </w:r>
      <w:r w:rsidR="00F179DD">
        <w:rPr>
          <w:rStyle w:val="FootnoteReference"/>
          <w:sz w:val="28"/>
          <w:szCs w:val="28"/>
        </w:rPr>
        <w:footnoteReference w:id="40"/>
      </w:r>
    </w:p>
    <w:p w14:paraId="313F758C" w14:textId="77777777" w:rsidR="00F2704A" w:rsidRDefault="00F2704A" w:rsidP="00B446F7">
      <w:pPr>
        <w:spacing w:after="120"/>
        <w:ind w:left="1440" w:hanging="1440"/>
        <w:rPr>
          <w:sz w:val="28"/>
          <w:szCs w:val="28"/>
        </w:rPr>
      </w:pPr>
    </w:p>
    <w:p w14:paraId="1C12E0AE" w14:textId="77777777" w:rsidR="00E13D25" w:rsidRPr="0058268D" w:rsidRDefault="00E13D25" w:rsidP="00B446F7">
      <w:pPr>
        <w:spacing w:after="120"/>
        <w:ind w:left="1440" w:hanging="1440"/>
        <w:rPr>
          <w:sz w:val="28"/>
          <w:szCs w:val="28"/>
        </w:rPr>
      </w:pPr>
    </w:p>
    <w:p w14:paraId="6A8D3E52" w14:textId="77777777" w:rsidR="0058268D" w:rsidRPr="0058268D" w:rsidRDefault="0058268D" w:rsidP="0058268D">
      <w:pPr>
        <w:pStyle w:val="Heading2"/>
        <w:spacing w:before="0" w:after="120"/>
        <w:rPr>
          <w:rFonts w:ascii="Times New Roman" w:hAnsi="Times New Roman" w:cs="Times New Roman"/>
        </w:rPr>
      </w:pPr>
      <w:bookmarkStart w:id="299" w:name="_Toc190593966"/>
      <w:r w:rsidRPr="0058268D">
        <w:rPr>
          <w:rFonts w:ascii="Times New Roman" w:hAnsi="Times New Roman" w:cs="Times New Roman"/>
        </w:rPr>
        <w:t>7.6</w:t>
      </w:r>
      <w:r w:rsidRPr="0058268D">
        <w:rPr>
          <w:rFonts w:ascii="Times New Roman" w:hAnsi="Times New Roman" w:cs="Times New Roman"/>
        </w:rPr>
        <w:tab/>
        <w:t>Military expenditure (NUM)</w:t>
      </w:r>
      <w:bookmarkEnd w:id="299"/>
    </w:p>
    <w:p w14:paraId="479CAE0C" w14:textId="77777777" w:rsidR="00F2704A" w:rsidRPr="0058268D" w:rsidRDefault="00F2704A" w:rsidP="0058268D">
      <w:pPr>
        <w:spacing w:after="120"/>
        <w:rPr>
          <w:sz w:val="28"/>
          <w:szCs w:val="28"/>
        </w:rPr>
      </w:pPr>
      <w:r w:rsidRPr="0058268D">
        <w:rPr>
          <w:sz w:val="28"/>
          <w:szCs w:val="28"/>
        </w:rPr>
        <w:t xml:space="preserve">This variable is taken from the Correlates of War project’s </w:t>
      </w:r>
      <w:hyperlink r:id="rId53" w:history="1">
        <w:r w:rsidRPr="0058268D">
          <w:rPr>
            <w:rStyle w:val="Hyperlink"/>
            <w:sz w:val="28"/>
            <w:szCs w:val="28"/>
          </w:rPr>
          <w:t>National Material Capabilities Dataset</w:t>
        </w:r>
      </w:hyperlink>
      <w:r w:rsidRPr="0058268D">
        <w:rPr>
          <w:sz w:val="28"/>
          <w:szCs w:val="28"/>
        </w:rPr>
        <w:t>. Data for this variable is only available until 2001.</w:t>
      </w:r>
    </w:p>
    <w:p w14:paraId="60CDEF87" w14:textId="77777777" w:rsidR="00F2704A" w:rsidRDefault="00F2704A" w:rsidP="00B446F7">
      <w:pPr>
        <w:spacing w:after="120"/>
        <w:ind w:left="1440" w:hanging="1440"/>
        <w:rPr>
          <w:sz w:val="28"/>
          <w:szCs w:val="28"/>
        </w:rPr>
      </w:pPr>
    </w:p>
    <w:p w14:paraId="1B4222A5" w14:textId="77777777" w:rsidR="00E13D25" w:rsidRPr="0058268D" w:rsidRDefault="00E13D25" w:rsidP="00B446F7">
      <w:pPr>
        <w:spacing w:after="120"/>
        <w:ind w:left="1440" w:hanging="1440"/>
        <w:rPr>
          <w:sz w:val="28"/>
          <w:szCs w:val="28"/>
        </w:rPr>
      </w:pPr>
    </w:p>
    <w:p w14:paraId="576B00D5" w14:textId="77777777" w:rsidR="0058268D" w:rsidRPr="0058268D" w:rsidRDefault="0058268D" w:rsidP="0058268D">
      <w:pPr>
        <w:pStyle w:val="Heading2"/>
        <w:spacing w:before="0" w:after="120"/>
        <w:rPr>
          <w:rFonts w:ascii="Times New Roman" w:hAnsi="Times New Roman" w:cs="Times New Roman"/>
        </w:rPr>
      </w:pPr>
      <w:bookmarkStart w:id="300" w:name="_Toc190593967"/>
      <w:r w:rsidRPr="0058268D">
        <w:rPr>
          <w:rFonts w:ascii="Times New Roman" w:hAnsi="Times New Roman" w:cs="Times New Roman"/>
        </w:rPr>
        <w:t>7.7</w:t>
      </w:r>
      <w:r w:rsidRPr="0058268D">
        <w:rPr>
          <w:rFonts w:ascii="Times New Roman" w:hAnsi="Times New Roman" w:cs="Times New Roman"/>
        </w:rPr>
        <w:tab/>
        <w:t>Military personnel (NUM)</w:t>
      </w:r>
      <w:bookmarkEnd w:id="300"/>
    </w:p>
    <w:p w14:paraId="3F0BCFB5" w14:textId="77777777" w:rsidR="00F2704A" w:rsidRPr="0058268D" w:rsidRDefault="00F2704A" w:rsidP="0058268D">
      <w:pPr>
        <w:spacing w:after="120"/>
        <w:rPr>
          <w:sz w:val="28"/>
          <w:szCs w:val="28"/>
        </w:rPr>
      </w:pPr>
      <w:r w:rsidRPr="0058268D">
        <w:rPr>
          <w:sz w:val="28"/>
          <w:szCs w:val="28"/>
        </w:rPr>
        <w:t xml:space="preserve">The manpower is measured in thousands of troops. This variable is taken from the Correlates of War project’s </w:t>
      </w:r>
      <w:hyperlink r:id="rId54" w:history="1">
        <w:r w:rsidRPr="0058268D">
          <w:rPr>
            <w:rStyle w:val="Hyperlink"/>
            <w:sz w:val="28"/>
            <w:szCs w:val="28"/>
          </w:rPr>
          <w:t>National Material Capabilities Dataset</w:t>
        </w:r>
      </w:hyperlink>
      <w:r w:rsidRPr="0058268D">
        <w:rPr>
          <w:sz w:val="28"/>
          <w:szCs w:val="28"/>
        </w:rPr>
        <w:t>. Data for this variable is only available until 2001.</w:t>
      </w:r>
    </w:p>
    <w:p w14:paraId="432C34E9" w14:textId="77777777" w:rsidR="0058268D" w:rsidRDefault="0058268D" w:rsidP="0058268D">
      <w:pPr>
        <w:pStyle w:val="Heading2"/>
        <w:spacing w:before="0" w:after="120"/>
        <w:rPr>
          <w:rFonts w:ascii="Times New Roman" w:hAnsi="Times New Roman" w:cs="Times New Roman"/>
        </w:rPr>
      </w:pPr>
    </w:p>
    <w:p w14:paraId="5337C698" w14:textId="77777777" w:rsidR="00E13D25" w:rsidRPr="00E13D25" w:rsidRDefault="00E13D25" w:rsidP="00E13D25"/>
    <w:p w14:paraId="11F6A68A" w14:textId="77777777" w:rsidR="0058268D" w:rsidRPr="00E3768E" w:rsidRDefault="0058268D" w:rsidP="0058268D">
      <w:pPr>
        <w:pStyle w:val="Heading2"/>
        <w:spacing w:before="0" w:after="120"/>
        <w:rPr>
          <w:rFonts w:ascii="Times New Roman" w:hAnsi="Times New Roman" w:cs="Times New Roman"/>
        </w:rPr>
      </w:pPr>
      <w:bookmarkStart w:id="301" w:name="_Toc190593968"/>
      <w:r w:rsidRPr="00E3768E">
        <w:rPr>
          <w:rFonts w:ascii="Times New Roman" w:hAnsi="Times New Roman" w:cs="Times New Roman"/>
        </w:rPr>
        <w:t>7.8</w:t>
      </w:r>
      <w:r w:rsidRPr="00E3768E">
        <w:rPr>
          <w:rFonts w:ascii="Times New Roman" w:hAnsi="Times New Roman" w:cs="Times New Roman"/>
        </w:rPr>
        <w:tab/>
        <w:t>Composite index of national capability score (NUM)</w:t>
      </w:r>
      <w:bookmarkEnd w:id="301"/>
    </w:p>
    <w:p w14:paraId="3E5FB215" w14:textId="77777777" w:rsidR="00F2704A" w:rsidRPr="00E3768E" w:rsidRDefault="00F2704A" w:rsidP="0058268D">
      <w:pPr>
        <w:spacing w:after="120"/>
        <w:rPr>
          <w:sz w:val="28"/>
          <w:szCs w:val="28"/>
        </w:rPr>
      </w:pPr>
      <w:r w:rsidRPr="00E3768E">
        <w:rPr>
          <w:sz w:val="28"/>
          <w:szCs w:val="28"/>
        </w:rPr>
        <w:t xml:space="preserve">This composite variable combines information on the military expenditures, the military personnel, the energy consumption, the iron &amp; steel consumption, the total population and the urban population. It is taken from the Correlates of War project’s </w:t>
      </w:r>
      <w:hyperlink r:id="rId55" w:history="1">
        <w:r w:rsidRPr="00E3768E">
          <w:rPr>
            <w:rStyle w:val="Hyperlink"/>
            <w:sz w:val="28"/>
            <w:szCs w:val="28"/>
          </w:rPr>
          <w:t>National Material Capabilities Dataset</w:t>
        </w:r>
      </w:hyperlink>
      <w:r w:rsidRPr="00E3768E">
        <w:rPr>
          <w:sz w:val="28"/>
          <w:szCs w:val="28"/>
        </w:rPr>
        <w:t>. Data for this variable is only available until 2001.</w:t>
      </w:r>
    </w:p>
    <w:p w14:paraId="783FA113" w14:textId="77777777" w:rsidR="00F2704A" w:rsidRDefault="00F2704A">
      <w:pPr>
        <w:rPr>
          <w:highlight w:val="red"/>
        </w:rPr>
      </w:pPr>
    </w:p>
    <w:p w14:paraId="1DCA86F8" w14:textId="77777777" w:rsidR="00E13D25" w:rsidRDefault="00E13D25">
      <w:pPr>
        <w:rPr>
          <w:highlight w:val="red"/>
        </w:rPr>
      </w:pPr>
    </w:p>
    <w:p w14:paraId="7DA89216" w14:textId="77777777" w:rsidR="00E13D25" w:rsidRDefault="00E13D25">
      <w:pPr>
        <w:rPr>
          <w:highlight w:val="red"/>
        </w:rPr>
      </w:pPr>
    </w:p>
    <w:p w14:paraId="46F94676" w14:textId="77777777" w:rsidR="00E13D25" w:rsidRPr="00D80D57" w:rsidRDefault="00E13D25">
      <w:pPr>
        <w:rPr>
          <w:highlight w:val="red"/>
        </w:rPr>
      </w:pPr>
    </w:p>
    <w:p w14:paraId="3C1340C0" w14:textId="77777777" w:rsidR="00F2704A" w:rsidRPr="00D80D57" w:rsidRDefault="00F2704A">
      <w:pPr>
        <w:rPr>
          <w:highlight w:val="red"/>
        </w:rPr>
      </w:pPr>
    </w:p>
    <w:p w14:paraId="214599E3" w14:textId="77777777" w:rsidR="00E13D25" w:rsidRDefault="00E13D25" w:rsidP="008E515B">
      <w:pPr>
        <w:pStyle w:val="Heading1"/>
        <w:rPr>
          <w:highlight w:val="yellow"/>
        </w:rPr>
      </w:pPr>
      <w:r>
        <w:rPr>
          <w:highlight w:val="yellow"/>
        </w:rPr>
        <w:br w:type="page"/>
      </w:r>
    </w:p>
    <w:p w14:paraId="37CB3E25" w14:textId="77CA26F6" w:rsidR="008E515B" w:rsidRPr="00BC480B" w:rsidRDefault="008E515B" w:rsidP="008E515B">
      <w:pPr>
        <w:pStyle w:val="Heading1"/>
      </w:pPr>
      <w:bookmarkStart w:id="302" w:name="_Toc190593969"/>
      <w:r w:rsidRPr="00BC480B">
        <w:t>8. Dependent Variables: Compliance</w:t>
      </w:r>
      <w:bookmarkEnd w:id="302"/>
    </w:p>
    <w:p w14:paraId="5D8A7EC9" w14:textId="2370C589" w:rsidR="00BC480B" w:rsidRPr="00746F38" w:rsidRDefault="00BC480B" w:rsidP="00BC480B">
      <w:pPr>
        <w:pStyle w:val="CM29"/>
        <w:spacing w:after="120" w:line="238" w:lineRule="atLeast"/>
        <w:rPr>
          <w:rFonts w:ascii="Times New Roman" w:hAnsi="Times New Roman"/>
          <w:sz w:val="28"/>
          <w:szCs w:val="28"/>
          <w:lang w:eastAsia="de-DE"/>
        </w:rPr>
      </w:pPr>
      <w:r w:rsidRPr="00D35E93">
        <w:rPr>
          <w:rFonts w:ascii="Times New Roman" w:hAnsi="Times New Roman"/>
          <w:sz w:val="28"/>
          <w:szCs w:val="28"/>
          <w:lang w:eastAsia="de-DE"/>
        </w:rPr>
        <w:t xml:space="preserve">Compliance with most types of norms cannot be conceptualized in binary terms. It is hardly ever a </w:t>
      </w:r>
      <w:r w:rsidRPr="00746F38">
        <w:rPr>
          <w:rFonts w:ascii="Times New Roman" w:hAnsi="Times New Roman"/>
          <w:sz w:val="28"/>
          <w:szCs w:val="28"/>
          <w:lang w:eastAsia="de-DE"/>
        </w:rPr>
        <w:t>black-or-white issue: compliance may change over time, some demand addressees may comply while others do not, and any demand addressee may comply with parts of complex demand while ignoring others. W</w:t>
      </w:r>
      <w:r>
        <w:rPr>
          <w:rFonts w:ascii="Times New Roman" w:hAnsi="Times New Roman"/>
          <w:sz w:val="28"/>
          <w:szCs w:val="28"/>
          <w:lang w:eastAsia="de-DE"/>
        </w:rPr>
        <w:t xml:space="preserve">e </w:t>
      </w:r>
      <w:r w:rsidRPr="00746F38">
        <w:rPr>
          <w:rFonts w:ascii="Times New Roman" w:hAnsi="Times New Roman"/>
          <w:sz w:val="28"/>
          <w:szCs w:val="28"/>
          <w:lang w:eastAsia="de-DE"/>
        </w:rPr>
        <w:t>use a four-point scale for the assessment of the level of compliance by civil war parties with demands issued to them by the Security Council. This coding scale does not allow the use of half-score</w:t>
      </w:r>
      <w:r>
        <w:rPr>
          <w:rFonts w:ascii="Times New Roman" w:hAnsi="Times New Roman"/>
          <w:sz w:val="28"/>
          <w:szCs w:val="28"/>
          <w:lang w:eastAsia="de-DE"/>
        </w:rPr>
        <w:t xml:space="preserve">s or fractional scores. </w:t>
      </w:r>
      <w:r w:rsidR="00F179DD">
        <w:rPr>
          <w:rFonts w:ascii="Times New Roman" w:hAnsi="Times New Roman"/>
          <w:sz w:val="28"/>
          <w:szCs w:val="28"/>
          <w:lang w:eastAsia="de-DE"/>
        </w:rPr>
        <w:t>A single compliance score captures compliance by all addressees with a single demand</w:t>
      </w:r>
      <w:r w:rsidRPr="00746F38">
        <w:rPr>
          <w:rFonts w:ascii="Times New Roman" w:hAnsi="Times New Roman"/>
          <w:sz w:val="28"/>
          <w:szCs w:val="28"/>
          <w:lang w:eastAsia="de-DE"/>
        </w:rPr>
        <w:t>.</w:t>
      </w:r>
    </w:p>
    <w:p w14:paraId="252EC501" w14:textId="77777777" w:rsidR="00BC480B" w:rsidRPr="009807CA" w:rsidRDefault="00BC480B" w:rsidP="00BC480B">
      <w:pPr>
        <w:pStyle w:val="CM29"/>
        <w:spacing w:after="120" w:line="238" w:lineRule="atLeast"/>
        <w:rPr>
          <w:rFonts w:ascii="Times New Roman" w:hAnsi="Times New Roman"/>
          <w:sz w:val="28"/>
          <w:szCs w:val="28"/>
          <w:lang w:eastAsia="de-DE"/>
        </w:rPr>
      </w:pPr>
      <w:r w:rsidRPr="00746F38">
        <w:rPr>
          <w:rFonts w:ascii="Times New Roman" w:hAnsi="Times New Roman"/>
          <w:sz w:val="28"/>
          <w:szCs w:val="28"/>
          <w:lang w:eastAsia="de-DE"/>
        </w:rPr>
        <w:t xml:space="preserve">Each point on the level of compliance scale is assessed by reference to either the incidents covered by the demand, or, where the demand involved multiple sub-demands, by reference to the aspects of the demand. By incident we mean events </w:t>
      </w:r>
      <w:r w:rsidRPr="00BC480B">
        <w:rPr>
          <w:rFonts w:ascii="Times New Roman" w:hAnsi="Times New Roman"/>
          <w:sz w:val="28"/>
          <w:szCs w:val="28"/>
          <w:lang w:eastAsia="de-DE"/>
        </w:rPr>
        <w:t>triggered b</w:t>
      </w:r>
      <w:r w:rsidRPr="00746F38">
        <w:rPr>
          <w:rFonts w:ascii="Times New Roman" w:hAnsi="Times New Roman"/>
          <w:sz w:val="28"/>
          <w:szCs w:val="28"/>
          <w:lang w:eastAsia="de-DE"/>
        </w:rPr>
        <w:t>y the demand addressees that fall within the substantive scope of the demand and that occurred within the time frame for assessing compliance. By aspect we mean sub-demands entailed within one dema</w:t>
      </w:r>
      <w:r>
        <w:rPr>
          <w:rFonts w:ascii="Times New Roman" w:hAnsi="Times New Roman"/>
          <w:sz w:val="28"/>
          <w:szCs w:val="28"/>
          <w:lang w:eastAsia="de-DE"/>
        </w:rPr>
        <w:t>nd.</w:t>
      </w:r>
    </w:p>
    <w:p w14:paraId="0E4884FE" w14:textId="79D782B7" w:rsidR="00BC480B" w:rsidRPr="00BC480B" w:rsidRDefault="00BC480B" w:rsidP="00BC480B">
      <w:pPr>
        <w:pStyle w:val="Default"/>
        <w:ind w:left="360"/>
        <w:rPr>
          <w:rFonts w:ascii="Times New Roman" w:hAnsi="Times New Roman" w:cs="Times New Roman"/>
          <w:color w:val="auto"/>
          <w:sz w:val="28"/>
          <w:szCs w:val="28"/>
          <w:lang w:eastAsia="de-DE"/>
        </w:rPr>
      </w:pPr>
      <w:r w:rsidRPr="00BC480B">
        <w:rPr>
          <w:rFonts w:ascii="Times New Roman" w:hAnsi="Times New Roman" w:cs="Times New Roman"/>
          <w:color w:val="auto"/>
          <w:sz w:val="28"/>
          <w:szCs w:val="28"/>
          <w:lang w:eastAsia="de-DE"/>
        </w:rPr>
        <w:t>Values:</w:t>
      </w:r>
    </w:p>
    <w:p w14:paraId="0F22BEA5" w14:textId="77777777" w:rsidR="00BC480B" w:rsidRPr="00746F38" w:rsidRDefault="00BC480B" w:rsidP="00851052">
      <w:pPr>
        <w:pStyle w:val="Default"/>
        <w:numPr>
          <w:ilvl w:val="0"/>
          <w:numId w:val="161"/>
        </w:numPr>
        <w:ind w:left="1080"/>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No or marginal complianc</w:t>
      </w:r>
      <w:r>
        <w:rPr>
          <w:rFonts w:ascii="Times New Roman" w:hAnsi="Times New Roman" w:cs="Times New Roman"/>
          <w:color w:val="auto"/>
          <w:sz w:val="28"/>
          <w:szCs w:val="28"/>
          <w:u w:val="single"/>
          <w:lang w:eastAsia="de-DE"/>
        </w:rPr>
        <w:t>e:</w:t>
      </w:r>
    </w:p>
    <w:p w14:paraId="42F88686" w14:textId="77777777" w:rsidR="00BC480B" w:rsidRDefault="00BC480B" w:rsidP="00BC480B">
      <w:pPr>
        <w:pStyle w:val="Default"/>
        <w:numPr>
          <w:ilvl w:val="1"/>
          <w:numId w:val="3"/>
        </w:numPr>
        <w:tabs>
          <w:tab w:val="clear" w:pos="1786"/>
          <w:tab w:val="num" w:pos="2146"/>
        </w:tabs>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No compliance with the demand in all or almost all incidents covered by the demand; or </w:t>
      </w:r>
    </w:p>
    <w:p w14:paraId="534DA090" w14:textId="77777777" w:rsidR="00BC480B" w:rsidRPr="00746F38" w:rsidRDefault="00BC480B" w:rsidP="00BC480B">
      <w:pPr>
        <w:pStyle w:val="Default"/>
        <w:numPr>
          <w:ilvl w:val="1"/>
          <w:numId w:val="3"/>
        </w:numPr>
        <w:tabs>
          <w:tab w:val="clear" w:pos="1786"/>
          <w:tab w:val="num" w:pos="2146"/>
        </w:tabs>
        <w:spacing w:after="120"/>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no or almost no aspects of the demand of any significance to the achievement of the overall objectives of the demand. </w:t>
      </w:r>
    </w:p>
    <w:p w14:paraId="6415A501" w14:textId="77777777" w:rsidR="00BC480B" w:rsidRPr="00746F38" w:rsidRDefault="00BC480B" w:rsidP="00851052">
      <w:pPr>
        <w:pStyle w:val="Default"/>
        <w:numPr>
          <w:ilvl w:val="0"/>
          <w:numId w:val="161"/>
        </w:numPr>
        <w:ind w:left="1080"/>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Medium low compliance: </w:t>
      </w:r>
    </w:p>
    <w:p w14:paraId="2D67F866" w14:textId="77777777" w:rsidR="00BC480B" w:rsidRDefault="00BC480B" w:rsidP="00BC480B">
      <w:pPr>
        <w:pStyle w:val="Default"/>
        <w:numPr>
          <w:ilvl w:val="1"/>
          <w:numId w:val="3"/>
        </w:numPr>
        <w:tabs>
          <w:tab w:val="clear" w:pos="1786"/>
          <w:tab w:val="num" w:pos="2146"/>
        </w:tabs>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in a minority of incidents covered by the demand; or </w:t>
      </w:r>
    </w:p>
    <w:p w14:paraId="08B11D27" w14:textId="77B7DE18" w:rsidR="00BC480B" w:rsidRPr="00746F38" w:rsidRDefault="00BC480B" w:rsidP="00BC480B">
      <w:pPr>
        <w:pStyle w:val="Default"/>
        <w:numPr>
          <w:ilvl w:val="1"/>
          <w:numId w:val="3"/>
        </w:numPr>
        <w:tabs>
          <w:tab w:val="clear" w:pos="1786"/>
          <w:tab w:val="num" w:pos="2146"/>
        </w:tabs>
        <w:spacing w:after="120"/>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only with those aspects of the </w:t>
      </w:r>
      <w:r w:rsidR="00F179DD" w:rsidRPr="00746F38">
        <w:rPr>
          <w:rFonts w:ascii="Times New Roman" w:hAnsi="Times New Roman" w:cs="Times New Roman"/>
          <w:color w:val="auto"/>
          <w:sz w:val="28"/>
          <w:szCs w:val="28"/>
          <w:lang w:eastAsia="de-DE"/>
        </w:rPr>
        <w:t>demand that</w:t>
      </w:r>
      <w:r w:rsidRPr="00746F38">
        <w:rPr>
          <w:rFonts w:ascii="Times New Roman" w:hAnsi="Times New Roman" w:cs="Times New Roman"/>
          <w:color w:val="auto"/>
          <w:sz w:val="28"/>
          <w:szCs w:val="28"/>
          <w:lang w:eastAsia="de-DE"/>
        </w:rPr>
        <w:t xml:space="preserve"> were of a relatively low significance to the achievement of the objectives of the demand. </w:t>
      </w:r>
    </w:p>
    <w:p w14:paraId="0DB80836" w14:textId="77777777" w:rsidR="00BC480B" w:rsidRPr="00746F38" w:rsidRDefault="00BC480B" w:rsidP="00851052">
      <w:pPr>
        <w:pStyle w:val="Default"/>
        <w:numPr>
          <w:ilvl w:val="0"/>
          <w:numId w:val="161"/>
        </w:numPr>
        <w:ind w:left="1080"/>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Medium high compliance: </w:t>
      </w:r>
    </w:p>
    <w:p w14:paraId="681FA514" w14:textId="77777777" w:rsidR="00BC480B" w:rsidRDefault="00BC480B" w:rsidP="00BC480B">
      <w:pPr>
        <w:pStyle w:val="Default"/>
        <w:numPr>
          <w:ilvl w:val="1"/>
          <w:numId w:val="3"/>
        </w:numPr>
        <w:tabs>
          <w:tab w:val="clear" w:pos="1786"/>
          <w:tab w:val="num" w:pos="2146"/>
        </w:tabs>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a majority of incidents covered by the demand; or </w:t>
      </w:r>
    </w:p>
    <w:p w14:paraId="210CE994" w14:textId="473013BA" w:rsidR="00BC480B" w:rsidRPr="00746F38" w:rsidRDefault="00BC480B" w:rsidP="00BC480B">
      <w:pPr>
        <w:pStyle w:val="Default"/>
        <w:numPr>
          <w:ilvl w:val="1"/>
          <w:numId w:val="3"/>
        </w:numPr>
        <w:tabs>
          <w:tab w:val="clear" w:pos="1786"/>
          <w:tab w:val="num" w:pos="2146"/>
        </w:tabs>
        <w:spacing w:after="120"/>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those aspects of the </w:t>
      </w:r>
      <w:r w:rsidR="00F179DD" w:rsidRPr="00746F38">
        <w:rPr>
          <w:rFonts w:ascii="Times New Roman" w:hAnsi="Times New Roman" w:cs="Times New Roman"/>
          <w:color w:val="auto"/>
          <w:sz w:val="28"/>
          <w:szCs w:val="28"/>
          <w:lang w:eastAsia="de-DE"/>
        </w:rPr>
        <w:t>demand that</w:t>
      </w:r>
      <w:r w:rsidRPr="00746F38">
        <w:rPr>
          <w:rFonts w:ascii="Times New Roman" w:hAnsi="Times New Roman" w:cs="Times New Roman"/>
          <w:color w:val="auto"/>
          <w:sz w:val="28"/>
          <w:szCs w:val="28"/>
          <w:lang w:eastAsia="de-DE"/>
        </w:rPr>
        <w:t xml:space="preserve"> were of relatively high significance to the achievement of the objectives of the demand. </w:t>
      </w:r>
    </w:p>
    <w:p w14:paraId="0769892B" w14:textId="77777777" w:rsidR="00BC480B" w:rsidRPr="00746F38" w:rsidRDefault="00BC480B" w:rsidP="00851052">
      <w:pPr>
        <w:pStyle w:val="Default"/>
        <w:numPr>
          <w:ilvl w:val="0"/>
          <w:numId w:val="161"/>
        </w:numPr>
        <w:spacing w:after="120"/>
        <w:ind w:left="1080"/>
        <w:rPr>
          <w:rFonts w:ascii="Times New Roman" w:hAnsi="Times New Roman" w:cs="Times New Roman"/>
          <w:color w:val="auto"/>
          <w:sz w:val="28"/>
          <w:szCs w:val="28"/>
          <w:u w:val="single"/>
          <w:lang w:eastAsia="de-DE"/>
        </w:rPr>
      </w:pPr>
      <w:r w:rsidRPr="00746F38">
        <w:rPr>
          <w:rFonts w:ascii="Times New Roman" w:hAnsi="Times New Roman" w:cs="Times New Roman"/>
          <w:color w:val="auto"/>
          <w:sz w:val="28"/>
          <w:szCs w:val="28"/>
          <w:u w:val="single"/>
          <w:lang w:eastAsia="de-DE"/>
        </w:rPr>
        <w:t xml:space="preserve">Full or almost full compliance: </w:t>
      </w:r>
    </w:p>
    <w:p w14:paraId="76BFE526" w14:textId="77777777" w:rsidR="00BC480B" w:rsidRPr="004461E1" w:rsidRDefault="00BC480B" w:rsidP="00BC480B">
      <w:pPr>
        <w:pStyle w:val="Default"/>
        <w:numPr>
          <w:ilvl w:val="1"/>
          <w:numId w:val="3"/>
        </w:numPr>
        <w:tabs>
          <w:tab w:val="clear" w:pos="1786"/>
          <w:tab w:val="num" w:pos="2146"/>
        </w:tabs>
        <w:spacing w:after="120"/>
        <w:ind w:left="2146"/>
        <w:rPr>
          <w:rFonts w:ascii="Times New Roman" w:hAnsi="Times New Roman" w:cs="Times New Roman"/>
          <w:color w:val="auto"/>
          <w:sz w:val="28"/>
          <w:szCs w:val="28"/>
          <w:lang w:eastAsia="de-DE"/>
        </w:rPr>
      </w:pPr>
      <w:r w:rsidRPr="00746F38">
        <w:rPr>
          <w:rFonts w:ascii="Times New Roman" w:hAnsi="Times New Roman" w:cs="Times New Roman"/>
          <w:color w:val="auto"/>
          <w:sz w:val="28"/>
          <w:szCs w:val="28"/>
          <w:lang w:eastAsia="de-DE"/>
        </w:rPr>
        <w:t xml:space="preserve">Compliance with all or almost all incidents covered by the </w:t>
      </w:r>
      <w:r w:rsidRPr="004461E1">
        <w:rPr>
          <w:rFonts w:ascii="Times New Roman" w:hAnsi="Times New Roman" w:cs="Times New Roman"/>
          <w:color w:val="auto"/>
          <w:sz w:val="28"/>
          <w:szCs w:val="28"/>
          <w:lang w:eastAsia="de-DE"/>
        </w:rPr>
        <w:t xml:space="preserve">demand; or </w:t>
      </w:r>
    </w:p>
    <w:p w14:paraId="3AC6DB4A" w14:textId="77777777" w:rsidR="00BC480B" w:rsidRPr="004461E1" w:rsidRDefault="00BC480B" w:rsidP="00BC480B">
      <w:pPr>
        <w:pStyle w:val="Default"/>
        <w:numPr>
          <w:ilvl w:val="1"/>
          <w:numId w:val="3"/>
        </w:numPr>
        <w:tabs>
          <w:tab w:val="clear" w:pos="1786"/>
          <w:tab w:val="num" w:pos="2146"/>
        </w:tabs>
        <w:spacing w:after="120"/>
        <w:ind w:left="2146"/>
        <w:rPr>
          <w:rFonts w:ascii="Times New Roman" w:hAnsi="Times New Roman" w:cs="Times New Roman"/>
          <w:color w:val="auto"/>
          <w:sz w:val="28"/>
          <w:szCs w:val="28"/>
          <w:lang w:eastAsia="de-DE"/>
        </w:rPr>
      </w:pPr>
      <w:r w:rsidRPr="004461E1">
        <w:rPr>
          <w:rFonts w:ascii="Times New Roman" w:hAnsi="Times New Roman" w:cs="Times New Roman"/>
          <w:color w:val="auto"/>
          <w:sz w:val="28"/>
          <w:szCs w:val="28"/>
          <w:lang w:eastAsia="de-DE"/>
        </w:rPr>
        <w:t>Compliance with all or almost all aspects of the demand significant for the achievement of the objectives of the demand</w:t>
      </w:r>
    </w:p>
    <w:p w14:paraId="48D61E10" w14:textId="77777777" w:rsidR="008E515B" w:rsidRPr="004461E1" w:rsidRDefault="008E515B" w:rsidP="00040FEC">
      <w:pPr>
        <w:spacing w:after="120"/>
        <w:rPr>
          <w:sz w:val="28"/>
          <w:szCs w:val="28"/>
        </w:rPr>
      </w:pPr>
    </w:p>
    <w:p w14:paraId="594C1923" w14:textId="65E75AEA" w:rsidR="008E515B" w:rsidRPr="004461E1" w:rsidRDefault="008E515B" w:rsidP="00040FEC">
      <w:pPr>
        <w:pStyle w:val="Heading2"/>
        <w:spacing w:before="0" w:after="120"/>
        <w:rPr>
          <w:rFonts w:ascii="Times New Roman" w:hAnsi="Times New Roman" w:cs="Times New Roman"/>
        </w:rPr>
      </w:pPr>
      <w:bookmarkStart w:id="303" w:name="_Toc190593970"/>
      <w:r w:rsidRPr="004461E1">
        <w:rPr>
          <w:rFonts w:ascii="Times New Roman" w:hAnsi="Times New Roman" w:cs="Times New Roman"/>
        </w:rPr>
        <w:t>8.1</w:t>
      </w:r>
      <w:r w:rsidRPr="004461E1">
        <w:rPr>
          <w:rFonts w:ascii="Times New Roman" w:hAnsi="Times New Roman" w:cs="Times New Roman"/>
        </w:rPr>
        <w:tab/>
      </w:r>
      <w:r w:rsidR="00040FEC" w:rsidRPr="004461E1">
        <w:rPr>
          <w:rFonts w:ascii="Times New Roman" w:hAnsi="Times New Roman" w:cs="Times New Roman"/>
        </w:rPr>
        <w:t>Final c</w:t>
      </w:r>
      <w:r w:rsidRPr="004461E1">
        <w:rPr>
          <w:rFonts w:ascii="Times New Roman" w:hAnsi="Times New Roman" w:cs="Times New Roman"/>
        </w:rPr>
        <w:t>omplia</w:t>
      </w:r>
      <w:r w:rsidR="00040FEC" w:rsidRPr="004461E1">
        <w:rPr>
          <w:rFonts w:ascii="Times New Roman" w:hAnsi="Times New Roman" w:cs="Times New Roman"/>
        </w:rPr>
        <w:t>nce score</w:t>
      </w:r>
      <w:bookmarkEnd w:id="303"/>
    </w:p>
    <w:p w14:paraId="49A7E07D" w14:textId="3053912B" w:rsidR="00F2704A" w:rsidRPr="004461E1" w:rsidRDefault="00F179DD" w:rsidP="00040FEC">
      <w:pPr>
        <w:spacing w:after="120"/>
      </w:pPr>
      <w:r w:rsidRPr="004461E1">
        <w:rPr>
          <w:sz w:val="28"/>
          <w:szCs w:val="28"/>
        </w:rPr>
        <w:t>Two independent expert coders made compliance and depth of demand codes</w:t>
      </w:r>
      <w:r w:rsidR="00ED3B54" w:rsidRPr="004461E1">
        <w:rPr>
          <w:sz w:val="28"/>
          <w:szCs w:val="28"/>
        </w:rPr>
        <w:t>. IPI then reconciled these codes through examination of source materials supplied by expert coders.</w:t>
      </w:r>
    </w:p>
    <w:p w14:paraId="485BF3FA" w14:textId="77777777" w:rsidR="00F2704A" w:rsidRPr="004461E1" w:rsidRDefault="00F2704A" w:rsidP="00040FEC">
      <w:pPr>
        <w:spacing w:after="120"/>
      </w:pPr>
    </w:p>
    <w:p w14:paraId="038E8FA2" w14:textId="2E9C5326" w:rsidR="00040FEC" w:rsidRPr="004461E1" w:rsidRDefault="00040FEC" w:rsidP="00040FEC">
      <w:pPr>
        <w:pStyle w:val="Heading2"/>
        <w:spacing w:before="0" w:after="120"/>
        <w:rPr>
          <w:rFonts w:ascii="Times New Roman" w:hAnsi="Times New Roman" w:cs="Times New Roman"/>
        </w:rPr>
      </w:pPr>
      <w:bookmarkStart w:id="304" w:name="_Toc190593971"/>
      <w:r w:rsidRPr="004461E1">
        <w:rPr>
          <w:rFonts w:ascii="Times New Roman" w:hAnsi="Times New Roman" w:cs="Times New Roman"/>
        </w:rPr>
        <w:t>8.1.1</w:t>
      </w:r>
      <w:r w:rsidRPr="004461E1">
        <w:rPr>
          <w:rFonts w:ascii="Times New Roman" w:hAnsi="Times New Roman" w:cs="Times New Roman"/>
        </w:rPr>
        <w:tab/>
        <w:t>Short-term compliance</w:t>
      </w:r>
      <w:bookmarkEnd w:id="304"/>
    </w:p>
    <w:p w14:paraId="0F28E9CF" w14:textId="6781C57E" w:rsidR="00040FEC" w:rsidRPr="004461E1" w:rsidRDefault="00ED3B54" w:rsidP="00040FEC">
      <w:pPr>
        <w:spacing w:after="120"/>
      </w:pPr>
      <w:r w:rsidRPr="004461E1">
        <w:rPr>
          <w:sz w:val="28"/>
          <w:szCs w:val="28"/>
        </w:rPr>
        <w:t>Compliance 6 months after the adoption of the Resolution.</w:t>
      </w:r>
    </w:p>
    <w:p w14:paraId="0AAB8C20" w14:textId="77777777" w:rsidR="00AF2129" w:rsidRPr="004461E1" w:rsidRDefault="00AF2129" w:rsidP="00040FEC">
      <w:pPr>
        <w:spacing w:after="120"/>
        <w:rPr>
          <w:sz w:val="20"/>
          <w:szCs w:val="20"/>
          <w:lang w:eastAsia="en-US"/>
        </w:rPr>
      </w:pPr>
    </w:p>
    <w:p w14:paraId="49573569" w14:textId="6B44DCC1" w:rsidR="00040FEC" w:rsidRPr="004461E1" w:rsidRDefault="00040FEC" w:rsidP="00040FEC">
      <w:pPr>
        <w:pStyle w:val="Heading2"/>
        <w:spacing w:before="0" w:after="120"/>
        <w:rPr>
          <w:rFonts w:ascii="Times New Roman" w:hAnsi="Times New Roman" w:cs="Times New Roman"/>
        </w:rPr>
      </w:pPr>
      <w:bookmarkStart w:id="305" w:name="_Toc190593972"/>
      <w:r w:rsidRPr="004461E1">
        <w:rPr>
          <w:rFonts w:ascii="Times New Roman" w:hAnsi="Times New Roman" w:cs="Times New Roman"/>
        </w:rPr>
        <w:t>8.1.2</w:t>
      </w:r>
      <w:r w:rsidRPr="004461E1">
        <w:rPr>
          <w:rFonts w:ascii="Times New Roman" w:hAnsi="Times New Roman" w:cs="Times New Roman"/>
        </w:rPr>
        <w:tab/>
        <w:t>Medium-term compliance</w:t>
      </w:r>
      <w:bookmarkEnd w:id="305"/>
      <w:r w:rsidRPr="004461E1">
        <w:rPr>
          <w:rFonts w:ascii="Times New Roman" w:hAnsi="Times New Roman" w:cs="Times New Roman"/>
        </w:rPr>
        <w:t xml:space="preserve"> </w:t>
      </w:r>
    </w:p>
    <w:p w14:paraId="3BBECEE8" w14:textId="06475479" w:rsidR="004461E1" w:rsidRPr="004461E1" w:rsidRDefault="004461E1" w:rsidP="004461E1">
      <w:pPr>
        <w:spacing w:after="120"/>
      </w:pPr>
      <w:r w:rsidRPr="004461E1">
        <w:rPr>
          <w:sz w:val="28"/>
          <w:szCs w:val="28"/>
        </w:rPr>
        <w:t>Compliance 12 months after the adoption of the Resolution.</w:t>
      </w:r>
    </w:p>
    <w:p w14:paraId="3554F2D5" w14:textId="77777777" w:rsidR="00040FEC" w:rsidRPr="004461E1" w:rsidRDefault="00040FEC" w:rsidP="00040FEC">
      <w:pPr>
        <w:spacing w:after="120"/>
        <w:rPr>
          <w:sz w:val="20"/>
          <w:szCs w:val="20"/>
          <w:lang w:eastAsia="en-US"/>
        </w:rPr>
      </w:pPr>
    </w:p>
    <w:p w14:paraId="1AFA4F90" w14:textId="418954E9" w:rsidR="00040FEC" w:rsidRPr="004461E1" w:rsidRDefault="00040FEC" w:rsidP="00040FEC">
      <w:pPr>
        <w:pStyle w:val="Heading2"/>
        <w:spacing w:before="0" w:after="120"/>
        <w:rPr>
          <w:rFonts w:ascii="Times New Roman" w:hAnsi="Times New Roman" w:cs="Times New Roman"/>
        </w:rPr>
      </w:pPr>
      <w:bookmarkStart w:id="306" w:name="_Toc190593973"/>
      <w:r w:rsidRPr="004461E1">
        <w:rPr>
          <w:rFonts w:ascii="Times New Roman" w:hAnsi="Times New Roman" w:cs="Times New Roman"/>
        </w:rPr>
        <w:t>8.2.1</w:t>
      </w:r>
      <w:r w:rsidRPr="004461E1">
        <w:rPr>
          <w:rFonts w:ascii="Times New Roman" w:hAnsi="Times New Roman" w:cs="Times New Roman"/>
        </w:rPr>
        <w:tab/>
      </w:r>
      <w:r w:rsidR="004461E1" w:rsidRPr="004461E1">
        <w:rPr>
          <w:rFonts w:ascii="Times New Roman" w:hAnsi="Times New Roman" w:cs="Times New Roman"/>
        </w:rPr>
        <w:t xml:space="preserve">Coder 1 </w:t>
      </w:r>
      <w:r w:rsidRPr="004461E1">
        <w:rPr>
          <w:rFonts w:ascii="Times New Roman" w:hAnsi="Times New Roman" w:cs="Times New Roman"/>
        </w:rPr>
        <w:t>Short-term compliance</w:t>
      </w:r>
      <w:bookmarkEnd w:id="306"/>
    </w:p>
    <w:p w14:paraId="037AC9ED" w14:textId="77777777" w:rsidR="004461E1" w:rsidRPr="004461E1" w:rsidRDefault="004461E1" w:rsidP="004461E1">
      <w:pPr>
        <w:spacing w:after="120"/>
      </w:pPr>
      <w:r w:rsidRPr="004461E1">
        <w:rPr>
          <w:sz w:val="28"/>
          <w:szCs w:val="28"/>
        </w:rPr>
        <w:t>Compliance 6 months after the adoption of the Resolution.</w:t>
      </w:r>
    </w:p>
    <w:p w14:paraId="7CF1FBCA" w14:textId="77777777" w:rsidR="00040FEC" w:rsidRPr="004461E1" w:rsidRDefault="00040FEC" w:rsidP="00040FEC">
      <w:pPr>
        <w:spacing w:after="120"/>
        <w:rPr>
          <w:sz w:val="20"/>
          <w:szCs w:val="20"/>
          <w:lang w:eastAsia="en-US"/>
        </w:rPr>
      </w:pPr>
    </w:p>
    <w:p w14:paraId="6A555D35" w14:textId="4C8B3FF1" w:rsidR="00040FEC" w:rsidRPr="004461E1" w:rsidRDefault="00040FEC" w:rsidP="00040FEC">
      <w:pPr>
        <w:pStyle w:val="Heading2"/>
        <w:spacing w:before="0" w:after="120"/>
        <w:rPr>
          <w:rFonts w:ascii="Times New Roman" w:hAnsi="Times New Roman" w:cs="Times New Roman"/>
        </w:rPr>
      </w:pPr>
      <w:bookmarkStart w:id="307" w:name="_Toc190593974"/>
      <w:r w:rsidRPr="004461E1">
        <w:rPr>
          <w:rFonts w:ascii="Times New Roman" w:hAnsi="Times New Roman" w:cs="Times New Roman"/>
        </w:rPr>
        <w:t>8.2.2</w:t>
      </w:r>
      <w:r w:rsidRPr="004461E1">
        <w:rPr>
          <w:rFonts w:ascii="Times New Roman" w:hAnsi="Times New Roman" w:cs="Times New Roman"/>
        </w:rPr>
        <w:tab/>
      </w:r>
      <w:r w:rsidR="004461E1" w:rsidRPr="004461E1">
        <w:rPr>
          <w:rFonts w:ascii="Times New Roman" w:hAnsi="Times New Roman" w:cs="Times New Roman"/>
        </w:rPr>
        <w:t xml:space="preserve">Coder 1 </w:t>
      </w:r>
      <w:r w:rsidRPr="004461E1">
        <w:rPr>
          <w:rFonts w:ascii="Times New Roman" w:hAnsi="Times New Roman" w:cs="Times New Roman"/>
        </w:rPr>
        <w:t>Medium-term compliance</w:t>
      </w:r>
      <w:bookmarkEnd w:id="307"/>
      <w:r w:rsidRPr="004461E1">
        <w:rPr>
          <w:rFonts w:ascii="Times New Roman" w:hAnsi="Times New Roman" w:cs="Times New Roman"/>
        </w:rPr>
        <w:t xml:space="preserve"> </w:t>
      </w:r>
    </w:p>
    <w:p w14:paraId="49C06258" w14:textId="77777777" w:rsidR="004461E1" w:rsidRPr="004461E1" w:rsidRDefault="004461E1" w:rsidP="004461E1">
      <w:pPr>
        <w:spacing w:after="120"/>
      </w:pPr>
      <w:r w:rsidRPr="004461E1">
        <w:rPr>
          <w:sz w:val="28"/>
          <w:szCs w:val="28"/>
        </w:rPr>
        <w:t>Compliance 12 months after the adoption of the Resolution.</w:t>
      </w:r>
    </w:p>
    <w:p w14:paraId="6E1BA6A1" w14:textId="77777777" w:rsidR="00040FEC" w:rsidRPr="004461E1" w:rsidRDefault="00040FEC" w:rsidP="00040FEC">
      <w:pPr>
        <w:spacing w:after="120"/>
        <w:rPr>
          <w:sz w:val="20"/>
          <w:szCs w:val="20"/>
          <w:lang w:eastAsia="en-US"/>
        </w:rPr>
      </w:pPr>
    </w:p>
    <w:p w14:paraId="40FAE02F" w14:textId="15E2BA70" w:rsidR="00040FEC" w:rsidRPr="004461E1" w:rsidRDefault="00040FEC" w:rsidP="00040FEC">
      <w:pPr>
        <w:pStyle w:val="Heading2"/>
        <w:spacing w:before="0" w:after="120"/>
        <w:rPr>
          <w:rFonts w:ascii="Times New Roman" w:hAnsi="Times New Roman" w:cs="Times New Roman"/>
        </w:rPr>
      </w:pPr>
      <w:bookmarkStart w:id="308" w:name="_Toc190593975"/>
      <w:r w:rsidRPr="004461E1">
        <w:rPr>
          <w:rFonts w:ascii="Times New Roman" w:hAnsi="Times New Roman" w:cs="Times New Roman"/>
        </w:rPr>
        <w:t>8.3.1</w:t>
      </w:r>
      <w:r w:rsidRPr="004461E1">
        <w:rPr>
          <w:rFonts w:ascii="Times New Roman" w:hAnsi="Times New Roman" w:cs="Times New Roman"/>
        </w:rPr>
        <w:tab/>
      </w:r>
      <w:r w:rsidR="004461E1" w:rsidRPr="004461E1">
        <w:rPr>
          <w:rFonts w:ascii="Times New Roman" w:hAnsi="Times New Roman" w:cs="Times New Roman"/>
        </w:rPr>
        <w:t xml:space="preserve">Coder 2 </w:t>
      </w:r>
      <w:r w:rsidRPr="004461E1">
        <w:rPr>
          <w:rFonts w:ascii="Times New Roman" w:hAnsi="Times New Roman" w:cs="Times New Roman"/>
        </w:rPr>
        <w:t>Short-term compliance</w:t>
      </w:r>
      <w:bookmarkEnd w:id="308"/>
    </w:p>
    <w:p w14:paraId="18A13994" w14:textId="77777777" w:rsidR="004461E1" w:rsidRPr="004461E1" w:rsidRDefault="004461E1" w:rsidP="004461E1">
      <w:pPr>
        <w:spacing w:after="120"/>
      </w:pPr>
      <w:r w:rsidRPr="004461E1">
        <w:rPr>
          <w:sz w:val="28"/>
          <w:szCs w:val="28"/>
        </w:rPr>
        <w:t>Compliance 6 months after the adoption of the Resolution.</w:t>
      </w:r>
    </w:p>
    <w:p w14:paraId="402027C0" w14:textId="77777777" w:rsidR="00040FEC" w:rsidRPr="004461E1" w:rsidRDefault="00040FEC" w:rsidP="00040FEC">
      <w:pPr>
        <w:spacing w:after="120"/>
        <w:rPr>
          <w:sz w:val="20"/>
          <w:szCs w:val="20"/>
          <w:lang w:eastAsia="en-US"/>
        </w:rPr>
      </w:pPr>
    </w:p>
    <w:p w14:paraId="2CA1D12F" w14:textId="361720D2" w:rsidR="00040FEC" w:rsidRPr="004461E1" w:rsidRDefault="00040FEC" w:rsidP="00040FEC">
      <w:pPr>
        <w:pStyle w:val="Heading2"/>
        <w:spacing w:before="0" w:after="120"/>
        <w:rPr>
          <w:rFonts w:ascii="Times New Roman" w:hAnsi="Times New Roman" w:cs="Times New Roman"/>
        </w:rPr>
      </w:pPr>
      <w:bookmarkStart w:id="309" w:name="_Toc190593976"/>
      <w:r w:rsidRPr="004461E1">
        <w:rPr>
          <w:rFonts w:ascii="Times New Roman" w:hAnsi="Times New Roman" w:cs="Times New Roman"/>
        </w:rPr>
        <w:t>8.3.2</w:t>
      </w:r>
      <w:r w:rsidRPr="004461E1">
        <w:rPr>
          <w:rFonts w:ascii="Times New Roman" w:hAnsi="Times New Roman" w:cs="Times New Roman"/>
        </w:rPr>
        <w:tab/>
      </w:r>
      <w:r w:rsidR="004461E1" w:rsidRPr="004461E1">
        <w:rPr>
          <w:rFonts w:ascii="Times New Roman" w:hAnsi="Times New Roman" w:cs="Times New Roman"/>
        </w:rPr>
        <w:t xml:space="preserve">Coder 2 </w:t>
      </w:r>
      <w:r w:rsidRPr="004461E1">
        <w:rPr>
          <w:rFonts w:ascii="Times New Roman" w:hAnsi="Times New Roman" w:cs="Times New Roman"/>
        </w:rPr>
        <w:t>Medium-term compliance</w:t>
      </w:r>
      <w:bookmarkEnd w:id="309"/>
      <w:r w:rsidRPr="004461E1">
        <w:rPr>
          <w:rFonts w:ascii="Times New Roman" w:hAnsi="Times New Roman" w:cs="Times New Roman"/>
        </w:rPr>
        <w:t xml:space="preserve"> </w:t>
      </w:r>
    </w:p>
    <w:p w14:paraId="0B8C3A5B" w14:textId="77777777" w:rsidR="004461E1" w:rsidRPr="004461E1" w:rsidRDefault="004461E1" w:rsidP="004461E1">
      <w:pPr>
        <w:spacing w:after="120"/>
      </w:pPr>
      <w:r w:rsidRPr="004461E1">
        <w:rPr>
          <w:sz w:val="28"/>
          <w:szCs w:val="28"/>
        </w:rPr>
        <w:t>Compliance 12 months after the adoption of the Resolution.</w:t>
      </w:r>
    </w:p>
    <w:p w14:paraId="554B7ECF" w14:textId="77777777" w:rsidR="00040FEC" w:rsidRPr="00D80D57" w:rsidRDefault="00040FEC" w:rsidP="00040FEC">
      <w:pPr>
        <w:spacing w:after="120"/>
        <w:rPr>
          <w:sz w:val="20"/>
          <w:szCs w:val="20"/>
          <w:highlight w:val="red"/>
          <w:lang w:eastAsia="en-US"/>
        </w:rPr>
      </w:pPr>
    </w:p>
    <w:p w14:paraId="722B53FB" w14:textId="77777777" w:rsidR="00AF2129" w:rsidRPr="00D80D57" w:rsidRDefault="00AF2129" w:rsidP="00040FEC">
      <w:pPr>
        <w:spacing w:after="120"/>
        <w:rPr>
          <w:sz w:val="20"/>
          <w:szCs w:val="20"/>
          <w:highlight w:val="red"/>
          <w:lang w:eastAsia="en-US"/>
        </w:rPr>
      </w:pPr>
    </w:p>
    <w:p w14:paraId="0341B268" w14:textId="77777777" w:rsidR="007053FF" w:rsidRPr="00D80D57" w:rsidRDefault="007053FF" w:rsidP="00040FEC">
      <w:pPr>
        <w:rPr>
          <w:sz w:val="20"/>
          <w:szCs w:val="20"/>
          <w:highlight w:val="red"/>
          <w:lang w:eastAsia="en-US"/>
        </w:rPr>
      </w:pPr>
    </w:p>
    <w:p w14:paraId="68CAA94A" w14:textId="77777777" w:rsidR="00C03AC8" w:rsidRDefault="00C03AC8" w:rsidP="00B90D3D"/>
    <w:p w14:paraId="41CD6F7F" w14:textId="77777777" w:rsidR="00C03AC8" w:rsidRDefault="00C03AC8" w:rsidP="00B90D3D"/>
    <w:p w14:paraId="23788089" w14:textId="3D75BE02" w:rsidR="004461E1" w:rsidRDefault="004461E1" w:rsidP="00B90D3D">
      <w:r>
        <w:br w:type="page"/>
      </w:r>
    </w:p>
    <w:p w14:paraId="19832F28" w14:textId="5F6B8862" w:rsidR="008363C0" w:rsidRPr="000D47F2" w:rsidRDefault="00E066EA" w:rsidP="008363C0">
      <w:pPr>
        <w:pStyle w:val="Heading1"/>
      </w:pPr>
      <w:bookmarkStart w:id="310" w:name="_Toc190593977"/>
      <w:r w:rsidRPr="000D47F2">
        <w:t>Annex 1</w:t>
      </w:r>
      <w:r w:rsidR="008363C0" w:rsidRPr="000D47F2">
        <w:t>: List of State Abbreviations</w:t>
      </w:r>
      <w:bookmarkEnd w:id="310"/>
    </w:p>
    <w:p w14:paraId="7A401318" w14:textId="77777777" w:rsidR="00584DD0" w:rsidRPr="000D47F2" w:rsidRDefault="00584DD0" w:rsidP="00851052">
      <w:pPr>
        <w:pStyle w:val="ListParagraph"/>
        <w:numPr>
          <w:ilvl w:val="0"/>
          <w:numId w:val="158"/>
        </w:numPr>
        <w:ind w:left="360"/>
        <w:rPr>
          <w:sz w:val="28"/>
          <w:szCs w:val="28"/>
        </w:rPr>
        <w:sectPr w:rsidR="00584DD0" w:rsidRPr="000D47F2">
          <w:headerReference w:type="default" r:id="rId56"/>
          <w:footerReference w:type="default" r:id="rId57"/>
          <w:pgSz w:w="11906" w:h="16838"/>
          <w:pgMar w:top="1417" w:right="1417" w:bottom="1417" w:left="1417" w:header="708" w:footer="708" w:gutter="0"/>
          <w:cols w:space="708"/>
          <w:docGrid w:linePitch="360"/>
        </w:sectPr>
      </w:pPr>
    </w:p>
    <w:p w14:paraId="751DEA43" w14:textId="63562115" w:rsidR="00584DD0" w:rsidRDefault="00584DD0" w:rsidP="00851052">
      <w:pPr>
        <w:pStyle w:val="ListParagraph"/>
        <w:numPr>
          <w:ilvl w:val="0"/>
          <w:numId w:val="158"/>
        </w:numPr>
        <w:ind w:left="360"/>
        <w:rPr>
          <w:sz w:val="28"/>
          <w:szCs w:val="28"/>
        </w:rPr>
      </w:pPr>
      <w:r w:rsidRPr="005313CF">
        <w:rPr>
          <w:sz w:val="28"/>
          <w:szCs w:val="28"/>
        </w:rPr>
        <w:t>AAB - Antigua &amp;</w:t>
      </w:r>
      <w:r w:rsidRPr="00584DD0">
        <w:rPr>
          <w:sz w:val="28"/>
          <w:szCs w:val="28"/>
        </w:rPr>
        <w:t xml:space="preserve"> Barbuda</w:t>
      </w:r>
    </w:p>
    <w:p w14:paraId="76C5ADC7" w14:textId="14F8427C" w:rsidR="00584DD0" w:rsidRDefault="00584DD0" w:rsidP="00851052">
      <w:pPr>
        <w:pStyle w:val="ListParagraph"/>
        <w:numPr>
          <w:ilvl w:val="0"/>
          <w:numId w:val="158"/>
        </w:numPr>
        <w:ind w:left="360"/>
        <w:rPr>
          <w:sz w:val="28"/>
          <w:szCs w:val="28"/>
        </w:rPr>
      </w:pPr>
      <w:r>
        <w:rPr>
          <w:sz w:val="28"/>
          <w:szCs w:val="28"/>
        </w:rPr>
        <w:t xml:space="preserve">AFG - </w:t>
      </w:r>
      <w:r w:rsidRPr="00584DD0">
        <w:rPr>
          <w:sz w:val="28"/>
          <w:szCs w:val="28"/>
        </w:rPr>
        <w:t>Afghanistan</w:t>
      </w:r>
    </w:p>
    <w:p w14:paraId="1C519271" w14:textId="1943CFCD" w:rsidR="00584DD0" w:rsidRPr="00584DD0" w:rsidRDefault="00584DD0" w:rsidP="00851052">
      <w:pPr>
        <w:pStyle w:val="ListParagraph"/>
        <w:numPr>
          <w:ilvl w:val="0"/>
          <w:numId w:val="158"/>
        </w:numPr>
        <w:ind w:left="360"/>
        <w:rPr>
          <w:sz w:val="28"/>
          <w:szCs w:val="28"/>
        </w:rPr>
      </w:pPr>
      <w:r>
        <w:rPr>
          <w:sz w:val="28"/>
          <w:szCs w:val="28"/>
        </w:rPr>
        <w:t xml:space="preserve">ALB - </w:t>
      </w:r>
      <w:r w:rsidRPr="00584DD0">
        <w:rPr>
          <w:sz w:val="28"/>
          <w:szCs w:val="28"/>
        </w:rPr>
        <w:t>Albania</w:t>
      </w:r>
    </w:p>
    <w:p w14:paraId="3A9005D2" w14:textId="4448522C" w:rsidR="00584DD0" w:rsidRDefault="00584DD0" w:rsidP="00851052">
      <w:pPr>
        <w:pStyle w:val="ListParagraph"/>
        <w:numPr>
          <w:ilvl w:val="0"/>
          <w:numId w:val="158"/>
        </w:numPr>
        <w:ind w:left="360"/>
        <w:rPr>
          <w:sz w:val="28"/>
          <w:szCs w:val="28"/>
        </w:rPr>
      </w:pPr>
      <w:r>
        <w:rPr>
          <w:sz w:val="28"/>
          <w:szCs w:val="28"/>
        </w:rPr>
        <w:t>ALG - Algeria</w:t>
      </w:r>
    </w:p>
    <w:p w14:paraId="25833ED4" w14:textId="02A86716" w:rsidR="00584DD0" w:rsidRDefault="00584DD0" w:rsidP="00851052">
      <w:pPr>
        <w:pStyle w:val="ListParagraph"/>
        <w:numPr>
          <w:ilvl w:val="0"/>
          <w:numId w:val="158"/>
        </w:numPr>
        <w:ind w:left="360"/>
        <w:rPr>
          <w:sz w:val="28"/>
          <w:szCs w:val="28"/>
        </w:rPr>
      </w:pPr>
      <w:r>
        <w:rPr>
          <w:sz w:val="28"/>
          <w:szCs w:val="28"/>
        </w:rPr>
        <w:t xml:space="preserve">ALL - </w:t>
      </w:r>
      <w:r w:rsidRPr="00584DD0">
        <w:rPr>
          <w:sz w:val="28"/>
          <w:szCs w:val="28"/>
        </w:rPr>
        <w:t>all UN member states</w:t>
      </w:r>
    </w:p>
    <w:p w14:paraId="15186450" w14:textId="158A728F" w:rsidR="00584DD0" w:rsidRDefault="00584DD0" w:rsidP="00851052">
      <w:pPr>
        <w:pStyle w:val="ListParagraph"/>
        <w:numPr>
          <w:ilvl w:val="0"/>
          <w:numId w:val="158"/>
        </w:numPr>
        <w:ind w:left="360"/>
        <w:rPr>
          <w:sz w:val="28"/>
          <w:szCs w:val="28"/>
        </w:rPr>
      </w:pPr>
      <w:r>
        <w:rPr>
          <w:sz w:val="28"/>
          <w:szCs w:val="28"/>
        </w:rPr>
        <w:t xml:space="preserve">AND - </w:t>
      </w:r>
      <w:r w:rsidRPr="00584DD0">
        <w:rPr>
          <w:sz w:val="28"/>
          <w:szCs w:val="28"/>
        </w:rPr>
        <w:t>Andorra</w:t>
      </w:r>
    </w:p>
    <w:p w14:paraId="70287BD1" w14:textId="760D406C" w:rsidR="00584DD0" w:rsidRDefault="00584DD0" w:rsidP="00851052">
      <w:pPr>
        <w:pStyle w:val="ListParagraph"/>
        <w:numPr>
          <w:ilvl w:val="0"/>
          <w:numId w:val="158"/>
        </w:numPr>
        <w:ind w:left="360"/>
        <w:rPr>
          <w:sz w:val="28"/>
          <w:szCs w:val="28"/>
        </w:rPr>
      </w:pPr>
      <w:r>
        <w:rPr>
          <w:sz w:val="28"/>
          <w:szCs w:val="28"/>
        </w:rPr>
        <w:t xml:space="preserve">ANG - </w:t>
      </w:r>
      <w:r w:rsidRPr="00584DD0">
        <w:rPr>
          <w:sz w:val="28"/>
          <w:szCs w:val="28"/>
        </w:rPr>
        <w:t>Angola</w:t>
      </w:r>
    </w:p>
    <w:p w14:paraId="66F4759D" w14:textId="02D487F4" w:rsidR="00584DD0" w:rsidRDefault="00584DD0" w:rsidP="00851052">
      <w:pPr>
        <w:pStyle w:val="ListParagraph"/>
        <w:numPr>
          <w:ilvl w:val="0"/>
          <w:numId w:val="158"/>
        </w:numPr>
        <w:ind w:left="360"/>
        <w:rPr>
          <w:sz w:val="28"/>
          <w:szCs w:val="28"/>
        </w:rPr>
      </w:pPr>
      <w:r>
        <w:rPr>
          <w:sz w:val="28"/>
          <w:szCs w:val="28"/>
        </w:rPr>
        <w:t xml:space="preserve">ARG - </w:t>
      </w:r>
      <w:r w:rsidRPr="00584DD0">
        <w:rPr>
          <w:sz w:val="28"/>
          <w:szCs w:val="28"/>
        </w:rPr>
        <w:t>Argentina</w:t>
      </w:r>
    </w:p>
    <w:p w14:paraId="7826DBC5" w14:textId="2411152A" w:rsidR="00584DD0" w:rsidRDefault="00584DD0" w:rsidP="00851052">
      <w:pPr>
        <w:pStyle w:val="ListParagraph"/>
        <w:numPr>
          <w:ilvl w:val="0"/>
          <w:numId w:val="158"/>
        </w:numPr>
        <w:ind w:left="360"/>
        <w:rPr>
          <w:sz w:val="28"/>
          <w:szCs w:val="28"/>
        </w:rPr>
      </w:pPr>
      <w:r>
        <w:rPr>
          <w:sz w:val="28"/>
          <w:szCs w:val="28"/>
        </w:rPr>
        <w:t xml:space="preserve">ARM - </w:t>
      </w:r>
      <w:r w:rsidRPr="00584DD0">
        <w:rPr>
          <w:sz w:val="28"/>
          <w:szCs w:val="28"/>
        </w:rPr>
        <w:t>Armenia</w:t>
      </w:r>
    </w:p>
    <w:p w14:paraId="46C02090" w14:textId="5CD013E8" w:rsidR="00584DD0" w:rsidRDefault="00584DD0" w:rsidP="00851052">
      <w:pPr>
        <w:pStyle w:val="ListParagraph"/>
        <w:numPr>
          <w:ilvl w:val="0"/>
          <w:numId w:val="158"/>
        </w:numPr>
        <w:ind w:left="360"/>
        <w:rPr>
          <w:sz w:val="28"/>
          <w:szCs w:val="28"/>
        </w:rPr>
      </w:pPr>
      <w:r>
        <w:rPr>
          <w:sz w:val="28"/>
          <w:szCs w:val="28"/>
        </w:rPr>
        <w:t xml:space="preserve">AUL - </w:t>
      </w:r>
      <w:r w:rsidRPr="00584DD0">
        <w:rPr>
          <w:sz w:val="28"/>
          <w:szCs w:val="28"/>
        </w:rPr>
        <w:t>Australia</w:t>
      </w:r>
    </w:p>
    <w:p w14:paraId="2E08ECBC" w14:textId="3803DEC1" w:rsidR="00584DD0" w:rsidRDefault="00584DD0" w:rsidP="00851052">
      <w:pPr>
        <w:pStyle w:val="ListParagraph"/>
        <w:numPr>
          <w:ilvl w:val="0"/>
          <w:numId w:val="158"/>
        </w:numPr>
        <w:ind w:left="360"/>
        <w:rPr>
          <w:sz w:val="28"/>
          <w:szCs w:val="28"/>
        </w:rPr>
      </w:pPr>
      <w:r>
        <w:rPr>
          <w:sz w:val="28"/>
          <w:szCs w:val="28"/>
        </w:rPr>
        <w:t xml:space="preserve">AUS - </w:t>
      </w:r>
      <w:r w:rsidRPr="00584DD0">
        <w:rPr>
          <w:sz w:val="28"/>
          <w:szCs w:val="28"/>
        </w:rPr>
        <w:t>Austria</w:t>
      </w:r>
    </w:p>
    <w:p w14:paraId="36250745" w14:textId="20DF4B9B" w:rsidR="00584DD0" w:rsidRDefault="00584DD0" w:rsidP="00851052">
      <w:pPr>
        <w:pStyle w:val="ListParagraph"/>
        <w:numPr>
          <w:ilvl w:val="0"/>
          <w:numId w:val="158"/>
        </w:numPr>
        <w:ind w:left="360"/>
        <w:rPr>
          <w:sz w:val="28"/>
          <w:szCs w:val="28"/>
        </w:rPr>
      </w:pPr>
      <w:r>
        <w:rPr>
          <w:sz w:val="28"/>
          <w:szCs w:val="28"/>
        </w:rPr>
        <w:t xml:space="preserve">AZE - </w:t>
      </w:r>
      <w:r w:rsidRPr="00584DD0">
        <w:rPr>
          <w:sz w:val="28"/>
          <w:szCs w:val="28"/>
        </w:rPr>
        <w:t>Azerbaijan</w:t>
      </w:r>
    </w:p>
    <w:p w14:paraId="79DFC968" w14:textId="6BC0850F" w:rsidR="00584DD0" w:rsidRDefault="00584DD0" w:rsidP="00851052">
      <w:pPr>
        <w:pStyle w:val="ListParagraph"/>
        <w:numPr>
          <w:ilvl w:val="0"/>
          <w:numId w:val="158"/>
        </w:numPr>
        <w:ind w:left="360"/>
        <w:rPr>
          <w:sz w:val="28"/>
          <w:szCs w:val="28"/>
        </w:rPr>
      </w:pPr>
      <w:r>
        <w:rPr>
          <w:sz w:val="28"/>
          <w:szCs w:val="28"/>
        </w:rPr>
        <w:t xml:space="preserve">BAH - </w:t>
      </w:r>
      <w:r w:rsidRPr="00584DD0">
        <w:rPr>
          <w:sz w:val="28"/>
          <w:szCs w:val="28"/>
        </w:rPr>
        <w:t>Bahrain</w:t>
      </w:r>
    </w:p>
    <w:p w14:paraId="6CDE82A5" w14:textId="28609F7E" w:rsidR="00584DD0" w:rsidRDefault="00584DD0" w:rsidP="00851052">
      <w:pPr>
        <w:pStyle w:val="ListParagraph"/>
        <w:numPr>
          <w:ilvl w:val="0"/>
          <w:numId w:val="158"/>
        </w:numPr>
        <w:ind w:left="360"/>
        <w:rPr>
          <w:sz w:val="28"/>
          <w:szCs w:val="28"/>
        </w:rPr>
      </w:pPr>
      <w:r>
        <w:rPr>
          <w:sz w:val="28"/>
          <w:szCs w:val="28"/>
        </w:rPr>
        <w:t xml:space="preserve">BAR - </w:t>
      </w:r>
      <w:r w:rsidRPr="00584DD0">
        <w:rPr>
          <w:sz w:val="28"/>
          <w:szCs w:val="28"/>
        </w:rPr>
        <w:t>Barbados</w:t>
      </w:r>
    </w:p>
    <w:p w14:paraId="59F4F200" w14:textId="512C7291" w:rsidR="00584DD0" w:rsidRDefault="00584DD0" w:rsidP="00851052">
      <w:pPr>
        <w:pStyle w:val="ListParagraph"/>
        <w:numPr>
          <w:ilvl w:val="0"/>
          <w:numId w:val="158"/>
        </w:numPr>
        <w:ind w:left="360"/>
        <w:rPr>
          <w:sz w:val="28"/>
          <w:szCs w:val="28"/>
        </w:rPr>
      </w:pPr>
      <w:r>
        <w:rPr>
          <w:sz w:val="28"/>
          <w:szCs w:val="28"/>
        </w:rPr>
        <w:t xml:space="preserve">BEL </w:t>
      </w:r>
      <w:r w:rsidRPr="00584DD0">
        <w:rPr>
          <w:sz w:val="28"/>
          <w:szCs w:val="28"/>
        </w:rPr>
        <w:t>- Belgium</w:t>
      </w:r>
    </w:p>
    <w:p w14:paraId="29518B5A" w14:textId="3316BB5C" w:rsidR="00584DD0" w:rsidRDefault="00584DD0" w:rsidP="00851052">
      <w:pPr>
        <w:pStyle w:val="ListParagraph"/>
        <w:numPr>
          <w:ilvl w:val="0"/>
          <w:numId w:val="158"/>
        </w:numPr>
        <w:ind w:left="360"/>
        <w:rPr>
          <w:sz w:val="28"/>
          <w:szCs w:val="28"/>
        </w:rPr>
      </w:pPr>
      <w:r>
        <w:rPr>
          <w:sz w:val="28"/>
          <w:szCs w:val="28"/>
        </w:rPr>
        <w:t xml:space="preserve">BEN </w:t>
      </w:r>
      <w:r w:rsidRPr="00584DD0">
        <w:rPr>
          <w:sz w:val="28"/>
          <w:szCs w:val="28"/>
        </w:rPr>
        <w:t>- Benin</w:t>
      </w:r>
    </w:p>
    <w:p w14:paraId="5116CA7B" w14:textId="4EAAAADE" w:rsidR="00584DD0" w:rsidRDefault="00584DD0" w:rsidP="00851052">
      <w:pPr>
        <w:pStyle w:val="ListParagraph"/>
        <w:numPr>
          <w:ilvl w:val="0"/>
          <w:numId w:val="158"/>
        </w:numPr>
        <w:ind w:left="360"/>
        <w:rPr>
          <w:sz w:val="28"/>
          <w:szCs w:val="28"/>
        </w:rPr>
      </w:pPr>
      <w:r>
        <w:rPr>
          <w:sz w:val="28"/>
          <w:szCs w:val="28"/>
        </w:rPr>
        <w:t xml:space="preserve">BFO </w:t>
      </w:r>
      <w:r w:rsidRPr="00584DD0">
        <w:rPr>
          <w:sz w:val="28"/>
          <w:szCs w:val="28"/>
        </w:rPr>
        <w:t>- Burkina Faso</w:t>
      </w:r>
    </w:p>
    <w:p w14:paraId="4F83EF7E" w14:textId="704E251E" w:rsidR="00584DD0" w:rsidRDefault="00584DD0" w:rsidP="00851052">
      <w:pPr>
        <w:pStyle w:val="ListParagraph"/>
        <w:numPr>
          <w:ilvl w:val="0"/>
          <w:numId w:val="158"/>
        </w:numPr>
        <w:ind w:left="360"/>
        <w:rPr>
          <w:sz w:val="28"/>
          <w:szCs w:val="28"/>
        </w:rPr>
      </w:pPr>
      <w:r>
        <w:rPr>
          <w:sz w:val="28"/>
          <w:szCs w:val="28"/>
        </w:rPr>
        <w:t xml:space="preserve">BHM </w:t>
      </w:r>
      <w:r w:rsidRPr="00584DD0">
        <w:rPr>
          <w:sz w:val="28"/>
          <w:szCs w:val="28"/>
        </w:rPr>
        <w:t>- Bahamas</w:t>
      </w:r>
    </w:p>
    <w:p w14:paraId="35584F22" w14:textId="01C414DA" w:rsidR="00584DD0" w:rsidRDefault="00584DD0" w:rsidP="00851052">
      <w:pPr>
        <w:pStyle w:val="ListParagraph"/>
        <w:numPr>
          <w:ilvl w:val="0"/>
          <w:numId w:val="158"/>
        </w:numPr>
        <w:ind w:left="360"/>
        <w:rPr>
          <w:sz w:val="28"/>
          <w:szCs w:val="28"/>
        </w:rPr>
      </w:pPr>
      <w:r>
        <w:rPr>
          <w:sz w:val="28"/>
          <w:szCs w:val="28"/>
        </w:rPr>
        <w:t xml:space="preserve">BHU </w:t>
      </w:r>
      <w:r w:rsidRPr="00584DD0">
        <w:rPr>
          <w:sz w:val="28"/>
          <w:szCs w:val="28"/>
        </w:rPr>
        <w:t>- Bhutan</w:t>
      </w:r>
    </w:p>
    <w:p w14:paraId="7858F023" w14:textId="462E3619" w:rsidR="00584DD0" w:rsidRDefault="00584DD0" w:rsidP="00851052">
      <w:pPr>
        <w:pStyle w:val="ListParagraph"/>
        <w:numPr>
          <w:ilvl w:val="0"/>
          <w:numId w:val="158"/>
        </w:numPr>
        <w:ind w:left="360"/>
        <w:rPr>
          <w:sz w:val="28"/>
          <w:szCs w:val="28"/>
        </w:rPr>
      </w:pPr>
      <w:r>
        <w:rPr>
          <w:sz w:val="28"/>
          <w:szCs w:val="28"/>
        </w:rPr>
        <w:t xml:space="preserve">BLR </w:t>
      </w:r>
      <w:r w:rsidRPr="00584DD0">
        <w:rPr>
          <w:sz w:val="28"/>
          <w:szCs w:val="28"/>
        </w:rPr>
        <w:t>- Belarus</w:t>
      </w:r>
    </w:p>
    <w:p w14:paraId="05C6938F" w14:textId="695B087D" w:rsidR="00584DD0" w:rsidRDefault="00584DD0" w:rsidP="00851052">
      <w:pPr>
        <w:pStyle w:val="ListParagraph"/>
        <w:numPr>
          <w:ilvl w:val="0"/>
          <w:numId w:val="158"/>
        </w:numPr>
        <w:ind w:left="360"/>
        <w:rPr>
          <w:sz w:val="28"/>
          <w:szCs w:val="28"/>
        </w:rPr>
      </w:pPr>
      <w:r>
        <w:rPr>
          <w:sz w:val="28"/>
          <w:szCs w:val="28"/>
        </w:rPr>
        <w:t xml:space="preserve">BLZ </w:t>
      </w:r>
      <w:r w:rsidRPr="00584DD0">
        <w:rPr>
          <w:sz w:val="28"/>
          <w:szCs w:val="28"/>
        </w:rPr>
        <w:t>- Belize</w:t>
      </w:r>
    </w:p>
    <w:p w14:paraId="040BA311" w14:textId="104495EB" w:rsidR="00584DD0" w:rsidRDefault="00584DD0" w:rsidP="00851052">
      <w:pPr>
        <w:pStyle w:val="ListParagraph"/>
        <w:numPr>
          <w:ilvl w:val="0"/>
          <w:numId w:val="158"/>
        </w:numPr>
        <w:ind w:left="360"/>
        <w:rPr>
          <w:sz w:val="28"/>
          <w:szCs w:val="28"/>
        </w:rPr>
      </w:pPr>
      <w:r>
        <w:rPr>
          <w:sz w:val="28"/>
          <w:szCs w:val="28"/>
        </w:rPr>
        <w:t xml:space="preserve">BNG </w:t>
      </w:r>
      <w:r w:rsidRPr="00584DD0">
        <w:rPr>
          <w:sz w:val="28"/>
          <w:szCs w:val="28"/>
        </w:rPr>
        <w:t>- Bangladesh</w:t>
      </w:r>
    </w:p>
    <w:p w14:paraId="4F3691B0" w14:textId="2C000BEF" w:rsidR="00584DD0" w:rsidRDefault="00584DD0" w:rsidP="00851052">
      <w:pPr>
        <w:pStyle w:val="ListParagraph"/>
        <w:numPr>
          <w:ilvl w:val="0"/>
          <w:numId w:val="158"/>
        </w:numPr>
        <w:ind w:left="360"/>
        <w:rPr>
          <w:sz w:val="28"/>
          <w:szCs w:val="28"/>
        </w:rPr>
      </w:pPr>
      <w:r>
        <w:rPr>
          <w:sz w:val="28"/>
          <w:szCs w:val="28"/>
        </w:rPr>
        <w:t xml:space="preserve">BOL - </w:t>
      </w:r>
      <w:r w:rsidRPr="00584DD0">
        <w:rPr>
          <w:sz w:val="28"/>
          <w:szCs w:val="28"/>
        </w:rPr>
        <w:t>Bolivia</w:t>
      </w:r>
    </w:p>
    <w:p w14:paraId="72B0B4D3" w14:textId="7E712DD7" w:rsidR="00584DD0" w:rsidRDefault="00584DD0" w:rsidP="00851052">
      <w:pPr>
        <w:pStyle w:val="ListParagraph"/>
        <w:numPr>
          <w:ilvl w:val="0"/>
          <w:numId w:val="158"/>
        </w:numPr>
        <w:ind w:left="360"/>
        <w:rPr>
          <w:sz w:val="28"/>
          <w:szCs w:val="28"/>
        </w:rPr>
      </w:pPr>
      <w:r>
        <w:rPr>
          <w:sz w:val="28"/>
          <w:szCs w:val="28"/>
        </w:rPr>
        <w:t xml:space="preserve">BOS - </w:t>
      </w:r>
      <w:r w:rsidRPr="00584DD0">
        <w:rPr>
          <w:sz w:val="28"/>
          <w:szCs w:val="28"/>
        </w:rPr>
        <w:t>Bosnia and Herzegovina</w:t>
      </w:r>
    </w:p>
    <w:p w14:paraId="2A2A8873" w14:textId="17FFA00E" w:rsidR="00584DD0" w:rsidRDefault="00584DD0" w:rsidP="00851052">
      <w:pPr>
        <w:pStyle w:val="ListParagraph"/>
        <w:numPr>
          <w:ilvl w:val="0"/>
          <w:numId w:val="158"/>
        </w:numPr>
        <w:ind w:left="360"/>
        <w:rPr>
          <w:sz w:val="28"/>
          <w:szCs w:val="28"/>
        </w:rPr>
      </w:pPr>
      <w:r>
        <w:rPr>
          <w:sz w:val="28"/>
          <w:szCs w:val="28"/>
        </w:rPr>
        <w:t xml:space="preserve">BOT - </w:t>
      </w:r>
      <w:r w:rsidRPr="00584DD0">
        <w:rPr>
          <w:sz w:val="28"/>
          <w:szCs w:val="28"/>
        </w:rPr>
        <w:t>Botswana</w:t>
      </w:r>
    </w:p>
    <w:p w14:paraId="3239EE12" w14:textId="127F8369" w:rsidR="00584DD0" w:rsidRDefault="00584DD0" w:rsidP="00851052">
      <w:pPr>
        <w:pStyle w:val="ListParagraph"/>
        <w:numPr>
          <w:ilvl w:val="0"/>
          <w:numId w:val="158"/>
        </w:numPr>
        <w:ind w:left="360"/>
        <w:rPr>
          <w:sz w:val="28"/>
          <w:szCs w:val="28"/>
        </w:rPr>
      </w:pPr>
      <w:r>
        <w:rPr>
          <w:sz w:val="28"/>
          <w:szCs w:val="28"/>
        </w:rPr>
        <w:t xml:space="preserve">BRA - </w:t>
      </w:r>
      <w:r w:rsidRPr="00584DD0">
        <w:rPr>
          <w:sz w:val="28"/>
          <w:szCs w:val="28"/>
        </w:rPr>
        <w:t>Brazil</w:t>
      </w:r>
    </w:p>
    <w:p w14:paraId="577280F0" w14:textId="14C1E82F" w:rsidR="00584DD0" w:rsidRDefault="00584DD0" w:rsidP="00851052">
      <w:pPr>
        <w:pStyle w:val="ListParagraph"/>
        <w:numPr>
          <w:ilvl w:val="0"/>
          <w:numId w:val="158"/>
        </w:numPr>
        <w:ind w:left="360"/>
        <w:rPr>
          <w:sz w:val="28"/>
          <w:szCs w:val="28"/>
        </w:rPr>
      </w:pPr>
      <w:r>
        <w:rPr>
          <w:sz w:val="28"/>
          <w:szCs w:val="28"/>
        </w:rPr>
        <w:t xml:space="preserve">BRU - </w:t>
      </w:r>
      <w:r w:rsidRPr="00584DD0">
        <w:rPr>
          <w:sz w:val="28"/>
          <w:szCs w:val="28"/>
        </w:rPr>
        <w:t>Brunei</w:t>
      </w:r>
    </w:p>
    <w:p w14:paraId="23DFB35C" w14:textId="6FBAD658" w:rsidR="00584DD0" w:rsidRDefault="00584DD0" w:rsidP="00851052">
      <w:pPr>
        <w:pStyle w:val="ListParagraph"/>
        <w:numPr>
          <w:ilvl w:val="0"/>
          <w:numId w:val="158"/>
        </w:numPr>
        <w:ind w:left="360"/>
        <w:rPr>
          <w:sz w:val="28"/>
          <w:szCs w:val="28"/>
        </w:rPr>
      </w:pPr>
      <w:r>
        <w:rPr>
          <w:sz w:val="28"/>
          <w:szCs w:val="28"/>
        </w:rPr>
        <w:t xml:space="preserve">BUI - </w:t>
      </w:r>
      <w:r w:rsidRPr="00584DD0">
        <w:rPr>
          <w:sz w:val="28"/>
          <w:szCs w:val="28"/>
        </w:rPr>
        <w:t>Burundi</w:t>
      </w:r>
    </w:p>
    <w:p w14:paraId="5A33F669" w14:textId="28617703" w:rsidR="00584DD0" w:rsidRDefault="00584DD0" w:rsidP="00851052">
      <w:pPr>
        <w:pStyle w:val="ListParagraph"/>
        <w:numPr>
          <w:ilvl w:val="0"/>
          <w:numId w:val="158"/>
        </w:numPr>
        <w:ind w:left="360"/>
        <w:rPr>
          <w:sz w:val="28"/>
          <w:szCs w:val="28"/>
        </w:rPr>
      </w:pPr>
      <w:r>
        <w:rPr>
          <w:sz w:val="28"/>
          <w:szCs w:val="28"/>
        </w:rPr>
        <w:t xml:space="preserve">BUL - </w:t>
      </w:r>
      <w:r w:rsidRPr="00584DD0">
        <w:rPr>
          <w:sz w:val="28"/>
          <w:szCs w:val="28"/>
        </w:rPr>
        <w:t>Bulgaria</w:t>
      </w:r>
    </w:p>
    <w:p w14:paraId="16A8F527" w14:textId="57DA27B9" w:rsidR="00584DD0" w:rsidRDefault="00584DD0" w:rsidP="00851052">
      <w:pPr>
        <w:pStyle w:val="ListParagraph"/>
        <w:numPr>
          <w:ilvl w:val="0"/>
          <w:numId w:val="158"/>
        </w:numPr>
        <w:ind w:left="360"/>
        <w:rPr>
          <w:sz w:val="28"/>
          <w:szCs w:val="28"/>
        </w:rPr>
      </w:pPr>
      <w:r>
        <w:rPr>
          <w:sz w:val="28"/>
          <w:szCs w:val="28"/>
        </w:rPr>
        <w:t xml:space="preserve">CAM - </w:t>
      </w:r>
      <w:r w:rsidRPr="00584DD0">
        <w:rPr>
          <w:sz w:val="28"/>
          <w:szCs w:val="28"/>
        </w:rPr>
        <w:t>Cambodia</w:t>
      </w:r>
    </w:p>
    <w:p w14:paraId="78F98394" w14:textId="2107E027" w:rsidR="00584DD0" w:rsidRDefault="00584DD0" w:rsidP="00851052">
      <w:pPr>
        <w:pStyle w:val="ListParagraph"/>
        <w:numPr>
          <w:ilvl w:val="0"/>
          <w:numId w:val="158"/>
        </w:numPr>
        <w:ind w:left="360"/>
        <w:rPr>
          <w:sz w:val="28"/>
          <w:szCs w:val="28"/>
        </w:rPr>
      </w:pPr>
      <w:r>
        <w:rPr>
          <w:sz w:val="28"/>
          <w:szCs w:val="28"/>
        </w:rPr>
        <w:t xml:space="preserve">CAN - </w:t>
      </w:r>
      <w:r w:rsidRPr="00584DD0">
        <w:rPr>
          <w:sz w:val="28"/>
          <w:szCs w:val="28"/>
        </w:rPr>
        <w:t>Canada</w:t>
      </w:r>
    </w:p>
    <w:p w14:paraId="789FC7E7" w14:textId="1579B7EC" w:rsidR="00584DD0" w:rsidRDefault="00584DD0" w:rsidP="00851052">
      <w:pPr>
        <w:pStyle w:val="ListParagraph"/>
        <w:numPr>
          <w:ilvl w:val="0"/>
          <w:numId w:val="158"/>
        </w:numPr>
        <w:ind w:left="360"/>
        <w:rPr>
          <w:sz w:val="28"/>
          <w:szCs w:val="28"/>
        </w:rPr>
      </w:pPr>
      <w:r>
        <w:rPr>
          <w:sz w:val="28"/>
          <w:szCs w:val="28"/>
        </w:rPr>
        <w:t xml:space="preserve">CAO - </w:t>
      </w:r>
      <w:r w:rsidRPr="00584DD0">
        <w:rPr>
          <w:sz w:val="28"/>
          <w:szCs w:val="28"/>
        </w:rPr>
        <w:t>Cameroon</w:t>
      </w:r>
    </w:p>
    <w:p w14:paraId="71D538DB" w14:textId="5F0A8D4E" w:rsidR="00584DD0" w:rsidRDefault="00584DD0" w:rsidP="00851052">
      <w:pPr>
        <w:pStyle w:val="ListParagraph"/>
        <w:numPr>
          <w:ilvl w:val="0"/>
          <w:numId w:val="158"/>
        </w:numPr>
        <w:ind w:left="360"/>
        <w:rPr>
          <w:sz w:val="28"/>
          <w:szCs w:val="28"/>
        </w:rPr>
      </w:pPr>
      <w:r>
        <w:rPr>
          <w:sz w:val="28"/>
          <w:szCs w:val="28"/>
        </w:rPr>
        <w:t xml:space="preserve">CAP - </w:t>
      </w:r>
      <w:r w:rsidRPr="00584DD0">
        <w:rPr>
          <w:sz w:val="28"/>
          <w:szCs w:val="28"/>
        </w:rPr>
        <w:t>Cape Verde</w:t>
      </w:r>
    </w:p>
    <w:p w14:paraId="66DCD494" w14:textId="3795BC16" w:rsidR="00584DD0" w:rsidRDefault="00584DD0" w:rsidP="00851052">
      <w:pPr>
        <w:pStyle w:val="ListParagraph"/>
        <w:numPr>
          <w:ilvl w:val="0"/>
          <w:numId w:val="158"/>
        </w:numPr>
        <w:ind w:left="360"/>
        <w:rPr>
          <w:sz w:val="28"/>
          <w:szCs w:val="28"/>
        </w:rPr>
      </w:pPr>
      <w:r>
        <w:rPr>
          <w:sz w:val="28"/>
          <w:szCs w:val="28"/>
        </w:rPr>
        <w:t xml:space="preserve">CDI - </w:t>
      </w:r>
      <w:r w:rsidRPr="00584DD0">
        <w:rPr>
          <w:sz w:val="28"/>
          <w:szCs w:val="28"/>
        </w:rPr>
        <w:t>Ivory Coast</w:t>
      </w:r>
    </w:p>
    <w:p w14:paraId="65172E21" w14:textId="460236CC" w:rsidR="00584DD0" w:rsidRDefault="00584DD0" w:rsidP="00851052">
      <w:pPr>
        <w:pStyle w:val="ListParagraph"/>
        <w:numPr>
          <w:ilvl w:val="0"/>
          <w:numId w:val="158"/>
        </w:numPr>
        <w:ind w:left="360"/>
        <w:rPr>
          <w:sz w:val="28"/>
          <w:szCs w:val="28"/>
        </w:rPr>
      </w:pPr>
      <w:r>
        <w:rPr>
          <w:sz w:val="28"/>
          <w:szCs w:val="28"/>
        </w:rPr>
        <w:t xml:space="preserve">CEN - </w:t>
      </w:r>
      <w:r w:rsidRPr="00584DD0">
        <w:rPr>
          <w:sz w:val="28"/>
          <w:szCs w:val="28"/>
        </w:rPr>
        <w:t>Central African Republic</w:t>
      </w:r>
    </w:p>
    <w:p w14:paraId="6AFA0692" w14:textId="5059769A" w:rsidR="00584DD0" w:rsidRDefault="00584DD0" w:rsidP="00851052">
      <w:pPr>
        <w:pStyle w:val="ListParagraph"/>
        <w:numPr>
          <w:ilvl w:val="0"/>
          <w:numId w:val="158"/>
        </w:numPr>
        <w:ind w:left="360"/>
        <w:rPr>
          <w:sz w:val="28"/>
          <w:szCs w:val="28"/>
        </w:rPr>
      </w:pPr>
      <w:r>
        <w:rPr>
          <w:sz w:val="28"/>
          <w:szCs w:val="28"/>
        </w:rPr>
        <w:t xml:space="preserve">CHA - </w:t>
      </w:r>
      <w:r w:rsidRPr="00584DD0">
        <w:rPr>
          <w:sz w:val="28"/>
          <w:szCs w:val="28"/>
        </w:rPr>
        <w:t>Chad</w:t>
      </w:r>
    </w:p>
    <w:p w14:paraId="6D8D1FE4" w14:textId="7B065590" w:rsidR="00584DD0" w:rsidRDefault="00584DD0" w:rsidP="00851052">
      <w:pPr>
        <w:pStyle w:val="ListParagraph"/>
        <w:numPr>
          <w:ilvl w:val="0"/>
          <w:numId w:val="158"/>
        </w:numPr>
        <w:ind w:left="360"/>
        <w:rPr>
          <w:sz w:val="28"/>
          <w:szCs w:val="28"/>
        </w:rPr>
      </w:pPr>
      <w:r>
        <w:rPr>
          <w:sz w:val="28"/>
          <w:szCs w:val="28"/>
        </w:rPr>
        <w:t xml:space="preserve">CHL - </w:t>
      </w:r>
      <w:r w:rsidRPr="00584DD0">
        <w:rPr>
          <w:sz w:val="28"/>
          <w:szCs w:val="28"/>
        </w:rPr>
        <w:t>Chile</w:t>
      </w:r>
    </w:p>
    <w:p w14:paraId="66519371" w14:textId="3845E0A7" w:rsidR="00584DD0" w:rsidRDefault="00584DD0" w:rsidP="00851052">
      <w:pPr>
        <w:pStyle w:val="ListParagraph"/>
        <w:numPr>
          <w:ilvl w:val="0"/>
          <w:numId w:val="158"/>
        </w:numPr>
        <w:ind w:left="360"/>
        <w:rPr>
          <w:sz w:val="28"/>
          <w:szCs w:val="28"/>
        </w:rPr>
      </w:pPr>
      <w:r>
        <w:rPr>
          <w:sz w:val="28"/>
          <w:szCs w:val="28"/>
        </w:rPr>
        <w:t xml:space="preserve">CHN </w:t>
      </w:r>
      <w:r w:rsidR="00374A7B">
        <w:rPr>
          <w:sz w:val="28"/>
          <w:szCs w:val="28"/>
        </w:rPr>
        <w:t>-</w:t>
      </w:r>
      <w:r>
        <w:rPr>
          <w:sz w:val="28"/>
          <w:szCs w:val="28"/>
        </w:rPr>
        <w:t xml:space="preserve"> </w:t>
      </w:r>
      <w:r w:rsidRPr="00584DD0">
        <w:rPr>
          <w:sz w:val="28"/>
          <w:szCs w:val="28"/>
        </w:rPr>
        <w:t>China</w:t>
      </w:r>
    </w:p>
    <w:p w14:paraId="5D89BFF4" w14:textId="1606DE9D" w:rsidR="00584DD0" w:rsidRDefault="00584DD0" w:rsidP="00851052">
      <w:pPr>
        <w:pStyle w:val="ListParagraph"/>
        <w:numPr>
          <w:ilvl w:val="0"/>
          <w:numId w:val="158"/>
        </w:numPr>
        <w:ind w:left="360"/>
        <w:rPr>
          <w:sz w:val="28"/>
          <w:szCs w:val="28"/>
        </w:rPr>
      </w:pPr>
      <w:r>
        <w:rPr>
          <w:sz w:val="28"/>
          <w:szCs w:val="28"/>
        </w:rPr>
        <w:t>COL - Colombia</w:t>
      </w:r>
    </w:p>
    <w:p w14:paraId="61BE0F60" w14:textId="7BA1D56E" w:rsidR="00584DD0" w:rsidRDefault="00584DD0" w:rsidP="00851052">
      <w:pPr>
        <w:pStyle w:val="ListParagraph"/>
        <w:numPr>
          <w:ilvl w:val="0"/>
          <w:numId w:val="158"/>
        </w:numPr>
        <w:ind w:left="360"/>
        <w:rPr>
          <w:sz w:val="28"/>
          <w:szCs w:val="28"/>
        </w:rPr>
      </w:pPr>
      <w:r>
        <w:rPr>
          <w:sz w:val="28"/>
          <w:szCs w:val="28"/>
        </w:rPr>
        <w:t xml:space="preserve">COM </w:t>
      </w:r>
      <w:r w:rsidR="00374A7B">
        <w:rPr>
          <w:sz w:val="28"/>
          <w:szCs w:val="28"/>
        </w:rPr>
        <w:t>-</w:t>
      </w:r>
      <w:r>
        <w:rPr>
          <w:sz w:val="28"/>
          <w:szCs w:val="28"/>
        </w:rPr>
        <w:t xml:space="preserve"> </w:t>
      </w:r>
      <w:r w:rsidRPr="00584DD0">
        <w:rPr>
          <w:sz w:val="28"/>
          <w:szCs w:val="28"/>
        </w:rPr>
        <w:t>Comoros</w:t>
      </w:r>
    </w:p>
    <w:p w14:paraId="30E582D6" w14:textId="4CF560D5" w:rsidR="00584DD0" w:rsidRDefault="00584DD0" w:rsidP="00851052">
      <w:pPr>
        <w:pStyle w:val="ListParagraph"/>
        <w:numPr>
          <w:ilvl w:val="0"/>
          <w:numId w:val="158"/>
        </w:numPr>
        <w:ind w:left="360"/>
        <w:rPr>
          <w:sz w:val="28"/>
          <w:szCs w:val="28"/>
        </w:rPr>
      </w:pPr>
      <w:r w:rsidRPr="00584DD0">
        <w:rPr>
          <w:sz w:val="28"/>
          <w:szCs w:val="28"/>
        </w:rPr>
        <w:t xml:space="preserve">CON </w:t>
      </w:r>
      <w:r w:rsidR="00374A7B">
        <w:rPr>
          <w:sz w:val="28"/>
          <w:szCs w:val="28"/>
        </w:rPr>
        <w:t>-</w:t>
      </w:r>
      <w:r w:rsidRPr="00584DD0">
        <w:rPr>
          <w:sz w:val="28"/>
          <w:szCs w:val="28"/>
        </w:rPr>
        <w:t xml:space="preserve"> Congo</w:t>
      </w:r>
    </w:p>
    <w:p w14:paraId="6BE1FE10" w14:textId="77777777" w:rsidR="00584DD0" w:rsidRDefault="00584DD0" w:rsidP="00851052">
      <w:pPr>
        <w:pStyle w:val="ListParagraph"/>
        <w:numPr>
          <w:ilvl w:val="0"/>
          <w:numId w:val="158"/>
        </w:numPr>
        <w:ind w:left="360"/>
        <w:rPr>
          <w:sz w:val="28"/>
          <w:szCs w:val="28"/>
        </w:rPr>
      </w:pPr>
      <w:r w:rsidRPr="00584DD0">
        <w:rPr>
          <w:sz w:val="28"/>
          <w:szCs w:val="28"/>
        </w:rPr>
        <w:t>COS - Costa Rica</w:t>
      </w:r>
    </w:p>
    <w:p w14:paraId="7279DC15" w14:textId="53644F6C" w:rsidR="00584DD0" w:rsidRDefault="00584DD0" w:rsidP="00851052">
      <w:pPr>
        <w:pStyle w:val="ListParagraph"/>
        <w:numPr>
          <w:ilvl w:val="0"/>
          <w:numId w:val="158"/>
        </w:numPr>
        <w:ind w:left="360"/>
        <w:rPr>
          <w:sz w:val="28"/>
          <w:szCs w:val="28"/>
        </w:rPr>
      </w:pPr>
      <w:r w:rsidRPr="00584DD0">
        <w:rPr>
          <w:sz w:val="28"/>
          <w:szCs w:val="28"/>
        </w:rPr>
        <w:t xml:space="preserve">CRO </w:t>
      </w:r>
      <w:r w:rsidR="00374A7B">
        <w:rPr>
          <w:sz w:val="28"/>
          <w:szCs w:val="28"/>
        </w:rPr>
        <w:t>-</w:t>
      </w:r>
      <w:r w:rsidRPr="00584DD0">
        <w:rPr>
          <w:sz w:val="28"/>
          <w:szCs w:val="28"/>
        </w:rPr>
        <w:t xml:space="preserve"> Croati</w:t>
      </w:r>
      <w:r>
        <w:rPr>
          <w:sz w:val="28"/>
          <w:szCs w:val="28"/>
        </w:rPr>
        <w:t>a</w:t>
      </w:r>
    </w:p>
    <w:p w14:paraId="41818AAC" w14:textId="3CDEB863" w:rsidR="00584DD0" w:rsidRDefault="00584DD0" w:rsidP="00851052">
      <w:pPr>
        <w:pStyle w:val="ListParagraph"/>
        <w:numPr>
          <w:ilvl w:val="0"/>
          <w:numId w:val="158"/>
        </w:numPr>
        <w:ind w:left="360"/>
        <w:rPr>
          <w:sz w:val="28"/>
          <w:szCs w:val="28"/>
        </w:rPr>
      </w:pPr>
      <w:r w:rsidRPr="00584DD0">
        <w:rPr>
          <w:sz w:val="28"/>
          <w:szCs w:val="28"/>
        </w:rPr>
        <w:t xml:space="preserve">CUB </w:t>
      </w:r>
      <w:r w:rsidR="00374A7B">
        <w:rPr>
          <w:sz w:val="28"/>
          <w:szCs w:val="28"/>
        </w:rPr>
        <w:t>-</w:t>
      </w:r>
      <w:r w:rsidRPr="00584DD0">
        <w:rPr>
          <w:sz w:val="28"/>
          <w:szCs w:val="28"/>
        </w:rPr>
        <w:t xml:space="preserve"> Cuba</w:t>
      </w:r>
    </w:p>
    <w:p w14:paraId="0229ABF4" w14:textId="0DFF5D23" w:rsidR="00584DD0" w:rsidRDefault="00584DD0" w:rsidP="00851052">
      <w:pPr>
        <w:pStyle w:val="ListParagraph"/>
        <w:numPr>
          <w:ilvl w:val="0"/>
          <w:numId w:val="158"/>
        </w:numPr>
        <w:ind w:left="360"/>
        <w:rPr>
          <w:sz w:val="28"/>
          <w:szCs w:val="28"/>
        </w:rPr>
      </w:pPr>
      <w:r w:rsidRPr="00584DD0">
        <w:rPr>
          <w:sz w:val="28"/>
          <w:szCs w:val="28"/>
        </w:rPr>
        <w:t xml:space="preserve">CYP </w:t>
      </w:r>
      <w:r w:rsidR="00374A7B">
        <w:rPr>
          <w:sz w:val="28"/>
          <w:szCs w:val="28"/>
        </w:rPr>
        <w:t>-</w:t>
      </w:r>
      <w:r w:rsidRPr="00584DD0">
        <w:rPr>
          <w:sz w:val="28"/>
          <w:szCs w:val="28"/>
        </w:rPr>
        <w:t xml:space="preserve"> Cyprus</w:t>
      </w:r>
    </w:p>
    <w:p w14:paraId="7D06ECF6" w14:textId="77777777" w:rsidR="00584DD0" w:rsidRDefault="00584DD0" w:rsidP="00851052">
      <w:pPr>
        <w:pStyle w:val="ListParagraph"/>
        <w:numPr>
          <w:ilvl w:val="0"/>
          <w:numId w:val="158"/>
        </w:numPr>
        <w:ind w:left="360"/>
        <w:rPr>
          <w:sz w:val="28"/>
          <w:szCs w:val="28"/>
        </w:rPr>
      </w:pPr>
      <w:r w:rsidRPr="00584DD0">
        <w:rPr>
          <w:sz w:val="28"/>
          <w:szCs w:val="28"/>
        </w:rPr>
        <w:t>CZE -</w:t>
      </w:r>
      <w:r w:rsidRPr="00584DD0">
        <w:rPr>
          <w:sz w:val="28"/>
          <w:szCs w:val="28"/>
        </w:rPr>
        <w:tab/>
        <w:t>Czechoslovakia</w:t>
      </w:r>
    </w:p>
    <w:p w14:paraId="0E78FAB1" w14:textId="4822F32D" w:rsidR="00584DD0" w:rsidRDefault="00584DD0" w:rsidP="00851052">
      <w:pPr>
        <w:pStyle w:val="ListParagraph"/>
        <w:numPr>
          <w:ilvl w:val="0"/>
          <w:numId w:val="158"/>
        </w:numPr>
        <w:ind w:left="360"/>
        <w:rPr>
          <w:sz w:val="28"/>
          <w:szCs w:val="28"/>
        </w:rPr>
      </w:pPr>
      <w:r>
        <w:rPr>
          <w:sz w:val="28"/>
          <w:szCs w:val="28"/>
        </w:rPr>
        <w:t xml:space="preserve">CZR - </w:t>
      </w:r>
      <w:r w:rsidRPr="00584DD0">
        <w:rPr>
          <w:sz w:val="28"/>
          <w:szCs w:val="28"/>
        </w:rPr>
        <w:t>Czech Republic</w:t>
      </w:r>
    </w:p>
    <w:p w14:paraId="0122FAC3" w14:textId="1966B9F7" w:rsidR="00584DD0" w:rsidRDefault="00584DD0" w:rsidP="00851052">
      <w:pPr>
        <w:pStyle w:val="ListParagraph"/>
        <w:numPr>
          <w:ilvl w:val="0"/>
          <w:numId w:val="158"/>
        </w:numPr>
        <w:ind w:left="360"/>
        <w:rPr>
          <w:sz w:val="28"/>
          <w:szCs w:val="28"/>
        </w:rPr>
      </w:pPr>
      <w:r>
        <w:rPr>
          <w:sz w:val="28"/>
          <w:szCs w:val="28"/>
        </w:rPr>
        <w:t xml:space="preserve">DEN - </w:t>
      </w:r>
      <w:r w:rsidRPr="00584DD0">
        <w:rPr>
          <w:sz w:val="28"/>
          <w:szCs w:val="28"/>
        </w:rPr>
        <w:t>Denmark</w:t>
      </w:r>
    </w:p>
    <w:p w14:paraId="688D85F7" w14:textId="043D62AB" w:rsidR="00584DD0" w:rsidRDefault="00584DD0" w:rsidP="00851052">
      <w:pPr>
        <w:pStyle w:val="ListParagraph"/>
        <w:numPr>
          <w:ilvl w:val="0"/>
          <w:numId w:val="158"/>
        </w:numPr>
        <w:ind w:left="360"/>
        <w:rPr>
          <w:sz w:val="28"/>
          <w:szCs w:val="28"/>
        </w:rPr>
      </w:pPr>
      <w:r>
        <w:rPr>
          <w:sz w:val="28"/>
          <w:szCs w:val="28"/>
        </w:rPr>
        <w:t xml:space="preserve">DJI - </w:t>
      </w:r>
      <w:r w:rsidRPr="00584DD0">
        <w:rPr>
          <w:sz w:val="28"/>
          <w:szCs w:val="28"/>
        </w:rPr>
        <w:t>Djibouti</w:t>
      </w:r>
    </w:p>
    <w:p w14:paraId="4B6A0C35" w14:textId="695CA9FB" w:rsidR="00584DD0" w:rsidRDefault="00584DD0" w:rsidP="00851052">
      <w:pPr>
        <w:pStyle w:val="ListParagraph"/>
        <w:numPr>
          <w:ilvl w:val="0"/>
          <w:numId w:val="158"/>
        </w:numPr>
        <w:ind w:left="360"/>
        <w:rPr>
          <w:sz w:val="28"/>
          <w:szCs w:val="28"/>
        </w:rPr>
      </w:pPr>
      <w:r>
        <w:rPr>
          <w:sz w:val="28"/>
          <w:szCs w:val="28"/>
        </w:rPr>
        <w:t xml:space="preserve">DMA - </w:t>
      </w:r>
      <w:r w:rsidRPr="00584DD0">
        <w:rPr>
          <w:sz w:val="28"/>
          <w:szCs w:val="28"/>
        </w:rPr>
        <w:t>Dominica</w:t>
      </w:r>
    </w:p>
    <w:p w14:paraId="65520EC7" w14:textId="6DBB432E" w:rsidR="00584DD0" w:rsidRDefault="00584DD0" w:rsidP="00851052">
      <w:pPr>
        <w:pStyle w:val="ListParagraph"/>
        <w:numPr>
          <w:ilvl w:val="0"/>
          <w:numId w:val="158"/>
        </w:numPr>
        <w:ind w:left="360"/>
        <w:rPr>
          <w:sz w:val="28"/>
          <w:szCs w:val="28"/>
        </w:rPr>
      </w:pPr>
      <w:r>
        <w:rPr>
          <w:sz w:val="28"/>
          <w:szCs w:val="28"/>
        </w:rPr>
        <w:t xml:space="preserve">DOM - </w:t>
      </w:r>
      <w:r w:rsidRPr="00584DD0">
        <w:rPr>
          <w:sz w:val="28"/>
          <w:szCs w:val="28"/>
        </w:rPr>
        <w:t>Dominican Republic</w:t>
      </w:r>
    </w:p>
    <w:p w14:paraId="304C16EA" w14:textId="77777777" w:rsidR="00584DD0" w:rsidRDefault="00584DD0" w:rsidP="00851052">
      <w:pPr>
        <w:pStyle w:val="ListParagraph"/>
        <w:numPr>
          <w:ilvl w:val="0"/>
          <w:numId w:val="158"/>
        </w:numPr>
        <w:ind w:left="360"/>
        <w:rPr>
          <w:sz w:val="28"/>
          <w:szCs w:val="28"/>
        </w:rPr>
      </w:pPr>
      <w:r>
        <w:rPr>
          <w:sz w:val="28"/>
          <w:szCs w:val="28"/>
        </w:rPr>
        <w:t xml:space="preserve">DRC - </w:t>
      </w:r>
      <w:r w:rsidRPr="00584DD0">
        <w:rPr>
          <w:sz w:val="28"/>
          <w:szCs w:val="28"/>
        </w:rPr>
        <w:t>Democratic Republic of the Congo</w:t>
      </w:r>
      <w:r>
        <w:rPr>
          <w:sz w:val="28"/>
          <w:szCs w:val="28"/>
        </w:rPr>
        <w:t xml:space="preserve"> </w:t>
      </w:r>
    </w:p>
    <w:p w14:paraId="05830F46" w14:textId="02355DE9" w:rsidR="00584DD0" w:rsidRDefault="00584DD0" w:rsidP="00851052">
      <w:pPr>
        <w:pStyle w:val="ListParagraph"/>
        <w:numPr>
          <w:ilvl w:val="0"/>
          <w:numId w:val="158"/>
        </w:numPr>
        <w:ind w:left="360"/>
        <w:rPr>
          <w:sz w:val="28"/>
          <w:szCs w:val="28"/>
        </w:rPr>
      </w:pPr>
      <w:r w:rsidRPr="00584DD0">
        <w:rPr>
          <w:sz w:val="28"/>
          <w:szCs w:val="28"/>
        </w:rPr>
        <w:t xml:space="preserve">DRV </w:t>
      </w:r>
      <w:r w:rsidR="00374A7B">
        <w:rPr>
          <w:sz w:val="28"/>
          <w:szCs w:val="28"/>
        </w:rPr>
        <w:t>-</w:t>
      </w:r>
      <w:r w:rsidRPr="00584DD0">
        <w:rPr>
          <w:sz w:val="28"/>
          <w:szCs w:val="28"/>
        </w:rPr>
        <w:t xml:space="preserve"> Vietnam</w:t>
      </w:r>
    </w:p>
    <w:p w14:paraId="418AE01B" w14:textId="0E81030C" w:rsidR="00584DD0" w:rsidRDefault="00584DD0" w:rsidP="00851052">
      <w:pPr>
        <w:pStyle w:val="ListParagraph"/>
        <w:numPr>
          <w:ilvl w:val="0"/>
          <w:numId w:val="158"/>
        </w:numPr>
        <w:ind w:left="360"/>
        <w:rPr>
          <w:sz w:val="28"/>
          <w:szCs w:val="28"/>
        </w:rPr>
      </w:pPr>
      <w:r w:rsidRPr="00584DD0">
        <w:rPr>
          <w:sz w:val="28"/>
          <w:szCs w:val="28"/>
        </w:rPr>
        <w:t xml:space="preserve">ECU </w:t>
      </w:r>
      <w:r w:rsidR="00374A7B">
        <w:rPr>
          <w:sz w:val="28"/>
          <w:szCs w:val="28"/>
        </w:rPr>
        <w:t>-</w:t>
      </w:r>
      <w:r w:rsidRPr="00584DD0">
        <w:rPr>
          <w:sz w:val="28"/>
          <w:szCs w:val="28"/>
        </w:rPr>
        <w:t xml:space="preserve"> Ecuador</w:t>
      </w:r>
    </w:p>
    <w:p w14:paraId="15A1E17E" w14:textId="764EBB97" w:rsidR="00584DD0" w:rsidRDefault="00584DD0" w:rsidP="00851052">
      <w:pPr>
        <w:pStyle w:val="ListParagraph"/>
        <w:numPr>
          <w:ilvl w:val="0"/>
          <w:numId w:val="158"/>
        </w:numPr>
        <w:ind w:left="360"/>
        <w:rPr>
          <w:sz w:val="28"/>
          <w:szCs w:val="28"/>
        </w:rPr>
      </w:pPr>
      <w:r w:rsidRPr="00584DD0">
        <w:rPr>
          <w:sz w:val="28"/>
          <w:szCs w:val="28"/>
        </w:rPr>
        <w:t xml:space="preserve">EGY </w:t>
      </w:r>
      <w:r w:rsidR="00374A7B">
        <w:rPr>
          <w:sz w:val="28"/>
          <w:szCs w:val="28"/>
        </w:rPr>
        <w:t>-</w:t>
      </w:r>
      <w:r w:rsidRPr="00584DD0">
        <w:rPr>
          <w:sz w:val="28"/>
          <w:szCs w:val="28"/>
        </w:rPr>
        <w:t xml:space="preserve"> </w:t>
      </w:r>
      <w:r>
        <w:rPr>
          <w:sz w:val="28"/>
          <w:szCs w:val="28"/>
        </w:rPr>
        <w:t>Egypt</w:t>
      </w:r>
    </w:p>
    <w:p w14:paraId="453B0603" w14:textId="77777777" w:rsidR="00584DD0" w:rsidRDefault="00584DD0" w:rsidP="00851052">
      <w:pPr>
        <w:pStyle w:val="ListParagraph"/>
        <w:numPr>
          <w:ilvl w:val="0"/>
          <w:numId w:val="158"/>
        </w:numPr>
        <w:ind w:left="360"/>
        <w:rPr>
          <w:sz w:val="28"/>
          <w:szCs w:val="28"/>
        </w:rPr>
      </w:pPr>
      <w:r w:rsidRPr="00584DD0">
        <w:rPr>
          <w:sz w:val="28"/>
          <w:szCs w:val="28"/>
        </w:rPr>
        <w:t>EQG - Equatorial Guinea</w:t>
      </w:r>
    </w:p>
    <w:p w14:paraId="46ADCF38" w14:textId="4AA9770E" w:rsidR="00584DD0" w:rsidRDefault="00584DD0" w:rsidP="00851052">
      <w:pPr>
        <w:pStyle w:val="ListParagraph"/>
        <w:numPr>
          <w:ilvl w:val="0"/>
          <w:numId w:val="158"/>
        </w:numPr>
        <w:ind w:left="360"/>
        <w:rPr>
          <w:sz w:val="28"/>
          <w:szCs w:val="28"/>
        </w:rPr>
      </w:pPr>
      <w:r w:rsidRPr="00584DD0">
        <w:rPr>
          <w:sz w:val="28"/>
          <w:szCs w:val="28"/>
        </w:rPr>
        <w:t xml:space="preserve">ERI </w:t>
      </w:r>
      <w:r w:rsidR="00374A7B">
        <w:rPr>
          <w:sz w:val="28"/>
          <w:szCs w:val="28"/>
        </w:rPr>
        <w:t>-</w:t>
      </w:r>
      <w:r w:rsidRPr="00584DD0">
        <w:rPr>
          <w:sz w:val="28"/>
          <w:szCs w:val="28"/>
        </w:rPr>
        <w:t xml:space="preserve"> Eritrea</w:t>
      </w:r>
    </w:p>
    <w:p w14:paraId="3020EF38" w14:textId="2BAD57B2" w:rsidR="00584DD0" w:rsidRDefault="00584DD0" w:rsidP="00851052">
      <w:pPr>
        <w:pStyle w:val="ListParagraph"/>
        <w:numPr>
          <w:ilvl w:val="0"/>
          <w:numId w:val="158"/>
        </w:numPr>
        <w:ind w:left="360"/>
        <w:rPr>
          <w:sz w:val="28"/>
          <w:szCs w:val="28"/>
        </w:rPr>
      </w:pPr>
      <w:r w:rsidRPr="00584DD0">
        <w:rPr>
          <w:sz w:val="28"/>
          <w:szCs w:val="28"/>
        </w:rPr>
        <w:t xml:space="preserve">EST </w:t>
      </w:r>
      <w:r w:rsidR="00374A7B">
        <w:rPr>
          <w:sz w:val="28"/>
          <w:szCs w:val="28"/>
        </w:rPr>
        <w:t>-</w:t>
      </w:r>
      <w:r w:rsidRPr="00584DD0">
        <w:rPr>
          <w:sz w:val="28"/>
          <w:szCs w:val="28"/>
        </w:rPr>
        <w:t xml:space="preserve"> Estonia</w:t>
      </w:r>
    </w:p>
    <w:p w14:paraId="66CF96E3" w14:textId="0041AB3E" w:rsidR="00584DD0" w:rsidRDefault="00584DD0" w:rsidP="00851052">
      <w:pPr>
        <w:pStyle w:val="ListParagraph"/>
        <w:numPr>
          <w:ilvl w:val="0"/>
          <w:numId w:val="158"/>
        </w:numPr>
        <w:ind w:left="360"/>
        <w:rPr>
          <w:sz w:val="28"/>
          <w:szCs w:val="28"/>
        </w:rPr>
      </w:pPr>
      <w:r w:rsidRPr="00584DD0">
        <w:rPr>
          <w:sz w:val="28"/>
          <w:szCs w:val="28"/>
        </w:rPr>
        <w:t xml:space="preserve">ETH </w:t>
      </w:r>
      <w:r w:rsidR="00374A7B">
        <w:rPr>
          <w:sz w:val="28"/>
          <w:szCs w:val="28"/>
        </w:rPr>
        <w:t>-</w:t>
      </w:r>
      <w:r w:rsidRPr="00584DD0">
        <w:rPr>
          <w:sz w:val="28"/>
          <w:szCs w:val="28"/>
        </w:rPr>
        <w:t xml:space="preserve"> Ethiopia</w:t>
      </w:r>
    </w:p>
    <w:p w14:paraId="690F9CCB" w14:textId="77777777" w:rsidR="00584DD0" w:rsidRDefault="00584DD0" w:rsidP="00851052">
      <w:pPr>
        <w:pStyle w:val="ListParagraph"/>
        <w:numPr>
          <w:ilvl w:val="0"/>
          <w:numId w:val="158"/>
        </w:numPr>
        <w:ind w:left="360"/>
        <w:rPr>
          <w:sz w:val="28"/>
          <w:szCs w:val="28"/>
        </w:rPr>
      </w:pPr>
      <w:r w:rsidRPr="00584DD0">
        <w:rPr>
          <w:sz w:val="28"/>
          <w:szCs w:val="28"/>
        </w:rPr>
        <w:t>ETM - East Timor</w:t>
      </w:r>
    </w:p>
    <w:p w14:paraId="4D432290" w14:textId="795B7CDE" w:rsidR="00584DD0" w:rsidRDefault="00584DD0" w:rsidP="00851052">
      <w:pPr>
        <w:pStyle w:val="ListParagraph"/>
        <w:numPr>
          <w:ilvl w:val="0"/>
          <w:numId w:val="158"/>
        </w:numPr>
        <w:ind w:left="360"/>
        <w:rPr>
          <w:sz w:val="28"/>
          <w:szCs w:val="28"/>
        </w:rPr>
      </w:pPr>
      <w:r w:rsidRPr="00584DD0">
        <w:rPr>
          <w:sz w:val="28"/>
          <w:szCs w:val="28"/>
        </w:rPr>
        <w:t xml:space="preserve">FIJ </w:t>
      </w:r>
      <w:r w:rsidR="00374A7B">
        <w:rPr>
          <w:sz w:val="28"/>
          <w:szCs w:val="28"/>
        </w:rPr>
        <w:t>-</w:t>
      </w:r>
      <w:r w:rsidRPr="00584DD0">
        <w:rPr>
          <w:sz w:val="28"/>
          <w:szCs w:val="28"/>
        </w:rPr>
        <w:t xml:space="preserve"> Fiji</w:t>
      </w:r>
    </w:p>
    <w:p w14:paraId="2E70DDBB" w14:textId="318E4045" w:rsidR="00584DD0" w:rsidRDefault="00584DD0" w:rsidP="00851052">
      <w:pPr>
        <w:pStyle w:val="ListParagraph"/>
        <w:numPr>
          <w:ilvl w:val="0"/>
          <w:numId w:val="158"/>
        </w:numPr>
        <w:ind w:left="360"/>
        <w:rPr>
          <w:sz w:val="28"/>
          <w:szCs w:val="28"/>
        </w:rPr>
      </w:pPr>
      <w:r w:rsidRPr="00584DD0">
        <w:rPr>
          <w:sz w:val="28"/>
          <w:szCs w:val="28"/>
        </w:rPr>
        <w:t xml:space="preserve">FIN </w:t>
      </w:r>
      <w:r w:rsidR="00374A7B">
        <w:rPr>
          <w:sz w:val="28"/>
          <w:szCs w:val="28"/>
        </w:rPr>
        <w:t>-</w:t>
      </w:r>
      <w:r w:rsidRPr="00584DD0">
        <w:rPr>
          <w:sz w:val="28"/>
          <w:szCs w:val="28"/>
        </w:rPr>
        <w:t xml:space="preserve"> Finland</w:t>
      </w:r>
    </w:p>
    <w:p w14:paraId="3E7C0959" w14:textId="0F9E3D9F" w:rsidR="00584DD0" w:rsidRDefault="00584DD0" w:rsidP="00851052">
      <w:pPr>
        <w:pStyle w:val="ListParagraph"/>
        <w:numPr>
          <w:ilvl w:val="0"/>
          <w:numId w:val="158"/>
        </w:numPr>
        <w:ind w:left="360"/>
        <w:rPr>
          <w:sz w:val="28"/>
          <w:szCs w:val="28"/>
        </w:rPr>
      </w:pPr>
      <w:r w:rsidRPr="00584DD0">
        <w:rPr>
          <w:sz w:val="28"/>
          <w:szCs w:val="28"/>
        </w:rPr>
        <w:t xml:space="preserve">FRN </w:t>
      </w:r>
      <w:r w:rsidR="00374A7B">
        <w:rPr>
          <w:sz w:val="28"/>
          <w:szCs w:val="28"/>
        </w:rPr>
        <w:t>-</w:t>
      </w:r>
      <w:r w:rsidRPr="00584DD0">
        <w:rPr>
          <w:sz w:val="28"/>
          <w:szCs w:val="28"/>
        </w:rPr>
        <w:t xml:space="preserve"> France</w:t>
      </w:r>
    </w:p>
    <w:p w14:paraId="7697BD02" w14:textId="77777777" w:rsidR="00584DD0" w:rsidRDefault="00584DD0" w:rsidP="00851052">
      <w:pPr>
        <w:pStyle w:val="ListParagraph"/>
        <w:numPr>
          <w:ilvl w:val="0"/>
          <w:numId w:val="158"/>
        </w:numPr>
        <w:ind w:left="360"/>
        <w:rPr>
          <w:sz w:val="28"/>
          <w:szCs w:val="28"/>
        </w:rPr>
      </w:pPr>
      <w:r w:rsidRPr="00584DD0">
        <w:rPr>
          <w:sz w:val="28"/>
          <w:szCs w:val="28"/>
        </w:rPr>
        <w:t>FSM - Federated States of Micronesia</w:t>
      </w:r>
    </w:p>
    <w:p w14:paraId="04D06100" w14:textId="2E9E3B2A" w:rsidR="00584DD0" w:rsidRDefault="00584DD0" w:rsidP="00851052">
      <w:pPr>
        <w:pStyle w:val="ListParagraph"/>
        <w:numPr>
          <w:ilvl w:val="0"/>
          <w:numId w:val="158"/>
        </w:numPr>
        <w:ind w:left="360"/>
        <w:rPr>
          <w:sz w:val="28"/>
          <w:szCs w:val="28"/>
        </w:rPr>
      </w:pPr>
      <w:r w:rsidRPr="00584DD0">
        <w:rPr>
          <w:sz w:val="28"/>
          <w:szCs w:val="28"/>
        </w:rPr>
        <w:t xml:space="preserve">GAB </w:t>
      </w:r>
      <w:r w:rsidR="00374A7B">
        <w:rPr>
          <w:sz w:val="28"/>
          <w:szCs w:val="28"/>
        </w:rPr>
        <w:t>-</w:t>
      </w:r>
      <w:r w:rsidRPr="00584DD0">
        <w:rPr>
          <w:sz w:val="28"/>
          <w:szCs w:val="28"/>
        </w:rPr>
        <w:t xml:space="preserve"> Gabon</w:t>
      </w:r>
    </w:p>
    <w:p w14:paraId="66614DDE" w14:textId="1E036913" w:rsidR="00584DD0" w:rsidRDefault="00584DD0" w:rsidP="00851052">
      <w:pPr>
        <w:pStyle w:val="ListParagraph"/>
        <w:numPr>
          <w:ilvl w:val="0"/>
          <w:numId w:val="158"/>
        </w:numPr>
        <w:ind w:left="360"/>
        <w:rPr>
          <w:sz w:val="28"/>
          <w:szCs w:val="28"/>
        </w:rPr>
      </w:pPr>
      <w:r w:rsidRPr="00584DD0">
        <w:rPr>
          <w:sz w:val="28"/>
          <w:szCs w:val="28"/>
        </w:rPr>
        <w:t xml:space="preserve">GAM </w:t>
      </w:r>
      <w:r w:rsidR="00374A7B">
        <w:rPr>
          <w:sz w:val="28"/>
          <w:szCs w:val="28"/>
        </w:rPr>
        <w:t>-</w:t>
      </w:r>
      <w:r w:rsidRPr="00584DD0">
        <w:rPr>
          <w:sz w:val="28"/>
          <w:szCs w:val="28"/>
        </w:rPr>
        <w:t xml:space="preserve"> Gambia</w:t>
      </w:r>
    </w:p>
    <w:p w14:paraId="3328B85D" w14:textId="77777777" w:rsidR="00584DD0" w:rsidRDefault="00584DD0" w:rsidP="00851052">
      <w:pPr>
        <w:pStyle w:val="ListParagraph"/>
        <w:numPr>
          <w:ilvl w:val="0"/>
          <w:numId w:val="158"/>
        </w:numPr>
        <w:ind w:left="360"/>
        <w:rPr>
          <w:sz w:val="28"/>
          <w:szCs w:val="28"/>
        </w:rPr>
      </w:pPr>
      <w:r w:rsidRPr="00584DD0">
        <w:rPr>
          <w:sz w:val="28"/>
          <w:szCs w:val="28"/>
        </w:rPr>
        <w:t>GDR - German Democratic Republic</w:t>
      </w:r>
    </w:p>
    <w:p w14:paraId="20A9E7A0" w14:textId="77777777" w:rsidR="00584DD0" w:rsidRDefault="00584DD0" w:rsidP="00851052">
      <w:pPr>
        <w:pStyle w:val="ListParagraph"/>
        <w:numPr>
          <w:ilvl w:val="0"/>
          <w:numId w:val="158"/>
        </w:numPr>
        <w:ind w:left="360"/>
        <w:rPr>
          <w:sz w:val="28"/>
          <w:szCs w:val="28"/>
        </w:rPr>
      </w:pPr>
      <w:r>
        <w:rPr>
          <w:sz w:val="28"/>
          <w:szCs w:val="28"/>
        </w:rPr>
        <w:t xml:space="preserve">GFR - </w:t>
      </w:r>
      <w:r w:rsidRPr="00584DD0">
        <w:rPr>
          <w:sz w:val="28"/>
          <w:szCs w:val="28"/>
        </w:rPr>
        <w:t>German Federal Republic</w:t>
      </w:r>
    </w:p>
    <w:p w14:paraId="0EC44367" w14:textId="470C0406" w:rsidR="00584DD0" w:rsidRDefault="00584DD0" w:rsidP="00851052">
      <w:pPr>
        <w:pStyle w:val="ListParagraph"/>
        <w:numPr>
          <w:ilvl w:val="0"/>
          <w:numId w:val="158"/>
        </w:numPr>
        <w:ind w:left="360"/>
        <w:rPr>
          <w:sz w:val="28"/>
          <w:szCs w:val="28"/>
        </w:rPr>
      </w:pPr>
      <w:r>
        <w:rPr>
          <w:sz w:val="28"/>
          <w:szCs w:val="28"/>
        </w:rPr>
        <w:t xml:space="preserve">GHA </w:t>
      </w:r>
      <w:r w:rsidR="00374A7B">
        <w:rPr>
          <w:sz w:val="28"/>
          <w:szCs w:val="28"/>
        </w:rPr>
        <w:t>-</w:t>
      </w:r>
      <w:r>
        <w:rPr>
          <w:sz w:val="28"/>
          <w:szCs w:val="28"/>
        </w:rPr>
        <w:t xml:space="preserve"> </w:t>
      </w:r>
      <w:r w:rsidRPr="00584DD0">
        <w:rPr>
          <w:sz w:val="28"/>
          <w:szCs w:val="28"/>
        </w:rPr>
        <w:t>Ghana</w:t>
      </w:r>
    </w:p>
    <w:p w14:paraId="0F0C8DBE" w14:textId="32860BE3" w:rsidR="00584DD0" w:rsidRDefault="00584DD0" w:rsidP="00851052">
      <w:pPr>
        <w:pStyle w:val="ListParagraph"/>
        <w:numPr>
          <w:ilvl w:val="0"/>
          <w:numId w:val="158"/>
        </w:numPr>
        <w:ind w:left="360"/>
        <w:rPr>
          <w:sz w:val="28"/>
          <w:szCs w:val="28"/>
        </w:rPr>
      </w:pPr>
      <w:r w:rsidRPr="00584DD0">
        <w:rPr>
          <w:sz w:val="28"/>
          <w:szCs w:val="28"/>
        </w:rPr>
        <w:t xml:space="preserve">GMY </w:t>
      </w:r>
      <w:r w:rsidR="00374A7B">
        <w:rPr>
          <w:sz w:val="28"/>
          <w:szCs w:val="28"/>
        </w:rPr>
        <w:t>-</w:t>
      </w:r>
      <w:r w:rsidRPr="00584DD0">
        <w:rPr>
          <w:sz w:val="28"/>
          <w:szCs w:val="28"/>
        </w:rPr>
        <w:t xml:space="preserve"> Germany</w:t>
      </w:r>
    </w:p>
    <w:p w14:paraId="688746F0" w14:textId="0CC8D76D" w:rsidR="00584DD0" w:rsidRDefault="00E066EA" w:rsidP="00851052">
      <w:pPr>
        <w:pStyle w:val="ListParagraph"/>
        <w:numPr>
          <w:ilvl w:val="0"/>
          <w:numId w:val="158"/>
        </w:numPr>
        <w:ind w:left="360"/>
        <w:rPr>
          <w:sz w:val="28"/>
          <w:szCs w:val="28"/>
        </w:rPr>
      </w:pPr>
      <w:r>
        <w:rPr>
          <w:sz w:val="28"/>
          <w:szCs w:val="28"/>
        </w:rPr>
        <w:t>GNB - Guinea-</w:t>
      </w:r>
      <w:r w:rsidR="00584DD0" w:rsidRPr="00584DD0">
        <w:rPr>
          <w:sz w:val="28"/>
          <w:szCs w:val="28"/>
        </w:rPr>
        <w:t>Bissau</w:t>
      </w:r>
    </w:p>
    <w:p w14:paraId="5FE1FA9A" w14:textId="159049F3" w:rsidR="00584DD0" w:rsidRDefault="00584DD0" w:rsidP="00851052">
      <w:pPr>
        <w:pStyle w:val="ListParagraph"/>
        <w:numPr>
          <w:ilvl w:val="0"/>
          <w:numId w:val="158"/>
        </w:numPr>
        <w:ind w:left="360"/>
        <w:rPr>
          <w:sz w:val="28"/>
          <w:szCs w:val="28"/>
        </w:rPr>
      </w:pPr>
      <w:r w:rsidRPr="00584DD0">
        <w:rPr>
          <w:sz w:val="28"/>
          <w:szCs w:val="28"/>
        </w:rPr>
        <w:t xml:space="preserve">GRC </w:t>
      </w:r>
      <w:r w:rsidR="00374A7B">
        <w:rPr>
          <w:sz w:val="28"/>
          <w:szCs w:val="28"/>
        </w:rPr>
        <w:t>-</w:t>
      </w:r>
      <w:r w:rsidRPr="00584DD0">
        <w:rPr>
          <w:sz w:val="28"/>
          <w:szCs w:val="28"/>
        </w:rPr>
        <w:t xml:space="preserve"> Greece</w:t>
      </w:r>
    </w:p>
    <w:p w14:paraId="5BE7474C" w14:textId="5386E520" w:rsidR="00584DD0" w:rsidRDefault="00584DD0" w:rsidP="00851052">
      <w:pPr>
        <w:pStyle w:val="ListParagraph"/>
        <w:numPr>
          <w:ilvl w:val="0"/>
          <w:numId w:val="158"/>
        </w:numPr>
        <w:ind w:left="360"/>
        <w:rPr>
          <w:sz w:val="28"/>
          <w:szCs w:val="28"/>
        </w:rPr>
      </w:pPr>
      <w:r w:rsidRPr="00584DD0">
        <w:rPr>
          <w:sz w:val="28"/>
          <w:szCs w:val="28"/>
        </w:rPr>
        <w:t xml:space="preserve">GRG </w:t>
      </w:r>
      <w:r w:rsidR="00374A7B">
        <w:rPr>
          <w:sz w:val="28"/>
          <w:szCs w:val="28"/>
        </w:rPr>
        <w:t>-</w:t>
      </w:r>
      <w:r w:rsidRPr="00584DD0">
        <w:rPr>
          <w:sz w:val="28"/>
          <w:szCs w:val="28"/>
        </w:rPr>
        <w:t xml:space="preserve"> Georgia</w:t>
      </w:r>
    </w:p>
    <w:p w14:paraId="01E7A674" w14:textId="1642CFD4" w:rsidR="00584DD0" w:rsidRDefault="00584DD0" w:rsidP="00851052">
      <w:pPr>
        <w:pStyle w:val="ListParagraph"/>
        <w:numPr>
          <w:ilvl w:val="0"/>
          <w:numId w:val="158"/>
        </w:numPr>
        <w:ind w:left="360"/>
        <w:rPr>
          <w:sz w:val="28"/>
          <w:szCs w:val="28"/>
        </w:rPr>
      </w:pPr>
      <w:r w:rsidRPr="00584DD0">
        <w:rPr>
          <w:sz w:val="28"/>
          <w:szCs w:val="28"/>
        </w:rPr>
        <w:t xml:space="preserve">GRN </w:t>
      </w:r>
      <w:r w:rsidR="00374A7B">
        <w:rPr>
          <w:sz w:val="28"/>
          <w:szCs w:val="28"/>
        </w:rPr>
        <w:t>-</w:t>
      </w:r>
      <w:r w:rsidRPr="00584DD0">
        <w:rPr>
          <w:sz w:val="28"/>
          <w:szCs w:val="28"/>
        </w:rPr>
        <w:t xml:space="preserve"> Grenada</w:t>
      </w:r>
    </w:p>
    <w:p w14:paraId="156CB15B" w14:textId="5FD83A03" w:rsidR="00584DD0" w:rsidRDefault="00584DD0" w:rsidP="00851052">
      <w:pPr>
        <w:pStyle w:val="ListParagraph"/>
        <w:numPr>
          <w:ilvl w:val="0"/>
          <w:numId w:val="158"/>
        </w:numPr>
        <w:ind w:left="360"/>
        <w:rPr>
          <w:sz w:val="28"/>
          <w:szCs w:val="28"/>
        </w:rPr>
      </w:pPr>
      <w:r w:rsidRPr="00584DD0">
        <w:rPr>
          <w:sz w:val="28"/>
          <w:szCs w:val="28"/>
        </w:rPr>
        <w:t xml:space="preserve">GUA </w:t>
      </w:r>
      <w:r w:rsidR="00374A7B">
        <w:rPr>
          <w:sz w:val="28"/>
          <w:szCs w:val="28"/>
        </w:rPr>
        <w:t>-</w:t>
      </w:r>
      <w:r w:rsidRPr="00584DD0">
        <w:rPr>
          <w:sz w:val="28"/>
          <w:szCs w:val="28"/>
        </w:rPr>
        <w:t xml:space="preserve"> Guatemala</w:t>
      </w:r>
    </w:p>
    <w:p w14:paraId="3A31B783" w14:textId="3D73B4CB" w:rsidR="00584DD0" w:rsidRDefault="00584DD0" w:rsidP="00851052">
      <w:pPr>
        <w:pStyle w:val="ListParagraph"/>
        <w:numPr>
          <w:ilvl w:val="0"/>
          <w:numId w:val="158"/>
        </w:numPr>
        <w:ind w:left="360"/>
        <w:rPr>
          <w:sz w:val="28"/>
          <w:szCs w:val="28"/>
        </w:rPr>
      </w:pPr>
      <w:r w:rsidRPr="00584DD0">
        <w:rPr>
          <w:sz w:val="28"/>
          <w:szCs w:val="28"/>
        </w:rPr>
        <w:t xml:space="preserve">GUI </w:t>
      </w:r>
      <w:r w:rsidR="00374A7B">
        <w:rPr>
          <w:sz w:val="28"/>
          <w:szCs w:val="28"/>
        </w:rPr>
        <w:t>-</w:t>
      </w:r>
      <w:r w:rsidRPr="00584DD0">
        <w:rPr>
          <w:sz w:val="28"/>
          <w:szCs w:val="28"/>
        </w:rPr>
        <w:t xml:space="preserve"> Guinea</w:t>
      </w:r>
    </w:p>
    <w:p w14:paraId="2CB89496" w14:textId="77777777" w:rsidR="00584DD0" w:rsidRDefault="00584DD0" w:rsidP="00851052">
      <w:pPr>
        <w:pStyle w:val="ListParagraph"/>
        <w:numPr>
          <w:ilvl w:val="0"/>
          <w:numId w:val="158"/>
        </w:numPr>
        <w:ind w:left="360"/>
        <w:rPr>
          <w:sz w:val="28"/>
          <w:szCs w:val="28"/>
        </w:rPr>
      </w:pPr>
      <w:r w:rsidRPr="00584DD0">
        <w:rPr>
          <w:sz w:val="28"/>
          <w:szCs w:val="28"/>
        </w:rPr>
        <w:t>GURN - Government of Unity and National Reconciliation</w:t>
      </w:r>
    </w:p>
    <w:p w14:paraId="07485A06" w14:textId="3FC71256" w:rsidR="00584DD0" w:rsidRDefault="00584DD0" w:rsidP="00851052">
      <w:pPr>
        <w:pStyle w:val="ListParagraph"/>
        <w:numPr>
          <w:ilvl w:val="0"/>
          <w:numId w:val="158"/>
        </w:numPr>
        <w:ind w:left="360"/>
        <w:rPr>
          <w:sz w:val="28"/>
          <w:szCs w:val="28"/>
        </w:rPr>
      </w:pPr>
      <w:r w:rsidRPr="00584DD0">
        <w:rPr>
          <w:sz w:val="28"/>
          <w:szCs w:val="28"/>
        </w:rPr>
        <w:t xml:space="preserve">GUY </w:t>
      </w:r>
      <w:r w:rsidR="00374A7B">
        <w:rPr>
          <w:sz w:val="28"/>
          <w:szCs w:val="28"/>
        </w:rPr>
        <w:t>-</w:t>
      </w:r>
      <w:r w:rsidRPr="00584DD0">
        <w:rPr>
          <w:sz w:val="28"/>
          <w:szCs w:val="28"/>
        </w:rPr>
        <w:t xml:space="preserve"> Guyana</w:t>
      </w:r>
    </w:p>
    <w:p w14:paraId="798A2E50" w14:textId="13507E51" w:rsidR="00584DD0" w:rsidRDefault="00584DD0" w:rsidP="00851052">
      <w:pPr>
        <w:pStyle w:val="ListParagraph"/>
        <w:numPr>
          <w:ilvl w:val="0"/>
          <w:numId w:val="158"/>
        </w:numPr>
        <w:ind w:left="360"/>
        <w:rPr>
          <w:sz w:val="28"/>
          <w:szCs w:val="28"/>
        </w:rPr>
      </w:pPr>
      <w:r w:rsidRPr="00584DD0">
        <w:rPr>
          <w:sz w:val="28"/>
          <w:szCs w:val="28"/>
        </w:rPr>
        <w:t xml:space="preserve">HAI </w:t>
      </w:r>
      <w:r w:rsidR="00374A7B">
        <w:rPr>
          <w:sz w:val="28"/>
          <w:szCs w:val="28"/>
        </w:rPr>
        <w:t>-</w:t>
      </w:r>
      <w:r w:rsidRPr="00584DD0">
        <w:rPr>
          <w:sz w:val="28"/>
          <w:szCs w:val="28"/>
        </w:rPr>
        <w:t xml:space="preserve"> Haiti</w:t>
      </w:r>
    </w:p>
    <w:p w14:paraId="5298FEB5" w14:textId="6CB259EC" w:rsidR="00584DD0" w:rsidRDefault="00584DD0" w:rsidP="00851052">
      <w:pPr>
        <w:pStyle w:val="ListParagraph"/>
        <w:numPr>
          <w:ilvl w:val="0"/>
          <w:numId w:val="158"/>
        </w:numPr>
        <w:ind w:left="360"/>
        <w:rPr>
          <w:sz w:val="28"/>
          <w:szCs w:val="28"/>
        </w:rPr>
      </w:pPr>
      <w:r w:rsidRPr="00584DD0">
        <w:rPr>
          <w:sz w:val="28"/>
          <w:szCs w:val="28"/>
        </w:rPr>
        <w:t xml:space="preserve">HON </w:t>
      </w:r>
      <w:r w:rsidR="00374A7B">
        <w:rPr>
          <w:sz w:val="28"/>
          <w:szCs w:val="28"/>
        </w:rPr>
        <w:t>-</w:t>
      </w:r>
      <w:r w:rsidRPr="00584DD0">
        <w:rPr>
          <w:sz w:val="28"/>
          <w:szCs w:val="28"/>
        </w:rPr>
        <w:t xml:space="preserve"> Honduras</w:t>
      </w:r>
    </w:p>
    <w:p w14:paraId="3A8A8C63" w14:textId="183DED17" w:rsidR="00584DD0" w:rsidRDefault="00584DD0" w:rsidP="00851052">
      <w:pPr>
        <w:pStyle w:val="ListParagraph"/>
        <w:numPr>
          <w:ilvl w:val="0"/>
          <w:numId w:val="158"/>
        </w:numPr>
        <w:ind w:left="360"/>
        <w:rPr>
          <w:sz w:val="28"/>
          <w:szCs w:val="28"/>
        </w:rPr>
      </w:pPr>
      <w:r w:rsidRPr="00584DD0">
        <w:rPr>
          <w:sz w:val="28"/>
          <w:szCs w:val="28"/>
        </w:rPr>
        <w:t xml:space="preserve">HUN </w:t>
      </w:r>
      <w:r w:rsidR="00374A7B">
        <w:rPr>
          <w:sz w:val="28"/>
          <w:szCs w:val="28"/>
        </w:rPr>
        <w:t>-</w:t>
      </w:r>
      <w:r w:rsidRPr="00584DD0">
        <w:rPr>
          <w:sz w:val="28"/>
          <w:szCs w:val="28"/>
        </w:rPr>
        <w:t xml:space="preserve"> Hungary</w:t>
      </w:r>
    </w:p>
    <w:p w14:paraId="135AB1BE" w14:textId="57ECA0FB" w:rsidR="00584DD0" w:rsidRDefault="00584DD0" w:rsidP="00851052">
      <w:pPr>
        <w:pStyle w:val="ListParagraph"/>
        <w:numPr>
          <w:ilvl w:val="0"/>
          <w:numId w:val="158"/>
        </w:numPr>
        <w:ind w:left="360"/>
        <w:rPr>
          <w:sz w:val="28"/>
          <w:szCs w:val="28"/>
        </w:rPr>
      </w:pPr>
      <w:r w:rsidRPr="00584DD0">
        <w:rPr>
          <w:sz w:val="28"/>
          <w:szCs w:val="28"/>
        </w:rPr>
        <w:t xml:space="preserve">ICE </w:t>
      </w:r>
      <w:r w:rsidR="00374A7B">
        <w:rPr>
          <w:sz w:val="28"/>
          <w:szCs w:val="28"/>
        </w:rPr>
        <w:t>-</w:t>
      </w:r>
      <w:r w:rsidRPr="00584DD0">
        <w:rPr>
          <w:sz w:val="28"/>
          <w:szCs w:val="28"/>
        </w:rPr>
        <w:t xml:space="preserve"> Iceland</w:t>
      </w:r>
    </w:p>
    <w:p w14:paraId="75410B28" w14:textId="4D7C6636" w:rsidR="00584DD0" w:rsidRDefault="00584DD0" w:rsidP="00851052">
      <w:pPr>
        <w:pStyle w:val="ListParagraph"/>
        <w:numPr>
          <w:ilvl w:val="0"/>
          <w:numId w:val="158"/>
        </w:numPr>
        <w:ind w:left="360"/>
        <w:rPr>
          <w:sz w:val="28"/>
          <w:szCs w:val="28"/>
        </w:rPr>
      </w:pPr>
      <w:r w:rsidRPr="00584DD0">
        <w:rPr>
          <w:sz w:val="28"/>
          <w:szCs w:val="28"/>
        </w:rPr>
        <w:t xml:space="preserve">IND </w:t>
      </w:r>
      <w:r w:rsidR="00374A7B">
        <w:rPr>
          <w:sz w:val="28"/>
          <w:szCs w:val="28"/>
        </w:rPr>
        <w:t>-</w:t>
      </w:r>
      <w:r w:rsidRPr="00584DD0">
        <w:rPr>
          <w:sz w:val="28"/>
          <w:szCs w:val="28"/>
        </w:rPr>
        <w:t xml:space="preserve"> India</w:t>
      </w:r>
    </w:p>
    <w:p w14:paraId="3D9097D2" w14:textId="407A1EEC" w:rsidR="00584DD0" w:rsidRDefault="00584DD0" w:rsidP="00851052">
      <w:pPr>
        <w:pStyle w:val="ListParagraph"/>
        <w:numPr>
          <w:ilvl w:val="0"/>
          <w:numId w:val="158"/>
        </w:numPr>
        <w:ind w:left="360"/>
        <w:rPr>
          <w:sz w:val="28"/>
          <w:szCs w:val="28"/>
        </w:rPr>
      </w:pPr>
      <w:r w:rsidRPr="00584DD0">
        <w:rPr>
          <w:sz w:val="28"/>
          <w:szCs w:val="28"/>
        </w:rPr>
        <w:t xml:space="preserve">INS </w:t>
      </w:r>
      <w:r w:rsidR="00374A7B">
        <w:rPr>
          <w:sz w:val="28"/>
          <w:szCs w:val="28"/>
        </w:rPr>
        <w:t>-</w:t>
      </w:r>
      <w:r w:rsidRPr="00584DD0">
        <w:rPr>
          <w:sz w:val="28"/>
          <w:szCs w:val="28"/>
        </w:rPr>
        <w:t xml:space="preserve"> Indonesia</w:t>
      </w:r>
    </w:p>
    <w:p w14:paraId="0E32677C" w14:textId="3B2AF48F" w:rsidR="00584DD0" w:rsidRDefault="00584DD0" w:rsidP="00851052">
      <w:pPr>
        <w:pStyle w:val="ListParagraph"/>
        <w:numPr>
          <w:ilvl w:val="0"/>
          <w:numId w:val="158"/>
        </w:numPr>
        <w:ind w:left="360"/>
        <w:rPr>
          <w:sz w:val="28"/>
          <w:szCs w:val="28"/>
        </w:rPr>
      </w:pPr>
      <w:r w:rsidRPr="00584DD0">
        <w:rPr>
          <w:sz w:val="28"/>
          <w:szCs w:val="28"/>
        </w:rPr>
        <w:t xml:space="preserve">IRE </w:t>
      </w:r>
      <w:r w:rsidR="00374A7B">
        <w:rPr>
          <w:sz w:val="28"/>
          <w:szCs w:val="28"/>
        </w:rPr>
        <w:t>-</w:t>
      </w:r>
      <w:r w:rsidRPr="00584DD0">
        <w:rPr>
          <w:sz w:val="28"/>
          <w:szCs w:val="28"/>
        </w:rPr>
        <w:t xml:space="preserve"> Ireland</w:t>
      </w:r>
    </w:p>
    <w:p w14:paraId="628F3238" w14:textId="47965E5B" w:rsidR="00584DD0" w:rsidRDefault="00584DD0" w:rsidP="00851052">
      <w:pPr>
        <w:pStyle w:val="ListParagraph"/>
        <w:numPr>
          <w:ilvl w:val="0"/>
          <w:numId w:val="158"/>
        </w:numPr>
        <w:ind w:left="360"/>
        <w:rPr>
          <w:sz w:val="28"/>
          <w:szCs w:val="28"/>
        </w:rPr>
      </w:pPr>
      <w:r w:rsidRPr="00584DD0">
        <w:rPr>
          <w:sz w:val="28"/>
          <w:szCs w:val="28"/>
        </w:rPr>
        <w:t xml:space="preserve">IRN </w:t>
      </w:r>
      <w:r w:rsidR="00374A7B">
        <w:rPr>
          <w:sz w:val="28"/>
          <w:szCs w:val="28"/>
        </w:rPr>
        <w:t>-</w:t>
      </w:r>
      <w:r w:rsidRPr="00584DD0">
        <w:rPr>
          <w:sz w:val="28"/>
          <w:szCs w:val="28"/>
        </w:rPr>
        <w:t xml:space="preserve"> Iran</w:t>
      </w:r>
    </w:p>
    <w:p w14:paraId="79D34111" w14:textId="556201D6" w:rsidR="00584DD0" w:rsidRDefault="00584DD0" w:rsidP="00851052">
      <w:pPr>
        <w:pStyle w:val="ListParagraph"/>
        <w:numPr>
          <w:ilvl w:val="0"/>
          <w:numId w:val="158"/>
        </w:numPr>
        <w:ind w:left="360"/>
        <w:rPr>
          <w:sz w:val="28"/>
          <w:szCs w:val="28"/>
        </w:rPr>
      </w:pPr>
      <w:r w:rsidRPr="00584DD0">
        <w:rPr>
          <w:sz w:val="28"/>
          <w:szCs w:val="28"/>
        </w:rPr>
        <w:t xml:space="preserve">IRQ </w:t>
      </w:r>
      <w:r w:rsidR="00374A7B">
        <w:rPr>
          <w:sz w:val="28"/>
          <w:szCs w:val="28"/>
        </w:rPr>
        <w:t>-</w:t>
      </w:r>
      <w:r w:rsidRPr="00584DD0">
        <w:rPr>
          <w:sz w:val="28"/>
          <w:szCs w:val="28"/>
        </w:rPr>
        <w:t xml:space="preserve"> Iraq</w:t>
      </w:r>
    </w:p>
    <w:p w14:paraId="1DC1EE43" w14:textId="5F2AFBBE" w:rsidR="00584DD0" w:rsidRDefault="00584DD0" w:rsidP="00851052">
      <w:pPr>
        <w:pStyle w:val="ListParagraph"/>
        <w:numPr>
          <w:ilvl w:val="0"/>
          <w:numId w:val="158"/>
        </w:numPr>
        <w:ind w:left="360"/>
        <w:rPr>
          <w:sz w:val="28"/>
          <w:szCs w:val="28"/>
        </w:rPr>
      </w:pPr>
      <w:r w:rsidRPr="00584DD0">
        <w:rPr>
          <w:sz w:val="28"/>
          <w:szCs w:val="28"/>
        </w:rPr>
        <w:t xml:space="preserve">ISR </w:t>
      </w:r>
      <w:r w:rsidR="00374A7B">
        <w:rPr>
          <w:sz w:val="28"/>
          <w:szCs w:val="28"/>
        </w:rPr>
        <w:t>-</w:t>
      </w:r>
      <w:r w:rsidRPr="00584DD0">
        <w:rPr>
          <w:sz w:val="28"/>
          <w:szCs w:val="28"/>
        </w:rPr>
        <w:t xml:space="preserve"> Israel</w:t>
      </w:r>
    </w:p>
    <w:p w14:paraId="2E8425A5" w14:textId="62533B3C" w:rsidR="00584DD0" w:rsidRDefault="00584DD0" w:rsidP="00851052">
      <w:pPr>
        <w:pStyle w:val="ListParagraph"/>
        <w:numPr>
          <w:ilvl w:val="0"/>
          <w:numId w:val="158"/>
        </w:numPr>
        <w:ind w:left="360"/>
        <w:rPr>
          <w:sz w:val="28"/>
          <w:szCs w:val="28"/>
        </w:rPr>
      </w:pPr>
      <w:r w:rsidRPr="00584DD0">
        <w:rPr>
          <w:sz w:val="28"/>
          <w:szCs w:val="28"/>
        </w:rPr>
        <w:t xml:space="preserve">ITA </w:t>
      </w:r>
      <w:r w:rsidR="00374A7B">
        <w:rPr>
          <w:sz w:val="28"/>
          <w:szCs w:val="28"/>
        </w:rPr>
        <w:t>-</w:t>
      </w:r>
      <w:r w:rsidRPr="00584DD0">
        <w:rPr>
          <w:sz w:val="28"/>
          <w:szCs w:val="28"/>
        </w:rPr>
        <w:t xml:space="preserve"> Italy</w:t>
      </w:r>
    </w:p>
    <w:p w14:paraId="6194E0CE" w14:textId="6201DB94" w:rsidR="00584DD0" w:rsidRDefault="00584DD0" w:rsidP="00851052">
      <w:pPr>
        <w:pStyle w:val="ListParagraph"/>
        <w:numPr>
          <w:ilvl w:val="0"/>
          <w:numId w:val="158"/>
        </w:numPr>
        <w:ind w:left="360"/>
        <w:rPr>
          <w:sz w:val="28"/>
          <w:szCs w:val="28"/>
        </w:rPr>
      </w:pPr>
      <w:r w:rsidRPr="00584DD0">
        <w:rPr>
          <w:sz w:val="28"/>
          <w:szCs w:val="28"/>
        </w:rPr>
        <w:t xml:space="preserve">JAM </w:t>
      </w:r>
      <w:r w:rsidR="00374A7B">
        <w:rPr>
          <w:sz w:val="28"/>
          <w:szCs w:val="28"/>
        </w:rPr>
        <w:t>-</w:t>
      </w:r>
      <w:r w:rsidRPr="00584DD0">
        <w:rPr>
          <w:sz w:val="28"/>
          <w:szCs w:val="28"/>
        </w:rPr>
        <w:t xml:space="preserve"> Jamaica</w:t>
      </w:r>
    </w:p>
    <w:p w14:paraId="22E35601" w14:textId="10DBC852" w:rsidR="00584DD0" w:rsidRDefault="00584DD0" w:rsidP="00851052">
      <w:pPr>
        <w:pStyle w:val="ListParagraph"/>
        <w:numPr>
          <w:ilvl w:val="0"/>
          <w:numId w:val="158"/>
        </w:numPr>
        <w:ind w:left="360"/>
        <w:rPr>
          <w:sz w:val="28"/>
          <w:szCs w:val="28"/>
        </w:rPr>
      </w:pPr>
      <w:r w:rsidRPr="00584DD0">
        <w:rPr>
          <w:sz w:val="28"/>
          <w:szCs w:val="28"/>
        </w:rPr>
        <w:t xml:space="preserve">JOR </w:t>
      </w:r>
      <w:r w:rsidR="00374A7B">
        <w:rPr>
          <w:sz w:val="28"/>
          <w:szCs w:val="28"/>
        </w:rPr>
        <w:t>-</w:t>
      </w:r>
      <w:r w:rsidRPr="00584DD0">
        <w:rPr>
          <w:sz w:val="28"/>
          <w:szCs w:val="28"/>
        </w:rPr>
        <w:t xml:space="preserve"> Jordan</w:t>
      </w:r>
    </w:p>
    <w:p w14:paraId="6F14AB32" w14:textId="3D8597FB" w:rsidR="00584DD0" w:rsidRDefault="00584DD0" w:rsidP="00851052">
      <w:pPr>
        <w:pStyle w:val="ListParagraph"/>
        <w:numPr>
          <w:ilvl w:val="0"/>
          <w:numId w:val="158"/>
        </w:numPr>
        <w:ind w:left="360"/>
        <w:rPr>
          <w:sz w:val="28"/>
          <w:szCs w:val="28"/>
        </w:rPr>
      </w:pPr>
      <w:r w:rsidRPr="00584DD0">
        <w:rPr>
          <w:sz w:val="28"/>
          <w:szCs w:val="28"/>
        </w:rPr>
        <w:t xml:space="preserve">JPN </w:t>
      </w:r>
      <w:r w:rsidR="00374A7B">
        <w:rPr>
          <w:sz w:val="28"/>
          <w:szCs w:val="28"/>
        </w:rPr>
        <w:t>-</w:t>
      </w:r>
      <w:r w:rsidRPr="00584DD0">
        <w:rPr>
          <w:sz w:val="28"/>
          <w:szCs w:val="28"/>
        </w:rPr>
        <w:t xml:space="preserve"> Japan</w:t>
      </w:r>
    </w:p>
    <w:p w14:paraId="70026B67" w14:textId="3F1A9BCB" w:rsidR="00374A7B" w:rsidRDefault="00584DD0" w:rsidP="00851052">
      <w:pPr>
        <w:pStyle w:val="ListParagraph"/>
        <w:numPr>
          <w:ilvl w:val="0"/>
          <w:numId w:val="158"/>
        </w:numPr>
        <w:ind w:left="360"/>
        <w:rPr>
          <w:sz w:val="28"/>
          <w:szCs w:val="28"/>
        </w:rPr>
      </w:pPr>
      <w:r>
        <w:rPr>
          <w:sz w:val="28"/>
          <w:szCs w:val="28"/>
        </w:rPr>
        <w:t xml:space="preserve">KEN </w:t>
      </w:r>
      <w:r w:rsidR="00374A7B">
        <w:rPr>
          <w:sz w:val="28"/>
          <w:szCs w:val="28"/>
        </w:rPr>
        <w:t>-</w:t>
      </w:r>
      <w:r>
        <w:rPr>
          <w:sz w:val="28"/>
          <w:szCs w:val="28"/>
        </w:rPr>
        <w:t xml:space="preserve"> </w:t>
      </w:r>
      <w:r w:rsidRPr="00584DD0">
        <w:rPr>
          <w:sz w:val="28"/>
          <w:szCs w:val="28"/>
        </w:rPr>
        <w:t>Kenya</w:t>
      </w:r>
    </w:p>
    <w:p w14:paraId="04ED4D07" w14:textId="7A90BC18" w:rsidR="00374A7B" w:rsidRDefault="00584DD0" w:rsidP="00851052">
      <w:pPr>
        <w:pStyle w:val="ListParagraph"/>
        <w:numPr>
          <w:ilvl w:val="0"/>
          <w:numId w:val="158"/>
        </w:numPr>
        <w:ind w:left="360"/>
        <w:rPr>
          <w:sz w:val="28"/>
          <w:szCs w:val="28"/>
        </w:rPr>
      </w:pPr>
      <w:r w:rsidRPr="00374A7B">
        <w:rPr>
          <w:sz w:val="28"/>
          <w:szCs w:val="28"/>
        </w:rPr>
        <w:t xml:space="preserve">KIR </w:t>
      </w:r>
      <w:r w:rsidR="00374A7B">
        <w:rPr>
          <w:sz w:val="28"/>
          <w:szCs w:val="28"/>
        </w:rPr>
        <w:t>-</w:t>
      </w:r>
      <w:r w:rsidRPr="00374A7B">
        <w:rPr>
          <w:sz w:val="28"/>
          <w:szCs w:val="28"/>
        </w:rPr>
        <w:t xml:space="preserve"> Kiribati</w:t>
      </w:r>
    </w:p>
    <w:p w14:paraId="13C11A70" w14:textId="4E6FA1B3" w:rsidR="00374A7B" w:rsidRDefault="00584DD0" w:rsidP="00851052">
      <w:pPr>
        <w:pStyle w:val="ListParagraph"/>
        <w:numPr>
          <w:ilvl w:val="0"/>
          <w:numId w:val="158"/>
        </w:numPr>
        <w:ind w:left="360"/>
        <w:rPr>
          <w:sz w:val="28"/>
          <w:szCs w:val="28"/>
        </w:rPr>
      </w:pPr>
      <w:r w:rsidRPr="00374A7B">
        <w:rPr>
          <w:sz w:val="28"/>
          <w:szCs w:val="28"/>
        </w:rPr>
        <w:t xml:space="preserve">KOR </w:t>
      </w:r>
      <w:r w:rsidR="00374A7B">
        <w:rPr>
          <w:sz w:val="28"/>
          <w:szCs w:val="28"/>
        </w:rPr>
        <w:t>-</w:t>
      </w:r>
      <w:r w:rsidRPr="00374A7B">
        <w:rPr>
          <w:sz w:val="28"/>
          <w:szCs w:val="28"/>
        </w:rPr>
        <w:t xml:space="preserve"> Korea</w:t>
      </w:r>
    </w:p>
    <w:p w14:paraId="1C0589D2" w14:textId="4CDEB18C" w:rsidR="00374A7B" w:rsidRDefault="00584DD0" w:rsidP="00851052">
      <w:pPr>
        <w:pStyle w:val="ListParagraph"/>
        <w:numPr>
          <w:ilvl w:val="0"/>
          <w:numId w:val="158"/>
        </w:numPr>
        <w:ind w:left="360"/>
        <w:rPr>
          <w:sz w:val="28"/>
          <w:szCs w:val="28"/>
        </w:rPr>
      </w:pPr>
      <w:r w:rsidRPr="00374A7B">
        <w:rPr>
          <w:sz w:val="28"/>
          <w:szCs w:val="28"/>
        </w:rPr>
        <w:t xml:space="preserve">KUW </w:t>
      </w:r>
      <w:r w:rsidR="00374A7B">
        <w:rPr>
          <w:sz w:val="28"/>
          <w:szCs w:val="28"/>
        </w:rPr>
        <w:t>-</w:t>
      </w:r>
      <w:r w:rsidRPr="00374A7B">
        <w:rPr>
          <w:sz w:val="28"/>
          <w:szCs w:val="28"/>
        </w:rPr>
        <w:t xml:space="preserve"> Kuwait</w:t>
      </w:r>
    </w:p>
    <w:p w14:paraId="1A8056AD" w14:textId="4F588BE2" w:rsidR="00374A7B" w:rsidRDefault="00584DD0" w:rsidP="00851052">
      <w:pPr>
        <w:pStyle w:val="ListParagraph"/>
        <w:numPr>
          <w:ilvl w:val="0"/>
          <w:numId w:val="158"/>
        </w:numPr>
        <w:ind w:left="360"/>
        <w:rPr>
          <w:sz w:val="28"/>
          <w:szCs w:val="28"/>
        </w:rPr>
      </w:pPr>
      <w:r w:rsidRPr="00374A7B">
        <w:rPr>
          <w:sz w:val="28"/>
          <w:szCs w:val="28"/>
        </w:rPr>
        <w:t xml:space="preserve">KYR </w:t>
      </w:r>
      <w:r w:rsidR="00374A7B">
        <w:rPr>
          <w:sz w:val="28"/>
          <w:szCs w:val="28"/>
        </w:rPr>
        <w:t>-</w:t>
      </w:r>
      <w:r w:rsidRPr="00374A7B">
        <w:rPr>
          <w:sz w:val="28"/>
          <w:szCs w:val="28"/>
        </w:rPr>
        <w:t xml:space="preserve"> Kyrgyzstan</w:t>
      </w:r>
    </w:p>
    <w:p w14:paraId="223950EA" w14:textId="3A2C475F" w:rsidR="00374A7B" w:rsidRDefault="00584DD0" w:rsidP="00851052">
      <w:pPr>
        <w:pStyle w:val="ListParagraph"/>
        <w:numPr>
          <w:ilvl w:val="0"/>
          <w:numId w:val="158"/>
        </w:numPr>
        <w:ind w:left="360"/>
        <w:rPr>
          <w:sz w:val="28"/>
          <w:szCs w:val="28"/>
        </w:rPr>
      </w:pPr>
      <w:r w:rsidRPr="00374A7B">
        <w:rPr>
          <w:sz w:val="28"/>
          <w:szCs w:val="28"/>
        </w:rPr>
        <w:t xml:space="preserve">KZK </w:t>
      </w:r>
      <w:r w:rsidR="00374A7B">
        <w:rPr>
          <w:sz w:val="28"/>
          <w:szCs w:val="28"/>
        </w:rPr>
        <w:t>-</w:t>
      </w:r>
      <w:r w:rsidRPr="00374A7B">
        <w:rPr>
          <w:sz w:val="28"/>
          <w:szCs w:val="28"/>
        </w:rPr>
        <w:t xml:space="preserve"> Kazakhstan</w:t>
      </w:r>
    </w:p>
    <w:p w14:paraId="03A6E91F" w14:textId="5A02AAC4" w:rsidR="00374A7B" w:rsidRDefault="00584DD0" w:rsidP="00851052">
      <w:pPr>
        <w:pStyle w:val="ListParagraph"/>
        <w:numPr>
          <w:ilvl w:val="0"/>
          <w:numId w:val="158"/>
        </w:numPr>
        <w:ind w:left="360"/>
        <w:rPr>
          <w:sz w:val="28"/>
          <w:szCs w:val="28"/>
        </w:rPr>
      </w:pPr>
      <w:r w:rsidRPr="00374A7B">
        <w:rPr>
          <w:sz w:val="28"/>
          <w:szCs w:val="28"/>
        </w:rPr>
        <w:t xml:space="preserve">LAO </w:t>
      </w:r>
      <w:r w:rsidR="00374A7B">
        <w:rPr>
          <w:sz w:val="28"/>
          <w:szCs w:val="28"/>
        </w:rPr>
        <w:t>-</w:t>
      </w:r>
      <w:r w:rsidRPr="00374A7B">
        <w:rPr>
          <w:sz w:val="28"/>
          <w:szCs w:val="28"/>
        </w:rPr>
        <w:t xml:space="preserve"> Laos</w:t>
      </w:r>
    </w:p>
    <w:p w14:paraId="53A5E981" w14:textId="14E4B120" w:rsidR="00374A7B" w:rsidRDefault="00584DD0" w:rsidP="00851052">
      <w:pPr>
        <w:pStyle w:val="ListParagraph"/>
        <w:numPr>
          <w:ilvl w:val="0"/>
          <w:numId w:val="158"/>
        </w:numPr>
        <w:ind w:left="360"/>
        <w:rPr>
          <w:sz w:val="28"/>
          <w:szCs w:val="28"/>
        </w:rPr>
      </w:pPr>
      <w:r w:rsidRPr="00374A7B">
        <w:rPr>
          <w:sz w:val="28"/>
          <w:szCs w:val="28"/>
        </w:rPr>
        <w:t xml:space="preserve">LAT </w:t>
      </w:r>
      <w:r w:rsidR="00374A7B">
        <w:rPr>
          <w:sz w:val="28"/>
          <w:szCs w:val="28"/>
        </w:rPr>
        <w:t>-</w:t>
      </w:r>
      <w:r w:rsidRPr="00374A7B">
        <w:rPr>
          <w:sz w:val="28"/>
          <w:szCs w:val="28"/>
        </w:rPr>
        <w:t xml:space="preserve"> Latvia</w:t>
      </w:r>
    </w:p>
    <w:p w14:paraId="6A838080" w14:textId="550C4477" w:rsidR="00374A7B" w:rsidRDefault="00584DD0" w:rsidP="00851052">
      <w:pPr>
        <w:pStyle w:val="ListParagraph"/>
        <w:numPr>
          <w:ilvl w:val="0"/>
          <w:numId w:val="158"/>
        </w:numPr>
        <w:ind w:left="360"/>
        <w:rPr>
          <w:sz w:val="28"/>
          <w:szCs w:val="28"/>
        </w:rPr>
      </w:pPr>
      <w:r w:rsidRPr="00374A7B">
        <w:rPr>
          <w:sz w:val="28"/>
          <w:szCs w:val="28"/>
        </w:rPr>
        <w:t xml:space="preserve">LBR </w:t>
      </w:r>
      <w:r w:rsidR="00374A7B">
        <w:rPr>
          <w:sz w:val="28"/>
          <w:szCs w:val="28"/>
        </w:rPr>
        <w:t>-</w:t>
      </w:r>
      <w:r w:rsidRPr="00374A7B">
        <w:rPr>
          <w:sz w:val="28"/>
          <w:szCs w:val="28"/>
        </w:rPr>
        <w:t xml:space="preserve"> Liberia</w:t>
      </w:r>
    </w:p>
    <w:p w14:paraId="5D91D41F" w14:textId="3786BAFC" w:rsidR="00374A7B" w:rsidRDefault="00584DD0" w:rsidP="00851052">
      <w:pPr>
        <w:pStyle w:val="ListParagraph"/>
        <w:numPr>
          <w:ilvl w:val="0"/>
          <w:numId w:val="158"/>
        </w:numPr>
        <w:ind w:left="360"/>
        <w:rPr>
          <w:sz w:val="28"/>
          <w:szCs w:val="28"/>
        </w:rPr>
      </w:pPr>
      <w:r w:rsidRPr="00374A7B">
        <w:rPr>
          <w:sz w:val="28"/>
          <w:szCs w:val="28"/>
        </w:rPr>
        <w:t>LEB -</w:t>
      </w:r>
      <w:r w:rsidR="00374A7B">
        <w:rPr>
          <w:sz w:val="28"/>
          <w:szCs w:val="28"/>
        </w:rPr>
        <w:t xml:space="preserve"> </w:t>
      </w:r>
      <w:r w:rsidRPr="00374A7B">
        <w:rPr>
          <w:sz w:val="28"/>
          <w:szCs w:val="28"/>
        </w:rPr>
        <w:t>Lebanon</w:t>
      </w:r>
    </w:p>
    <w:p w14:paraId="7BE44CE0" w14:textId="694A42B8" w:rsidR="00374A7B" w:rsidRDefault="00584DD0" w:rsidP="00851052">
      <w:pPr>
        <w:pStyle w:val="ListParagraph"/>
        <w:numPr>
          <w:ilvl w:val="0"/>
          <w:numId w:val="158"/>
        </w:numPr>
        <w:ind w:left="360"/>
        <w:rPr>
          <w:sz w:val="28"/>
          <w:szCs w:val="28"/>
        </w:rPr>
      </w:pPr>
      <w:r w:rsidRPr="00374A7B">
        <w:rPr>
          <w:sz w:val="28"/>
          <w:szCs w:val="28"/>
        </w:rPr>
        <w:t xml:space="preserve">LES </w:t>
      </w:r>
      <w:r w:rsidR="00374A7B">
        <w:rPr>
          <w:sz w:val="28"/>
          <w:szCs w:val="28"/>
        </w:rPr>
        <w:t>-</w:t>
      </w:r>
      <w:r w:rsidRPr="00374A7B">
        <w:rPr>
          <w:sz w:val="28"/>
          <w:szCs w:val="28"/>
        </w:rPr>
        <w:t xml:space="preserve"> Lesotho</w:t>
      </w:r>
    </w:p>
    <w:p w14:paraId="0BD2E5A9" w14:textId="0D187A4C" w:rsidR="00374A7B" w:rsidRDefault="00374A7B" w:rsidP="00851052">
      <w:pPr>
        <w:pStyle w:val="ListParagraph"/>
        <w:numPr>
          <w:ilvl w:val="0"/>
          <w:numId w:val="158"/>
        </w:numPr>
        <w:ind w:left="360"/>
        <w:rPr>
          <w:sz w:val="28"/>
          <w:szCs w:val="28"/>
        </w:rPr>
      </w:pPr>
      <w:r>
        <w:rPr>
          <w:sz w:val="28"/>
          <w:szCs w:val="28"/>
        </w:rPr>
        <w:t>L</w:t>
      </w:r>
      <w:r w:rsidR="00584DD0" w:rsidRPr="00374A7B">
        <w:rPr>
          <w:sz w:val="28"/>
          <w:szCs w:val="28"/>
        </w:rPr>
        <w:t xml:space="preserve">IB </w:t>
      </w:r>
      <w:r>
        <w:rPr>
          <w:sz w:val="28"/>
          <w:szCs w:val="28"/>
        </w:rPr>
        <w:t>-</w:t>
      </w:r>
      <w:r w:rsidR="00584DD0" w:rsidRPr="00374A7B">
        <w:rPr>
          <w:sz w:val="28"/>
          <w:szCs w:val="28"/>
        </w:rPr>
        <w:t xml:space="preserve"> Libya</w:t>
      </w:r>
    </w:p>
    <w:p w14:paraId="11E99E9C" w14:textId="542BFF3E" w:rsidR="00374A7B" w:rsidRDefault="00584DD0" w:rsidP="00851052">
      <w:pPr>
        <w:pStyle w:val="ListParagraph"/>
        <w:numPr>
          <w:ilvl w:val="0"/>
          <w:numId w:val="158"/>
        </w:numPr>
        <w:ind w:left="360"/>
        <w:rPr>
          <w:sz w:val="28"/>
          <w:szCs w:val="28"/>
        </w:rPr>
      </w:pPr>
      <w:r w:rsidRPr="00374A7B">
        <w:rPr>
          <w:sz w:val="28"/>
          <w:szCs w:val="28"/>
        </w:rPr>
        <w:t xml:space="preserve">LIE </w:t>
      </w:r>
      <w:r w:rsidR="00374A7B">
        <w:rPr>
          <w:sz w:val="28"/>
          <w:szCs w:val="28"/>
        </w:rPr>
        <w:t>-</w:t>
      </w:r>
      <w:r w:rsidRPr="00374A7B">
        <w:rPr>
          <w:sz w:val="28"/>
          <w:szCs w:val="28"/>
        </w:rPr>
        <w:t xml:space="preserve"> Liechtenstein</w:t>
      </w:r>
    </w:p>
    <w:p w14:paraId="60AC2DF2" w14:textId="73D04BA9" w:rsidR="00374A7B" w:rsidRDefault="00584DD0" w:rsidP="00851052">
      <w:pPr>
        <w:pStyle w:val="ListParagraph"/>
        <w:numPr>
          <w:ilvl w:val="0"/>
          <w:numId w:val="158"/>
        </w:numPr>
        <w:ind w:left="360"/>
        <w:rPr>
          <w:sz w:val="28"/>
          <w:szCs w:val="28"/>
        </w:rPr>
      </w:pPr>
      <w:r w:rsidRPr="00374A7B">
        <w:rPr>
          <w:sz w:val="28"/>
          <w:szCs w:val="28"/>
        </w:rPr>
        <w:t xml:space="preserve">LIT </w:t>
      </w:r>
      <w:r w:rsidR="00374A7B">
        <w:rPr>
          <w:sz w:val="28"/>
          <w:szCs w:val="28"/>
        </w:rPr>
        <w:t>-</w:t>
      </w:r>
      <w:r w:rsidRPr="00374A7B">
        <w:rPr>
          <w:sz w:val="28"/>
          <w:szCs w:val="28"/>
        </w:rPr>
        <w:t xml:space="preserve"> Lithuania</w:t>
      </w:r>
    </w:p>
    <w:p w14:paraId="1E590404" w14:textId="7FED2116" w:rsidR="00374A7B" w:rsidRDefault="00584DD0" w:rsidP="00851052">
      <w:pPr>
        <w:pStyle w:val="ListParagraph"/>
        <w:numPr>
          <w:ilvl w:val="0"/>
          <w:numId w:val="158"/>
        </w:numPr>
        <w:ind w:left="360"/>
        <w:rPr>
          <w:sz w:val="28"/>
          <w:szCs w:val="28"/>
        </w:rPr>
      </w:pPr>
      <w:r w:rsidRPr="00374A7B">
        <w:rPr>
          <w:sz w:val="28"/>
          <w:szCs w:val="28"/>
        </w:rPr>
        <w:t xml:space="preserve">LUX </w:t>
      </w:r>
      <w:r w:rsidR="00374A7B">
        <w:rPr>
          <w:sz w:val="28"/>
          <w:szCs w:val="28"/>
        </w:rPr>
        <w:t>-</w:t>
      </w:r>
      <w:r w:rsidR="00E066EA">
        <w:rPr>
          <w:sz w:val="28"/>
          <w:szCs w:val="28"/>
        </w:rPr>
        <w:t xml:space="preserve"> Luxemb</w:t>
      </w:r>
      <w:r w:rsidRPr="00374A7B">
        <w:rPr>
          <w:sz w:val="28"/>
          <w:szCs w:val="28"/>
        </w:rPr>
        <w:t>urg</w:t>
      </w:r>
    </w:p>
    <w:p w14:paraId="204F305E" w14:textId="1BAFC67C" w:rsidR="00374A7B" w:rsidRDefault="00374A7B" w:rsidP="00851052">
      <w:pPr>
        <w:pStyle w:val="ListParagraph"/>
        <w:numPr>
          <w:ilvl w:val="0"/>
          <w:numId w:val="158"/>
        </w:numPr>
        <w:ind w:left="360"/>
        <w:rPr>
          <w:sz w:val="28"/>
          <w:szCs w:val="28"/>
        </w:rPr>
      </w:pPr>
      <w:r w:rsidRPr="00374A7B">
        <w:rPr>
          <w:sz w:val="28"/>
          <w:szCs w:val="28"/>
        </w:rPr>
        <w:t xml:space="preserve">MAA </w:t>
      </w:r>
      <w:r>
        <w:rPr>
          <w:sz w:val="28"/>
          <w:szCs w:val="28"/>
        </w:rPr>
        <w:t>-</w:t>
      </w:r>
      <w:r w:rsidRPr="00374A7B">
        <w:rPr>
          <w:sz w:val="28"/>
          <w:szCs w:val="28"/>
        </w:rPr>
        <w:t xml:space="preserve"> </w:t>
      </w:r>
      <w:r w:rsidR="00584DD0" w:rsidRPr="00374A7B">
        <w:rPr>
          <w:sz w:val="28"/>
          <w:szCs w:val="28"/>
        </w:rPr>
        <w:t>Mauritania</w:t>
      </w:r>
    </w:p>
    <w:p w14:paraId="3AC4FEE6" w14:textId="03BD12EE" w:rsidR="00374A7B" w:rsidRDefault="00374A7B" w:rsidP="00851052">
      <w:pPr>
        <w:pStyle w:val="ListParagraph"/>
        <w:numPr>
          <w:ilvl w:val="0"/>
          <w:numId w:val="158"/>
        </w:numPr>
        <w:ind w:left="360"/>
        <w:rPr>
          <w:sz w:val="28"/>
          <w:szCs w:val="28"/>
        </w:rPr>
      </w:pPr>
      <w:r w:rsidRPr="00374A7B">
        <w:rPr>
          <w:sz w:val="28"/>
          <w:szCs w:val="28"/>
        </w:rPr>
        <w:t xml:space="preserve">MAC </w:t>
      </w:r>
      <w:r>
        <w:rPr>
          <w:sz w:val="28"/>
          <w:szCs w:val="28"/>
        </w:rPr>
        <w:t>-</w:t>
      </w:r>
      <w:r w:rsidRPr="00374A7B">
        <w:rPr>
          <w:sz w:val="28"/>
          <w:szCs w:val="28"/>
        </w:rPr>
        <w:t xml:space="preserve"> </w:t>
      </w:r>
      <w:r w:rsidR="00584DD0" w:rsidRPr="00374A7B">
        <w:rPr>
          <w:sz w:val="28"/>
          <w:szCs w:val="28"/>
        </w:rPr>
        <w:t>Macedonia</w:t>
      </w:r>
    </w:p>
    <w:p w14:paraId="6CD0175C" w14:textId="27C87DA3" w:rsidR="00374A7B" w:rsidRDefault="00374A7B" w:rsidP="00851052">
      <w:pPr>
        <w:pStyle w:val="ListParagraph"/>
        <w:numPr>
          <w:ilvl w:val="0"/>
          <w:numId w:val="158"/>
        </w:numPr>
        <w:ind w:left="360"/>
        <w:rPr>
          <w:sz w:val="28"/>
          <w:szCs w:val="28"/>
        </w:rPr>
      </w:pPr>
      <w:r w:rsidRPr="00374A7B">
        <w:rPr>
          <w:sz w:val="28"/>
          <w:szCs w:val="28"/>
        </w:rPr>
        <w:t xml:space="preserve">MAD </w:t>
      </w:r>
      <w:r>
        <w:rPr>
          <w:sz w:val="28"/>
          <w:szCs w:val="28"/>
        </w:rPr>
        <w:t>-</w:t>
      </w:r>
      <w:r w:rsidRPr="00374A7B">
        <w:rPr>
          <w:sz w:val="28"/>
          <w:szCs w:val="28"/>
        </w:rPr>
        <w:t xml:space="preserve"> </w:t>
      </w:r>
      <w:r w:rsidR="00584DD0" w:rsidRPr="00374A7B">
        <w:rPr>
          <w:sz w:val="28"/>
          <w:szCs w:val="28"/>
        </w:rPr>
        <w:t>Maldives</w:t>
      </w:r>
    </w:p>
    <w:p w14:paraId="6531A085" w14:textId="6CAB4CAA" w:rsidR="00374A7B" w:rsidRDefault="00374A7B" w:rsidP="00851052">
      <w:pPr>
        <w:pStyle w:val="ListParagraph"/>
        <w:numPr>
          <w:ilvl w:val="0"/>
          <w:numId w:val="158"/>
        </w:numPr>
        <w:ind w:left="360"/>
        <w:rPr>
          <w:sz w:val="28"/>
          <w:szCs w:val="28"/>
        </w:rPr>
      </w:pPr>
      <w:r w:rsidRPr="00374A7B">
        <w:rPr>
          <w:sz w:val="28"/>
          <w:szCs w:val="28"/>
        </w:rPr>
        <w:t xml:space="preserve">MAG </w:t>
      </w:r>
      <w:r>
        <w:rPr>
          <w:sz w:val="28"/>
          <w:szCs w:val="28"/>
        </w:rPr>
        <w:t>-</w:t>
      </w:r>
      <w:r w:rsidRPr="00374A7B">
        <w:rPr>
          <w:sz w:val="28"/>
          <w:szCs w:val="28"/>
        </w:rPr>
        <w:t xml:space="preserve"> </w:t>
      </w:r>
      <w:r w:rsidR="00584DD0" w:rsidRPr="00374A7B">
        <w:rPr>
          <w:sz w:val="28"/>
          <w:szCs w:val="28"/>
        </w:rPr>
        <w:t>Madagascar</w:t>
      </w:r>
    </w:p>
    <w:p w14:paraId="429FD13C" w14:textId="4751EEF6" w:rsidR="00374A7B" w:rsidRDefault="00374A7B" w:rsidP="00851052">
      <w:pPr>
        <w:pStyle w:val="ListParagraph"/>
        <w:numPr>
          <w:ilvl w:val="0"/>
          <w:numId w:val="158"/>
        </w:numPr>
        <w:ind w:left="360"/>
        <w:rPr>
          <w:sz w:val="28"/>
          <w:szCs w:val="28"/>
        </w:rPr>
      </w:pPr>
      <w:r w:rsidRPr="00374A7B">
        <w:rPr>
          <w:sz w:val="28"/>
          <w:szCs w:val="28"/>
        </w:rPr>
        <w:t xml:space="preserve">MAL </w:t>
      </w:r>
      <w:r>
        <w:rPr>
          <w:sz w:val="28"/>
          <w:szCs w:val="28"/>
        </w:rPr>
        <w:t>-</w:t>
      </w:r>
      <w:r w:rsidRPr="00374A7B">
        <w:rPr>
          <w:sz w:val="28"/>
          <w:szCs w:val="28"/>
        </w:rPr>
        <w:t xml:space="preserve"> </w:t>
      </w:r>
      <w:r w:rsidR="00584DD0" w:rsidRPr="00374A7B">
        <w:rPr>
          <w:sz w:val="28"/>
          <w:szCs w:val="28"/>
        </w:rPr>
        <w:t>Malaysia</w:t>
      </w:r>
    </w:p>
    <w:p w14:paraId="0E1F4097" w14:textId="69C1CF51" w:rsidR="00374A7B" w:rsidRDefault="00374A7B" w:rsidP="00851052">
      <w:pPr>
        <w:pStyle w:val="ListParagraph"/>
        <w:numPr>
          <w:ilvl w:val="0"/>
          <w:numId w:val="158"/>
        </w:numPr>
        <w:ind w:left="360"/>
        <w:rPr>
          <w:sz w:val="28"/>
          <w:szCs w:val="28"/>
        </w:rPr>
      </w:pPr>
      <w:r w:rsidRPr="00374A7B">
        <w:rPr>
          <w:sz w:val="28"/>
          <w:szCs w:val="28"/>
        </w:rPr>
        <w:t xml:space="preserve">MAS </w:t>
      </w:r>
      <w:r>
        <w:rPr>
          <w:sz w:val="28"/>
          <w:szCs w:val="28"/>
        </w:rPr>
        <w:t xml:space="preserve">- </w:t>
      </w:r>
      <w:r w:rsidR="00584DD0" w:rsidRPr="00374A7B">
        <w:rPr>
          <w:sz w:val="28"/>
          <w:szCs w:val="28"/>
        </w:rPr>
        <w:t>Mauritius</w:t>
      </w:r>
    </w:p>
    <w:p w14:paraId="28D0D88E" w14:textId="6E9D54EA" w:rsidR="00374A7B" w:rsidRDefault="00374A7B" w:rsidP="00851052">
      <w:pPr>
        <w:pStyle w:val="ListParagraph"/>
        <w:numPr>
          <w:ilvl w:val="0"/>
          <w:numId w:val="158"/>
        </w:numPr>
        <w:ind w:left="360"/>
        <w:rPr>
          <w:sz w:val="28"/>
          <w:szCs w:val="28"/>
        </w:rPr>
      </w:pPr>
      <w:r w:rsidRPr="00374A7B">
        <w:rPr>
          <w:sz w:val="28"/>
          <w:szCs w:val="28"/>
        </w:rPr>
        <w:t xml:space="preserve">MAW </w:t>
      </w:r>
      <w:r>
        <w:rPr>
          <w:sz w:val="28"/>
          <w:szCs w:val="28"/>
        </w:rPr>
        <w:t>-</w:t>
      </w:r>
      <w:r w:rsidRPr="00374A7B">
        <w:rPr>
          <w:sz w:val="28"/>
          <w:szCs w:val="28"/>
        </w:rPr>
        <w:t xml:space="preserve"> </w:t>
      </w:r>
      <w:r w:rsidR="00584DD0" w:rsidRPr="00374A7B">
        <w:rPr>
          <w:sz w:val="28"/>
          <w:szCs w:val="28"/>
        </w:rPr>
        <w:t>Malawi</w:t>
      </w:r>
    </w:p>
    <w:p w14:paraId="17198E81" w14:textId="0D7D76C2" w:rsidR="00374A7B" w:rsidRDefault="00584DD0" w:rsidP="00851052">
      <w:pPr>
        <w:pStyle w:val="ListParagraph"/>
        <w:numPr>
          <w:ilvl w:val="0"/>
          <w:numId w:val="158"/>
        </w:numPr>
        <w:ind w:left="360"/>
        <w:rPr>
          <w:sz w:val="28"/>
          <w:szCs w:val="28"/>
        </w:rPr>
      </w:pPr>
      <w:r w:rsidRPr="00374A7B">
        <w:rPr>
          <w:sz w:val="28"/>
          <w:szCs w:val="28"/>
        </w:rPr>
        <w:t>MEX</w:t>
      </w:r>
      <w:r w:rsidR="00374A7B" w:rsidRPr="00374A7B">
        <w:rPr>
          <w:sz w:val="28"/>
          <w:szCs w:val="28"/>
        </w:rPr>
        <w:t xml:space="preserve"> </w:t>
      </w:r>
      <w:r w:rsidR="00374A7B">
        <w:rPr>
          <w:sz w:val="28"/>
          <w:szCs w:val="28"/>
        </w:rPr>
        <w:t>-</w:t>
      </w:r>
      <w:r w:rsidR="00374A7B" w:rsidRPr="00374A7B">
        <w:rPr>
          <w:sz w:val="28"/>
          <w:szCs w:val="28"/>
        </w:rPr>
        <w:t xml:space="preserve"> </w:t>
      </w:r>
      <w:r w:rsidRPr="00374A7B">
        <w:rPr>
          <w:sz w:val="28"/>
          <w:szCs w:val="28"/>
        </w:rPr>
        <w:t>Mexico</w:t>
      </w:r>
    </w:p>
    <w:p w14:paraId="64E469D0" w14:textId="2FCB67A4" w:rsidR="00374A7B" w:rsidRDefault="00374A7B" w:rsidP="00851052">
      <w:pPr>
        <w:pStyle w:val="ListParagraph"/>
        <w:numPr>
          <w:ilvl w:val="0"/>
          <w:numId w:val="158"/>
        </w:numPr>
        <w:ind w:left="360"/>
        <w:rPr>
          <w:sz w:val="28"/>
          <w:szCs w:val="28"/>
        </w:rPr>
      </w:pPr>
      <w:r w:rsidRPr="00374A7B">
        <w:rPr>
          <w:sz w:val="28"/>
          <w:szCs w:val="28"/>
        </w:rPr>
        <w:t xml:space="preserve">MLD </w:t>
      </w:r>
      <w:r>
        <w:rPr>
          <w:sz w:val="28"/>
          <w:szCs w:val="28"/>
        </w:rPr>
        <w:t>-</w:t>
      </w:r>
      <w:r w:rsidRPr="00374A7B">
        <w:rPr>
          <w:sz w:val="28"/>
          <w:szCs w:val="28"/>
        </w:rPr>
        <w:t xml:space="preserve"> </w:t>
      </w:r>
      <w:r w:rsidR="00584DD0" w:rsidRPr="00374A7B">
        <w:rPr>
          <w:sz w:val="28"/>
          <w:szCs w:val="28"/>
        </w:rPr>
        <w:t>Moldova</w:t>
      </w:r>
    </w:p>
    <w:p w14:paraId="7274A1E5" w14:textId="03435F1F" w:rsidR="00374A7B" w:rsidRDefault="00374A7B" w:rsidP="00851052">
      <w:pPr>
        <w:pStyle w:val="ListParagraph"/>
        <w:numPr>
          <w:ilvl w:val="0"/>
          <w:numId w:val="158"/>
        </w:numPr>
        <w:ind w:left="360"/>
        <w:rPr>
          <w:sz w:val="28"/>
          <w:szCs w:val="28"/>
        </w:rPr>
      </w:pPr>
      <w:r w:rsidRPr="00374A7B">
        <w:rPr>
          <w:sz w:val="28"/>
          <w:szCs w:val="28"/>
        </w:rPr>
        <w:t xml:space="preserve">MLI </w:t>
      </w:r>
      <w:r>
        <w:rPr>
          <w:sz w:val="28"/>
          <w:szCs w:val="28"/>
        </w:rPr>
        <w:t xml:space="preserve">- </w:t>
      </w:r>
      <w:r w:rsidR="00584DD0" w:rsidRPr="00374A7B">
        <w:rPr>
          <w:sz w:val="28"/>
          <w:szCs w:val="28"/>
        </w:rPr>
        <w:t>Mali</w:t>
      </w:r>
    </w:p>
    <w:p w14:paraId="4F41074B" w14:textId="3A442087" w:rsidR="00374A7B" w:rsidRDefault="00374A7B" w:rsidP="00851052">
      <w:pPr>
        <w:pStyle w:val="ListParagraph"/>
        <w:numPr>
          <w:ilvl w:val="0"/>
          <w:numId w:val="158"/>
        </w:numPr>
        <w:ind w:left="360"/>
        <w:rPr>
          <w:sz w:val="28"/>
          <w:szCs w:val="28"/>
        </w:rPr>
      </w:pPr>
      <w:r w:rsidRPr="00374A7B">
        <w:rPr>
          <w:sz w:val="28"/>
          <w:szCs w:val="28"/>
        </w:rPr>
        <w:t xml:space="preserve">MLT </w:t>
      </w:r>
      <w:r>
        <w:rPr>
          <w:sz w:val="28"/>
          <w:szCs w:val="28"/>
        </w:rPr>
        <w:t>-</w:t>
      </w:r>
      <w:r w:rsidRPr="00374A7B">
        <w:rPr>
          <w:sz w:val="28"/>
          <w:szCs w:val="28"/>
        </w:rPr>
        <w:t xml:space="preserve"> </w:t>
      </w:r>
      <w:r w:rsidR="00584DD0" w:rsidRPr="00374A7B">
        <w:rPr>
          <w:sz w:val="28"/>
          <w:szCs w:val="28"/>
        </w:rPr>
        <w:t>Malta</w:t>
      </w:r>
    </w:p>
    <w:p w14:paraId="391127E7" w14:textId="4B3988E9" w:rsidR="00374A7B" w:rsidRDefault="00374A7B" w:rsidP="00851052">
      <w:pPr>
        <w:pStyle w:val="ListParagraph"/>
        <w:numPr>
          <w:ilvl w:val="0"/>
          <w:numId w:val="158"/>
        </w:numPr>
        <w:ind w:left="360"/>
        <w:rPr>
          <w:sz w:val="28"/>
          <w:szCs w:val="28"/>
        </w:rPr>
      </w:pPr>
      <w:r w:rsidRPr="00374A7B">
        <w:rPr>
          <w:sz w:val="28"/>
          <w:szCs w:val="28"/>
        </w:rPr>
        <w:t xml:space="preserve">MNC </w:t>
      </w:r>
      <w:r>
        <w:rPr>
          <w:sz w:val="28"/>
          <w:szCs w:val="28"/>
        </w:rPr>
        <w:t>-</w:t>
      </w:r>
      <w:r w:rsidRPr="00374A7B">
        <w:rPr>
          <w:sz w:val="28"/>
          <w:szCs w:val="28"/>
        </w:rPr>
        <w:t xml:space="preserve"> </w:t>
      </w:r>
      <w:r w:rsidR="00584DD0" w:rsidRPr="00374A7B">
        <w:rPr>
          <w:sz w:val="28"/>
          <w:szCs w:val="28"/>
        </w:rPr>
        <w:t>Monaco</w:t>
      </w:r>
    </w:p>
    <w:p w14:paraId="40BFBF15" w14:textId="13F1A50D" w:rsidR="00374A7B" w:rsidRDefault="00374A7B" w:rsidP="00851052">
      <w:pPr>
        <w:pStyle w:val="ListParagraph"/>
        <w:numPr>
          <w:ilvl w:val="0"/>
          <w:numId w:val="158"/>
        </w:numPr>
        <w:ind w:left="360"/>
        <w:rPr>
          <w:sz w:val="28"/>
          <w:szCs w:val="28"/>
        </w:rPr>
      </w:pPr>
      <w:r w:rsidRPr="00374A7B">
        <w:rPr>
          <w:sz w:val="28"/>
          <w:szCs w:val="28"/>
        </w:rPr>
        <w:t xml:space="preserve">MON </w:t>
      </w:r>
      <w:r>
        <w:rPr>
          <w:sz w:val="28"/>
          <w:szCs w:val="28"/>
        </w:rPr>
        <w:t>-</w:t>
      </w:r>
      <w:r w:rsidRPr="00374A7B">
        <w:rPr>
          <w:sz w:val="28"/>
          <w:szCs w:val="28"/>
        </w:rPr>
        <w:t xml:space="preserve"> </w:t>
      </w:r>
      <w:r w:rsidR="00584DD0" w:rsidRPr="00374A7B">
        <w:rPr>
          <w:sz w:val="28"/>
          <w:szCs w:val="28"/>
        </w:rPr>
        <w:t>Mongolia</w:t>
      </w:r>
    </w:p>
    <w:p w14:paraId="3FC7B28A" w14:textId="4623565F" w:rsidR="00374A7B" w:rsidRDefault="00374A7B" w:rsidP="00851052">
      <w:pPr>
        <w:pStyle w:val="ListParagraph"/>
        <w:numPr>
          <w:ilvl w:val="0"/>
          <w:numId w:val="158"/>
        </w:numPr>
        <w:ind w:left="360"/>
        <w:rPr>
          <w:sz w:val="28"/>
          <w:szCs w:val="28"/>
        </w:rPr>
      </w:pPr>
      <w:r w:rsidRPr="00374A7B">
        <w:rPr>
          <w:sz w:val="28"/>
          <w:szCs w:val="28"/>
        </w:rPr>
        <w:t xml:space="preserve">MOR </w:t>
      </w:r>
      <w:r>
        <w:rPr>
          <w:sz w:val="28"/>
          <w:szCs w:val="28"/>
        </w:rPr>
        <w:t>-</w:t>
      </w:r>
      <w:r w:rsidRPr="00374A7B">
        <w:rPr>
          <w:sz w:val="28"/>
          <w:szCs w:val="28"/>
        </w:rPr>
        <w:t xml:space="preserve"> </w:t>
      </w:r>
      <w:r w:rsidR="00584DD0" w:rsidRPr="00374A7B">
        <w:rPr>
          <w:sz w:val="28"/>
          <w:szCs w:val="28"/>
        </w:rPr>
        <w:t>Morocco</w:t>
      </w:r>
    </w:p>
    <w:p w14:paraId="42AF1660" w14:textId="77777777" w:rsidR="00374A7B" w:rsidRDefault="00374A7B" w:rsidP="00851052">
      <w:pPr>
        <w:pStyle w:val="ListParagraph"/>
        <w:numPr>
          <w:ilvl w:val="0"/>
          <w:numId w:val="158"/>
        </w:numPr>
        <w:ind w:left="360"/>
        <w:rPr>
          <w:sz w:val="28"/>
          <w:szCs w:val="28"/>
        </w:rPr>
      </w:pPr>
      <w:r w:rsidRPr="00374A7B">
        <w:rPr>
          <w:sz w:val="28"/>
          <w:szCs w:val="28"/>
        </w:rPr>
        <w:t xml:space="preserve">MSI </w:t>
      </w:r>
      <w:r>
        <w:rPr>
          <w:sz w:val="28"/>
          <w:szCs w:val="28"/>
        </w:rPr>
        <w:t xml:space="preserve">- </w:t>
      </w:r>
      <w:r w:rsidR="00584DD0" w:rsidRPr="00374A7B">
        <w:rPr>
          <w:sz w:val="28"/>
          <w:szCs w:val="28"/>
        </w:rPr>
        <w:t>Marshall Islands</w:t>
      </w:r>
    </w:p>
    <w:p w14:paraId="50E6A31D" w14:textId="51C188A1" w:rsidR="00374A7B" w:rsidRDefault="00374A7B" w:rsidP="00851052">
      <w:pPr>
        <w:pStyle w:val="ListParagraph"/>
        <w:numPr>
          <w:ilvl w:val="0"/>
          <w:numId w:val="158"/>
        </w:numPr>
        <w:ind w:left="360"/>
        <w:rPr>
          <w:sz w:val="28"/>
          <w:szCs w:val="28"/>
        </w:rPr>
      </w:pPr>
      <w:r w:rsidRPr="00374A7B">
        <w:rPr>
          <w:sz w:val="28"/>
          <w:szCs w:val="28"/>
        </w:rPr>
        <w:t xml:space="preserve">MYA </w:t>
      </w:r>
      <w:r>
        <w:rPr>
          <w:sz w:val="28"/>
          <w:szCs w:val="28"/>
        </w:rPr>
        <w:t>-</w:t>
      </w:r>
      <w:r w:rsidRPr="00374A7B">
        <w:rPr>
          <w:sz w:val="28"/>
          <w:szCs w:val="28"/>
        </w:rPr>
        <w:t xml:space="preserve"> </w:t>
      </w:r>
      <w:r w:rsidR="00584DD0" w:rsidRPr="00374A7B">
        <w:rPr>
          <w:sz w:val="28"/>
          <w:szCs w:val="28"/>
        </w:rPr>
        <w:t>Myanmar</w:t>
      </w:r>
    </w:p>
    <w:p w14:paraId="0877C6E0" w14:textId="7E2E2BA0" w:rsidR="00374A7B" w:rsidRDefault="00374A7B" w:rsidP="00851052">
      <w:pPr>
        <w:pStyle w:val="ListParagraph"/>
        <w:numPr>
          <w:ilvl w:val="0"/>
          <w:numId w:val="158"/>
        </w:numPr>
        <w:ind w:left="360"/>
        <w:rPr>
          <w:sz w:val="28"/>
          <w:szCs w:val="28"/>
        </w:rPr>
      </w:pPr>
      <w:r w:rsidRPr="00374A7B">
        <w:rPr>
          <w:sz w:val="28"/>
          <w:szCs w:val="28"/>
        </w:rPr>
        <w:t xml:space="preserve">MZM </w:t>
      </w:r>
      <w:r>
        <w:rPr>
          <w:sz w:val="28"/>
          <w:szCs w:val="28"/>
        </w:rPr>
        <w:t>-</w:t>
      </w:r>
      <w:r w:rsidRPr="00374A7B">
        <w:rPr>
          <w:sz w:val="28"/>
          <w:szCs w:val="28"/>
        </w:rPr>
        <w:t xml:space="preserve"> </w:t>
      </w:r>
      <w:r w:rsidR="00584DD0" w:rsidRPr="00374A7B">
        <w:rPr>
          <w:sz w:val="28"/>
          <w:szCs w:val="28"/>
        </w:rPr>
        <w:t>Mozambique</w:t>
      </w:r>
    </w:p>
    <w:p w14:paraId="2078F403" w14:textId="43439B83" w:rsidR="00374A7B" w:rsidRDefault="00374A7B" w:rsidP="00851052">
      <w:pPr>
        <w:pStyle w:val="ListParagraph"/>
        <w:numPr>
          <w:ilvl w:val="0"/>
          <w:numId w:val="158"/>
        </w:numPr>
        <w:ind w:left="360"/>
        <w:rPr>
          <w:sz w:val="28"/>
          <w:szCs w:val="28"/>
        </w:rPr>
      </w:pPr>
      <w:r w:rsidRPr="00374A7B">
        <w:rPr>
          <w:sz w:val="28"/>
          <w:szCs w:val="28"/>
        </w:rPr>
        <w:t xml:space="preserve">NAM </w:t>
      </w:r>
      <w:r>
        <w:rPr>
          <w:sz w:val="28"/>
          <w:szCs w:val="28"/>
        </w:rPr>
        <w:t>-</w:t>
      </w:r>
      <w:r w:rsidRPr="00374A7B">
        <w:rPr>
          <w:sz w:val="28"/>
          <w:szCs w:val="28"/>
        </w:rPr>
        <w:t xml:space="preserve"> </w:t>
      </w:r>
      <w:r w:rsidR="00584DD0" w:rsidRPr="00374A7B">
        <w:rPr>
          <w:sz w:val="28"/>
          <w:szCs w:val="28"/>
        </w:rPr>
        <w:t>Namibia</w:t>
      </w:r>
    </w:p>
    <w:p w14:paraId="70399E91" w14:textId="14DFD1EF" w:rsidR="00374A7B" w:rsidRDefault="00374A7B" w:rsidP="00851052">
      <w:pPr>
        <w:pStyle w:val="ListParagraph"/>
        <w:numPr>
          <w:ilvl w:val="0"/>
          <w:numId w:val="158"/>
        </w:numPr>
        <w:ind w:left="360"/>
        <w:rPr>
          <w:sz w:val="28"/>
          <w:szCs w:val="28"/>
        </w:rPr>
      </w:pPr>
      <w:r w:rsidRPr="00374A7B">
        <w:rPr>
          <w:sz w:val="28"/>
          <w:szCs w:val="28"/>
        </w:rPr>
        <w:t xml:space="preserve">NAU </w:t>
      </w:r>
      <w:r>
        <w:rPr>
          <w:sz w:val="28"/>
          <w:szCs w:val="28"/>
        </w:rPr>
        <w:t>-</w:t>
      </w:r>
      <w:r w:rsidRPr="00374A7B">
        <w:rPr>
          <w:sz w:val="28"/>
          <w:szCs w:val="28"/>
        </w:rPr>
        <w:t xml:space="preserve"> </w:t>
      </w:r>
      <w:r w:rsidR="00584DD0" w:rsidRPr="00374A7B">
        <w:rPr>
          <w:sz w:val="28"/>
          <w:szCs w:val="28"/>
        </w:rPr>
        <w:t>Nauru</w:t>
      </w:r>
    </w:p>
    <w:p w14:paraId="0CC5744B" w14:textId="763D1B75" w:rsidR="00374A7B" w:rsidRDefault="00374A7B" w:rsidP="00851052">
      <w:pPr>
        <w:pStyle w:val="ListParagraph"/>
        <w:numPr>
          <w:ilvl w:val="0"/>
          <w:numId w:val="158"/>
        </w:numPr>
        <w:ind w:left="360"/>
        <w:rPr>
          <w:sz w:val="28"/>
          <w:szCs w:val="28"/>
        </w:rPr>
      </w:pPr>
      <w:r w:rsidRPr="00374A7B">
        <w:rPr>
          <w:sz w:val="28"/>
          <w:szCs w:val="28"/>
        </w:rPr>
        <w:t xml:space="preserve">NEP </w:t>
      </w:r>
      <w:r>
        <w:rPr>
          <w:sz w:val="28"/>
          <w:szCs w:val="28"/>
        </w:rPr>
        <w:t xml:space="preserve">- </w:t>
      </w:r>
      <w:r w:rsidR="00584DD0" w:rsidRPr="00374A7B">
        <w:rPr>
          <w:sz w:val="28"/>
          <w:szCs w:val="28"/>
        </w:rPr>
        <w:t>Nepal</w:t>
      </w:r>
    </w:p>
    <w:p w14:paraId="4FFA454B" w14:textId="77777777" w:rsidR="00374A7B" w:rsidRDefault="00374A7B" w:rsidP="00851052">
      <w:pPr>
        <w:pStyle w:val="ListParagraph"/>
        <w:numPr>
          <w:ilvl w:val="0"/>
          <w:numId w:val="158"/>
        </w:numPr>
        <w:ind w:left="360"/>
        <w:rPr>
          <w:sz w:val="28"/>
          <w:szCs w:val="28"/>
        </w:rPr>
      </w:pPr>
      <w:r w:rsidRPr="00374A7B">
        <w:rPr>
          <w:sz w:val="28"/>
          <w:szCs w:val="28"/>
        </w:rPr>
        <w:t xml:space="preserve">NEW - </w:t>
      </w:r>
      <w:r w:rsidR="00584DD0" w:rsidRPr="00374A7B">
        <w:rPr>
          <w:sz w:val="28"/>
          <w:szCs w:val="28"/>
        </w:rPr>
        <w:t>New Zealand</w:t>
      </w:r>
    </w:p>
    <w:p w14:paraId="5D307BAE" w14:textId="1ECFB404" w:rsidR="00374A7B" w:rsidRDefault="00374A7B" w:rsidP="00851052">
      <w:pPr>
        <w:pStyle w:val="ListParagraph"/>
        <w:numPr>
          <w:ilvl w:val="0"/>
          <w:numId w:val="158"/>
        </w:numPr>
        <w:ind w:left="360"/>
        <w:rPr>
          <w:sz w:val="28"/>
          <w:szCs w:val="28"/>
        </w:rPr>
      </w:pPr>
      <w:r w:rsidRPr="00374A7B">
        <w:rPr>
          <w:sz w:val="28"/>
          <w:szCs w:val="28"/>
        </w:rPr>
        <w:t xml:space="preserve">NIC </w:t>
      </w:r>
      <w:r>
        <w:rPr>
          <w:sz w:val="28"/>
          <w:szCs w:val="28"/>
        </w:rPr>
        <w:t xml:space="preserve">- </w:t>
      </w:r>
      <w:r w:rsidR="00584DD0" w:rsidRPr="00374A7B">
        <w:rPr>
          <w:sz w:val="28"/>
          <w:szCs w:val="28"/>
        </w:rPr>
        <w:t>Nicaragua</w:t>
      </w:r>
    </w:p>
    <w:p w14:paraId="2D861F80" w14:textId="7CA3149B" w:rsidR="00374A7B" w:rsidRDefault="00374A7B" w:rsidP="00851052">
      <w:pPr>
        <w:pStyle w:val="ListParagraph"/>
        <w:numPr>
          <w:ilvl w:val="0"/>
          <w:numId w:val="158"/>
        </w:numPr>
        <w:ind w:left="360"/>
        <w:rPr>
          <w:sz w:val="28"/>
          <w:szCs w:val="28"/>
        </w:rPr>
      </w:pPr>
      <w:r>
        <w:rPr>
          <w:sz w:val="28"/>
          <w:szCs w:val="28"/>
        </w:rPr>
        <w:t xml:space="preserve">NIG - </w:t>
      </w:r>
      <w:r w:rsidR="00584DD0" w:rsidRPr="00374A7B">
        <w:rPr>
          <w:sz w:val="28"/>
          <w:szCs w:val="28"/>
        </w:rPr>
        <w:t>Nigeria</w:t>
      </w:r>
    </w:p>
    <w:p w14:paraId="3EFC960F" w14:textId="0718A94E" w:rsidR="00374A7B" w:rsidRDefault="00374A7B" w:rsidP="00851052">
      <w:pPr>
        <w:pStyle w:val="ListParagraph"/>
        <w:numPr>
          <w:ilvl w:val="0"/>
          <w:numId w:val="158"/>
        </w:numPr>
        <w:ind w:left="360"/>
        <w:rPr>
          <w:sz w:val="28"/>
          <w:szCs w:val="28"/>
        </w:rPr>
      </w:pPr>
      <w:r w:rsidRPr="00374A7B">
        <w:rPr>
          <w:sz w:val="28"/>
          <w:szCs w:val="28"/>
        </w:rPr>
        <w:t xml:space="preserve">NIR </w:t>
      </w:r>
      <w:r>
        <w:rPr>
          <w:sz w:val="28"/>
          <w:szCs w:val="28"/>
        </w:rPr>
        <w:t>-</w:t>
      </w:r>
      <w:r w:rsidRPr="00374A7B">
        <w:rPr>
          <w:sz w:val="28"/>
          <w:szCs w:val="28"/>
        </w:rPr>
        <w:t xml:space="preserve"> </w:t>
      </w:r>
      <w:r w:rsidR="00584DD0" w:rsidRPr="00374A7B">
        <w:rPr>
          <w:sz w:val="28"/>
          <w:szCs w:val="28"/>
        </w:rPr>
        <w:t>Niger</w:t>
      </w:r>
    </w:p>
    <w:p w14:paraId="14EDFB55" w14:textId="6EFE4F31" w:rsidR="00374A7B" w:rsidRDefault="00374A7B" w:rsidP="00851052">
      <w:pPr>
        <w:pStyle w:val="ListParagraph"/>
        <w:numPr>
          <w:ilvl w:val="0"/>
          <w:numId w:val="158"/>
        </w:numPr>
        <w:ind w:left="360"/>
        <w:rPr>
          <w:sz w:val="28"/>
          <w:szCs w:val="28"/>
        </w:rPr>
      </w:pPr>
      <w:r w:rsidRPr="00374A7B">
        <w:rPr>
          <w:sz w:val="28"/>
          <w:szCs w:val="28"/>
        </w:rPr>
        <w:t xml:space="preserve">NOR </w:t>
      </w:r>
      <w:r>
        <w:rPr>
          <w:sz w:val="28"/>
          <w:szCs w:val="28"/>
        </w:rPr>
        <w:t>-</w:t>
      </w:r>
      <w:r w:rsidRPr="00374A7B">
        <w:rPr>
          <w:sz w:val="28"/>
          <w:szCs w:val="28"/>
        </w:rPr>
        <w:t xml:space="preserve"> </w:t>
      </w:r>
      <w:r w:rsidR="00584DD0" w:rsidRPr="00374A7B">
        <w:rPr>
          <w:sz w:val="28"/>
          <w:szCs w:val="28"/>
        </w:rPr>
        <w:t>Norway</w:t>
      </w:r>
    </w:p>
    <w:p w14:paraId="5B6CE3E5" w14:textId="493E880D" w:rsidR="00374A7B" w:rsidRDefault="00374A7B" w:rsidP="00851052">
      <w:pPr>
        <w:pStyle w:val="ListParagraph"/>
        <w:numPr>
          <w:ilvl w:val="0"/>
          <w:numId w:val="158"/>
        </w:numPr>
        <w:ind w:left="360"/>
        <w:rPr>
          <w:sz w:val="28"/>
          <w:szCs w:val="28"/>
        </w:rPr>
      </w:pPr>
      <w:r w:rsidRPr="00374A7B">
        <w:rPr>
          <w:sz w:val="28"/>
          <w:szCs w:val="28"/>
        </w:rPr>
        <w:t xml:space="preserve">NTH </w:t>
      </w:r>
      <w:r>
        <w:rPr>
          <w:sz w:val="28"/>
          <w:szCs w:val="28"/>
        </w:rPr>
        <w:t>-</w:t>
      </w:r>
      <w:r w:rsidRPr="00374A7B">
        <w:rPr>
          <w:sz w:val="28"/>
          <w:szCs w:val="28"/>
        </w:rPr>
        <w:t xml:space="preserve"> </w:t>
      </w:r>
      <w:r w:rsidR="00584DD0" w:rsidRPr="00374A7B">
        <w:rPr>
          <w:sz w:val="28"/>
          <w:szCs w:val="28"/>
        </w:rPr>
        <w:t>Netherlands</w:t>
      </w:r>
    </w:p>
    <w:p w14:paraId="3FFC6492" w14:textId="44937DC5" w:rsidR="00374A7B" w:rsidRDefault="00374A7B" w:rsidP="00851052">
      <w:pPr>
        <w:pStyle w:val="ListParagraph"/>
        <w:numPr>
          <w:ilvl w:val="0"/>
          <w:numId w:val="158"/>
        </w:numPr>
        <w:ind w:left="360"/>
        <w:rPr>
          <w:sz w:val="28"/>
          <w:szCs w:val="28"/>
        </w:rPr>
      </w:pPr>
      <w:r w:rsidRPr="00374A7B">
        <w:rPr>
          <w:sz w:val="28"/>
          <w:szCs w:val="28"/>
        </w:rPr>
        <w:t xml:space="preserve">OMA </w:t>
      </w:r>
      <w:r>
        <w:rPr>
          <w:sz w:val="28"/>
          <w:szCs w:val="28"/>
        </w:rPr>
        <w:t>-</w:t>
      </w:r>
      <w:r w:rsidRPr="00374A7B">
        <w:rPr>
          <w:sz w:val="28"/>
          <w:szCs w:val="28"/>
        </w:rPr>
        <w:t xml:space="preserve"> </w:t>
      </w:r>
      <w:r w:rsidR="00584DD0" w:rsidRPr="00374A7B">
        <w:rPr>
          <w:sz w:val="28"/>
          <w:szCs w:val="28"/>
        </w:rPr>
        <w:t>Oman</w:t>
      </w:r>
    </w:p>
    <w:p w14:paraId="1DB6B2C5" w14:textId="4423B343" w:rsidR="00374A7B" w:rsidRDefault="00374A7B" w:rsidP="00851052">
      <w:pPr>
        <w:pStyle w:val="ListParagraph"/>
        <w:numPr>
          <w:ilvl w:val="0"/>
          <w:numId w:val="158"/>
        </w:numPr>
        <w:ind w:left="360"/>
        <w:rPr>
          <w:sz w:val="28"/>
          <w:szCs w:val="28"/>
        </w:rPr>
      </w:pPr>
      <w:r w:rsidRPr="00374A7B">
        <w:rPr>
          <w:sz w:val="28"/>
          <w:szCs w:val="28"/>
        </w:rPr>
        <w:t xml:space="preserve">PAK </w:t>
      </w:r>
      <w:r>
        <w:rPr>
          <w:sz w:val="28"/>
          <w:szCs w:val="28"/>
        </w:rPr>
        <w:t>-</w:t>
      </w:r>
      <w:r w:rsidRPr="00374A7B">
        <w:rPr>
          <w:sz w:val="28"/>
          <w:szCs w:val="28"/>
        </w:rPr>
        <w:t xml:space="preserve"> </w:t>
      </w:r>
      <w:r w:rsidR="00584DD0" w:rsidRPr="00374A7B">
        <w:rPr>
          <w:sz w:val="28"/>
          <w:szCs w:val="28"/>
        </w:rPr>
        <w:t>Pakistan</w:t>
      </w:r>
    </w:p>
    <w:p w14:paraId="342243BB" w14:textId="3DF2B1D6" w:rsidR="00374A7B" w:rsidRDefault="00374A7B" w:rsidP="00851052">
      <w:pPr>
        <w:pStyle w:val="ListParagraph"/>
        <w:numPr>
          <w:ilvl w:val="0"/>
          <w:numId w:val="158"/>
        </w:numPr>
        <w:ind w:left="360"/>
        <w:rPr>
          <w:sz w:val="28"/>
          <w:szCs w:val="28"/>
        </w:rPr>
      </w:pPr>
      <w:r w:rsidRPr="00374A7B">
        <w:rPr>
          <w:sz w:val="28"/>
          <w:szCs w:val="28"/>
        </w:rPr>
        <w:t xml:space="preserve">PAL </w:t>
      </w:r>
      <w:r>
        <w:rPr>
          <w:sz w:val="28"/>
          <w:szCs w:val="28"/>
        </w:rPr>
        <w:t>-</w:t>
      </w:r>
      <w:r w:rsidRPr="00374A7B">
        <w:rPr>
          <w:sz w:val="28"/>
          <w:szCs w:val="28"/>
        </w:rPr>
        <w:t xml:space="preserve"> </w:t>
      </w:r>
      <w:r w:rsidR="00584DD0" w:rsidRPr="00374A7B">
        <w:rPr>
          <w:sz w:val="28"/>
          <w:szCs w:val="28"/>
        </w:rPr>
        <w:t>Palau</w:t>
      </w:r>
    </w:p>
    <w:p w14:paraId="146A1120" w14:textId="0262D6E5" w:rsidR="00374A7B" w:rsidRDefault="00374A7B" w:rsidP="00851052">
      <w:pPr>
        <w:pStyle w:val="ListParagraph"/>
        <w:numPr>
          <w:ilvl w:val="0"/>
          <w:numId w:val="158"/>
        </w:numPr>
        <w:ind w:left="360"/>
        <w:rPr>
          <w:sz w:val="28"/>
          <w:szCs w:val="28"/>
        </w:rPr>
      </w:pPr>
      <w:r w:rsidRPr="00374A7B">
        <w:rPr>
          <w:sz w:val="28"/>
          <w:szCs w:val="28"/>
        </w:rPr>
        <w:t xml:space="preserve">PAN </w:t>
      </w:r>
      <w:r>
        <w:rPr>
          <w:sz w:val="28"/>
          <w:szCs w:val="28"/>
        </w:rPr>
        <w:t>-</w:t>
      </w:r>
      <w:r w:rsidRPr="00374A7B">
        <w:rPr>
          <w:sz w:val="28"/>
          <w:szCs w:val="28"/>
        </w:rPr>
        <w:t xml:space="preserve"> </w:t>
      </w:r>
      <w:r w:rsidR="00584DD0" w:rsidRPr="00374A7B">
        <w:rPr>
          <w:sz w:val="28"/>
          <w:szCs w:val="28"/>
        </w:rPr>
        <w:t>Panama</w:t>
      </w:r>
    </w:p>
    <w:p w14:paraId="03625170" w14:textId="766DF72C" w:rsidR="00374A7B" w:rsidRDefault="00374A7B" w:rsidP="00851052">
      <w:pPr>
        <w:pStyle w:val="ListParagraph"/>
        <w:numPr>
          <w:ilvl w:val="0"/>
          <w:numId w:val="158"/>
        </w:numPr>
        <w:ind w:left="360"/>
        <w:rPr>
          <w:sz w:val="28"/>
          <w:szCs w:val="28"/>
        </w:rPr>
      </w:pPr>
      <w:r w:rsidRPr="00374A7B">
        <w:rPr>
          <w:sz w:val="28"/>
          <w:szCs w:val="28"/>
        </w:rPr>
        <w:t xml:space="preserve">PAR </w:t>
      </w:r>
      <w:r>
        <w:rPr>
          <w:sz w:val="28"/>
          <w:szCs w:val="28"/>
        </w:rPr>
        <w:t>-</w:t>
      </w:r>
      <w:r w:rsidRPr="00374A7B">
        <w:rPr>
          <w:sz w:val="28"/>
          <w:szCs w:val="28"/>
        </w:rPr>
        <w:t xml:space="preserve"> </w:t>
      </w:r>
      <w:r w:rsidR="00584DD0" w:rsidRPr="00374A7B">
        <w:rPr>
          <w:sz w:val="28"/>
          <w:szCs w:val="28"/>
        </w:rPr>
        <w:t>Paraguay</w:t>
      </w:r>
    </w:p>
    <w:p w14:paraId="5AB6E701" w14:textId="4EB08765" w:rsidR="00374A7B" w:rsidRDefault="00374A7B" w:rsidP="00851052">
      <w:pPr>
        <w:pStyle w:val="ListParagraph"/>
        <w:numPr>
          <w:ilvl w:val="0"/>
          <w:numId w:val="158"/>
        </w:numPr>
        <w:ind w:left="360"/>
        <w:rPr>
          <w:sz w:val="28"/>
          <w:szCs w:val="28"/>
        </w:rPr>
      </w:pPr>
      <w:r w:rsidRPr="00374A7B">
        <w:rPr>
          <w:sz w:val="28"/>
          <w:szCs w:val="28"/>
        </w:rPr>
        <w:t xml:space="preserve">PAR </w:t>
      </w:r>
      <w:r>
        <w:rPr>
          <w:sz w:val="28"/>
          <w:szCs w:val="28"/>
        </w:rPr>
        <w:t>-</w:t>
      </w:r>
      <w:r w:rsidRPr="00374A7B">
        <w:rPr>
          <w:sz w:val="28"/>
          <w:szCs w:val="28"/>
        </w:rPr>
        <w:t xml:space="preserve"> </w:t>
      </w:r>
      <w:r w:rsidR="00584DD0" w:rsidRPr="00374A7B">
        <w:rPr>
          <w:sz w:val="28"/>
          <w:szCs w:val="28"/>
        </w:rPr>
        <w:t>Paraguay</w:t>
      </w:r>
    </w:p>
    <w:p w14:paraId="396136FD" w14:textId="6F71CFAA" w:rsidR="00374A7B" w:rsidRDefault="00374A7B" w:rsidP="00851052">
      <w:pPr>
        <w:pStyle w:val="ListParagraph"/>
        <w:numPr>
          <w:ilvl w:val="0"/>
          <w:numId w:val="158"/>
        </w:numPr>
        <w:ind w:left="360"/>
        <w:rPr>
          <w:sz w:val="28"/>
          <w:szCs w:val="28"/>
        </w:rPr>
      </w:pPr>
      <w:r w:rsidRPr="00374A7B">
        <w:rPr>
          <w:sz w:val="28"/>
          <w:szCs w:val="28"/>
        </w:rPr>
        <w:t xml:space="preserve">PER </w:t>
      </w:r>
      <w:r>
        <w:rPr>
          <w:sz w:val="28"/>
          <w:szCs w:val="28"/>
        </w:rPr>
        <w:t>-</w:t>
      </w:r>
      <w:r w:rsidRPr="00374A7B">
        <w:rPr>
          <w:sz w:val="28"/>
          <w:szCs w:val="28"/>
        </w:rPr>
        <w:t xml:space="preserve"> </w:t>
      </w:r>
      <w:r w:rsidR="00584DD0" w:rsidRPr="00374A7B">
        <w:rPr>
          <w:sz w:val="28"/>
          <w:szCs w:val="28"/>
        </w:rPr>
        <w:t>Peru</w:t>
      </w:r>
    </w:p>
    <w:p w14:paraId="5CBD1633" w14:textId="230005C2" w:rsidR="00374A7B" w:rsidRDefault="00374A7B" w:rsidP="00851052">
      <w:pPr>
        <w:pStyle w:val="ListParagraph"/>
        <w:numPr>
          <w:ilvl w:val="0"/>
          <w:numId w:val="158"/>
        </w:numPr>
        <w:ind w:left="360"/>
        <w:rPr>
          <w:sz w:val="28"/>
          <w:szCs w:val="28"/>
        </w:rPr>
      </w:pPr>
      <w:r w:rsidRPr="00374A7B">
        <w:rPr>
          <w:sz w:val="28"/>
          <w:szCs w:val="28"/>
        </w:rPr>
        <w:t xml:space="preserve">PHI </w:t>
      </w:r>
      <w:r>
        <w:rPr>
          <w:sz w:val="28"/>
          <w:szCs w:val="28"/>
        </w:rPr>
        <w:t>-</w:t>
      </w:r>
      <w:r w:rsidRPr="00374A7B">
        <w:rPr>
          <w:sz w:val="28"/>
          <w:szCs w:val="28"/>
        </w:rPr>
        <w:t xml:space="preserve"> </w:t>
      </w:r>
      <w:r w:rsidR="00584DD0" w:rsidRPr="00374A7B">
        <w:rPr>
          <w:sz w:val="28"/>
          <w:szCs w:val="28"/>
        </w:rPr>
        <w:t>Philippines</w:t>
      </w:r>
    </w:p>
    <w:p w14:paraId="0221F3D8" w14:textId="77777777" w:rsidR="005313CF" w:rsidRDefault="00374A7B" w:rsidP="00851052">
      <w:pPr>
        <w:pStyle w:val="ListParagraph"/>
        <w:numPr>
          <w:ilvl w:val="0"/>
          <w:numId w:val="158"/>
        </w:numPr>
        <w:ind w:left="360"/>
        <w:rPr>
          <w:sz w:val="28"/>
          <w:szCs w:val="28"/>
        </w:rPr>
      </w:pPr>
      <w:r>
        <w:rPr>
          <w:sz w:val="28"/>
          <w:szCs w:val="28"/>
        </w:rPr>
        <w:t>PNG -</w:t>
      </w:r>
      <w:r w:rsidR="00584DD0" w:rsidRPr="00374A7B">
        <w:rPr>
          <w:sz w:val="28"/>
          <w:szCs w:val="28"/>
        </w:rPr>
        <w:t>Papua New Guinea</w:t>
      </w:r>
    </w:p>
    <w:p w14:paraId="228E8A4F" w14:textId="1DC35856" w:rsidR="005313CF" w:rsidRDefault="00374A7B" w:rsidP="00851052">
      <w:pPr>
        <w:pStyle w:val="ListParagraph"/>
        <w:numPr>
          <w:ilvl w:val="0"/>
          <w:numId w:val="158"/>
        </w:numPr>
        <w:ind w:left="360"/>
        <w:rPr>
          <w:sz w:val="28"/>
          <w:szCs w:val="28"/>
        </w:rPr>
      </w:pPr>
      <w:r w:rsidRPr="005313CF">
        <w:rPr>
          <w:sz w:val="28"/>
          <w:szCs w:val="28"/>
        </w:rPr>
        <w:t xml:space="preserve">POL </w:t>
      </w:r>
      <w:r w:rsidR="005313CF">
        <w:rPr>
          <w:sz w:val="28"/>
          <w:szCs w:val="28"/>
        </w:rPr>
        <w:t>-</w:t>
      </w:r>
      <w:r w:rsidRPr="005313CF">
        <w:rPr>
          <w:sz w:val="28"/>
          <w:szCs w:val="28"/>
        </w:rPr>
        <w:t xml:space="preserve"> </w:t>
      </w:r>
      <w:r w:rsidR="00584DD0" w:rsidRPr="005313CF">
        <w:rPr>
          <w:sz w:val="28"/>
          <w:szCs w:val="28"/>
        </w:rPr>
        <w:t>Poland</w:t>
      </w:r>
    </w:p>
    <w:p w14:paraId="10D76806" w14:textId="00FFA8B3" w:rsidR="005313CF" w:rsidRDefault="00374A7B" w:rsidP="00851052">
      <w:pPr>
        <w:pStyle w:val="ListParagraph"/>
        <w:numPr>
          <w:ilvl w:val="0"/>
          <w:numId w:val="158"/>
        </w:numPr>
        <w:ind w:left="360"/>
        <w:rPr>
          <w:sz w:val="28"/>
          <w:szCs w:val="28"/>
        </w:rPr>
      </w:pPr>
      <w:r w:rsidRPr="005313CF">
        <w:rPr>
          <w:sz w:val="28"/>
          <w:szCs w:val="28"/>
        </w:rPr>
        <w:t xml:space="preserve">POR </w:t>
      </w:r>
      <w:r w:rsidR="005313CF">
        <w:rPr>
          <w:sz w:val="28"/>
          <w:szCs w:val="28"/>
        </w:rPr>
        <w:t>-</w:t>
      </w:r>
      <w:r w:rsidRPr="005313CF">
        <w:rPr>
          <w:sz w:val="28"/>
          <w:szCs w:val="28"/>
        </w:rPr>
        <w:t xml:space="preserve"> </w:t>
      </w:r>
      <w:r w:rsidR="00584DD0" w:rsidRPr="005313CF">
        <w:rPr>
          <w:sz w:val="28"/>
          <w:szCs w:val="28"/>
        </w:rPr>
        <w:t>Portugal</w:t>
      </w:r>
    </w:p>
    <w:p w14:paraId="4632ED1D" w14:textId="77777777" w:rsidR="005313CF" w:rsidRDefault="00374A7B" w:rsidP="00851052">
      <w:pPr>
        <w:pStyle w:val="ListParagraph"/>
        <w:numPr>
          <w:ilvl w:val="0"/>
          <w:numId w:val="158"/>
        </w:numPr>
        <w:ind w:left="360"/>
        <w:rPr>
          <w:sz w:val="28"/>
          <w:szCs w:val="28"/>
        </w:rPr>
      </w:pPr>
      <w:r w:rsidRPr="005313CF">
        <w:rPr>
          <w:sz w:val="28"/>
          <w:szCs w:val="28"/>
        </w:rPr>
        <w:t xml:space="preserve">PRK - </w:t>
      </w:r>
      <w:r w:rsidR="00584DD0" w:rsidRPr="005313CF">
        <w:rPr>
          <w:sz w:val="28"/>
          <w:szCs w:val="28"/>
        </w:rPr>
        <w:t>North Korea</w:t>
      </w:r>
    </w:p>
    <w:p w14:paraId="1E80EFFA" w14:textId="386A4249" w:rsidR="005313CF" w:rsidRDefault="00374A7B" w:rsidP="00851052">
      <w:pPr>
        <w:pStyle w:val="ListParagraph"/>
        <w:numPr>
          <w:ilvl w:val="0"/>
          <w:numId w:val="158"/>
        </w:numPr>
        <w:ind w:left="360"/>
        <w:rPr>
          <w:sz w:val="28"/>
          <w:szCs w:val="28"/>
        </w:rPr>
      </w:pPr>
      <w:r w:rsidRPr="005313CF">
        <w:rPr>
          <w:sz w:val="28"/>
          <w:szCs w:val="28"/>
        </w:rPr>
        <w:t xml:space="preserve">QAT </w:t>
      </w:r>
      <w:r w:rsidR="005313CF">
        <w:rPr>
          <w:sz w:val="28"/>
          <w:szCs w:val="28"/>
        </w:rPr>
        <w:t>-</w:t>
      </w:r>
      <w:r w:rsidRPr="005313CF">
        <w:rPr>
          <w:sz w:val="28"/>
          <w:szCs w:val="28"/>
        </w:rPr>
        <w:t xml:space="preserve"> </w:t>
      </w:r>
      <w:r w:rsidR="00584DD0" w:rsidRPr="005313CF">
        <w:rPr>
          <w:sz w:val="28"/>
          <w:szCs w:val="28"/>
        </w:rPr>
        <w:t>Qatar</w:t>
      </w:r>
    </w:p>
    <w:p w14:paraId="15156211" w14:textId="77777777" w:rsidR="005313CF" w:rsidRDefault="00374A7B" w:rsidP="00851052">
      <w:pPr>
        <w:pStyle w:val="ListParagraph"/>
        <w:numPr>
          <w:ilvl w:val="0"/>
          <w:numId w:val="158"/>
        </w:numPr>
        <w:ind w:left="360"/>
        <w:rPr>
          <w:sz w:val="28"/>
          <w:szCs w:val="28"/>
        </w:rPr>
      </w:pPr>
      <w:r w:rsidRPr="005313CF">
        <w:rPr>
          <w:sz w:val="28"/>
          <w:szCs w:val="28"/>
        </w:rPr>
        <w:t xml:space="preserve">ROK - </w:t>
      </w:r>
      <w:r w:rsidR="00584DD0" w:rsidRPr="005313CF">
        <w:rPr>
          <w:sz w:val="28"/>
          <w:szCs w:val="28"/>
        </w:rPr>
        <w:t>South Korea</w:t>
      </w:r>
      <w:r w:rsidR="005313CF">
        <w:rPr>
          <w:sz w:val="28"/>
          <w:szCs w:val="28"/>
        </w:rPr>
        <w:t xml:space="preserve"> </w:t>
      </w:r>
    </w:p>
    <w:p w14:paraId="3BAEA730" w14:textId="73EBF13C" w:rsidR="005313CF" w:rsidRDefault="00374A7B" w:rsidP="00851052">
      <w:pPr>
        <w:pStyle w:val="ListParagraph"/>
        <w:numPr>
          <w:ilvl w:val="0"/>
          <w:numId w:val="158"/>
        </w:numPr>
        <w:ind w:left="360"/>
        <w:rPr>
          <w:sz w:val="28"/>
          <w:szCs w:val="28"/>
        </w:rPr>
      </w:pPr>
      <w:r w:rsidRPr="005313CF">
        <w:rPr>
          <w:sz w:val="28"/>
          <w:szCs w:val="28"/>
        </w:rPr>
        <w:t xml:space="preserve">ROM </w:t>
      </w:r>
      <w:r w:rsidR="005313CF">
        <w:rPr>
          <w:sz w:val="28"/>
          <w:szCs w:val="28"/>
        </w:rPr>
        <w:t>-</w:t>
      </w:r>
      <w:r w:rsidRPr="005313CF">
        <w:rPr>
          <w:sz w:val="28"/>
          <w:szCs w:val="28"/>
        </w:rPr>
        <w:t xml:space="preserve"> </w:t>
      </w:r>
      <w:r w:rsidR="00584DD0" w:rsidRPr="005313CF">
        <w:rPr>
          <w:sz w:val="28"/>
          <w:szCs w:val="28"/>
        </w:rPr>
        <w:t>Romania</w:t>
      </w:r>
    </w:p>
    <w:p w14:paraId="2AF49411" w14:textId="362B3BF1" w:rsidR="005313CF" w:rsidRDefault="00374A7B" w:rsidP="00851052">
      <w:pPr>
        <w:pStyle w:val="ListParagraph"/>
        <w:numPr>
          <w:ilvl w:val="0"/>
          <w:numId w:val="158"/>
        </w:numPr>
        <w:ind w:left="360"/>
        <w:rPr>
          <w:sz w:val="28"/>
          <w:szCs w:val="28"/>
        </w:rPr>
      </w:pPr>
      <w:r w:rsidRPr="005313CF">
        <w:rPr>
          <w:sz w:val="28"/>
          <w:szCs w:val="28"/>
        </w:rPr>
        <w:t xml:space="preserve">RUS </w:t>
      </w:r>
      <w:r w:rsidR="005313CF">
        <w:rPr>
          <w:sz w:val="28"/>
          <w:szCs w:val="28"/>
        </w:rPr>
        <w:t>-</w:t>
      </w:r>
      <w:r w:rsidRPr="005313CF">
        <w:rPr>
          <w:sz w:val="28"/>
          <w:szCs w:val="28"/>
        </w:rPr>
        <w:t xml:space="preserve"> </w:t>
      </w:r>
      <w:r w:rsidR="00584DD0" w:rsidRPr="005313CF">
        <w:rPr>
          <w:sz w:val="28"/>
          <w:szCs w:val="28"/>
        </w:rPr>
        <w:t>Russia</w:t>
      </w:r>
    </w:p>
    <w:p w14:paraId="33DDAA7C" w14:textId="77777777" w:rsidR="005313CF" w:rsidRDefault="00374A7B" w:rsidP="00851052">
      <w:pPr>
        <w:pStyle w:val="ListParagraph"/>
        <w:numPr>
          <w:ilvl w:val="0"/>
          <w:numId w:val="158"/>
        </w:numPr>
        <w:ind w:left="360"/>
        <w:rPr>
          <w:sz w:val="28"/>
          <w:szCs w:val="28"/>
        </w:rPr>
      </w:pPr>
      <w:r w:rsidRPr="005313CF">
        <w:rPr>
          <w:sz w:val="28"/>
          <w:szCs w:val="28"/>
        </w:rPr>
        <w:t xml:space="preserve">RVN - </w:t>
      </w:r>
      <w:r w:rsidR="00584DD0" w:rsidRPr="005313CF">
        <w:rPr>
          <w:sz w:val="28"/>
          <w:szCs w:val="28"/>
        </w:rPr>
        <w:t>Republic of Vietnam</w:t>
      </w:r>
    </w:p>
    <w:p w14:paraId="3DE49EDE" w14:textId="3857B8C5" w:rsidR="005313CF" w:rsidRDefault="005313CF" w:rsidP="00851052">
      <w:pPr>
        <w:pStyle w:val="ListParagraph"/>
        <w:numPr>
          <w:ilvl w:val="0"/>
          <w:numId w:val="158"/>
        </w:numPr>
        <w:ind w:left="360"/>
        <w:rPr>
          <w:sz w:val="28"/>
          <w:szCs w:val="28"/>
        </w:rPr>
      </w:pPr>
      <w:r w:rsidRPr="005313CF">
        <w:rPr>
          <w:sz w:val="28"/>
          <w:szCs w:val="28"/>
        </w:rPr>
        <w:t xml:space="preserve">RWA </w:t>
      </w:r>
      <w:r>
        <w:rPr>
          <w:sz w:val="28"/>
          <w:szCs w:val="28"/>
        </w:rPr>
        <w:t>-</w:t>
      </w:r>
      <w:r w:rsidRPr="005313CF">
        <w:rPr>
          <w:sz w:val="28"/>
          <w:szCs w:val="28"/>
        </w:rPr>
        <w:t xml:space="preserve"> </w:t>
      </w:r>
      <w:r w:rsidR="00584DD0" w:rsidRPr="005313CF">
        <w:rPr>
          <w:sz w:val="28"/>
          <w:szCs w:val="28"/>
        </w:rPr>
        <w:t>Rwanda</w:t>
      </w:r>
    </w:p>
    <w:p w14:paraId="0CF2F7AF" w14:textId="77777777" w:rsidR="005313CF" w:rsidRDefault="00584DD0" w:rsidP="00851052">
      <w:pPr>
        <w:pStyle w:val="ListParagraph"/>
        <w:numPr>
          <w:ilvl w:val="0"/>
          <w:numId w:val="158"/>
        </w:numPr>
        <w:ind w:left="360"/>
        <w:rPr>
          <w:sz w:val="28"/>
          <w:szCs w:val="28"/>
        </w:rPr>
      </w:pPr>
      <w:r w:rsidRPr="005313CF">
        <w:rPr>
          <w:sz w:val="28"/>
          <w:szCs w:val="28"/>
        </w:rPr>
        <w:t>S</w:t>
      </w:r>
      <w:r w:rsidR="005313CF" w:rsidRPr="005313CF">
        <w:rPr>
          <w:sz w:val="28"/>
          <w:szCs w:val="28"/>
        </w:rPr>
        <w:t xml:space="preserve">AF - </w:t>
      </w:r>
      <w:r w:rsidRPr="005313CF">
        <w:rPr>
          <w:sz w:val="28"/>
          <w:szCs w:val="28"/>
        </w:rPr>
        <w:t>South Africa</w:t>
      </w:r>
    </w:p>
    <w:p w14:paraId="5822B703" w14:textId="77777777" w:rsidR="005313CF" w:rsidRDefault="005313CF" w:rsidP="00851052">
      <w:pPr>
        <w:pStyle w:val="ListParagraph"/>
        <w:numPr>
          <w:ilvl w:val="0"/>
          <w:numId w:val="158"/>
        </w:numPr>
        <w:ind w:left="360"/>
        <w:rPr>
          <w:sz w:val="28"/>
          <w:szCs w:val="28"/>
        </w:rPr>
      </w:pPr>
      <w:r w:rsidRPr="005313CF">
        <w:rPr>
          <w:sz w:val="28"/>
          <w:szCs w:val="28"/>
        </w:rPr>
        <w:t xml:space="preserve">SAL - </w:t>
      </w:r>
      <w:r w:rsidR="00584DD0" w:rsidRPr="005313CF">
        <w:rPr>
          <w:sz w:val="28"/>
          <w:szCs w:val="28"/>
        </w:rPr>
        <w:t>El Salvador</w:t>
      </w:r>
    </w:p>
    <w:p w14:paraId="569525AC" w14:textId="77777777" w:rsidR="005313CF" w:rsidRDefault="005313CF" w:rsidP="00851052">
      <w:pPr>
        <w:pStyle w:val="ListParagraph"/>
        <w:numPr>
          <w:ilvl w:val="0"/>
          <w:numId w:val="158"/>
        </w:numPr>
        <w:ind w:left="360"/>
        <w:rPr>
          <w:sz w:val="28"/>
          <w:szCs w:val="28"/>
        </w:rPr>
      </w:pPr>
      <w:r w:rsidRPr="005313CF">
        <w:rPr>
          <w:sz w:val="28"/>
          <w:szCs w:val="28"/>
        </w:rPr>
        <w:t xml:space="preserve">SAU - </w:t>
      </w:r>
      <w:r w:rsidR="00584DD0" w:rsidRPr="005313CF">
        <w:rPr>
          <w:sz w:val="28"/>
          <w:szCs w:val="28"/>
        </w:rPr>
        <w:t>Saudi Arabia</w:t>
      </w:r>
    </w:p>
    <w:p w14:paraId="44FFD775" w14:textId="075030A0" w:rsidR="005313CF" w:rsidRDefault="005313CF" w:rsidP="00851052">
      <w:pPr>
        <w:pStyle w:val="ListParagraph"/>
        <w:numPr>
          <w:ilvl w:val="0"/>
          <w:numId w:val="158"/>
        </w:numPr>
        <w:ind w:left="360"/>
        <w:rPr>
          <w:sz w:val="28"/>
          <w:szCs w:val="28"/>
        </w:rPr>
      </w:pPr>
      <w:r w:rsidRPr="005313CF">
        <w:rPr>
          <w:sz w:val="28"/>
          <w:szCs w:val="28"/>
        </w:rPr>
        <w:t xml:space="preserve">SEN </w:t>
      </w:r>
      <w:r>
        <w:rPr>
          <w:sz w:val="28"/>
          <w:szCs w:val="28"/>
        </w:rPr>
        <w:t>-</w:t>
      </w:r>
      <w:r w:rsidRPr="005313CF">
        <w:rPr>
          <w:sz w:val="28"/>
          <w:szCs w:val="28"/>
        </w:rPr>
        <w:t xml:space="preserve"> </w:t>
      </w:r>
      <w:r w:rsidR="00584DD0" w:rsidRPr="005313CF">
        <w:rPr>
          <w:sz w:val="28"/>
          <w:szCs w:val="28"/>
        </w:rPr>
        <w:t>Senegal</w:t>
      </w:r>
    </w:p>
    <w:p w14:paraId="7EB45974" w14:textId="2C7BB83F" w:rsidR="005313CF" w:rsidRDefault="005313CF" w:rsidP="00851052">
      <w:pPr>
        <w:pStyle w:val="ListParagraph"/>
        <w:numPr>
          <w:ilvl w:val="0"/>
          <w:numId w:val="158"/>
        </w:numPr>
        <w:ind w:left="360"/>
        <w:rPr>
          <w:sz w:val="28"/>
          <w:szCs w:val="28"/>
        </w:rPr>
      </w:pPr>
      <w:r w:rsidRPr="005313CF">
        <w:rPr>
          <w:sz w:val="28"/>
          <w:szCs w:val="28"/>
        </w:rPr>
        <w:t xml:space="preserve">SEY </w:t>
      </w:r>
      <w:r>
        <w:rPr>
          <w:sz w:val="28"/>
          <w:szCs w:val="28"/>
        </w:rPr>
        <w:t>-</w:t>
      </w:r>
      <w:r w:rsidRPr="005313CF">
        <w:rPr>
          <w:sz w:val="28"/>
          <w:szCs w:val="28"/>
        </w:rPr>
        <w:t xml:space="preserve"> </w:t>
      </w:r>
      <w:r w:rsidR="00584DD0" w:rsidRPr="005313CF">
        <w:rPr>
          <w:sz w:val="28"/>
          <w:szCs w:val="28"/>
        </w:rPr>
        <w:t>Seychelles</w:t>
      </w:r>
    </w:p>
    <w:p w14:paraId="3D50E6FE" w14:textId="77777777" w:rsidR="005313CF" w:rsidRDefault="005313CF" w:rsidP="00851052">
      <w:pPr>
        <w:pStyle w:val="ListParagraph"/>
        <w:numPr>
          <w:ilvl w:val="0"/>
          <w:numId w:val="158"/>
        </w:numPr>
        <w:ind w:left="360"/>
        <w:rPr>
          <w:sz w:val="28"/>
          <w:szCs w:val="28"/>
        </w:rPr>
      </w:pPr>
      <w:r w:rsidRPr="005313CF">
        <w:rPr>
          <w:sz w:val="28"/>
          <w:szCs w:val="28"/>
        </w:rPr>
        <w:t xml:space="preserve">SIE - </w:t>
      </w:r>
      <w:r w:rsidR="00584DD0" w:rsidRPr="005313CF">
        <w:rPr>
          <w:sz w:val="28"/>
          <w:szCs w:val="28"/>
        </w:rPr>
        <w:t>Sierra Leone</w:t>
      </w:r>
    </w:p>
    <w:p w14:paraId="2860BCBA" w14:textId="49CC52B0" w:rsidR="005313CF" w:rsidRDefault="005313CF" w:rsidP="00851052">
      <w:pPr>
        <w:pStyle w:val="ListParagraph"/>
        <w:numPr>
          <w:ilvl w:val="0"/>
          <w:numId w:val="158"/>
        </w:numPr>
        <w:ind w:left="360"/>
        <w:rPr>
          <w:sz w:val="28"/>
          <w:szCs w:val="28"/>
        </w:rPr>
      </w:pPr>
      <w:r w:rsidRPr="005313CF">
        <w:rPr>
          <w:sz w:val="28"/>
          <w:szCs w:val="28"/>
        </w:rPr>
        <w:t xml:space="preserve">SIN </w:t>
      </w:r>
      <w:r>
        <w:rPr>
          <w:sz w:val="28"/>
          <w:szCs w:val="28"/>
        </w:rPr>
        <w:t>-</w:t>
      </w:r>
      <w:r w:rsidRPr="005313CF">
        <w:rPr>
          <w:sz w:val="28"/>
          <w:szCs w:val="28"/>
        </w:rPr>
        <w:t xml:space="preserve"> </w:t>
      </w:r>
      <w:r w:rsidR="00584DD0" w:rsidRPr="005313CF">
        <w:rPr>
          <w:sz w:val="28"/>
          <w:szCs w:val="28"/>
        </w:rPr>
        <w:t>Singapore</w:t>
      </w:r>
    </w:p>
    <w:p w14:paraId="2EC7F3B9" w14:textId="77777777" w:rsidR="005313CF" w:rsidRDefault="005313CF" w:rsidP="00851052">
      <w:pPr>
        <w:pStyle w:val="ListParagraph"/>
        <w:numPr>
          <w:ilvl w:val="0"/>
          <w:numId w:val="158"/>
        </w:numPr>
        <w:ind w:left="360"/>
        <w:rPr>
          <w:sz w:val="28"/>
          <w:szCs w:val="28"/>
        </w:rPr>
      </w:pPr>
      <w:r w:rsidRPr="005313CF">
        <w:rPr>
          <w:sz w:val="28"/>
          <w:szCs w:val="28"/>
        </w:rPr>
        <w:t xml:space="preserve">SKN - </w:t>
      </w:r>
      <w:r w:rsidR="00584DD0" w:rsidRPr="005313CF">
        <w:rPr>
          <w:sz w:val="28"/>
          <w:szCs w:val="28"/>
        </w:rPr>
        <w:t>St. Kitts and Nevis</w:t>
      </w:r>
    </w:p>
    <w:p w14:paraId="6A0E5CB0" w14:textId="4169AB64" w:rsidR="005313CF" w:rsidRDefault="005313CF" w:rsidP="00851052">
      <w:pPr>
        <w:pStyle w:val="ListParagraph"/>
        <w:numPr>
          <w:ilvl w:val="0"/>
          <w:numId w:val="158"/>
        </w:numPr>
        <w:ind w:left="360"/>
        <w:rPr>
          <w:sz w:val="28"/>
          <w:szCs w:val="28"/>
        </w:rPr>
      </w:pPr>
      <w:r w:rsidRPr="005313CF">
        <w:rPr>
          <w:sz w:val="28"/>
          <w:szCs w:val="28"/>
        </w:rPr>
        <w:t xml:space="preserve">SLO </w:t>
      </w:r>
      <w:r>
        <w:rPr>
          <w:sz w:val="28"/>
          <w:szCs w:val="28"/>
        </w:rPr>
        <w:t>-</w:t>
      </w:r>
      <w:r w:rsidRPr="005313CF">
        <w:rPr>
          <w:sz w:val="28"/>
          <w:szCs w:val="28"/>
        </w:rPr>
        <w:t xml:space="preserve"> </w:t>
      </w:r>
      <w:r w:rsidR="00584DD0" w:rsidRPr="005313CF">
        <w:rPr>
          <w:sz w:val="28"/>
          <w:szCs w:val="28"/>
        </w:rPr>
        <w:t>Slovakia</w:t>
      </w:r>
    </w:p>
    <w:p w14:paraId="04814307" w14:textId="77777777" w:rsidR="005313CF" w:rsidRDefault="005313CF" w:rsidP="00851052">
      <w:pPr>
        <w:pStyle w:val="ListParagraph"/>
        <w:numPr>
          <w:ilvl w:val="0"/>
          <w:numId w:val="158"/>
        </w:numPr>
        <w:ind w:left="360"/>
        <w:rPr>
          <w:sz w:val="28"/>
          <w:szCs w:val="28"/>
        </w:rPr>
      </w:pPr>
      <w:r w:rsidRPr="005313CF">
        <w:rPr>
          <w:sz w:val="28"/>
          <w:szCs w:val="28"/>
        </w:rPr>
        <w:t xml:space="preserve">SLU - </w:t>
      </w:r>
      <w:r w:rsidR="00584DD0" w:rsidRPr="005313CF">
        <w:rPr>
          <w:sz w:val="28"/>
          <w:szCs w:val="28"/>
        </w:rPr>
        <w:t>St. Lucia</w:t>
      </w:r>
    </w:p>
    <w:p w14:paraId="6D2A0F90" w14:textId="080AFCBD" w:rsidR="005313CF" w:rsidRDefault="005313CF" w:rsidP="00851052">
      <w:pPr>
        <w:pStyle w:val="ListParagraph"/>
        <w:numPr>
          <w:ilvl w:val="0"/>
          <w:numId w:val="158"/>
        </w:numPr>
        <w:ind w:left="360"/>
        <w:rPr>
          <w:sz w:val="28"/>
          <w:szCs w:val="28"/>
        </w:rPr>
      </w:pPr>
      <w:r w:rsidRPr="005313CF">
        <w:rPr>
          <w:sz w:val="28"/>
          <w:szCs w:val="28"/>
        </w:rPr>
        <w:t xml:space="preserve">SLV </w:t>
      </w:r>
      <w:r>
        <w:rPr>
          <w:sz w:val="28"/>
          <w:szCs w:val="28"/>
        </w:rPr>
        <w:t>-</w:t>
      </w:r>
      <w:r w:rsidRPr="005313CF">
        <w:rPr>
          <w:sz w:val="28"/>
          <w:szCs w:val="28"/>
        </w:rPr>
        <w:t xml:space="preserve"> </w:t>
      </w:r>
      <w:r w:rsidR="00584DD0" w:rsidRPr="005313CF">
        <w:rPr>
          <w:sz w:val="28"/>
          <w:szCs w:val="28"/>
        </w:rPr>
        <w:t>Slovenia</w:t>
      </w:r>
    </w:p>
    <w:p w14:paraId="2A2F911D" w14:textId="67241A76" w:rsidR="005313CF" w:rsidRDefault="005313CF" w:rsidP="00851052">
      <w:pPr>
        <w:pStyle w:val="ListParagraph"/>
        <w:numPr>
          <w:ilvl w:val="0"/>
          <w:numId w:val="158"/>
        </w:numPr>
        <w:ind w:left="360"/>
        <w:rPr>
          <w:sz w:val="28"/>
          <w:szCs w:val="28"/>
        </w:rPr>
      </w:pPr>
      <w:r w:rsidRPr="005313CF">
        <w:rPr>
          <w:sz w:val="28"/>
          <w:szCs w:val="28"/>
        </w:rPr>
        <w:t xml:space="preserve">SNM - </w:t>
      </w:r>
      <w:r w:rsidR="00584DD0" w:rsidRPr="005313CF">
        <w:rPr>
          <w:sz w:val="28"/>
          <w:szCs w:val="28"/>
        </w:rPr>
        <w:t>San Marino</w:t>
      </w:r>
    </w:p>
    <w:p w14:paraId="47559120" w14:textId="77777777" w:rsidR="005313CF" w:rsidRDefault="005313CF" w:rsidP="00851052">
      <w:pPr>
        <w:pStyle w:val="ListParagraph"/>
        <w:numPr>
          <w:ilvl w:val="0"/>
          <w:numId w:val="158"/>
        </w:numPr>
        <w:ind w:left="360"/>
        <w:rPr>
          <w:sz w:val="28"/>
          <w:szCs w:val="28"/>
        </w:rPr>
      </w:pPr>
      <w:r w:rsidRPr="005313CF">
        <w:rPr>
          <w:sz w:val="28"/>
          <w:szCs w:val="28"/>
        </w:rPr>
        <w:t xml:space="preserve">SOL - </w:t>
      </w:r>
      <w:r w:rsidR="00584DD0" w:rsidRPr="005313CF">
        <w:rPr>
          <w:sz w:val="28"/>
          <w:szCs w:val="28"/>
        </w:rPr>
        <w:t>Solomon Islands</w:t>
      </w:r>
    </w:p>
    <w:p w14:paraId="6EBA4871" w14:textId="1037ED50" w:rsidR="005313CF" w:rsidRDefault="005313CF" w:rsidP="00851052">
      <w:pPr>
        <w:pStyle w:val="ListParagraph"/>
        <w:numPr>
          <w:ilvl w:val="0"/>
          <w:numId w:val="158"/>
        </w:numPr>
        <w:ind w:left="360"/>
        <w:rPr>
          <w:sz w:val="28"/>
          <w:szCs w:val="28"/>
        </w:rPr>
      </w:pPr>
      <w:r w:rsidRPr="005313CF">
        <w:rPr>
          <w:sz w:val="28"/>
          <w:szCs w:val="28"/>
        </w:rPr>
        <w:t xml:space="preserve">SOM </w:t>
      </w:r>
      <w:r>
        <w:rPr>
          <w:sz w:val="28"/>
          <w:szCs w:val="28"/>
        </w:rPr>
        <w:t>-</w:t>
      </w:r>
      <w:r w:rsidRPr="005313CF">
        <w:rPr>
          <w:sz w:val="28"/>
          <w:szCs w:val="28"/>
        </w:rPr>
        <w:t xml:space="preserve"> </w:t>
      </w:r>
      <w:r w:rsidR="00584DD0" w:rsidRPr="005313CF">
        <w:rPr>
          <w:sz w:val="28"/>
          <w:szCs w:val="28"/>
        </w:rPr>
        <w:t>Somalia</w:t>
      </w:r>
    </w:p>
    <w:p w14:paraId="60C8FA9C" w14:textId="72684903" w:rsidR="005313CF" w:rsidRDefault="005313CF" w:rsidP="00851052">
      <w:pPr>
        <w:pStyle w:val="ListParagraph"/>
        <w:numPr>
          <w:ilvl w:val="0"/>
          <w:numId w:val="158"/>
        </w:numPr>
        <w:ind w:left="360"/>
        <w:rPr>
          <w:sz w:val="28"/>
          <w:szCs w:val="28"/>
        </w:rPr>
      </w:pPr>
      <w:r w:rsidRPr="005313CF">
        <w:rPr>
          <w:sz w:val="28"/>
          <w:szCs w:val="28"/>
        </w:rPr>
        <w:t xml:space="preserve">SPN </w:t>
      </w:r>
      <w:r>
        <w:rPr>
          <w:sz w:val="28"/>
          <w:szCs w:val="28"/>
        </w:rPr>
        <w:t>-</w:t>
      </w:r>
      <w:r w:rsidRPr="005313CF">
        <w:rPr>
          <w:sz w:val="28"/>
          <w:szCs w:val="28"/>
        </w:rPr>
        <w:t xml:space="preserve"> </w:t>
      </w:r>
      <w:r w:rsidR="00584DD0" w:rsidRPr="005313CF">
        <w:rPr>
          <w:sz w:val="28"/>
          <w:szCs w:val="28"/>
        </w:rPr>
        <w:t>Spain</w:t>
      </w:r>
    </w:p>
    <w:p w14:paraId="00C8CE4D" w14:textId="77777777" w:rsidR="005313CF" w:rsidRDefault="005313CF" w:rsidP="00851052">
      <w:pPr>
        <w:pStyle w:val="ListParagraph"/>
        <w:numPr>
          <w:ilvl w:val="0"/>
          <w:numId w:val="158"/>
        </w:numPr>
        <w:ind w:left="360"/>
        <w:rPr>
          <w:sz w:val="28"/>
          <w:szCs w:val="28"/>
        </w:rPr>
      </w:pPr>
      <w:r w:rsidRPr="005313CF">
        <w:rPr>
          <w:sz w:val="28"/>
          <w:szCs w:val="28"/>
        </w:rPr>
        <w:t xml:space="preserve">SRI - </w:t>
      </w:r>
      <w:r w:rsidR="00584DD0" w:rsidRPr="005313CF">
        <w:rPr>
          <w:sz w:val="28"/>
          <w:szCs w:val="28"/>
        </w:rPr>
        <w:t>Sri Lanka</w:t>
      </w:r>
    </w:p>
    <w:p w14:paraId="03E5F671" w14:textId="77777777" w:rsidR="005313CF" w:rsidRDefault="005313CF" w:rsidP="00851052">
      <w:pPr>
        <w:pStyle w:val="ListParagraph"/>
        <w:numPr>
          <w:ilvl w:val="0"/>
          <w:numId w:val="158"/>
        </w:numPr>
        <w:ind w:left="360"/>
        <w:rPr>
          <w:sz w:val="28"/>
          <w:szCs w:val="28"/>
        </w:rPr>
      </w:pPr>
      <w:r w:rsidRPr="005313CF">
        <w:rPr>
          <w:sz w:val="28"/>
          <w:szCs w:val="28"/>
        </w:rPr>
        <w:t xml:space="preserve">STP - </w:t>
      </w:r>
      <w:r w:rsidR="00584DD0" w:rsidRPr="005313CF">
        <w:rPr>
          <w:sz w:val="28"/>
          <w:szCs w:val="28"/>
        </w:rPr>
        <w:t>Sao Tome and Principe</w:t>
      </w:r>
    </w:p>
    <w:p w14:paraId="7D7C5A93" w14:textId="37827F08" w:rsidR="005313CF" w:rsidRDefault="005313CF" w:rsidP="00851052">
      <w:pPr>
        <w:pStyle w:val="ListParagraph"/>
        <w:numPr>
          <w:ilvl w:val="0"/>
          <w:numId w:val="158"/>
        </w:numPr>
        <w:ind w:left="360"/>
        <w:rPr>
          <w:sz w:val="28"/>
          <w:szCs w:val="28"/>
        </w:rPr>
      </w:pPr>
      <w:r w:rsidRPr="005313CF">
        <w:rPr>
          <w:sz w:val="28"/>
          <w:szCs w:val="28"/>
        </w:rPr>
        <w:t xml:space="preserve">SUD </w:t>
      </w:r>
      <w:r>
        <w:rPr>
          <w:sz w:val="28"/>
          <w:szCs w:val="28"/>
        </w:rPr>
        <w:t>-</w:t>
      </w:r>
      <w:r w:rsidRPr="005313CF">
        <w:rPr>
          <w:sz w:val="28"/>
          <w:szCs w:val="28"/>
        </w:rPr>
        <w:t xml:space="preserve"> </w:t>
      </w:r>
      <w:r w:rsidR="00584DD0" w:rsidRPr="005313CF">
        <w:rPr>
          <w:sz w:val="28"/>
          <w:szCs w:val="28"/>
        </w:rPr>
        <w:t>Sudan</w:t>
      </w:r>
    </w:p>
    <w:p w14:paraId="5B84351C" w14:textId="3005C96F" w:rsidR="005313CF" w:rsidRDefault="005313CF" w:rsidP="00851052">
      <w:pPr>
        <w:pStyle w:val="ListParagraph"/>
        <w:numPr>
          <w:ilvl w:val="0"/>
          <w:numId w:val="158"/>
        </w:numPr>
        <w:ind w:left="360"/>
        <w:rPr>
          <w:sz w:val="28"/>
          <w:szCs w:val="28"/>
        </w:rPr>
      </w:pPr>
      <w:r w:rsidRPr="005313CF">
        <w:rPr>
          <w:sz w:val="28"/>
          <w:szCs w:val="28"/>
        </w:rPr>
        <w:t xml:space="preserve">SUR </w:t>
      </w:r>
      <w:r>
        <w:rPr>
          <w:sz w:val="28"/>
          <w:szCs w:val="28"/>
        </w:rPr>
        <w:t>-</w:t>
      </w:r>
      <w:r w:rsidRPr="005313CF">
        <w:rPr>
          <w:sz w:val="28"/>
          <w:szCs w:val="28"/>
        </w:rPr>
        <w:t xml:space="preserve"> </w:t>
      </w:r>
      <w:r w:rsidR="00584DD0" w:rsidRPr="005313CF">
        <w:rPr>
          <w:sz w:val="28"/>
          <w:szCs w:val="28"/>
        </w:rPr>
        <w:t>Suriname</w:t>
      </w:r>
    </w:p>
    <w:p w14:paraId="66AAA6AA" w14:textId="77777777" w:rsidR="005313CF" w:rsidRDefault="005313CF" w:rsidP="00851052">
      <w:pPr>
        <w:pStyle w:val="ListParagraph"/>
        <w:numPr>
          <w:ilvl w:val="0"/>
          <w:numId w:val="158"/>
        </w:numPr>
        <w:ind w:left="360"/>
        <w:rPr>
          <w:sz w:val="28"/>
          <w:szCs w:val="28"/>
        </w:rPr>
      </w:pPr>
      <w:r w:rsidRPr="005313CF">
        <w:rPr>
          <w:sz w:val="28"/>
          <w:szCs w:val="28"/>
        </w:rPr>
        <w:t xml:space="preserve">SVG - </w:t>
      </w:r>
      <w:r w:rsidR="00584DD0" w:rsidRPr="005313CF">
        <w:rPr>
          <w:sz w:val="28"/>
          <w:szCs w:val="28"/>
        </w:rPr>
        <w:t>St. Vincent and the Grenadines</w:t>
      </w:r>
    </w:p>
    <w:p w14:paraId="71D65AA7" w14:textId="4651D7BB" w:rsidR="005313CF" w:rsidRDefault="005313CF" w:rsidP="00851052">
      <w:pPr>
        <w:pStyle w:val="ListParagraph"/>
        <w:numPr>
          <w:ilvl w:val="0"/>
          <w:numId w:val="158"/>
        </w:numPr>
        <w:ind w:left="360"/>
        <w:rPr>
          <w:sz w:val="28"/>
          <w:szCs w:val="28"/>
        </w:rPr>
      </w:pPr>
      <w:r w:rsidRPr="005313CF">
        <w:rPr>
          <w:sz w:val="28"/>
          <w:szCs w:val="28"/>
        </w:rPr>
        <w:t xml:space="preserve">SWA </w:t>
      </w:r>
      <w:r>
        <w:rPr>
          <w:sz w:val="28"/>
          <w:szCs w:val="28"/>
        </w:rPr>
        <w:t>-</w:t>
      </w:r>
      <w:r w:rsidRPr="005313CF">
        <w:rPr>
          <w:sz w:val="28"/>
          <w:szCs w:val="28"/>
        </w:rPr>
        <w:t xml:space="preserve"> </w:t>
      </w:r>
      <w:r w:rsidR="00584DD0" w:rsidRPr="005313CF">
        <w:rPr>
          <w:sz w:val="28"/>
          <w:szCs w:val="28"/>
        </w:rPr>
        <w:t>Swaziland</w:t>
      </w:r>
    </w:p>
    <w:p w14:paraId="387D6522" w14:textId="1608E4DF" w:rsidR="005313CF" w:rsidRDefault="005313CF" w:rsidP="00851052">
      <w:pPr>
        <w:pStyle w:val="ListParagraph"/>
        <w:numPr>
          <w:ilvl w:val="0"/>
          <w:numId w:val="158"/>
        </w:numPr>
        <w:ind w:left="360"/>
        <w:rPr>
          <w:sz w:val="28"/>
          <w:szCs w:val="28"/>
        </w:rPr>
      </w:pPr>
      <w:r w:rsidRPr="005313CF">
        <w:rPr>
          <w:sz w:val="28"/>
          <w:szCs w:val="28"/>
        </w:rPr>
        <w:t xml:space="preserve">SWD </w:t>
      </w:r>
      <w:r>
        <w:rPr>
          <w:sz w:val="28"/>
          <w:szCs w:val="28"/>
        </w:rPr>
        <w:t>-</w:t>
      </w:r>
      <w:r w:rsidRPr="005313CF">
        <w:rPr>
          <w:sz w:val="28"/>
          <w:szCs w:val="28"/>
        </w:rPr>
        <w:t xml:space="preserve"> </w:t>
      </w:r>
      <w:r w:rsidR="00584DD0" w:rsidRPr="005313CF">
        <w:rPr>
          <w:sz w:val="28"/>
          <w:szCs w:val="28"/>
        </w:rPr>
        <w:t>Sweden</w:t>
      </w:r>
    </w:p>
    <w:p w14:paraId="0F50719F" w14:textId="4D0DD24C" w:rsidR="005313CF" w:rsidRDefault="005313CF" w:rsidP="00851052">
      <w:pPr>
        <w:pStyle w:val="ListParagraph"/>
        <w:numPr>
          <w:ilvl w:val="0"/>
          <w:numId w:val="158"/>
        </w:numPr>
        <w:ind w:left="360"/>
        <w:rPr>
          <w:sz w:val="28"/>
          <w:szCs w:val="28"/>
        </w:rPr>
      </w:pPr>
      <w:r w:rsidRPr="005313CF">
        <w:rPr>
          <w:sz w:val="28"/>
          <w:szCs w:val="28"/>
        </w:rPr>
        <w:t xml:space="preserve">SWZ </w:t>
      </w:r>
      <w:r>
        <w:rPr>
          <w:sz w:val="28"/>
          <w:szCs w:val="28"/>
        </w:rPr>
        <w:t>-</w:t>
      </w:r>
      <w:r w:rsidRPr="005313CF">
        <w:rPr>
          <w:sz w:val="28"/>
          <w:szCs w:val="28"/>
        </w:rPr>
        <w:t xml:space="preserve"> </w:t>
      </w:r>
      <w:r w:rsidR="00584DD0" w:rsidRPr="005313CF">
        <w:rPr>
          <w:sz w:val="28"/>
          <w:szCs w:val="28"/>
        </w:rPr>
        <w:t>Switzerland</w:t>
      </w:r>
    </w:p>
    <w:p w14:paraId="056CA0F9" w14:textId="6DF51769" w:rsidR="005313CF" w:rsidRDefault="005313CF" w:rsidP="00851052">
      <w:pPr>
        <w:pStyle w:val="ListParagraph"/>
        <w:numPr>
          <w:ilvl w:val="0"/>
          <w:numId w:val="158"/>
        </w:numPr>
        <w:ind w:left="360"/>
        <w:rPr>
          <w:sz w:val="28"/>
          <w:szCs w:val="28"/>
        </w:rPr>
      </w:pPr>
      <w:r w:rsidRPr="005313CF">
        <w:rPr>
          <w:sz w:val="28"/>
          <w:szCs w:val="28"/>
        </w:rPr>
        <w:t xml:space="preserve">SYR </w:t>
      </w:r>
      <w:r>
        <w:rPr>
          <w:sz w:val="28"/>
          <w:szCs w:val="28"/>
        </w:rPr>
        <w:t>-</w:t>
      </w:r>
      <w:r w:rsidRPr="005313CF">
        <w:rPr>
          <w:sz w:val="28"/>
          <w:szCs w:val="28"/>
        </w:rPr>
        <w:t xml:space="preserve"> </w:t>
      </w:r>
      <w:r w:rsidR="00584DD0" w:rsidRPr="005313CF">
        <w:rPr>
          <w:sz w:val="28"/>
          <w:szCs w:val="28"/>
        </w:rPr>
        <w:t>Syria</w:t>
      </w:r>
    </w:p>
    <w:p w14:paraId="5EE12B54" w14:textId="299A3A8C" w:rsidR="005313CF" w:rsidRDefault="005313CF" w:rsidP="00851052">
      <w:pPr>
        <w:pStyle w:val="ListParagraph"/>
        <w:numPr>
          <w:ilvl w:val="0"/>
          <w:numId w:val="158"/>
        </w:numPr>
        <w:ind w:left="360"/>
        <w:rPr>
          <w:sz w:val="28"/>
          <w:szCs w:val="28"/>
        </w:rPr>
      </w:pPr>
      <w:r w:rsidRPr="005313CF">
        <w:rPr>
          <w:sz w:val="28"/>
          <w:szCs w:val="28"/>
        </w:rPr>
        <w:t xml:space="preserve">TAJ </w:t>
      </w:r>
      <w:r>
        <w:rPr>
          <w:sz w:val="28"/>
          <w:szCs w:val="28"/>
        </w:rPr>
        <w:t>-</w:t>
      </w:r>
      <w:r w:rsidRPr="005313CF">
        <w:rPr>
          <w:sz w:val="28"/>
          <w:szCs w:val="28"/>
        </w:rPr>
        <w:t xml:space="preserve"> </w:t>
      </w:r>
      <w:r w:rsidR="00584DD0" w:rsidRPr="005313CF">
        <w:rPr>
          <w:sz w:val="28"/>
          <w:szCs w:val="28"/>
        </w:rPr>
        <w:t>Tajikistan</w:t>
      </w:r>
    </w:p>
    <w:p w14:paraId="5659A2E5" w14:textId="438C2F7C" w:rsidR="005313CF" w:rsidRDefault="005313CF" w:rsidP="00851052">
      <w:pPr>
        <w:pStyle w:val="ListParagraph"/>
        <w:numPr>
          <w:ilvl w:val="0"/>
          <w:numId w:val="158"/>
        </w:numPr>
        <w:ind w:left="360"/>
        <w:rPr>
          <w:sz w:val="28"/>
          <w:szCs w:val="28"/>
        </w:rPr>
      </w:pPr>
      <w:r w:rsidRPr="005313CF">
        <w:rPr>
          <w:sz w:val="28"/>
          <w:szCs w:val="28"/>
        </w:rPr>
        <w:t xml:space="preserve">TAW </w:t>
      </w:r>
      <w:r>
        <w:rPr>
          <w:sz w:val="28"/>
          <w:szCs w:val="28"/>
        </w:rPr>
        <w:t>-</w:t>
      </w:r>
      <w:r w:rsidRPr="005313CF">
        <w:rPr>
          <w:sz w:val="28"/>
          <w:szCs w:val="28"/>
        </w:rPr>
        <w:t xml:space="preserve"> </w:t>
      </w:r>
      <w:r w:rsidR="00584DD0" w:rsidRPr="005313CF">
        <w:rPr>
          <w:sz w:val="28"/>
          <w:szCs w:val="28"/>
        </w:rPr>
        <w:t>Taiwan</w:t>
      </w:r>
    </w:p>
    <w:p w14:paraId="6EF9A3B1" w14:textId="35AF55CC" w:rsidR="005313CF" w:rsidRDefault="005313CF" w:rsidP="00851052">
      <w:pPr>
        <w:pStyle w:val="ListParagraph"/>
        <w:numPr>
          <w:ilvl w:val="0"/>
          <w:numId w:val="158"/>
        </w:numPr>
        <w:ind w:left="360"/>
        <w:rPr>
          <w:sz w:val="28"/>
          <w:szCs w:val="28"/>
        </w:rPr>
      </w:pPr>
      <w:r w:rsidRPr="005313CF">
        <w:rPr>
          <w:sz w:val="28"/>
          <w:szCs w:val="28"/>
        </w:rPr>
        <w:t xml:space="preserve">TAZ </w:t>
      </w:r>
      <w:r>
        <w:rPr>
          <w:sz w:val="28"/>
          <w:szCs w:val="28"/>
        </w:rPr>
        <w:t>-</w:t>
      </w:r>
      <w:r w:rsidRPr="005313CF">
        <w:rPr>
          <w:sz w:val="28"/>
          <w:szCs w:val="28"/>
        </w:rPr>
        <w:t xml:space="preserve"> </w:t>
      </w:r>
      <w:r w:rsidR="00584DD0" w:rsidRPr="005313CF">
        <w:rPr>
          <w:sz w:val="28"/>
          <w:szCs w:val="28"/>
        </w:rPr>
        <w:t>Tanzania</w:t>
      </w:r>
    </w:p>
    <w:p w14:paraId="305211F2" w14:textId="6E01E66E" w:rsidR="005313CF" w:rsidRDefault="005313CF" w:rsidP="00851052">
      <w:pPr>
        <w:pStyle w:val="ListParagraph"/>
        <w:numPr>
          <w:ilvl w:val="0"/>
          <w:numId w:val="158"/>
        </w:numPr>
        <w:ind w:left="360"/>
        <w:rPr>
          <w:sz w:val="28"/>
          <w:szCs w:val="28"/>
        </w:rPr>
      </w:pPr>
      <w:r w:rsidRPr="005313CF">
        <w:rPr>
          <w:sz w:val="28"/>
          <w:szCs w:val="28"/>
        </w:rPr>
        <w:t xml:space="preserve">THI </w:t>
      </w:r>
      <w:r>
        <w:rPr>
          <w:sz w:val="28"/>
          <w:szCs w:val="28"/>
        </w:rPr>
        <w:t>-</w:t>
      </w:r>
      <w:r w:rsidRPr="005313CF">
        <w:rPr>
          <w:sz w:val="28"/>
          <w:szCs w:val="28"/>
        </w:rPr>
        <w:t xml:space="preserve"> </w:t>
      </w:r>
      <w:r w:rsidR="00584DD0" w:rsidRPr="005313CF">
        <w:rPr>
          <w:sz w:val="28"/>
          <w:szCs w:val="28"/>
        </w:rPr>
        <w:t>Thailand</w:t>
      </w:r>
    </w:p>
    <w:p w14:paraId="4A748EFF" w14:textId="35997DB6" w:rsidR="005313CF" w:rsidRDefault="005313CF" w:rsidP="00851052">
      <w:pPr>
        <w:pStyle w:val="ListParagraph"/>
        <w:numPr>
          <w:ilvl w:val="0"/>
          <w:numId w:val="158"/>
        </w:numPr>
        <w:ind w:left="360"/>
        <w:rPr>
          <w:sz w:val="28"/>
          <w:szCs w:val="28"/>
        </w:rPr>
      </w:pPr>
      <w:r w:rsidRPr="005313CF">
        <w:rPr>
          <w:sz w:val="28"/>
          <w:szCs w:val="28"/>
        </w:rPr>
        <w:t xml:space="preserve">TKM </w:t>
      </w:r>
      <w:r>
        <w:rPr>
          <w:sz w:val="28"/>
          <w:szCs w:val="28"/>
        </w:rPr>
        <w:t>-</w:t>
      </w:r>
      <w:r w:rsidRPr="005313CF">
        <w:rPr>
          <w:sz w:val="28"/>
          <w:szCs w:val="28"/>
        </w:rPr>
        <w:t xml:space="preserve"> </w:t>
      </w:r>
      <w:r w:rsidR="00584DD0" w:rsidRPr="005313CF">
        <w:rPr>
          <w:sz w:val="28"/>
          <w:szCs w:val="28"/>
        </w:rPr>
        <w:t>Turkmenistan</w:t>
      </w:r>
    </w:p>
    <w:p w14:paraId="0C9C37C3" w14:textId="17B7CA57" w:rsidR="005313CF" w:rsidRDefault="005313CF" w:rsidP="00851052">
      <w:pPr>
        <w:pStyle w:val="ListParagraph"/>
        <w:numPr>
          <w:ilvl w:val="0"/>
          <w:numId w:val="158"/>
        </w:numPr>
        <w:ind w:left="360"/>
        <w:rPr>
          <w:sz w:val="28"/>
          <w:szCs w:val="28"/>
        </w:rPr>
      </w:pPr>
      <w:r w:rsidRPr="005313CF">
        <w:rPr>
          <w:sz w:val="28"/>
          <w:szCs w:val="28"/>
        </w:rPr>
        <w:t xml:space="preserve">TOG </w:t>
      </w:r>
      <w:r>
        <w:rPr>
          <w:sz w:val="28"/>
          <w:szCs w:val="28"/>
        </w:rPr>
        <w:t>-</w:t>
      </w:r>
      <w:r w:rsidRPr="005313CF">
        <w:rPr>
          <w:sz w:val="28"/>
          <w:szCs w:val="28"/>
        </w:rPr>
        <w:t xml:space="preserve"> </w:t>
      </w:r>
      <w:r w:rsidR="00584DD0" w:rsidRPr="005313CF">
        <w:rPr>
          <w:sz w:val="28"/>
          <w:szCs w:val="28"/>
        </w:rPr>
        <w:t>Togo</w:t>
      </w:r>
    </w:p>
    <w:p w14:paraId="6DC8D775" w14:textId="4F11AA52" w:rsidR="005313CF" w:rsidRDefault="005313CF" w:rsidP="00851052">
      <w:pPr>
        <w:pStyle w:val="ListParagraph"/>
        <w:numPr>
          <w:ilvl w:val="0"/>
          <w:numId w:val="158"/>
        </w:numPr>
        <w:ind w:left="360"/>
        <w:rPr>
          <w:sz w:val="28"/>
          <w:szCs w:val="28"/>
        </w:rPr>
      </w:pPr>
      <w:r w:rsidRPr="005313CF">
        <w:rPr>
          <w:sz w:val="28"/>
          <w:szCs w:val="28"/>
        </w:rPr>
        <w:t xml:space="preserve">TON </w:t>
      </w:r>
      <w:r>
        <w:rPr>
          <w:sz w:val="28"/>
          <w:szCs w:val="28"/>
        </w:rPr>
        <w:t>-</w:t>
      </w:r>
      <w:r w:rsidRPr="005313CF">
        <w:rPr>
          <w:sz w:val="28"/>
          <w:szCs w:val="28"/>
        </w:rPr>
        <w:t xml:space="preserve"> </w:t>
      </w:r>
      <w:r w:rsidR="00584DD0" w:rsidRPr="005313CF">
        <w:rPr>
          <w:sz w:val="28"/>
          <w:szCs w:val="28"/>
        </w:rPr>
        <w:t>Tonga</w:t>
      </w:r>
    </w:p>
    <w:p w14:paraId="7FCD7809" w14:textId="77777777" w:rsidR="005313CF" w:rsidRDefault="005313CF" w:rsidP="00851052">
      <w:pPr>
        <w:pStyle w:val="ListParagraph"/>
        <w:numPr>
          <w:ilvl w:val="0"/>
          <w:numId w:val="158"/>
        </w:numPr>
        <w:ind w:left="360"/>
        <w:rPr>
          <w:sz w:val="28"/>
          <w:szCs w:val="28"/>
        </w:rPr>
      </w:pPr>
      <w:r w:rsidRPr="005313CF">
        <w:rPr>
          <w:sz w:val="28"/>
          <w:szCs w:val="28"/>
        </w:rPr>
        <w:t xml:space="preserve">TRI - </w:t>
      </w:r>
      <w:r w:rsidR="00584DD0" w:rsidRPr="005313CF">
        <w:rPr>
          <w:sz w:val="28"/>
          <w:szCs w:val="28"/>
        </w:rPr>
        <w:t>Trinidad and Tobago</w:t>
      </w:r>
    </w:p>
    <w:p w14:paraId="110A93A2" w14:textId="249F85B4" w:rsidR="005313CF" w:rsidRDefault="005313CF" w:rsidP="00851052">
      <w:pPr>
        <w:pStyle w:val="ListParagraph"/>
        <w:numPr>
          <w:ilvl w:val="0"/>
          <w:numId w:val="158"/>
        </w:numPr>
        <w:ind w:left="360"/>
        <w:rPr>
          <w:sz w:val="28"/>
          <w:szCs w:val="28"/>
        </w:rPr>
      </w:pPr>
      <w:r w:rsidRPr="005313CF">
        <w:rPr>
          <w:sz w:val="28"/>
          <w:szCs w:val="28"/>
        </w:rPr>
        <w:t xml:space="preserve">TUN </w:t>
      </w:r>
      <w:r>
        <w:rPr>
          <w:sz w:val="28"/>
          <w:szCs w:val="28"/>
        </w:rPr>
        <w:t>-</w:t>
      </w:r>
      <w:r w:rsidRPr="005313CF">
        <w:rPr>
          <w:sz w:val="28"/>
          <w:szCs w:val="28"/>
        </w:rPr>
        <w:t xml:space="preserve"> </w:t>
      </w:r>
      <w:r w:rsidR="00584DD0" w:rsidRPr="005313CF">
        <w:rPr>
          <w:sz w:val="28"/>
          <w:szCs w:val="28"/>
        </w:rPr>
        <w:t>Tunisia</w:t>
      </w:r>
    </w:p>
    <w:p w14:paraId="4725AD4C" w14:textId="1FAC6702" w:rsidR="005313CF" w:rsidRDefault="005313CF" w:rsidP="00851052">
      <w:pPr>
        <w:pStyle w:val="ListParagraph"/>
        <w:numPr>
          <w:ilvl w:val="0"/>
          <w:numId w:val="158"/>
        </w:numPr>
        <w:ind w:left="360"/>
        <w:rPr>
          <w:sz w:val="28"/>
          <w:szCs w:val="28"/>
        </w:rPr>
      </w:pPr>
      <w:r w:rsidRPr="005313CF">
        <w:rPr>
          <w:sz w:val="28"/>
          <w:szCs w:val="28"/>
        </w:rPr>
        <w:t xml:space="preserve">TUR </w:t>
      </w:r>
      <w:r>
        <w:rPr>
          <w:sz w:val="28"/>
          <w:szCs w:val="28"/>
        </w:rPr>
        <w:t>-</w:t>
      </w:r>
      <w:r w:rsidRPr="005313CF">
        <w:rPr>
          <w:sz w:val="28"/>
          <w:szCs w:val="28"/>
        </w:rPr>
        <w:t xml:space="preserve"> </w:t>
      </w:r>
      <w:r w:rsidR="00584DD0" w:rsidRPr="005313CF">
        <w:rPr>
          <w:sz w:val="28"/>
          <w:szCs w:val="28"/>
        </w:rPr>
        <w:t>Turkey</w:t>
      </w:r>
    </w:p>
    <w:p w14:paraId="47AC32AF" w14:textId="5F279E22" w:rsidR="005313CF" w:rsidRDefault="005313CF" w:rsidP="00851052">
      <w:pPr>
        <w:pStyle w:val="ListParagraph"/>
        <w:numPr>
          <w:ilvl w:val="0"/>
          <w:numId w:val="158"/>
        </w:numPr>
        <w:ind w:left="360"/>
        <w:rPr>
          <w:sz w:val="28"/>
          <w:szCs w:val="28"/>
        </w:rPr>
      </w:pPr>
      <w:r w:rsidRPr="005313CF">
        <w:rPr>
          <w:sz w:val="28"/>
          <w:szCs w:val="28"/>
        </w:rPr>
        <w:t xml:space="preserve">TUV </w:t>
      </w:r>
      <w:r>
        <w:rPr>
          <w:sz w:val="28"/>
          <w:szCs w:val="28"/>
        </w:rPr>
        <w:t>-</w:t>
      </w:r>
      <w:r w:rsidRPr="005313CF">
        <w:rPr>
          <w:sz w:val="28"/>
          <w:szCs w:val="28"/>
        </w:rPr>
        <w:t xml:space="preserve"> </w:t>
      </w:r>
      <w:r w:rsidR="00584DD0" w:rsidRPr="005313CF">
        <w:rPr>
          <w:sz w:val="28"/>
          <w:szCs w:val="28"/>
        </w:rPr>
        <w:t>Tuvalu</w:t>
      </w:r>
    </w:p>
    <w:p w14:paraId="30220119" w14:textId="77777777" w:rsidR="005313CF" w:rsidRDefault="005313CF" w:rsidP="00851052">
      <w:pPr>
        <w:pStyle w:val="ListParagraph"/>
        <w:numPr>
          <w:ilvl w:val="0"/>
          <w:numId w:val="158"/>
        </w:numPr>
        <w:ind w:left="360"/>
        <w:rPr>
          <w:sz w:val="28"/>
          <w:szCs w:val="28"/>
        </w:rPr>
      </w:pPr>
      <w:r w:rsidRPr="005313CF">
        <w:rPr>
          <w:sz w:val="28"/>
          <w:szCs w:val="28"/>
        </w:rPr>
        <w:t xml:space="preserve">UAE - </w:t>
      </w:r>
      <w:r w:rsidR="00584DD0" w:rsidRPr="005313CF">
        <w:rPr>
          <w:sz w:val="28"/>
          <w:szCs w:val="28"/>
        </w:rPr>
        <w:t>United Arab Emirates</w:t>
      </w:r>
    </w:p>
    <w:p w14:paraId="0B5F83ED" w14:textId="71BF078C" w:rsidR="005313CF" w:rsidRDefault="005313CF" w:rsidP="00851052">
      <w:pPr>
        <w:pStyle w:val="ListParagraph"/>
        <w:numPr>
          <w:ilvl w:val="0"/>
          <w:numId w:val="158"/>
        </w:numPr>
        <w:ind w:left="360"/>
        <w:rPr>
          <w:sz w:val="28"/>
          <w:szCs w:val="28"/>
        </w:rPr>
      </w:pPr>
      <w:r w:rsidRPr="005313CF">
        <w:rPr>
          <w:sz w:val="28"/>
          <w:szCs w:val="28"/>
        </w:rPr>
        <w:t xml:space="preserve">UGA </w:t>
      </w:r>
      <w:r>
        <w:rPr>
          <w:sz w:val="28"/>
          <w:szCs w:val="28"/>
        </w:rPr>
        <w:t>-</w:t>
      </w:r>
      <w:r w:rsidRPr="005313CF">
        <w:rPr>
          <w:sz w:val="28"/>
          <w:szCs w:val="28"/>
        </w:rPr>
        <w:t xml:space="preserve"> </w:t>
      </w:r>
      <w:r w:rsidR="00584DD0" w:rsidRPr="005313CF">
        <w:rPr>
          <w:sz w:val="28"/>
          <w:szCs w:val="28"/>
        </w:rPr>
        <w:t>Uganda</w:t>
      </w:r>
    </w:p>
    <w:p w14:paraId="63A8EE59" w14:textId="77777777" w:rsidR="005313CF" w:rsidRDefault="005313CF" w:rsidP="00851052">
      <w:pPr>
        <w:pStyle w:val="ListParagraph"/>
        <w:numPr>
          <w:ilvl w:val="0"/>
          <w:numId w:val="158"/>
        </w:numPr>
        <w:ind w:left="360"/>
        <w:rPr>
          <w:sz w:val="28"/>
          <w:szCs w:val="28"/>
        </w:rPr>
      </w:pPr>
      <w:r w:rsidRPr="005313CF">
        <w:rPr>
          <w:sz w:val="28"/>
          <w:szCs w:val="28"/>
        </w:rPr>
        <w:t xml:space="preserve">UKG - </w:t>
      </w:r>
      <w:r w:rsidR="00584DD0" w:rsidRPr="005313CF">
        <w:rPr>
          <w:sz w:val="28"/>
          <w:szCs w:val="28"/>
        </w:rPr>
        <w:t>United Kingdom</w:t>
      </w:r>
    </w:p>
    <w:p w14:paraId="689E56B5" w14:textId="1207832E" w:rsidR="005313CF" w:rsidRDefault="005313CF" w:rsidP="00851052">
      <w:pPr>
        <w:pStyle w:val="ListParagraph"/>
        <w:numPr>
          <w:ilvl w:val="0"/>
          <w:numId w:val="158"/>
        </w:numPr>
        <w:ind w:left="360"/>
        <w:rPr>
          <w:sz w:val="28"/>
          <w:szCs w:val="28"/>
        </w:rPr>
      </w:pPr>
      <w:r w:rsidRPr="005313CF">
        <w:rPr>
          <w:sz w:val="28"/>
          <w:szCs w:val="28"/>
        </w:rPr>
        <w:t xml:space="preserve">UKR </w:t>
      </w:r>
      <w:r>
        <w:rPr>
          <w:sz w:val="28"/>
          <w:szCs w:val="28"/>
        </w:rPr>
        <w:t>-</w:t>
      </w:r>
      <w:r w:rsidRPr="005313CF">
        <w:rPr>
          <w:sz w:val="28"/>
          <w:szCs w:val="28"/>
        </w:rPr>
        <w:t xml:space="preserve"> </w:t>
      </w:r>
      <w:r w:rsidR="00584DD0" w:rsidRPr="005313CF">
        <w:rPr>
          <w:sz w:val="28"/>
          <w:szCs w:val="28"/>
        </w:rPr>
        <w:t>Ukraine</w:t>
      </w:r>
    </w:p>
    <w:p w14:paraId="1085EC6E" w14:textId="4C28218C" w:rsidR="005313CF" w:rsidRDefault="005313CF" w:rsidP="00851052">
      <w:pPr>
        <w:pStyle w:val="ListParagraph"/>
        <w:numPr>
          <w:ilvl w:val="0"/>
          <w:numId w:val="158"/>
        </w:numPr>
        <w:ind w:left="360"/>
        <w:rPr>
          <w:sz w:val="28"/>
          <w:szCs w:val="28"/>
        </w:rPr>
      </w:pPr>
      <w:r w:rsidRPr="005313CF">
        <w:rPr>
          <w:sz w:val="28"/>
          <w:szCs w:val="28"/>
        </w:rPr>
        <w:t xml:space="preserve">URU </w:t>
      </w:r>
      <w:r>
        <w:rPr>
          <w:sz w:val="28"/>
          <w:szCs w:val="28"/>
        </w:rPr>
        <w:t>-</w:t>
      </w:r>
      <w:r w:rsidRPr="005313CF">
        <w:rPr>
          <w:sz w:val="28"/>
          <w:szCs w:val="28"/>
        </w:rPr>
        <w:t xml:space="preserve"> </w:t>
      </w:r>
      <w:r w:rsidR="00584DD0" w:rsidRPr="005313CF">
        <w:rPr>
          <w:sz w:val="28"/>
          <w:szCs w:val="28"/>
        </w:rPr>
        <w:t>Uruguay</w:t>
      </w:r>
    </w:p>
    <w:p w14:paraId="6FF616BB" w14:textId="77777777" w:rsidR="005313CF" w:rsidRDefault="005313CF" w:rsidP="00851052">
      <w:pPr>
        <w:pStyle w:val="ListParagraph"/>
        <w:numPr>
          <w:ilvl w:val="0"/>
          <w:numId w:val="158"/>
        </w:numPr>
        <w:ind w:left="360"/>
        <w:rPr>
          <w:sz w:val="28"/>
          <w:szCs w:val="28"/>
        </w:rPr>
      </w:pPr>
      <w:r w:rsidRPr="005313CF">
        <w:rPr>
          <w:sz w:val="28"/>
          <w:szCs w:val="28"/>
        </w:rPr>
        <w:t xml:space="preserve">USA - </w:t>
      </w:r>
      <w:r w:rsidR="00584DD0" w:rsidRPr="005313CF">
        <w:rPr>
          <w:sz w:val="28"/>
          <w:szCs w:val="28"/>
        </w:rPr>
        <w:t>United States of America</w:t>
      </w:r>
    </w:p>
    <w:p w14:paraId="1AE170F9" w14:textId="064177C8" w:rsidR="005313CF" w:rsidRDefault="005313CF" w:rsidP="00851052">
      <w:pPr>
        <w:pStyle w:val="ListParagraph"/>
        <w:numPr>
          <w:ilvl w:val="0"/>
          <w:numId w:val="158"/>
        </w:numPr>
        <w:ind w:left="360"/>
        <w:rPr>
          <w:sz w:val="28"/>
          <w:szCs w:val="28"/>
        </w:rPr>
      </w:pPr>
      <w:r w:rsidRPr="005313CF">
        <w:rPr>
          <w:sz w:val="28"/>
          <w:szCs w:val="28"/>
        </w:rPr>
        <w:t xml:space="preserve">UZB </w:t>
      </w:r>
      <w:r>
        <w:rPr>
          <w:sz w:val="28"/>
          <w:szCs w:val="28"/>
        </w:rPr>
        <w:t>-</w:t>
      </w:r>
      <w:r w:rsidRPr="005313CF">
        <w:rPr>
          <w:sz w:val="28"/>
          <w:szCs w:val="28"/>
        </w:rPr>
        <w:t xml:space="preserve"> </w:t>
      </w:r>
      <w:r w:rsidR="00584DD0" w:rsidRPr="005313CF">
        <w:rPr>
          <w:sz w:val="28"/>
          <w:szCs w:val="28"/>
        </w:rPr>
        <w:t>Uzbekistan</w:t>
      </w:r>
    </w:p>
    <w:p w14:paraId="009518D2" w14:textId="3D80431E" w:rsidR="005313CF" w:rsidRDefault="005313CF" w:rsidP="00851052">
      <w:pPr>
        <w:pStyle w:val="ListParagraph"/>
        <w:numPr>
          <w:ilvl w:val="0"/>
          <w:numId w:val="158"/>
        </w:numPr>
        <w:ind w:left="360"/>
        <w:rPr>
          <w:sz w:val="28"/>
          <w:szCs w:val="28"/>
        </w:rPr>
      </w:pPr>
      <w:r w:rsidRPr="005313CF">
        <w:rPr>
          <w:sz w:val="28"/>
          <w:szCs w:val="28"/>
        </w:rPr>
        <w:t xml:space="preserve">VAN </w:t>
      </w:r>
      <w:r>
        <w:rPr>
          <w:sz w:val="28"/>
          <w:szCs w:val="28"/>
        </w:rPr>
        <w:t xml:space="preserve">- </w:t>
      </w:r>
      <w:r w:rsidR="00584DD0" w:rsidRPr="005313CF">
        <w:rPr>
          <w:sz w:val="28"/>
          <w:szCs w:val="28"/>
        </w:rPr>
        <w:t>Vanuatu</w:t>
      </w:r>
    </w:p>
    <w:p w14:paraId="2242C6DA" w14:textId="7B0DDEB3" w:rsidR="005313CF" w:rsidRDefault="005313CF" w:rsidP="00851052">
      <w:pPr>
        <w:pStyle w:val="ListParagraph"/>
        <w:numPr>
          <w:ilvl w:val="0"/>
          <w:numId w:val="158"/>
        </w:numPr>
        <w:ind w:left="360"/>
        <w:rPr>
          <w:sz w:val="28"/>
          <w:szCs w:val="28"/>
        </w:rPr>
      </w:pPr>
      <w:r w:rsidRPr="005313CF">
        <w:rPr>
          <w:sz w:val="28"/>
          <w:szCs w:val="28"/>
        </w:rPr>
        <w:t xml:space="preserve">VEN </w:t>
      </w:r>
      <w:r>
        <w:rPr>
          <w:sz w:val="28"/>
          <w:szCs w:val="28"/>
        </w:rPr>
        <w:t>-</w:t>
      </w:r>
      <w:r w:rsidRPr="005313CF">
        <w:rPr>
          <w:sz w:val="28"/>
          <w:szCs w:val="28"/>
        </w:rPr>
        <w:t xml:space="preserve"> </w:t>
      </w:r>
      <w:r w:rsidR="00584DD0" w:rsidRPr="005313CF">
        <w:rPr>
          <w:sz w:val="28"/>
          <w:szCs w:val="28"/>
        </w:rPr>
        <w:t>Venezuela</w:t>
      </w:r>
    </w:p>
    <w:p w14:paraId="7E2F132A" w14:textId="563FCDF4" w:rsidR="005313CF" w:rsidRDefault="005313CF" w:rsidP="00851052">
      <w:pPr>
        <w:pStyle w:val="ListParagraph"/>
        <w:numPr>
          <w:ilvl w:val="0"/>
          <w:numId w:val="158"/>
        </w:numPr>
        <w:ind w:left="360"/>
        <w:rPr>
          <w:sz w:val="28"/>
          <w:szCs w:val="28"/>
        </w:rPr>
      </w:pPr>
      <w:r w:rsidRPr="005313CF">
        <w:rPr>
          <w:sz w:val="28"/>
          <w:szCs w:val="28"/>
        </w:rPr>
        <w:t xml:space="preserve">WSM </w:t>
      </w:r>
      <w:r>
        <w:rPr>
          <w:sz w:val="28"/>
          <w:szCs w:val="28"/>
        </w:rPr>
        <w:t>–</w:t>
      </w:r>
      <w:r w:rsidRPr="005313CF">
        <w:rPr>
          <w:sz w:val="28"/>
          <w:szCs w:val="28"/>
        </w:rPr>
        <w:t xml:space="preserve"> </w:t>
      </w:r>
      <w:r w:rsidR="00584DD0" w:rsidRPr="005313CF">
        <w:rPr>
          <w:sz w:val="28"/>
          <w:szCs w:val="28"/>
        </w:rPr>
        <w:t>Samoa</w:t>
      </w:r>
    </w:p>
    <w:p w14:paraId="718F8066" w14:textId="77777777" w:rsidR="005313CF" w:rsidRDefault="005313CF" w:rsidP="00851052">
      <w:pPr>
        <w:pStyle w:val="ListParagraph"/>
        <w:numPr>
          <w:ilvl w:val="0"/>
          <w:numId w:val="158"/>
        </w:numPr>
        <w:ind w:left="360"/>
        <w:rPr>
          <w:sz w:val="28"/>
          <w:szCs w:val="28"/>
        </w:rPr>
      </w:pPr>
      <w:r w:rsidRPr="005313CF">
        <w:rPr>
          <w:sz w:val="28"/>
          <w:szCs w:val="28"/>
        </w:rPr>
        <w:t xml:space="preserve">YAR - </w:t>
      </w:r>
      <w:r w:rsidR="00584DD0" w:rsidRPr="005313CF">
        <w:rPr>
          <w:sz w:val="28"/>
          <w:szCs w:val="28"/>
        </w:rPr>
        <w:t>Yemen Arab Republic</w:t>
      </w:r>
    </w:p>
    <w:p w14:paraId="148020DD" w14:textId="76C1470A" w:rsidR="005313CF" w:rsidRDefault="005313CF" w:rsidP="00851052">
      <w:pPr>
        <w:pStyle w:val="ListParagraph"/>
        <w:numPr>
          <w:ilvl w:val="0"/>
          <w:numId w:val="158"/>
        </w:numPr>
        <w:ind w:left="360"/>
        <w:rPr>
          <w:sz w:val="28"/>
          <w:szCs w:val="28"/>
        </w:rPr>
      </w:pPr>
      <w:r w:rsidRPr="005313CF">
        <w:rPr>
          <w:sz w:val="28"/>
          <w:szCs w:val="28"/>
        </w:rPr>
        <w:t xml:space="preserve">YEM </w:t>
      </w:r>
      <w:r>
        <w:rPr>
          <w:sz w:val="28"/>
          <w:szCs w:val="28"/>
        </w:rPr>
        <w:t>-</w:t>
      </w:r>
      <w:r w:rsidRPr="005313CF">
        <w:rPr>
          <w:sz w:val="28"/>
          <w:szCs w:val="28"/>
        </w:rPr>
        <w:t xml:space="preserve"> </w:t>
      </w:r>
      <w:r w:rsidR="00584DD0" w:rsidRPr="005313CF">
        <w:rPr>
          <w:sz w:val="28"/>
          <w:szCs w:val="28"/>
        </w:rPr>
        <w:t>Yemen</w:t>
      </w:r>
    </w:p>
    <w:p w14:paraId="55AD9958" w14:textId="5BCD2551" w:rsidR="005313CF" w:rsidRDefault="005313CF" w:rsidP="00851052">
      <w:pPr>
        <w:pStyle w:val="ListParagraph"/>
        <w:numPr>
          <w:ilvl w:val="0"/>
          <w:numId w:val="158"/>
        </w:numPr>
        <w:ind w:left="360"/>
        <w:rPr>
          <w:sz w:val="28"/>
          <w:szCs w:val="28"/>
        </w:rPr>
      </w:pPr>
      <w:r>
        <w:rPr>
          <w:sz w:val="28"/>
          <w:szCs w:val="28"/>
        </w:rPr>
        <w:t xml:space="preserve">YPR - </w:t>
      </w:r>
      <w:r w:rsidR="00584DD0" w:rsidRPr="005313CF">
        <w:rPr>
          <w:sz w:val="28"/>
          <w:szCs w:val="28"/>
        </w:rPr>
        <w:t>Yemen People's Republic</w:t>
      </w:r>
    </w:p>
    <w:p w14:paraId="2530EA2A" w14:textId="47A78714" w:rsidR="005313CF" w:rsidRDefault="005313CF" w:rsidP="00851052">
      <w:pPr>
        <w:pStyle w:val="ListParagraph"/>
        <w:numPr>
          <w:ilvl w:val="0"/>
          <w:numId w:val="158"/>
        </w:numPr>
        <w:ind w:left="360"/>
        <w:rPr>
          <w:sz w:val="28"/>
          <w:szCs w:val="28"/>
        </w:rPr>
      </w:pPr>
      <w:r>
        <w:rPr>
          <w:sz w:val="28"/>
          <w:szCs w:val="28"/>
        </w:rPr>
        <w:t xml:space="preserve">YUG - </w:t>
      </w:r>
      <w:r w:rsidR="00584DD0" w:rsidRPr="005313CF">
        <w:rPr>
          <w:sz w:val="28"/>
          <w:szCs w:val="28"/>
        </w:rPr>
        <w:t>Yugoslavia</w:t>
      </w:r>
    </w:p>
    <w:p w14:paraId="332AB213" w14:textId="2DCA939D" w:rsidR="005313CF" w:rsidRDefault="005313CF" w:rsidP="00851052">
      <w:pPr>
        <w:pStyle w:val="ListParagraph"/>
        <w:numPr>
          <w:ilvl w:val="0"/>
          <w:numId w:val="158"/>
        </w:numPr>
        <w:ind w:left="360"/>
        <w:rPr>
          <w:sz w:val="28"/>
          <w:szCs w:val="28"/>
        </w:rPr>
      </w:pPr>
      <w:r>
        <w:rPr>
          <w:sz w:val="28"/>
          <w:szCs w:val="28"/>
        </w:rPr>
        <w:t xml:space="preserve">ZAM - </w:t>
      </w:r>
      <w:r w:rsidR="00584DD0" w:rsidRPr="005313CF">
        <w:rPr>
          <w:sz w:val="28"/>
          <w:szCs w:val="28"/>
        </w:rPr>
        <w:t>Zambia</w:t>
      </w:r>
    </w:p>
    <w:p w14:paraId="165EB049" w14:textId="2F3EB0AC" w:rsidR="00040FEC" w:rsidRPr="005313CF" w:rsidRDefault="005313CF" w:rsidP="00851052">
      <w:pPr>
        <w:pStyle w:val="ListParagraph"/>
        <w:numPr>
          <w:ilvl w:val="0"/>
          <w:numId w:val="158"/>
        </w:numPr>
        <w:ind w:left="360"/>
        <w:rPr>
          <w:sz w:val="28"/>
          <w:szCs w:val="28"/>
        </w:rPr>
      </w:pPr>
      <w:r>
        <w:rPr>
          <w:sz w:val="28"/>
          <w:szCs w:val="28"/>
        </w:rPr>
        <w:t xml:space="preserve">ZIM - </w:t>
      </w:r>
      <w:r w:rsidR="00584DD0" w:rsidRPr="005313CF">
        <w:rPr>
          <w:sz w:val="28"/>
          <w:szCs w:val="28"/>
        </w:rPr>
        <w:t>Zimbabwe</w:t>
      </w:r>
    </w:p>
    <w:p w14:paraId="5C0F4A12" w14:textId="77777777" w:rsidR="00584DD0" w:rsidRDefault="00584DD0" w:rsidP="00040FEC">
      <w:pPr>
        <w:rPr>
          <w:sz w:val="20"/>
          <w:szCs w:val="20"/>
          <w:highlight w:val="red"/>
          <w:lang w:eastAsia="en-US"/>
        </w:rPr>
        <w:sectPr w:rsidR="00584DD0" w:rsidSect="00584DD0">
          <w:type w:val="continuous"/>
          <w:pgSz w:w="11906" w:h="16838"/>
          <w:pgMar w:top="1417" w:right="1417" w:bottom="1417" w:left="1417" w:header="708" w:footer="708" w:gutter="0"/>
          <w:cols w:num="3" w:space="708"/>
          <w:docGrid w:linePitch="360"/>
        </w:sectPr>
      </w:pPr>
    </w:p>
    <w:p w14:paraId="3933FD7B" w14:textId="541EAD22" w:rsidR="0042115F" w:rsidRPr="000D47F2" w:rsidRDefault="00E066EA" w:rsidP="0042115F">
      <w:pPr>
        <w:pStyle w:val="Heading1"/>
      </w:pPr>
      <w:bookmarkStart w:id="311" w:name="_Toc190593978"/>
      <w:r w:rsidRPr="000D47F2">
        <w:t>Annex 2</w:t>
      </w:r>
      <w:r w:rsidR="0042115F" w:rsidRPr="000D47F2">
        <w:t>: List of Non-state Actor Abbreviations</w:t>
      </w:r>
      <w:bookmarkEnd w:id="311"/>
    </w:p>
    <w:p w14:paraId="375C7750" w14:textId="77777777" w:rsidR="005F082E" w:rsidRDefault="005F082E" w:rsidP="005313CF">
      <w:pPr>
        <w:rPr>
          <w:sz w:val="28"/>
          <w:szCs w:val="28"/>
        </w:rPr>
        <w:sectPr w:rsidR="005F082E" w:rsidSect="00584DD0">
          <w:type w:val="continuous"/>
          <w:pgSz w:w="11906" w:h="16838"/>
          <w:pgMar w:top="1417" w:right="1417" w:bottom="1417" w:left="1417" w:header="708" w:footer="708" w:gutter="0"/>
          <w:cols w:space="708"/>
          <w:docGrid w:linePitch="360"/>
        </w:sectPr>
      </w:pPr>
    </w:p>
    <w:p w14:paraId="4C2F1F2E" w14:textId="77777777" w:rsidR="005F082E" w:rsidRDefault="005F082E" w:rsidP="00851052">
      <w:pPr>
        <w:pStyle w:val="ListParagraph"/>
        <w:numPr>
          <w:ilvl w:val="0"/>
          <w:numId w:val="158"/>
        </w:numPr>
        <w:ind w:left="360"/>
        <w:rPr>
          <w:sz w:val="28"/>
          <w:szCs w:val="28"/>
        </w:rPr>
      </w:pPr>
      <w:r>
        <w:rPr>
          <w:sz w:val="28"/>
          <w:szCs w:val="28"/>
        </w:rPr>
        <w:t xml:space="preserve">AAK - </w:t>
      </w:r>
      <w:r w:rsidR="005313CF" w:rsidRPr="005F082E">
        <w:rPr>
          <w:sz w:val="28"/>
          <w:szCs w:val="28"/>
        </w:rPr>
        <w:t>Alliance for the Future of Kosovo</w:t>
      </w:r>
    </w:p>
    <w:p w14:paraId="2FD21B4A" w14:textId="77777777" w:rsidR="005F082E" w:rsidRDefault="005F082E" w:rsidP="00851052">
      <w:pPr>
        <w:pStyle w:val="ListParagraph"/>
        <w:numPr>
          <w:ilvl w:val="0"/>
          <w:numId w:val="158"/>
        </w:numPr>
        <w:ind w:left="360"/>
        <w:rPr>
          <w:sz w:val="28"/>
          <w:szCs w:val="28"/>
        </w:rPr>
      </w:pPr>
      <w:r>
        <w:rPr>
          <w:sz w:val="28"/>
          <w:szCs w:val="28"/>
        </w:rPr>
        <w:t xml:space="preserve">ABASA - </w:t>
      </w:r>
      <w:r w:rsidR="005313CF" w:rsidRPr="005F082E">
        <w:rPr>
          <w:sz w:val="28"/>
          <w:szCs w:val="28"/>
        </w:rPr>
        <w:t>Burundian-African Alliance for Salvation</w:t>
      </w:r>
    </w:p>
    <w:p w14:paraId="5C179467" w14:textId="77777777" w:rsidR="005F082E" w:rsidRDefault="005F082E" w:rsidP="00851052">
      <w:pPr>
        <w:pStyle w:val="ListParagraph"/>
        <w:numPr>
          <w:ilvl w:val="0"/>
          <w:numId w:val="158"/>
        </w:numPr>
        <w:ind w:left="360"/>
        <w:rPr>
          <w:sz w:val="28"/>
          <w:szCs w:val="28"/>
        </w:rPr>
      </w:pPr>
      <w:r>
        <w:rPr>
          <w:sz w:val="28"/>
          <w:szCs w:val="28"/>
        </w:rPr>
        <w:t xml:space="preserve">ABK - </w:t>
      </w:r>
      <w:r w:rsidR="005313CF" w:rsidRPr="005F082E">
        <w:rPr>
          <w:sz w:val="28"/>
          <w:szCs w:val="28"/>
        </w:rPr>
        <w:t>Abkhazia (Georgia)</w:t>
      </w:r>
    </w:p>
    <w:p w14:paraId="5595248C" w14:textId="77777777" w:rsidR="005F082E" w:rsidRDefault="005F082E" w:rsidP="00851052">
      <w:pPr>
        <w:pStyle w:val="ListParagraph"/>
        <w:numPr>
          <w:ilvl w:val="0"/>
          <w:numId w:val="158"/>
        </w:numPr>
        <w:ind w:left="360"/>
        <w:rPr>
          <w:sz w:val="28"/>
          <w:szCs w:val="28"/>
        </w:rPr>
      </w:pPr>
      <w:r>
        <w:rPr>
          <w:sz w:val="28"/>
          <w:szCs w:val="28"/>
        </w:rPr>
        <w:t xml:space="preserve">ACBiH - </w:t>
      </w:r>
      <w:r w:rsidR="005313CF" w:rsidRPr="005F082E">
        <w:rPr>
          <w:sz w:val="28"/>
          <w:szCs w:val="28"/>
        </w:rPr>
        <w:t>All concerned in Bosnia and Herzegovina</w:t>
      </w:r>
    </w:p>
    <w:p w14:paraId="6E987ECD" w14:textId="77777777" w:rsidR="005F082E" w:rsidRDefault="005F082E" w:rsidP="00851052">
      <w:pPr>
        <w:pStyle w:val="ListParagraph"/>
        <w:numPr>
          <w:ilvl w:val="0"/>
          <w:numId w:val="159"/>
        </w:numPr>
        <w:ind w:left="360"/>
        <w:rPr>
          <w:sz w:val="28"/>
          <w:szCs w:val="28"/>
        </w:rPr>
      </w:pPr>
      <w:r>
        <w:rPr>
          <w:sz w:val="28"/>
          <w:szCs w:val="28"/>
        </w:rPr>
        <w:t xml:space="preserve">ACCDI - </w:t>
      </w:r>
      <w:r w:rsidR="005313CF" w:rsidRPr="005F082E">
        <w:rPr>
          <w:sz w:val="28"/>
          <w:szCs w:val="28"/>
        </w:rPr>
        <w:t>All states concerned in Cote d'Ivoire</w:t>
      </w:r>
    </w:p>
    <w:p w14:paraId="1A52866D" w14:textId="77777777" w:rsidR="005F082E" w:rsidRDefault="005F082E" w:rsidP="00851052">
      <w:pPr>
        <w:pStyle w:val="ListParagraph"/>
        <w:numPr>
          <w:ilvl w:val="0"/>
          <w:numId w:val="159"/>
        </w:numPr>
        <w:ind w:left="360"/>
        <w:rPr>
          <w:sz w:val="28"/>
          <w:szCs w:val="28"/>
        </w:rPr>
      </w:pPr>
      <w:r w:rsidRPr="005F082E">
        <w:rPr>
          <w:sz w:val="28"/>
          <w:szCs w:val="28"/>
        </w:rPr>
        <w:t xml:space="preserve">ACFY - </w:t>
      </w:r>
      <w:r w:rsidR="005313CF" w:rsidRPr="005F082E">
        <w:rPr>
          <w:sz w:val="28"/>
          <w:szCs w:val="28"/>
        </w:rPr>
        <w:t>All concerned in the former Yugoslavia</w:t>
      </w:r>
    </w:p>
    <w:p w14:paraId="0AAD9D09" w14:textId="77777777" w:rsidR="005F082E" w:rsidRDefault="005F082E" w:rsidP="00851052">
      <w:pPr>
        <w:pStyle w:val="ListParagraph"/>
        <w:numPr>
          <w:ilvl w:val="0"/>
          <w:numId w:val="159"/>
        </w:numPr>
        <w:ind w:left="360"/>
        <w:rPr>
          <w:sz w:val="28"/>
          <w:szCs w:val="28"/>
        </w:rPr>
      </w:pPr>
      <w:r>
        <w:rPr>
          <w:sz w:val="28"/>
          <w:szCs w:val="28"/>
        </w:rPr>
        <w:t xml:space="preserve">ACYC - </w:t>
      </w:r>
      <w:r w:rsidR="005313CF" w:rsidRPr="005F082E">
        <w:rPr>
          <w:sz w:val="28"/>
          <w:szCs w:val="28"/>
        </w:rPr>
        <w:t>All concerned in the Yugoslavia conflict</w:t>
      </w:r>
    </w:p>
    <w:p w14:paraId="752870E7" w14:textId="77777777" w:rsidR="005F082E" w:rsidRDefault="005F082E" w:rsidP="00851052">
      <w:pPr>
        <w:pStyle w:val="ListParagraph"/>
        <w:numPr>
          <w:ilvl w:val="0"/>
          <w:numId w:val="159"/>
        </w:numPr>
        <w:ind w:left="360"/>
        <w:rPr>
          <w:sz w:val="28"/>
          <w:szCs w:val="28"/>
        </w:rPr>
      </w:pPr>
      <w:r>
        <w:rPr>
          <w:sz w:val="28"/>
          <w:szCs w:val="28"/>
        </w:rPr>
        <w:t xml:space="preserve">ADB - </w:t>
      </w:r>
      <w:r w:rsidR="005313CF" w:rsidRPr="005F082E">
        <w:rPr>
          <w:sz w:val="28"/>
          <w:szCs w:val="28"/>
        </w:rPr>
        <w:t>Asian Development Bank</w:t>
      </w:r>
    </w:p>
    <w:p w14:paraId="67D37CC0" w14:textId="77777777" w:rsidR="005F082E" w:rsidRDefault="005F082E" w:rsidP="00851052">
      <w:pPr>
        <w:pStyle w:val="ListParagraph"/>
        <w:numPr>
          <w:ilvl w:val="0"/>
          <w:numId w:val="159"/>
        </w:numPr>
        <w:ind w:left="360"/>
        <w:rPr>
          <w:sz w:val="28"/>
          <w:szCs w:val="28"/>
        </w:rPr>
      </w:pPr>
      <w:r>
        <w:rPr>
          <w:sz w:val="28"/>
          <w:szCs w:val="28"/>
        </w:rPr>
        <w:t xml:space="preserve">ADC - </w:t>
      </w:r>
      <w:r w:rsidR="005313CF" w:rsidRPr="005F082E">
        <w:rPr>
          <w:sz w:val="28"/>
          <w:szCs w:val="28"/>
        </w:rPr>
        <w:t>Ahmad Diamond Corporation</w:t>
      </w:r>
    </w:p>
    <w:p w14:paraId="03ED268F" w14:textId="77777777" w:rsidR="005F082E" w:rsidRDefault="005F082E" w:rsidP="00851052">
      <w:pPr>
        <w:pStyle w:val="ListParagraph"/>
        <w:numPr>
          <w:ilvl w:val="0"/>
          <w:numId w:val="159"/>
        </w:numPr>
        <w:ind w:left="360"/>
        <w:rPr>
          <w:sz w:val="28"/>
          <w:szCs w:val="28"/>
        </w:rPr>
      </w:pPr>
      <w:r>
        <w:rPr>
          <w:sz w:val="28"/>
          <w:szCs w:val="28"/>
        </w:rPr>
        <w:t xml:space="preserve">AD-Coligacao - </w:t>
      </w:r>
      <w:r w:rsidR="005313CF" w:rsidRPr="005F082E">
        <w:rPr>
          <w:sz w:val="28"/>
          <w:szCs w:val="28"/>
        </w:rPr>
        <w:t>Front for Democracy in Angola</w:t>
      </w:r>
    </w:p>
    <w:p w14:paraId="22CF5D1A" w14:textId="77777777" w:rsidR="005F082E" w:rsidRDefault="005F082E" w:rsidP="00851052">
      <w:pPr>
        <w:pStyle w:val="ListParagraph"/>
        <w:numPr>
          <w:ilvl w:val="0"/>
          <w:numId w:val="159"/>
        </w:numPr>
        <w:ind w:left="360"/>
        <w:rPr>
          <w:sz w:val="28"/>
          <w:szCs w:val="28"/>
        </w:rPr>
      </w:pPr>
      <w:r>
        <w:rPr>
          <w:sz w:val="28"/>
          <w:szCs w:val="28"/>
        </w:rPr>
        <w:t xml:space="preserve">ADD - </w:t>
      </w:r>
      <w:r w:rsidR="005313CF" w:rsidRPr="005F082E">
        <w:rPr>
          <w:sz w:val="28"/>
          <w:szCs w:val="28"/>
        </w:rPr>
        <w:t>Action for Democracy and Development Party (Cambodia)</w:t>
      </w:r>
    </w:p>
    <w:p w14:paraId="65B6C76A" w14:textId="77777777" w:rsidR="005F082E" w:rsidRDefault="005F082E" w:rsidP="00851052">
      <w:pPr>
        <w:pStyle w:val="ListParagraph"/>
        <w:numPr>
          <w:ilvl w:val="0"/>
          <w:numId w:val="159"/>
        </w:numPr>
        <w:ind w:left="360"/>
        <w:rPr>
          <w:sz w:val="28"/>
          <w:szCs w:val="28"/>
        </w:rPr>
      </w:pPr>
      <w:r>
        <w:rPr>
          <w:sz w:val="28"/>
          <w:szCs w:val="28"/>
        </w:rPr>
        <w:t xml:space="preserve">ADF - </w:t>
      </w:r>
      <w:r w:rsidR="005313CF" w:rsidRPr="005F082E">
        <w:rPr>
          <w:sz w:val="28"/>
          <w:szCs w:val="28"/>
        </w:rPr>
        <w:t>Allied Democratic Forces</w:t>
      </w:r>
    </w:p>
    <w:p w14:paraId="6E22466F" w14:textId="77777777" w:rsidR="005F082E" w:rsidRDefault="005F082E" w:rsidP="00851052">
      <w:pPr>
        <w:pStyle w:val="ListParagraph"/>
        <w:numPr>
          <w:ilvl w:val="0"/>
          <w:numId w:val="159"/>
        </w:numPr>
        <w:ind w:left="360"/>
        <w:rPr>
          <w:sz w:val="28"/>
          <w:szCs w:val="28"/>
        </w:rPr>
      </w:pPr>
      <w:r>
        <w:rPr>
          <w:sz w:val="28"/>
          <w:szCs w:val="28"/>
        </w:rPr>
        <w:t xml:space="preserve">ADFL - </w:t>
      </w:r>
      <w:r w:rsidR="005313CF" w:rsidRPr="005F082E">
        <w:rPr>
          <w:sz w:val="28"/>
          <w:szCs w:val="28"/>
        </w:rPr>
        <w:t>Alliance of Democratic Forces for the Liberation of Congo</w:t>
      </w:r>
    </w:p>
    <w:p w14:paraId="46AC5D60" w14:textId="77777777" w:rsidR="005F082E" w:rsidRDefault="005F082E" w:rsidP="00851052">
      <w:pPr>
        <w:pStyle w:val="ListParagraph"/>
        <w:numPr>
          <w:ilvl w:val="0"/>
          <w:numId w:val="159"/>
        </w:numPr>
        <w:ind w:left="360"/>
        <w:rPr>
          <w:sz w:val="28"/>
          <w:szCs w:val="28"/>
        </w:rPr>
      </w:pPr>
      <w:r>
        <w:rPr>
          <w:sz w:val="28"/>
          <w:szCs w:val="28"/>
        </w:rPr>
        <w:t xml:space="preserve">AF - </w:t>
      </w:r>
      <w:r w:rsidR="005313CF" w:rsidRPr="005F082E">
        <w:rPr>
          <w:sz w:val="28"/>
          <w:szCs w:val="28"/>
        </w:rPr>
        <w:t>Atlantic Front, or Yatama (Nicaragua)</w:t>
      </w:r>
    </w:p>
    <w:p w14:paraId="14A7319F" w14:textId="77777777" w:rsidR="005F082E" w:rsidRDefault="005F082E" w:rsidP="00851052">
      <w:pPr>
        <w:pStyle w:val="ListParagraph"/>
        <w:numPr>
          <w:ilvl w:val="0"/>
          <w:numId w:val="159"/>
        </w:numPr>
        <w:ind w:left="360"/>
        <w:rPr>
          <w:sz w:val="28"/>
          <w:szCs w:val="28"/>
        </w:rPr>
      </w:pPr>
      <w:r>
        <w:rPr>
          <w:sz w:val="28"/>
          <w:szCs w:val="28"/>
        </w:rPr>
        <w:t xml:space="preserve">AFRC - </w:t>
      </w:r>
      <w:r w:rsidR="005313CF" w:rsidRPr="005F082E">
        <w:rPr>
          <w:sz w:val="28"/>
          <w:szCs w:val="28"/>
        </w:rPr>
        <w:t xml:space="preserve">Armed Forces Revolutionary Council </w:t>
      </w:r>
    </w:p>
    <w:p w14:paraId="2EB08553" w14:textId="77777777" w:rsidR="005F082E" w:rsidRDefault="005F082E" w:rsidP="00851052">
      <w:pPr>
        <w:pStyle w:val="ListParagraph"/>
        <w:numPr>
          <w:ilvl w:val="0"/>
          <w:numId w:val="159"/>
        </w:numPr>
        <w:ind w:left="360"/>
        <w:rPr>
          <w:sz w:val="28"/>
          <w:szCs w:val="28"/>
        </w:rPr>
      </w:pPr>
      <w:r>
        <w:rPr>
          <w:sz w:val="28"/>
          <w:szCs w:val="28"/>
        </w:rPr>
        <w:t xml:space="preserve">AHDA - </w:t>
      </w:r>
      <w:r w:rsidR="005313CF" w:rsidRPr="005F082E">
        <w:rPr>
          <w:sz w:val="28"/>
          <w:szCs w:val="28"/>
        </w:rPr>
        <w:t>All Humanitarian and Developmental Actors</w:t>
      </w:r>
    </w:p>
    <w:p w14:paraId="0977FE85" w14:textId="77777777" w:rsidR="005F082E" w:rsidRDefault="005F082E" w:rsidP="00851052">
      <w:pPr>
        <w:pStyle w:val="ListParagraph"/>
        <w:numPr>
          <w:ilvl w:val="0"/>
          <w:numId w:val="159"/>
        </w:numPr>
        <w:ind w:left="360"/>
        <w:rPr>
          <w:sz w:val="28"/>
          <w:szCs w:val="28"/>
        </w:rPr>
      </w:pPr>
      <w:r>
        <w:rPr>
          <w:sz w:val="28"/>
          <w:szCs w:val="28"/>
        </w:rPr>
        <w:t xml:space="preserve">AHMADAA - </w:t>
      </w:r>
      <w:r w:rsidR="005313CF" w:rsidRPr="005F082E">
        <w:rPr>
          <w:sz w:val="28"/>
          <w:szCs w:val="28"/>
        </w:rPr>
        <w:t>Ali Ahmad Ahmad</w:t>
      </w:r>
    </w:p>
    <w:p w14:paraId="209A060A" w14:textId="77777777" w:rsidR="005F082E" w:rsidRDefault="005F082E" w:rsidP="00851052">
      <w:pPr>
        <w:pStyle w:val="ListParagraph"/>
        <w:numPr>
          <w:ilvl w:val="0"/>
          <w:numId w:val="159"/>
        </w:numPr>
        <w:ind w:left="360"/>
        <w:rPr>
          <w:sz w:val="28"/>
          <w:szCs w:val="28"/>
        </w:rPr>
      </w:pPr>
      <w:r>
        <w:rPr>
          <w:sz w:val="28"/>
          <w:szCs w:val="28"/>
        </w:rPr>
        <w:t xml:space="preserve">AHMADAS - </w:t>
      </w:r>
      <w:r w:rsidR="005313CF" w:rsidRPr="005F082E">
        <w:rPr>
          <w:sz w:val="28"/>
          <w:szCs w:val="28"/>
        </w:rPr>
        <w:t>Ali Said Ahmad</w:t>
      </w:r>
    </w:p>
    <w:p w14:paraId="0A4744A9" w14:textId="77777777" w:rsidR="005F082E" w:rsidRDefault="005F082E" w:rsidP="00851052">
      <w:pPr>
        <w:pStyle w:val="ListParagraph"/>
        <w:numPr>
          <w:ilvl w:val="0"/>
          <w:numId w:val="159"/>
        </w:numPr>
        <w:ind w:left="360"/>
        <w:rPr>
          <w:sz w:val="28"/>
          <w:szCs w:val="28"/>
        </w:rPr>
      </w:pPr>
      <w:r>
        <w:rPr>
          <w:sz w:val="28"/>
          <w:szCs w:val="28"/>
        </w:rPr>
        <w:t xml:space="preserve">AHMADH - </w:t>
      </w:r>
      <w:r w:rsidR="005313CF" w:rsidRPr="005F082E">
        <w:rPr>
          <w:sz w:val="28"/>
          <w:szCs w:val="28"/>
        </w:rPr>
        <w:t>Hassan Ahmad</w:t>
      </w:r>
    </w:p>
    <w:p w14:paraId="7D4DC33E" w14:textId="77777777" w:rsidR="005F082E" w:rsidRDefault="005F082E" w:rsidP="00851052">
      <w:pPr>
        <w:pStyle w:val="ListParagraph"/>
        <w:numPr>
          <w:ilvl w:val="0"/>
          <w:numId w:val="159"/>
        </w:numPr>
        <w:ind w:left="360"/>
        <w:rPr>
          <w:sz w:val="28"/>
          <w:szCs w:val="28"/>
        </w:rPr>
      </w:pPr>
      <w:r>
        <w:rPr>
          <w:sz w:val="28"/>
          <w:szCs w:val="28"/>
        </w:rPr>
        <w:t xml:space="preserve">AHMADI - </w:t>
      </w:r>
      <w:r w:rsidR="005313CF" w:rsidRPr="005F082E">
        <w:rPr>
          <w:sz w:val="28"/>
          <w:szCs w:val="28"/>
        </w:rPr>
        <w:t>Imad Ahmad</w:t>
      </w:r>
    </w:p>
    <w:p w14:paraId="6EE04298" w14:textId="77777777" w:rsidR="005F082E" w:rsidRDefault="005F082E" w:rsidP="00851052">
      <w:pPr>
        <w:pStyle w:val="ListParagraph"/>
        <w:numPr>
          <w:ilvl w:val="0"/>
          <w:numId w:val="159"/>
        </w:numPr>
        <w:ind w:left="360"/>
        <w:rPr>
          <w:sz w:val="28"/>
          <w:szCs w:val="28"/>
        </w:rPr>
      </w:pPr>
      <w:r>
        <w:rPr>
          <w:sz w:val="28"/>
          <w:szCs w:val="28"/>
        </w:rPr>
        <w:t xml:space="preserve">AHMADMA - </w:t>
      </w:r>
      <w:r w:rsidR="005313CF" w:rsidRPr="005F082E">
        <w:rPr>
          <w:sz w:val="28"/>
          <w:szCs w:val="28"/>
        </w:rPr>
        <w:t>Moussa Ahmad Ahmad</w:t>
      </w:r>
    </w:p>
    <w:p w14:paraId="659A3E53" w14:textId="77777777" w:rsidR="005F082E" w:rsidRDefault="005F082E" w:rsidP="00851052">
      <w:pPr>
        <w:pStyle w:val="ListParagraph"/>
        <w:numPr>
          <w:ilvl w:val="0"/>
          <w:numId w:val="159"/>
        </w:numPr>
        <w:ind w:left="360"/>
        <w:rPr>
          <w:sz w:val="28"/>
          <w:szCs w:val="28"/>
        </w:rPr>
      </w:pPr>
      <w:r>
        <w:rPr>
          <w:sz w:val="28"/>
          <w:szCs w:val="28"/>
        </w:rPr>
        <w:t xml:space="preserve">AHMADN - </w:t>
      </w:r>
      <w:r w:rsidR="005313CF" w:rsidRPr="005F082E">
        <w:rPr>
          <w:sz w:val="28"/>
          <w:szCs w:val="28"/>
        </w:rPr>
        <w:t>Nazem Ahmad</w:t>
      </w:r>
      <w:r>
        <w:rPr>
          <w:sz w:val="28"/>
          <w:szCs w:val="28"/>
        </w:rPr>
        <w:t xml:space="preserve"> AHMADSA - </w:t>
      </w:r>
      <w:r w:rsidR="005313CF" w:rsidRPr="005F082E">
        <w:rPr>
          <w:sz w:val="28"/>
          <w:szCs w:val="28"/>
        </w:rPr>
        <w:t>Said Ali Ahmad</w:t>
      </w:r>
    </w:p>
    <w:p w14:paraId="761588AB" w14:textId="77777777" w:rsidR="005F082E" w:rsidRDefault="005F082E" w:rsidP="00851052">
      <w:pPr>
        <w:pStyle w:val="ListParagraph"/>
        <w:numPr>
          <w:ilvl w:val="0"/>
          <w:numId w:val="159"/>
        </w:numPr>
        <w:ind w:left="360"/>
        <w:rPr>
          <w:sz w:val="28"/>
          <w:szCs w:val="28"/>
        </w:rPr>
      </w:pPr>
      <w:r>
        <w:rPr>
          <w:sz w:val="28"/>
          <w:szCs w:val="28"/>
        </w:rPr>
        <w:t xml:space="preserve">AIA - </w:t>
      </w:r>
      <w:r w:rsidR="005313CF" w:rsidRPr="005F082E">
        <w:rPr>
          <w:sz w:val="28"/>
          <w:szCs w:val="28"/>
        </w:rPr>
        <w:t>All International Agencies</w:t>
      </w:r>
    </w:p>
    <w:p w14:paraId="1E7D4A52" w14:textId="77777777" w:rsidR="005F082E" w:rsidRDefault="005F082E" w:rsidP="00851052">
      <w:pPr>
        <w:pStyle w:val="ListParagraph"/>
        <w:numPr>
          <w:ilvl w:val="0"/>
          <w:numId w:val="159"/>
        </w:numPr>
        <w:ind w:left="360"/>
        <w:rPr>
          <w:sz w:val="28"/>
          <w:szCs w:val="28"/>
        </w:rPr>
      </w:pPr>
      <w:r>
        <w:rPr>
          <w:sz w:val="28"/>
          <w:szCs w:val="28"/>
        </w:rPr>
        <w:t xml:space="preserve">AIFI - </w:t>
      </w:r>
      <w:r w:rsidR="005313CF" w:rsidRPr="005F082E">
        <w:rPr>
          <w:sz w:val="28"/>
          <w:szCs w:val="28"/>
        </w:rPr>
        <w:t>All international financial institutions</w:t>
      </w:r>
    </w:p>
    <w:p w14:paraId="1C267C84" w14:textId="77777777" w:rsidR="005F082E" w:rsidRDefault="005F082E" w:rsidP="00851052">
      <w:pPr>
        <w:pStyle w:val="ListParagraph"/>
        <w:numPr>
          <w:ilvl w:val="0"/>
          <w:numId w:val="159"/>
        </w:numPr>
        <w:ind w:left="360"/>
        <w:rPr>
          <w:sz w:val="28"/>
          <w:szCs w:val="28"/>
        </w:rPr>
      </w:pPr>
      <w:r>
        <w:rPr>
          <w:sz w:val="28"/>
          <w:szCs w:val="28"/>
        </w:rPr>
        <w:t xml:space="preserve">AIO - </w:t>
      </w:r>
      <w:r w:rsidR="005313CF" w:rsidRPr="005F082E">
        <w:rPr>
          <w:sz w:val="28"/>
          <w:szCs w:val="28"/>
        </w:rPr>
        <w:t>All International Organizations</w:t>
      </w:r>
    </w:p>
    <w:p w14:paraId="41F945C0" w14:textId="77777777" w:rsidR="005F082E" w:rsidRDefault="005F082E" w:rsidP="00851052">
      <w:pPr>
        <w:pStyle w:val="ListParagraph"/>
        <w:numPr>
          <w:ilvl w:val="0"/>
          <w:numId w:val="159"/>
        </w:numPr>
        <w:ind w:left="360"/>
        <w:rPr>
          <w:sz w:val="28"/>
          <w:szCs w:val="28"/>
        </w:rPr>
      </w:pPr>
      <w:r>
        <w:rPr>
          <w:sz w:val="28"/>
          <w:szCs w:val="28"/>
        </w:rPr>
        <w:t xml:space="preserve">AKHIMANZA - </w:t>
      </w:r>
      <w:r w:rsidR="005313CF" w:rsidRPr="005F082E">
        <w:rPr>
          <w:sz w:val="28"/>
          <w:szCs w:val="28"/>
        </w:rPr>
        <w:t>Steven K. Akhimanza</w:t>
      </w:r>
    </w:p>
    <w:p w14:paraId="42D9E625" w14:textId="77777777" w:rsidR="005F082E" w:rsidRDefault="005F082E" w:rsidP="00851052">
      <w:pPr>
        <w:pStyle w:val="ListParagraph"/>
        <w:numPr>
          <w:ilvl w:val="0"/>
          <w:numId w:val="159"/>
        </w:numPr>
        <w:ind w:left="360"/>
        <w:rPr>
          <w:sz w:val="28"/>
          <w:szCs w:val="28"/>
        </w:rPr>
      </w:pPr>
      <w:r>
        <w:rPr>
          <w:sz w:val="28"/>
          <w:szCs w:val="28"/>
        </w:rPr>
        <w:t xml:space="preserve">AKIL - </w:t>
      </w:r>
      <w:r w:rsidR="005313CF" w:rsidRPr="005F082E">
        <w:rPr>
          <w:sz w:val="28"/>
          <w:szCs w:val="28"/>
        </w:rPr>
        <w:t>A. Knight International Ltd.</w:t>
      </w:r>
    </w:p>
    <w:p w14:paraId="42D8624C" w14:textId="77777777" w:rsidR="005F082E" w:rsidRDefault="005F082E" w:rsidP="00851052">
      <w:pPr>
        <w:pStyle w:val="ListParagraph"/>
        <w:numPr>
          <w:ilvl w:val="0"/>
          <w:numId w:val="159"/>
        </w:numPr>
        <w:ind w:left="360"/>
        <w:rPr>
          <w:sz w:val="28"/>
          <w:szCs w:val="28"/>
        </w:rPr>
      </w:pPr>
      <w:r>
        <w:rPr>
          <w:sz w:val="28"/>
          <w:szCs w:val="28"/>
        </w:rPr>
        <w:t xml:space="preserve">ALATAS - </w:t>
      </w:r>
      <w:r w:rsidR="005313CF" w:rsidRPr="005F082E">
        <w:rPr>
          <w:sz w:val="28"/>
          <w:szCs w:val="28"/>
        </w:rPr>
        <w:t>H.E. Ali Alatas, Minister for Foreign Affairs of Indonesia and co-President of the Paris Conference on Cambodia</w:t>
      </w:r>
    </w:p>
    <w:p w14:paraId="4BFBA75D" w14:textId="77777777" w:rsidR="005F082E" w:rsidRDefault="005F082E" w:rsidP="00851052">
      <w:pPr>
        <w:pStyle w:val="ListParagraph"/>
        <w:numPr>
          <w:ilvl w:val="0"/>
          <w:numId w:val="159"/>
        </w:numPr>
        <w:ind w:left="360"/>
        <w:rPr>
          <w:sz w:val="28"/>
          <w:szCs w:val="28"/>
        </w:rPr>
      </w:pPr>
      <w:r>
        <w:rPr>
          <w:sz w:val="28"/>
          <w:szCs w:val="28"/>
        </w:rPr>
        <w:t xml:space="preserve">ALCP - </w:t>
      </w:r>
      <w:r w:rsidR="005313CF" w:rsidRPr="005F082E">
        <w:rPr>
          <w:sz w:val="28"/>
          <w:szCs w:val="28"/>
        </w:rPr>
        <w:t>All-Liberian Coalition Party</w:t>
      </w:r>
    </w:p>
    <w:p w14:paraId="3A76BBEB" w14:textId="77777777" w:rsidR="005F082E" w:rsidRDefault="005F082E" w:rsidP="00851052">
      <w:pPr>
        <w:pStyle w:val="ListParagraph"/>
        <w:numPr>
          <w:ilvl w:val="0"/>
          <w:numId w:val="159"/>
        </w:numPr>
        <w:ind w:left="360"/>
        <w:rPr>
          <w:sz w:val="28"/>
          <w:szCs w:val="28"/>
        </w:rPr>
      </w:pPr>
      <w:r>
        <w:rPr>
          <w:sz w:val="28"/>
          <w:szCs w:val="28"/>
        </w:rPr>
        <w:t xml:space="preserve">ALiR - </w:t>
      </w:r>
      <w:r w:rsidR="005313CF" w:rsidRPr="005F082E">
        <w:rPr>
          <w:sz w:val="28"/>
          <w:szCs w:val="28"/>
        </w:rPr>
        <w:t>Rwandan Liberation Army</w:t>
      </w:r>
    </w:p>
    <w:p w14:paraId="375728B6" w14:textId="77777777" w:rsidR="005F082E" w:rsidRDefault="005F082E" w:rsidP="00851052">
      <w:pPr>
        <w:pStyle w:val="ListParagraph"/>
        <w:numPr>
          <w:ilvl w:val="0"/>
          <w:numId w:val="159"/>
        </w:numPr>
        <w:ind w:left="360"/>
        <w:rPr>
          <w:sz w:val="28"/>
          <w:szCs w:val="28"/>
        </w:rPr>
      </w:pPr>
      <w:r>
        <w:rPr>
          <w:sz w:val="28"/>
          <w:szCs w:val="28"/>
        </w:rPr>
        <w:t xml:space="preserve">ALL 827 - </w:t>
      </w:r>
      <w:r w:rsidR="005313CF" w:rsidRPr="005F082E">
        <w:rPr>
          <w:sz w:val="28"/>
          <w:szCs w:val="28"/>
        </w:rPr>
        <w:t>"All state who have not yet complied with the provisions of resolution 827"</w:t>
      </w:r>
    </w:p>
    <w:p w14:paraId="735417FD" w14:textId="77777777" w:rsidR="005F082E" w:rsidRDefault="005F082E" w:rsidP="00851052">
      <w:pPr>
        <w:pStyle w:val="ListParagraph"/>
        <w:numPr>
          <w:ilvl w:val="0"/>
          <w:numId w:val="159"/>
        </w:numPr>
        <w:ind w:left="360"/>
        <w:rPr>
          <w:sz w:val="28"/>
          <w:szCs w:val="28"/>
        </w:rPr>
      </w:pPr>
      <w:r w:rsidRPr="005F082E">
        <w:rPr>
          <w:sz w:val="28"/>
          <w:szCs w:val="28"/>
        </w:rPr>
        <w:t xml:space="preserve">ALLAFG - </w:t>
      </w:r>
      <w:r w:rsidR="005313CF" w:rsidRPr="005F082E">
        <w:rPr>
          <w:sz w:val="28"/>
          <w:szCs w:val="28"/>
        </w:rPr>
        <w:t>All Afghans</w:t>
      </w:r>
    </w:p>
    <w:p w14:paraId="3681AB25" w14:textId="77777777" w:rsidR="005F082E" w:rsidRDefault="005313CF" w:rsidP="00851052">
      <w:pPr>
        <w:pStyle w:val="ListParagraph"/>
        <w:numPr>
          <w:ilvl w:val="0"/>
          <w:numId w:val="159"/>
        </w:numPr>
        <w:ind w:left="360"/>
        <w:rPr>
          <w:sz w:val="28"/>
          <w:szCs w:val="28"/>
        </w:rPr>
      </w:pPr>
      <w:r w:rsidRPr="005F082E">
        <w:rPr>
          <w:sz w:val="28"/>
          <w:szCs w:val="28"/>
        </w:rPr>
        <w:t>ALLCAM</w:t>
      </w:r>
      <w:r w:rsidR="005F082E" w:rsidRPr="005F082E">
        <w:rPr>
          <w:sz w:val="28"/>
          <w:szCs w:val="28"/>
        </w:rPr>
        <w:t xml:space="preserve"> - </w:t>
      </w:r>
      <w:r w:rsidRPr="005F082E">
        <w:rPr>
          <w:sz w:val="28"/>
          <w:szCs w:val="28"/>
        </w:rPr>
        <w:t>All Cambodians</w:t>
      </w:r>
    </w:p>
    <w:p w14:paraId="658D0B9D" w14:textId="77777777" w:rsidR="005F082E" w:rsidRDefault="005313CF" w:rsidP="00851052">
      <w:pPr>
        <w:pStyle w:val="ListParagraph"/>
        <w:numPr>
          <w:ilvl w:val="0"/>
          <w:numId w:val="159"/>
        </w:numPr>
        <w:ind w:left="360"/>
        <w:rPr>
          <w:sz w:val="28"/>
          <w:szCs w:val="28"/>
        </w:rPr>
      </w:pPr>
      <w:r w:rsidRPr="005F082E">
        <w:rPr>
          <w:sz w:val="28"/>
          <w:szCs w:val="28"/>
        </w:rPr>
        <w:t>ALLCON</w:t>
      </w:r>
      <w:r w:rsidR="005F082E" w:rsidRPr="005F082E">
        <w:rPr>
          <w:sz w:val="28"/>
          <w:szCs w:val="28"/>
        </w:rPr>
        <w:t xml:space="preserve"> - </w:t>
      </w:r>
      <w:r w:rsidRPr="005F082E">
        <w:rPr>
          <w:sz w:val="28"/>
          <w:szCs w:val="28"/>
        </w:rPr>
        <w:t>All Congolese</w:t>
      </w:r>
    </w:p>
    <w:p w14:paraId="6A54E30A" w14:textId="334C5332" w:rsidR="005F082E" w:rsidRDefault="005313CF" w:rsidP="00851052">
      <w:pPr>
        <w:pStyle w:val="ListParagraph"/>
        <w:numPr>
          <w:ilvl w:val="0"/>
          <w:numId w:val="159"/>
        </w:numPr>
        <w:ind w:left="360"/>
        <w:rPr>
          <w:sz w:val="28"/>
          <w:szCs w:val="28"/>
        </w:rPr>
      </w:pPr>
      <w:r w:rsidRPr="005F082E">
        <w:rPr>
          <w:sz w:val="28"/>
          <w:szCs w:val="28"/>
        </w:rPr>
        <w:t>ALLI</w:t>
      </w:r>
      <w:r w:rsidR="005F082E">
        <w:rPr>
          <w:sz w:val="28"/>
          <w:szCs w:val="28"/>
        </w:rPr>
        <w:t xml:space="preserve"> - </w:t>
      </w:r>
      <w:r w:rsidRPr="005F082E">
        <w:rPr>
          <w:sz w:val="28"/>
          <w:szCs w:val="28"/>
        </w:rPr>
        <w:t>All individuals</w:t>
      </w:r>
    </w:p>
    <w:p w14:paraId="29C74C97" w14:textId="04225620" w:rsidR="005F082E" w:rsidRDefault="005313CF" w:rsidP="00851052">
      <w:pPr>
        <w:pStyle w:val="ListParagraph"/>
        <w:numPr>
          <w:ilvl w:val="0"/>
          <w:numId w:val="159"/>
        </w:numPr>
        <w:ind w:left="360"/>
        <w:rPr>
          <w:sz w:val="28"/>
          <w:szCs w:val="28"/>
        </w:rPr>
      </w:pPr>
      <w:r w:rsidRPr="005F082E">
        <w:rPr>
          <w:sz w:val="28"/>
          <w:szCs w:val="28"/>
        </w:rPr>
        <w:t>ALLLIB</w:t>
      </w:r>
      <w:r w:rsidR="005F082E">
        <w:rPr>
          <w:sz w:val="28"/>
          <w:szCs w:val="28"/>
        </w:rPr>
        <w:t xml:space="preserve"> - </w:t>
      </w:r>
      <w:r w:rsidRPr="005F082E">
        <w:rPr>
          <w:sz w:val="28"/>
          <w:szCs w:val="28"/>
        </w:rPr>
        <w:t>All Liberians</w:t>
      </w:r>
    </w:p>
    <w:p w14:paraId="15BC8B7C" w14:textId="77777777" w:rsidR="005F082E" w:rsidRDefault="005313CF" w:rsidP="00851052">
      <w:pPr>
        <w:pStyle w:val="ListParagraph"/>
        <w:numPr>
          <w:ilvl w:val="0"/>
          <w:numId w:val="159"/>
        </w:numPr>
        <w:ind w:left="360"/>
        <w:rPr>
          <w:sz w:val="28"/>
          <w:szCs w:val="28"/>
        </w:rPr>
      </w:pPr>
      <w:r w:rsidRPr="005F082E">
        <w:rPr>
          <w:sz w:val="28"/>
          <w:szCs w:val="28"/>
        </w:rPr>
        <w:t>ALLY</w:t>
      </w:r>
      <w:r w:rsidR="005F082E">
        <w:rPr>
          <w:sz w:val="28"/>
          <w:szCs w:val="28"/>
        </w:rPr>
        <w:t xml:space="preserve"> - </w:t>
      </w:r>
      <w:r w:rsidRPr="005F082E">
        <w:rPr>
          <w:sz w:val="28"/>
          <w:szCs w:val="28"/>
        </w:rPr>
        <w:t>Leader of Guyana Democratic Party (GDP), Asgar ALLY</w:t>
      </w:r>
    </w:p>
    <w:p w14:paraId="45E55B61" w14:textId="454D6C2B" w:rsidR="005F082E" w:rsidRDefault="005313CF" w:rsidP="00851052">
      <w:pPr>
        <w:pStyle w:val="ListParagraph"/>
        <w:numPr>
          <w:ilvl w:val="0"/>
          <w:numId w:val="159"/>
        </w:numPr>
        <w:ind w:left="360"/>
        <w:rPr>
          <w:sz w:val="28"/>
          <w:szCs w:val="28"/>
        </w:rPr>
      </w:pPr>
      <w:r w:rsidRPr="005F082E">
        <w:rPr>
          <w:sz w:val="28"/>
          <w:szCs w:val="28"/>
        </w:rPr>
        <w:t>AL-SHANFARI</w:t>
      </w:r>
      <w:r w:rsidR="005F082E">
        <w:rPr>
          <w:sz w:val="28"/>
          <w:szCs w:val="28"/>
        </w:rPr>
        <w:t xml:space="preserve"> - </w:t>
      </w:r>
      <w:r w:rsidRPr="005F082E">
        <w:rPr>
          <w:sz w:val="28"/>
          <w:szCs w:val="28"/>
        </w:rPr>
        <w:t>Thamer Said Ahmed Al-Shanfari</w:t>
      </w:r>
    </w:p>
    <w:p w14:paraId="2CCC42B7" w14:textId="761E9C25" w:rsidR="005F082E" w:rsidRDefault="005313CF" w:rsidP="00851052">
      <w:pPr>
        <w:pStyle w:val="ListParagraph"/>
        <w:numPr>
          <w:ilvl w:val="0"/>
          <w:numId w:val="159"/>
        </w:numPr>
        <w:ind w:left="360"/>
        <w:rPr>
          <w:sz w:val="28"/>
          <w:szCs w:val="28"/>
        </w:rPr>
      </w:pPr>
      <w:r w:rsidRPr="005F082E">
        <w:rPr>
          <w:sz w:val="28"/>
          <w:szCs w:val="28"/>
        </w:rPr>
        <w:t>AMC</w:t>
      </w:r>
      <w:r w:rsidR="005F082E">
        <w:rPr>
          <w:sz w:val="28"/>
          <w:szCs w:val="28"/>
        </w:rPr>
        <w:t xml:space="preserve"> - </w:t>
      </w:r>
      <w:r w:rsidRPr="005F082E">
        <w:rPr>
          <w:sz w:val="28"/>
          <w:szCs w:val="28"/>
        </w:rPr>
        <w:t>Amalgamated Metal Coporation Plc</w:t>
      </w:r>
    </w:p>
    <w:p w14:paraId="14A1ACCC" w14:textId="6DE65908" w:rsidR="005F082E" w:rsidRDefault="005313CF" w:rsidP="00851052">
      <w:pPr>
        <w:pStyle w:val="ListParagraph"/>
        <w:numPr>
          <w:ilvl w:val="0"/>
          <w:numId w:val="159"/>
        </w:numPr>
        <w:ind w:left="360"/>
        <w:rPr>
          <w:sz w:val="28"/>
          <w:szCs w:val="28"/>
        </w:rPr>
      </w:pPr>
      <w:r w:rsidRPr="005F082E">
        <w:rPr>
          <w:sz w:val="28"/>
          <w:szCs w:val="28"/>
        </w:rPr>
        <w:t>AMF</w:t>
      </w:r>
      <w:r w:rsidR="005F082E">
        <w:rPr>
          <w:sz w:val="28"/>
          <w:szCs w:val="28"/>
        </w:rPr>
        <w:t xml:space="preserve"> - </w:t>
      </w:r>
      <w:r w:rsidRPr="005F082E">
        <w:rPr>
          <w:sz w:val="28"/>
          <w:szCs w:val="28"/>
        </w:rPr>
        <w:t>America Mineral Fields</w:t>
      </w:r>
    </w:p>
    <w:p w14:paraId="47179B2E" w14:textId="49B01F43" w:rsidR="005F082E" w:rsidRDefault="005313CF" w:rsidP="00851052">
      <w:pPr>
        <w:pStyle w:val="ListParagraph"/>
        <w:numPr>
          <w:ilvl w:val="0"/>
          <w:numId w:val="159"/>
        </w:numPr>
        <w:ind w:left="360"/>
        <w:rPr>
          <w:sz w:val="28"/>
          <w:szCs w:val="28"/>
        </w:rPr>
      </w:pPr>
      <w:r w:rsidRPr="005F082E">
        <w:rPr>
          <w:sz w:val="28"/>
          <w:szCs w:val="28"/>
        </w:rPr>
        <w:t>AML</w:t>
      </w:r>
      <w:r w:rsidR="005F082E">
        <w:rPr>
          <w:sz w:val="28"/>
          <w:szCs w:val="28"/>
        </w:rPr>
        <w:t xml:space="preserve"> - </w:t>
      </w:r>
      <w:r w:rsidRPr="005F082E">
        <w:rPr>
          <w:sz w:val="28"/>
          <w:szCs w:val="28"/>
        </w:rPr>
        <w:t>Anglovaal Mining Ltd.</w:t>
      </w:r>
    </w:p>
    <w:p w14:paraId="05F1EBD0" w14:textId="77777777" w:rsidR="005F082E" w:rsidRDefault="005313CF" w:rsidP="00851052">
      <w:pPr>
        <w:pStyle w:val="ListParagraph"/>
        <w:numPr>
          <w:ilvl w:val="0"/>
          <w:numId w:val="159"/>
        </w:numPr>
        <w:ind w:left="360"/>
        <w:rPr>
          <w:sz w:val="28"/>
          <w:szCs w:val="28"/>
        </w:rPr>
      </w:pPr>
      <w:r w:rsidRPr="005F082E">
        <w:rPr>
          <w:sz w:val="28"/>
          <w:szCs w:val="28"/>
        </w:rPr>
        <w:t>AMMM</w:t>
      </w:r>
      <w:r w:rsidRPr="005F082E">
        <w:rPr>
          <w:sz w:val="28"/>
          <w:szCs w:val="28"/>
        </w:rPr>
        <w:tab/>
        <w:t>-</w:t>
      </w:r>
      <w:r w:rsidRPr="005F082E">
        <w:rPr>
          <w:sz w:val="28"/>
          <w:szCs w:val="28"/>
        </w:rPr>
        <w:tab/>
        <w:t>A &amp; M Minerals and Metals Ltd.</w:t>
      </w:r>
    </w:p>
    <w:p w14:paraId="66913CB1" w14:textId="5D75E9B7" w:rsidR="005F082E" w:rsidRDefault="005313CF" w:rsidP="00851052">
      <w:pPr>
        <w:pStyle w:val="ListParagraph"/>
        <w:numPr>
          <w:ilvl w:val="0"/>
          <w:numId w:val="159"/>
        </w:numPr>
        <w:ind w:left="360"/>
        <w:rPr>
          <w:sz w:val="28"/>
          <w:szCs w:val="28"/>
        </w:rPr>
      </w:pPr>
      <w:r w:rsidRPr="005F082E">
        <w:rPr>
          <w:sz w:val="28"/>
          <w:szCs w:val="28"/>
        </w:rPr>
        <w:t>ANADDE</w:t>
      </w:r>
      <w:r w:rsidR="005F082E">
        <w:rPr>
          <w:sz w:val="28"/>
          <w:szCs w:val="28"/>
        </w:rPr>
        <w:t xml:space="preserve"> - </w:t>
      </w:r>
      <w:r w:rsidRPr="005F082E">
        <w:rPr>
          <w:sz w:val="28"/>
          <w:szCs w:val="28"/>
        </w:rPr>
        <w:t xml:space="preserve">National Alliance for Law and Economic Development </w:t>
      </w:r>
    </w:p>
    <w:p w14:paraId="49BDF097" w14:textId="77777777" w:rsidR="005F082E" w:rsidRDefault="005313CF" w:rsidP="00851052">
      <w:pPr>
        <w:pStyle w:val="ListParagraph"/>
        <w:numPr>
          <w:ilvl w:val="0"/>
          <w:numId w:val="159"/>
        </w:numPr>
        <w:ind w:left="360"/>
        <w:rPr>
          <w:sz w:val="28"/>
          <w:szCs w:val="28"/>
        </w:rPr>
      </w:pPr>
      <w:r w:rsidRPr="005F082E">
        <w:rPr>
          <w:sz w:val="28"/>
          <w:szCs w:val="28"/>
        </w:rPr>
        <w:t>ANGLO</w:t>
      </w:r>
      <w:r w:rsidR="005F082E">
        <w:rPr>
          <w:sz w:val="28"/>
          <w:szCs w:val="28"/>
        </w:rPr>
        <w:t xml:space="preserve"> - </w:t>
      </w:r>
      <w:r w:rsidRPr="005F082E">
        <w:rPr>
          <w:sz w:val="28"/>
          <w:szCs w:val="28"/>
        </w:rPr>
        <w:t>Anglo American Plc</w:t>
      </w:r>
    </w:p>
    <w:p w14:paraId="07AF1AC7" w14:textId="09CA1CA5" w:rsidR="005F082E" w:rsidRDefault="005313CF" w:rsidP="00851052">
      <w:pPr>
        <w:pStyle w:val="ListParagraph"/>
        <w:numPr>
          <w:ilvl w:val="0"/>
          <w:numId w:val="159"/>
        </w:numPr>
        <w:ind w:left="360"/>
        <w:rPr>
          <w:sz w:val="28"/>
          <w:szCs w:val="28"/>
        </w:rPr>
      </w:pPr>
      <w:r w:rsidRPr="005F082E">
        <w:rPr>
          <w:sz w:val="28"/>
          <w:szCs w:val="28"/>
        </w:rPr>
        <w:t>AP</w:t>
      </w:r>
      <w:r w:rsidR="005F082E">
        <w:rPr>
          <w:sz w:val="28"/>
          <w:szCs w:val="28"/>
        </w:rPr>
        <w:t xml:space="preserve"> - </w:t>
      </w:r>
      <w:r w:rsidRPr="005F082E">
        <w:rPr>
          <w:sz w:val="28"/>
          <w:szCs w:val="28"/>
        </w:rPr>
        <w:t xml:space="preserve">Patriotic Alliance </w:t>
      </w:r>
    </w:p>
    <w:p w14:paraId="3A40DF1D" w14:textId="3C28DC6C" w:rsidR="005F082E" w:rsidRDefault="005313CF" w:rsidP="00851052">
      <w:pPr>
        <w:pStyle w:val="ListParagraph"/>
        <w:numPr>
          <w:ilvl w:val="0"/>
          <w:numId w:val="159"/>
        </w:numPr>
        <w:ind w:left="360"/>
        <w:rPr>
          <w:sz w:val="28"/>
          <w:szCs w:val="28"/>
        </w:rPr>
      </w:pPr>
      <w:r w:rsidRPr="005F082E">
        <w:rPr>
          <w:sz w:val="28"/>
          <w:szCs w:val="28"/>
        </w:rPr>
        <w:t xml:space="preserve">APC </w:t>
      </w:r>
      <w:r w:rsidR="005F082E">
        <w:rPr>
          <w:sz w:val="28"/>
          <w:szCs w:val="28"/>
        </w:rPr>
        <w:t xml:space="preserve"> - </w:t>
      </w:r>
      <w:r w:rsidRPr="005F082E">
        <w:rPr>
          <w:sz w:val="28"/>
          <w:szCs w:val="28"/>
        </w:rPr>
        <w:t>Alliance for Parliamentary Cohesion (Haiti)</w:t>
      </w:r>
    </w:p>
    <w:p w14:paraId="57AC81A7" w14:textId="4FC01C92" w:rsidR="005F082E" w:rsidRDefault="005313CF" w:rsidP="00851052">
      <w:pPr>
        <w:pStyle w:val="ListParagraph"/>
        <w:numPr>
          <w:ilvl w:val="0"/>
          <w:numId w:val="159"/>
        </w:numPr>
        <w:ind w:left="360"/>
        <w:rPr>
          <w:sz w:val="28"/>
          <w:szCs w:val="28"/>
        </w:rPr>
      </w:pPr>
      <w:r w:rsidRPr="005F082E">
        <w:rPr>
          <w:sz w:val="28"/>
          <w:szCs w:val="28"/>
        </w:rPr>
        <w:t>APCON</w:t>
      </w:r>
      <w:r w:rsidR="005F082E">
        <w:rPr>
          <w:sz w:val="28"/>
          <w:szCs w:val="28"/>
        </w:rPr>
        <w:t xml:space="preserve"> - </w:t>
      </w:r>
      <w:r w:rsidRPr="005F082E">
        <w:rPr>
          <w:sz w:val="28"/>
          <w:szCs w:val="28"/>
        </w:rPr>
        <w:t>Armee Populaire Congolaise</w:t>
      </w:r>
    </w:p>
    <w:p w14:paraId="102DF474" w14:textId="77F2347D" w:rsidR="005F082E" w:rsidRDefault="005313CF" w:rsidP="00851052">
      <w:pPr>
        <w:pStyle w:val="ListParagraph"/>
        <w:numPr>
          <w:ilvl w:val="0"/>
          <w:numId w:val="159"/>
        </w:numPr>
        <w:ind w:left="360"/>
        <w:rPr>
          <w:sz w:val="28"/>
          <w:szCs w:val="28"/>
        </w:rPr>
      </w:pPr>
      <w:r w:rsidRPr="005F082E">
        <w:rPr>
          <w:sz w:val="28"/>
          <w:szCs w:val="28"/>
        </w:rPr>
        <w:t>APLC</w:t>
      </w:r>
      <w:r w:rsidR="005F082E">
        <w:rPr>
          <w:sz w:val="28"/>
          <w:szCs w:val="28"/>
        </w:rPr>
        <w:t xml:space="preserve"> - </w:t>
      </w:r>
      <w:r w:rsidRPr="005F082E">
        <w:rPr>
          <w:sz w:val="28"/>
          <w:szCs w:val="28"/>
        </w:rPr>
        <w:t>All People's Congress (APC) (Sierra Leone)</w:t>
      </w:r>
    </w:p>
    <w:p w14:paraId="34F9A284" w14:textId="77777777" w:rsidR="005F082E" w:rsidRDefault="005313CF" w:rsidP="00851052">
      <w:pPr>
        <w:pStyle w:val="ListParagraph"/>
        <w:numPr>
          <w:ilvl w:val="0"/>
          <w:numId w:val="159"/>
        </w:numPr>
        <w:ind w:left="360"/>
        <w:rPr>
          <w:sz w:val="28"/>
          <w:szCs w:val="28"/>
        </w:rPr>
      </w:pPr>
      <w:r w:rsidRPr="005F082E">
        <w:rPr>
          <w:sz w:val="28"/>
          <w:szCs w:val="28"/>
        </w:rPr>
        <w:t>APD</w:t>
      </w:r>
      <w:r w:rsidR="005F082E">
        <w:rPr>
          <w:sz w:val="28"/>
          <w:szCs w:val="28"/>
        </w:rPr>
        <w:t xml:space="preserve"> - </w:t>
      </w:r>
      <w:r w:rsidRPr="005F082E">
        <w:rPr>
          <w:sz w:val="28"/>
          <w:szCs w:val="28"/>
        </w:rPr>
        <w:t xml:space="preserve">Alliance for Peace and Democracy </w:t>
      </w:r>
    </w:p>
    <w:p w14:paraId="2EBDD834" w14:textId="77777777" w:rsidR="005F082E" w:rsidRDefault="005F082E" w:rsidP="00851052">
      <w:pPr>
        <w:pStyle w:val="ListParagraph"/>
        <w:numPr>
          <w:ilvl w:val="0"/>
          <w:numId w:val="159"/>
        </w:numPr>
        <w:ind w:left="360"/>
        <w:rPr>
          <w:sz w:val="28"/>
          <w:szCs w:val="28"/>
        </w:rPr>
      </w:pPr>
      <w:r>
        <w:rPr>
          <w:sz w:val="28"/>
          <w:szCs w:val="28"/>
        </w:rPr>
        <w:t xml:space="preserve">ARCTIC - </w:t>
      </w:r>
      <w:r w:rsidR="005313CF" w:rsidRPr="005F082E">
        <w:rPr>
          <w:sz w:val="28"/>
          <w:szCs w:val="28"/>
        </w:rPr>
        <w:t>Arctic Investment</w:t>
      </w:r>
    </w:p>
    <w:p w14:paraId="428FACDC" w14:textId="441C14A3" w:rsidR="005313CF" w:rsidRPr="005F082E" w:rsidRDefault="005313CF" w:rsidP="00851052">
      <w:pPr>
        <w:pStyle w:val="ListParagraph"/>
        <w:numPr>
          <w:ilvl w:val="0"/>
          <w:numId w:val="159"/>
        </w:numPr>
        <w:ind w:left="360"/>
        <w:rPr>
          <w:sz w:val="28"/>
          <w:szCs w:val="28"/>
        </w:rPr>
      </w:pPr>
      <w:r w:rsidRPr="005F082E">
        <w:rPr>
          <w:sz w:val="28"/>
          <w:szCs w:val="28"/>
        </w:rPr>
        <w:t>ARO</w:t>
      </w:r>
      <w:r w:rsidRPr="005F082E">
        <w:rPr>
          <w:sz w:val="28"/>
          <w:szCs w:val="28"/>
        </w:rPr>
        <w:tab/>
        <w:t>-</w:t>
      </w:r>
      <w:r w:rsidRPr="005F082E">
        <w:rPr>
          <w:sz w:val="28"/>
          <w:szCs w:val="28"/>
        </w:rPr>
        <w:tab/>
        <w:t>All Regional Organizations</w:t>
      </w:r>
    </w:p>
    <w:p w14:paraId="4051884B" w14:textId="77777777" w:rsidR="005F082E" w:rsidRPr="005F082E" w:rsidRDefault="005F082E" w:rsidP="00851052">
      <w:pPr>
        <w:pStyle w:val="ListParagraph"/>
        <w:numPr>
          <w:ilvl w:val="0"/>
          <w:numId w:val="159"/>
        </w:numPr>
        <w:ind w:left="360"/>
        <w:rPr>
          <w:sz w:val="28"/>
          <w:szCs w:val="28"/>
        </w:rPr>
      </w:pPr>
      <w:r w:rsidRPr="005F082E">
        <w:rPr>
          <w:sz w:val="28"/>
          <w:szCs w:val="28"/>
        </w:rPr>
        <w:t>AS - African States</w:t>
      </w:r>
    </w:p>
    <w:p w14:paraId="12E6708D" w14:textId="77777777" w:rsidR="005F082E" w:rsidRPr="005F082E" w:rsidRDefault="005F082E" w:rsidP="00851052">
      <w:pPr>
        <w:pStyle w:val="ListParagraph"/>
        <w:numPr>
          <w:ilvl w:val="0"/>
          <w:numId w:val="159"/>
        </w:numPr>
        <w:ind w:left="360"/>
        <w:rPr>
          <w:sz w:val="28"/>
          <w:szCs w:val="28"/>
        </w:rPr>
      </w:pPr>
      <w:r w:rsidRPr="005F082E">
        <w:rPr>
          <w:sz w:val="28"/>
          <w:szCs w:val="28"/>
        </w:rPr>
        <w:t>ASA - Asa Diam</w:t>
      </w:r>
    </w:p>
    <w:p w14:paraId="2D7899C1" w14:textId="77777777" w:rsidR="005F082E" w:rsidRPr="005F082E" w:rsidRDefault="005F082E" w:rsidP="00851052">
      <w:pPr>
        <w:pStyle w:val="ListParagraph"/>
        <w:numPr>
          <w:ilvl w:val="0"/>
          <w:numId w:val="159"/>
        </w:numPr>
        <w:ind w:left="360"/>
        <w:rPr>
          <w:sz w:val="28"/>
          <w:szCs w:val="28"/>
        </w:rPr>
      </w:pPr>
      <w:r w:rsidRPr="005F082E">
        <w:rPr>
          <w:sz w:val="28"/>
          <w:szCs w:val="28"/>
        </w:rPr>
        <w:t>ASAI - Asa International</w:t>
      </w:r>
    </w:p>
    <w:p w14:paraId="06AF545D" w14:textId="77777777" w:rsidR="005F082E" w:rsidRPr="005F082E" w:rsidRDefault="005F082E" w:rsidP="00851052">
      <w:pPr>
        <w:pStyle w:val="ListParagraph"/>
        <w:numPr>
          <w:ilvl w:val="0"/>
          <w:numId w:val="159"/>
        </w:numPr>
        <w:ind w:left="360"/>
        <w:rPr>
          <w:sz w:val="28"/>
          <w:szCs w:val="28"/>
        </w:rPr>
      </w:pPr>
      <w:r w:rsidRPr="005F082E">
        <w:rPr>
          <w:sz w:val="28"/>
          <w:szCs w:val="28"/>
        </w:rPr>
        <w:t>ASES - All sectors of society in El Salvador</w:t>
      </w:r>
    </w:p>
    <w:p w14:paraId="0F441FB2" w14:textId="77777777" w:rsidR="005F082E" w:rsidRPr="005F082E" w:rsidRDefault="005F082E" w:rsidP="00851052">
      <w:pPr>
        <w:pStyle w:val="ListParagraph"/>
        <w:numPr>
          <w:ilvl w:val="0"/>
          <w:numId w:val="159"/>
        </w:numPr>
        <w:ind w:left="360"/>
        <w:rPr>
          <w:sz w:val="28"/>
          <w:szCs w:val="28"/>
        </w:rPr>
      </w:pPr>
      <w:r w:rsidRPr="005F082E">
        <w:rPr>
          <w:sz w:val="28"/>
          <w:szCs w:val="28"/>
        </w:rPr>
        <w:t>ASHANTI - Ashanti Goldfields</w:t>
      </w:r>
    </w:p>
    <w:p w14:paraId="4380B413" w14:textId="77777777" w:rsidR="005F082E" w:rsidRPr="005F082E" w:rsidRDefault="005F082E" w:rsidP="00851052">
      <w:pPr>
        <w:pStyle w:val="ListParagraph"/>
        <w:numPr>
          <w:ilvl w:val="0"/>
          <w:numId w:val="159"/>
        </w:numPr>
        <w:ind w:left="360"/>
        <w:rPr>
          <w:sz w:val="28"/>
          <w:szCs w:val="28"/>
        </w:rPr>
      </w:pPr>
      <w:r w:rsidRPr="005F082E">
        <w:rPr>
          <w:sz w:val="28"/>
          <w:szCs w:val="28"/>
        </w:rPr>
        <w:t>ASL - Alex Stewart (Assayers) Ltd.</w:t>
      </w:r>
    </w:p>
    <w:p w14:paraId="3B891086" w14:textId="77777777" w:rsidR="005F082E" w:rsidRPr="005F082E" w:rsidRDefault="005F082E" w:rsidP="00851052">
      <w:pPr>
        <w:pStyle w:val="ListParagraph"/>
        <w:numPr>
          <w:ilvl w:val="0"/>
          <w:numId w:val="159"/>
        </w:numPr>
        <w:ind w:left="360"/>
        <w:rPr>
          <w:sz w:val="28"/>
          <w:szCs w:val="28"/>
        </w:rPr>
      </w:pPr>
      <w:r w:rsidRPr="005F082E">
        <w:rPr>
          <w:sz w:val="28"/>
          <w:szCs w:val="28"/>
        </w:rPr>
        <w:t>ATC - African Trading Corporation Sarl</w:t>
      </w:r>
    </w:p>
    <w:p w14:paraId="144BB36F" w14:textId="77777777" w:rsidR="005F082E" w:rsidRPr="005F082E" w:rsidRDefault="005F082E" w:rsidP="00851052">
      <w:pPr>
        <w:pStyle w:val="ListParagraph"/>
        <w:numPr>
          <w:ilvl w:val="0"/>
          <w:numId w:val="159"/>
        </w:numPr>
        <w:ind w:left="360"/>
        <w:rPr>
          <w:sz w:val="28"/>
          <w:szCs w:val="28"/>
        </w:rPr>
      </w:pPr>
      <w:r w:rsidRPr="005F082E">
        <w:rPr>
          <w:sz w:val="28"/>
          <w:szCs w:val="28"/>
        </w:rPr>
        <w:t>AU - African Union</w:t>
      </w:r>
    </w:p>
    <w:p w14:paraId="372F5921" w14:textId="77777777" w:rsidR="005F082E" w:rsidRPr="005F082E" w:rsidRDefault="005F082E" w:rsidP="00851052">
      <w:pPr>
        <w:pStyle w:val="ListParagraph"/>
        <w:numPr>
          <w:ilvl w:val="0"/>
          <w:numId w:val="159"/>
        </w:numPr>
        <w:ind w:left="360"/>
        <w:rPr>
          <w:sz w:val="28"/>
          <w:szCs w:val="28"/>
        </w:rPr>
      </w:pPr>
      <w:r w:rsidRPr="005F082E">
        <w:rPr>
          <w:sz w:val="28"/>
          <w:szCs w:val="28"/>
        </w:rPr>
        <w:t>AVIENT - Avient Air</w:t>
      </w:r>
    </w:p>
    <w:p w14:paraId="2E7B1C7C" w14:textId="77777777" w:rsidR="005F082E" w:rsidRPr="005F082E" w:rsidRDefault="005F082E" w:rsidP="00851052">
      <w:pPr>
        <w:pStyle w:val="ListParagraph"/>
        <w:numPr>
          <w:ilvl w:val="0"/>
          <w:numId w:val="159"/>
        </w:numPr>
        <w:ind w:left="360"/>
        <w:rPr>
          <w:sz w:val="28"/>
          <w:szCs w:val="28"/>
        </w:rPr>
      </w:pPr>
      <w:r w:rsidRPr="005F082E">
        <w:rPr>
          <w:sz w:val="28"/>
          <w:szCs w:val="28"/>
        </w:rPr>
        <w:t>AV-INTWARI - Alliance of the Valiants</w:t>
      </w:r>
    </w:p>
    <w:p w14:paraId="44007E30" w14:textId="77777777" w:rsidR="005F082E" w:rsidRPr="005F082E" w:rsidRDefault="005F082E" w:rsidP="00851052">
      <w:pPr>
        <w:pStyle w:val="ListParagraph"/>
        <w:numPr>
          <w:ilvl w:val="0"/>
          <w:numId w:val="159"/>
        </w:numPr>
        <w:ind w:left="360"/>
        <w:rPr>
          <w:sz w:val="28"/>
          <w:szCs w:val="28"/>
        </w:rPr>
      </w:pPr>
      <w:r w:rsidRPr="005F082E">
        <w:rPr>
          <w:sz w:val="28"/>
          <w:szCs w:val="28"/>
        </w:rPr>
        <w:t>BACCHUS - Leader of National Democratic Front (NDF), Joseph BACCHUS</w:t>
      </w:r>
    </w:p>
    <w:p w14:paraId="61F5D9AB" w14:textId="77777777" w:rsidR="005F082E" w:rsidRPr="005F082E" w:rsidRDefault="005F082E" w:rsidP="00851052">
      <w:pPr>
        <w:pStyle w:val="ListParagraph"/>
        <w:numPr>
          <w:ilvl w:val="0"/>
          <w:numId w:val="159"/>
        </w:numPr>
        <w:ind w:left="360"/>
        <w:rPr>
          <w:sz w:val="28"/>
          <w:szCs w:val="28"/>
        </w:rPr>
      </w:pPr>
      <w:r w:rsidRPr="005F082E">
        <w:rPr>
          <w:sz w:val="28"/>
          <w:szCs w:val="28"/>
        </w:rPr>
        <w:t>BAF - Burundian Armed Forces</w:t>
      </w:r>
    </w:p>
    <w:p w14:paraId="2FAC53FB" w14:textId="77777777" w:rsidR="005F082E" w:rsidRPr="005F082E" w:rsidRDefault="005F082E" w:rsidP="00851052">
      <w:pPr>
        <w:pStyle w:val="ListParagraph"/>
        <w:numPr>
          <w:ilvl w:val="0"/>
          <w:numId w:val="159"/>
        </w:numPr>
        <w:ind w:left="360"/>
        <w:rPr>
          <w:sz w:val="28"/>
          <w:szCs w:val="28"/>
        </w:rPr>
      </w:pPr>
      <w:r w:rsidRPr="005F082E">
        <w:rPr>
          <w:sz w:val="28"/>
          <w:szCs w:val="28"/>
        </w:rPr>
        <w:t>BAG - Bayer A.G.</w:t>
      </w:r>
    </w:p>
    <w:p w14:paraId="011E9C61" w14:textId="77777777" w:rsidR="005F082E" w:rsidRPr="005F082E" w:rsidRDefault="005F082E" w:rsidP="00851052">
      <w:pPr>
        <w:pStyle w:val="ListParagraph"/>
        <w:numPr>
          <w:ilvl w:val="0"/>
          <w:numId w:val="159"/>
        </w:numPr>
        <w:ind w:left="360"/>
        <w:rPr>
          <w:sz w:val="28"/>
          <w:szCs w:val="28"/>
        </w:rPr>
      </w:pPr>
      <w:r w:rsidRPr="005F082E">
        <w:rPr>
          <w:sz w:val="28"/>
          <w:szCs w:val="28"/>
        </w:rPr>
        <w:t>BANYA - Banyamulenge</w:t>
      </w:r>
    </w:p>
    <w:p w14:paraId="0E61E0B3" w14:textId="77777777" w:rsidR="005F082E" w:rsidRPr="005F082E" w:rsidRDefault="005F082E" w:rsidP="00851052">
      <w:pPr>
        <w:pStyle w:val="ListParagraph"/>
        <w:numPr>
          <w:ilvl w:val="0"/>
          <w:numId w:val="159"/>
        </w:numPr>
        <w:ind w:left="360"/>
        <w:rPr>
          <w:sz w:val="28"/>
          <w:szCs w:val="28"/>
        </w:rPr>
      </w:pPr>
      <w:r w:rsidRPr="005F082E">
        <w:rPr>
          <w:sz w:val="28"/>
          <w:szCs w:val="28"/>
        </w:rPr>
        <w:t>BARCLAYS - Barclays Bank</w:t>
      </w:r>
    </w:p>
    <w:p w14:paraId="5BF5F3FD" w14:textId="77777777" w:rsidR="005F082E" w:rsidRPr="005F082E" w:rsidRDefault="005F082E" w:rsidP="00851052">
      <w:pPr>
        <w:pStyle w:val="ListParagraph"/>
        <w:numPr>
          <w:ilvl w:val="0"/>
          <w:numId w:val="159"/>
        </w:numPr>
        <w:ind w:left="360"/>
        <w:rPr>
          <w:sz w:val="28"/>
          <w:szCs w:val="28"/>
        </w:rPr>
      </w:pPr>
      <w:r w:rsidRPr="005F082E">
        <w:rPr>
          <w:sz w:val="28"/>
          <w:szCs w:val="28"/>
        </w:rPr>
        <w:t>BAS - Business Air Service</w:t>
      </w:r>
    </w:p>
    <w:p w14:paraId="059E28C3" w14:textId="77777777" w:rsidR="005F082E" w:rsidRPr="005F082E" w:rsidRDefault="005F082E" w:rsidP="00851052">
      <w:pPr>
        <w:pStyle w:val="ListParagraph"/>
        <w:numPr>
          <w:ilvl w:val="0"/>
          <w:numId w:val="159"/>
        </w:numPr>
        <w:ind w:left="360"/>
        <w:rPr>
          <w:sz w:val="28"/>
          <w:szCs w:val="28"/>
        </w:rPr>
      </w:pPr>
      <w:r w:rsidRPr="005F082E">
        <w:rPr>
          <w:sz w:val="28"/>
          <w:szCs w:val="28"/>
        </w:rPr>
        <w:t>BAT - Bukavu Aviation Transport</w:t>
      </w:r>
    </w:p>
    <w:p w14:paraId="1F8E7597" w14:textId="77777777" w:rsidR="005F082E" w:rsidRPr="005F082E" w:rsidRDefault="005F082E" w:rsidP="00851052">
      <w:pPr>
        <w:pStyle w:val="ListParagraph"/>
        <w:numPr>
          <w:ilvl w:val="0"/>
          <w:numId w:val="159"/>
        </w:numPr>
        <w:ind w:left="360"/>
        <w:rPr>
          <w:sz w:val="28"/>
          <w:szCs w:val="28"/>
        </w:rPr>
      </w:pPr>
      <w:r w:rsidRPr="005F082E">
        <w:rPr>
          <w:sz w:val="28"/>
          <w:szCs w:val="28"/>
        </w:rPr>
        <w:t>BBL - BHP Billiton</w:t>
      </w:r>
    </w:p>
    <w:p w14:paraId="3741F6E6" w14:textId="77777777" w:rsidR="005F082E" w:rsidRPr="005F082E" w:rsidRDefault="005F082E" w:rsidP="00851052">
      <w:pPr>
        <w:pStyle w:val="ListParagraph"/>
        <w:numPr>
          <w:ilvl w:val="0"/>
          <w:numId w:val="159"/>
        </w:numPr>
        <w:ind w:left="360"/>
        <w:rPr>
          <w:sz w:val="28"/>
          <w:szCs w:val="28"/>
        </w:rPr>
      </w:pPr>
      <w:r w:rsidRPr="005F082E">
        <w:rPr>
          <w:sz w:val="28"/>
          <w:szCs w:val="28"/>
        </w:rPr>
        <w:t>BC - Banro Corporation</w:t>
      </w:r>
    </w:p>
    <w:p w14:paraId="78A9B59C" w14:textId="77777777" w:rsidR="005F082E" w:rsidRPr="005F082E" w:rsidRDefault="005F082E" w:rsidP="00851052">
      <w:pPr>
        <w:pStyle w:val="ListParagraph"/>
        <w:numPr>
          <w:ilvl w:val="0"/>
          <w:numId w:val="159"/>
        </w:numPr>
        <w:ind w:left="360"/>
        <w:rPr>
          <w:sz w:val="28"/>
          <w:szCs w:val="28"/>
        </w:rPr>
      </w:pPr>
      <w:r w:rsidRPr="005F082E">
        <w:rPr>
          <w:sz w:val="28"/>
          <w:szCs w:val="28"/>
        </w:rPr>
        <w:t>BDA - Bilateral Donors to Afghanistan</w:t>
      </w:r>
    </w:p>
    <w:p w14:paraId="21A91CA2" w14:textId="77777777" w:rsidR="005F082E" w:rsidRPr="005F082E" w:rsidRDefault="005F082E" w:rsidP="00851052">
      <w:pPr>
        <w:pStyle w:val="ListParagraph"/>
        <w:numPr>
          <w:ilvl w:val="0"/>
          <w:numId w:val="159"/>
        </w:numPr>
        <w:ind w:left="360"/>
        <w:rPr>
          <w:sz w:val="28"/>
          <w:szCs w:val="28"/>
        </w:rPr>
      </w:pPr>
      <w:r w:rsidRPr="005F082E">
        <w:rPr>
          <w:sz w:val="28"/>
          <w:szCs w:val="28"/>
        </w:rPr>
        <w:t>BELGO - Belgolaise</w:t>
      </w:r>
    </w:p>
    <w:p w14:paraId="6FBC292C" w14:textId="77777777" w:rsidR="005F082E" w:rsidRPr="005F082E" w:rsidRDefault="005F082E" w:rsidP="00851052">
      <w:pPr>
        <w:pStyle w:val="ListParagraph"/>
        <w:numPr>
          <w:ilvl w:val="0"/>
          <w:numId w:val="159"/>
        </w:numPr>
        <w:ind w:left="360"/>
        <w:rPr>
          <w:sz w:val="28"/>
          <w:szCs w:val="28"/>
        </w:rPr>
      </w:pPr>
      <w:r w:rsidRPr="005F082E">
        <w:rPr>
          <w:sz w:val="28"/>
          <w:szCs w:val="28"/>
        </w:rPr>
        <w:t>BERISHA - Sali Berisha, leader of the Democratic Party and current Albanian President</w:t>
      </w:r>
    </w:p>
    <w:p w14:paraId="20847146" w14:textId="77777777" w:rsidR="005F082E" w:rsidRPr="005F082E" w:rsidRDefault="005F082E" w:rsidP="00851052">
      <w:pPr>
        <w:pStyle w:val="ListParagraph"/>
        <w:numPr>
          <w:ilvl w:val="0"/>
          <w:numId w:val="159"/>
        </w:numPr>
        <w:ind w:left="360"/>
        <w:rPr>
          <w:sz w:val="28"/>
          <w:szCs w:val="28"/>
        </w:rPr>
      </w:pPr>
      <w:r w:rsidRPr="005F082E">
        <w:rPr>
          <w:sz w:val="28"/>
          <w:szCs w:val="28"/>
        </w:rPr>
        <w:t>BICC - Bonn International Center for Conversion</w:t>
      </w:r>
    </w:p>
    <w:p w14:paraId="13FA60AD" w14:textId="77777777" w:rsidR="005F082E" w:rsidRPr="005F082E" w:rsidRDefault="005F082E" w:rsidP="00851052">
      <w:pPr>
        <w:pStyle w:val="ListParagraph"/>
        <w:numPr>
          <w:ilvl w:val="0"/>
          <w:numId w:val="159"/>
        </w:numPr>
        <w:ind w:left="360"/>
        <w:rPr>
          <w:sz w:val="28"/>
          <w:szCs w:val="28"/>
        </w:rPr>
      </w:pPr>
      <w:r w:rsidRPr="005F082E">
        <w:rPr>
          <w:sz w:val="28"/>
          <w:szCs w:val="28"/>
        </w:rPr>
        <w:t>BIHACKA - Autonomous Province of Western Bosnia, aka Bihacka Krajina</w:t>
      </w:r>
    </w:p>
    <w:p w14:paraId="075B82F3" w14:textId="77777777" w:rsidR="005F082E" w:rsidRPr="005F082E" w:rsidRDefault="005F082E" w:rsidP="00851052">
      <w:pPr>
        <w:pStyle w:val="ListParagraph"/>
        <w:numPr>
          <w:ilvl w:val="0"/>
          <w:numId w:val="159"/>
        </w:numPr>
        <w:ind w:left="360"/>
        <w:rPr>
          <w:sz w:val="28"/>
          <w:szCs w:val="28"/>
        </w:rPr>
      </w:pPr>
      <w:r w:rsidRPr="005F082E">
        <w:rPr>
          <w:sz w:val="28"/>
          <w:szCs w:val="28"/>
        </w:rPr>
        <w:t>BIKUMU - Felicien Ruchacha Bikumu</w:t>
      </w:r>
    </w:p>
    <w:p w14:paraId="5CBB5D4C" w14:textId="77777777" w:rsidR="005F082E" w:rsidRPr="005F082E" w:rsidRDefault="005F082E" w:rsidP="00851052">
      <w:pPr>
        <w:pStyle w:val="ListParagraph"/>
        <w:numPr>
          <w:ilvl w:val="0"/>
          <w:numId w:val="159"/>
        </w:numPr>
        <w:ind w:left="360"/>
        <w:rPr>
          <w:sz w:val="28"/>
          <w:szCs w:val="28"/>
        </w:rPr>
      </w:pPr>
      <w:r w:rsidRPr="005F082E">
        <w:rPr>
          <w:sz w:val="28"/>
          <w:szCs w:val="28"/>
        </w:rPr>
        <w:t>BILDT - Carl Bildt--Co-Chairman of the International Conference on the Former Yugoslavia (ICFY)</w:t>
      </w:r>
    </w:p>
    <w:p w14:paraId="1AF70F38" w14:textId="77777777" w:rsidR="005F082E" w:rsidRPr="005F082E" w:rsidRDefault="005F082E" w:rsidP="00851052">
      <w:pPr>
        <w:pStyle w:val="ListParagraph"/>
        <w:numPr>
          <w:ilvl w:val="0"/>
          <w:numId w:val="159"/>
        </w:numPr>
        <w:ind w:left="360"/>
        <w:rPr>
          <w:sz w:val="28"/>
          <w:szCs w:val="28"/>
        </w:rPr>
      </w:pPr>
      <w:r w:rsidRPr="005F082E">
        <w:rPr>
          <w:sz w:val="28"/>
          <w:szCs w:val="28"/>
        </w:rPr>
        <w:t>BLDP - Buddhist Liberal Democratic Party (Cambodia) -- known as the KPNLF prior to May 1992</w:t>
      </w:r>
    </w:p>
    <w:p w14:paraId="130F8C5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BOLEY - Dr. G. E. Saigbe Boley Sr. </w:t>
      </w:r>
    </w:p>
    <w:p w14:paraId="5686E960" w14:textId="77777777" w:rsidR="005F082E" w:rsidRPr="005F082E" w:rsidRDefault="005F082E" w:rsidP="00851052">
      <w:pPr>
        <w:pStyle w:val="ListParagraph"/>
        <w:numPr>
          <w:ilvl w:val="0"/>
          <w:numId w:val="159"/>
        </w:numPr>
        <w:ind w:left="360"/>
        <w:rPr>
          <w:sz w:val="28"/>
          <w:szCs w:val="28"/>
        </w:rPr>
      </w:pPr>
      <w:r w:rsidRPr="005F082E">
        <w:rPr>
          <w:sz w:val="28"/>
          <w:szCs w:val="28"/>
        </w:rPr>
        <w:t>BOUT - Victor Anatoljevitch Bout</w:t>
      </w:r>
    </w:p>
    <w:p w14:paraId="10B3DB93"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BOWEN - Ltg. J. Hezekiah Bowen </w:t>
      </w:r>
    </w:p>
    <w:p w14:paraId="5EFB45C1" w14:textId="77777777" w:rsidR="005F082E" w:rsidRPr="005F082E" w:rsidRDefault="005F082E" w:rsidP="00851052">
      <w:pPr>
        <w:pStyle w:val="ListParagraph"/>
        <w:numPr>
          <w:ilvl w:val="0"/>
          <w:numId w:val="159"/>
        </w:numPr>
        <w:ind w:left="360"/>
        <w:rPr>
          <w:sz w:val="28"/>
          <w:szCs w:val="28"/>
        </w:rPr>
      </w:pPr>
      <w:r w:rsidRPr="005F082E">
        <w:rPr>
          <w:sz w:val="28"/>
          <w:szCs w:val="28"/>
        </w:rPr>
        <w:t>BREDENKAMP - John Arnold Bredenkamp</w:t>
      </w:r>
    </w:p>
    <w:p w14:paraId="68AFF585" w14:textId="77777777" w:rsidR="005F082E" w:rsidRPr="005F082E" w:rsidRDefault="005F082E" w:rsidP="00851052">
      <w:pPr>
        <w:pStyle w:val="ListParagraph"/>
        <w:numPr>
          <w:ilvl w:val="0"/>
          <w:numId w:val="159"/>
        </w:numPr>
        <w:ind w:left="360"/>
        <w:rPr>
          <w:sz w:val="28"/>
          <w:szCs w:val="28"/>
        </w:rPr>
      </w:pPr>
      <w:r w:rsidRPr="005F082E">
        <w:rPr>
          <w:sz w:val="28"/>
          <w:szCs w:val="28"/>
        </w:rPr>
        <w:t>BURUNDI - Mr. Burundi</w:t>
      </w:r>
    </w:p>
    <w:p w14:paraId="416AEB8C" w14:textId="77777777" w:rsidR="005F082E" w:rsidRPr="005F082E" w:rsidRDefault="005F082E" w:rsidP="00851052">
      <w:pPr>
        <w:pStyle w:val="ListParagraph"/>
        <w:numPr>
          <w:ilvl w:val="0"/>
          <w:numId w:val="159"/>
        </w:numPr>
        <w:ind w:left="360"/>
        <w:rPr>
          <w:sz w:val="28"/>
          <w:szCs w:val="28"/>
        </w:rPr>
      </w:pPr>
      <w:r w:rsidRPr="005F082E">
        <w:rPr>
          <w:sz w:val="28"/>
          <w:szCs w:val="28"/>
        </w:rPr>
        <w:t>BVBA - Diagem BVBA</w:t>
      </w:r>
    </w:p>
    <w:p w14:paraId="3DDB39D8" w14:textId="77777777" w:rsidR="005F082E" w:rsidRPr="005F082E" w:rsidRDefault="005F082E" w:rsidP="00851052">
      <w:pPr>
        <w:pStyle w:val="ListParagraph"/>
        <w:numPr>
          <w:ilvl w:val="0"/>
          <w:numId w:val="159"/>
        </w:numPr>
        <w:ind w:left="360"/>
        <w:rPr>
          <w:sz w:val="28"/>
          <w:szCs w:val="28"/>
        </w:rPr>
      </w:pPr>
      <w:r w:rsidRPr="005F082E">
        <w:rPr>
          <w:sz w:val="28"/>
          <w:szCs w:val="28"/>
        </w:rPr>
        <w:t>CABOT - Cabot Corporation</w:t>
      </w:r>
    </w:p>
    <w:p w14:paraId="1E46E119" w14:textId="77777777" w:rsidR="005F082E" w:rsidRPr="005F082E" w:rsidRDefault="005F082E" w:rsidP="00851052">
      <w:pPr>
        <w:pStyle w:val="ListParagraph"/>
        <w:numPr>
          <w:ilvl w:val="0"/>
          <w:numId w:val="159"/>
        </w:numPr>
        <w:ind w:left="360"/>
        <w:rPr>
          <w:sz w:val="28"/>
          <w:szCs w:val="28"/>
        </w:rPr>
      </w:pPr>
      <w:r w:rsidRPr="005F082E">
        <w:rPr>
          <w:sz w:val="28"/>
          <w:szCs w:val="28"/>
        </w:rPr>
        <w:t>CAF - Congolese Armed Forces</w:t>
      </w:r>
    </w:p>
    <w:p w14:paraId="20363674" w14:textId="77777777" w:rsidR="005F082E" w:rsidRPr="005F082E" w:rsidRDefault="005F082E" w:rsidP="00851052">
      <w:pPr>
        <w:pStyle w:val="ListParagraph"/>
        <w:numPr>
          <w:ilvl w:val="0"/>
          <w:numId w:val="159"/>
        </w:numPr>
        <w:ind w:left="360"/>
        <w:rPr>
          <w:sz w:val="28"/>
          <w:szCs w:val="28"/>
        </w:rPr>
      </w:pPr>
      <w:r w:rsidRPr="005F082E">
        <w:rPr>
          <w:sz w:val="28"/>
          <w:szCs w:val="28"/>
        </w:rPr>
        <w:t>CAMCA - Cambodia's constituent assembly (of 1993)</w:t>
      </w:r>
    </w:p>
    <w:p w14:paraId="5AD3C6B9" w14:textId="77777777" w:rsidR="005F082E" w:rsidRPr="005F082E" w:rsidRDefault="005F082E" w:rsidP="00851052">
      <w:pPr>
        <w:pStyle w:val="ListParagraph"/>
        <w:numPr>
          <w:ilvl w:val="0"/>
          <w:numId w:val="159"/>
        </w:numPr>
        <w:ind w:left="360"/>
        <w:rPr>
          <w:sz w:val="28"/>
          <w:szCs w:val="28"/>
        </w:rPr>
      </w:pPr>
      <w:r w:rsidRPr="005F082E">
        <w:rPr>
          <w:sz w:val="28"/>
          <w:szCs w:val="28"/>
        </w:rPr>
        <w:t>CANDRC - Candidates in DRC 2006 elections</w:t>
      </w:r>
    </w:p>
    <w:p w14:paraId="097B8519" w14:textId="77777777" w:rsidR="005F082E" w:rsidRPr="005F082E" w:rsidRDefault="005F082E" w:rsidP="00851052">
      <w:pPr>
        <w:pStyle w:val="ListParagraph"/>
        <w:numPr>
          <w:ilvl w:val="0"/>
          <w:numId w:val="159"/>
        </w:numPr>
        <w:ind w:left="360"/>
        <w:rPr>
          <w:sz w:val="28"/>
          <w:szCs w:val="28"/>
        </w:rPr>
      </w:pPr>
      <w:r w:rsidRPr="005F082E">
        <w:rPr>
          <w:sz w:val="28"/>
          <w:szCs w:val="28"/>
        </w:rPr>
        <w:t>CARICOM - The Caribbean Community</w:t>
      </w:r>
    </w:p>
    <w:p w14:paraId="62ADB40C" w14:textId="77777777" w:rsidR="005F082E" w:rsidRPr="005F082E" w:rsidRDefault="005F082E" w:rsidP="00851052">
      <w:pPr>
        <w:pStyle w:val="ListParagraph"/>
        <w:numPr>
          <w:ilvl w:val="0"/>
          <w:numId w:val="159"/>
        </w:numPr>
        <w:ind w:left="360"/>
        <w:rPr>
          <w:sz w:val="28"/>
          <w:szCs w:val="28"/>
        </w:rPr>
      </w:pPr>
      <w:r w:rsidRPr="005F082E">
        <w:rPr>
          <w:sz w:val="28"/>
          <w:szCs w:val="28"/>
        </w:rPr>
        <w:t>CARSON - Carson Products</w:t>
      </w:r>
    </w:p>
    <w:p w14:paraId="3CE11164" w14:textId="77777777" w:rsidR="005F082E" w:rsidRPr="005F082E" w:rsidRDefault="005F082E" w:rsidP="00851052">
      <w:pPr>
        <w:pStyle w:val="ListParagraph"/>
        <w:numPr>
          <w:ilvl w:val="0"/>
          <w:numId w:val="159"/>
        </w:numPr>
        <w:ind w:left="360"/>
        <w:rPr>
          <w:sz w:val="28"/>
          <w:szCs w:val="28"/>
        </w:rPr>
      </w:pPr>
      <w:r w:rsidRPr="005F082E">
        <w:rPr>
          <w:sz w:val="28"/>
          <w:szCs w:val="28"/>
        </w:rPr>
        <w:t>CB - Constitutional Bloc (Haiti)</w:t>
      </w:r>
    </w:p>
    <w:p w14:paraId="21650BC9" w14:textId="77777777" w:rsidR="005F082E" w:rsidRPr="005F082E" w:rsidRDefault="005F082E" w:rsidP="00851052">
      <w:pPr>
        <w:pStyle w:val="ListParagraph"/>
        <w:numPr>
          <w:ilvl w:val="0"/>
          <w:numId w:val="159"/>
        </w:numPr>
        <w:ind w:left="360"/>
        <w:rPr>
          <w:sz w:val="28"/>
          <w:szCs w:val="28"/>
        </w:rPr>
      </w:pPr>
      <w:r w:rsidRPr="005F082E">
        <w:rPr>
          <w:sz w:val="28"/>
          <w:szCs w:val="28"/>
        </w:rPr>
        <w:t>CC - Mercantille CC</w:t>
      </w:r>
    </w:p>
    <w:p w14:paraId="3C81EB6C" w14:textId="77777777" w:rsidR="005F082E" w:rsidRPr="005F082E" w:rsidRDefault="005F082E" w:rsidP="00851052">
      <w:pPr>
        <w:pStyle w:val="ListParagraph"/>
        <w:numPr>
          <w:ilvl w:val="0"/>
          <w:numId w:val="159"/>
        </w:numPr>
        <w:ind w:left="360"/>
        <w:rPr>
          <w:sz w:val="28"/>
          <w:szCs w:val="28"/>
        </w:rPr>
      </w:pPr>
      <w:r w:rsidRPr="005F082E">
        <w:rPr>
          <w:sz w:val="28"/>
          <w:szCs w:val="28"/>
        </w:rPr>
        <w:t>CCAFH - Commander-in-Chief of the Armed Forces of Haiti (General Raoul Cedras)</w:t>
      </w:r>
    </w:p>
    <w:p w14:paraId="5F315A0F" w14:textId="77777777" w:rsidR="005F082E" w:rsidRPr="005F082E" w:rsidRDefault="005F082E" w:rsidP="00851052">
      <w:pPr>
        <w:pStyle w:val="ListParagraph"/>
        <w:numPr>
          <w:ilvl w:val="0"/>
          <w:numId w:val="159"/>
        </w:numPr>
        <w:ind w:left="360"/>
        <w:rPr>
          <w:sz w:val="28"/>
          <w:szCs w:val="28"/>
        </w:rPr>
      </w:pPr>
      <w:r w:rsidRPr="005F082E">
        <w:rPr>
          <w:sz w:val="28"/>
          <w:szCs w:val="28"/>
        </w:rPr>
        <w:t>CCP - Cambodian People's Party (name changed from KPRP in 1991)</w:t>
      </w:r>
    </w:p>
    <w:p w14:paraId="0358EAC3"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CDF - Civil Defence Forces </w:t>
      </w:r>
    </w:p>
    <w:p w14:paraId="0532F13E" w14:textId="77777777" w:rsidR="005F082E" w:rsidRPr="005F082E" w:rsidRDefault="005F082E" w:rsidP="00851052">
      <w:pPr>
        <w:pStyle w:val="ListParagraph"/>
        <w:numPr>
          <w:ilvl w:val="0"/>
          <w:numId w:val="159"/>
        </w:numPr>
        <w:ind w:left="360"/>
        <w:rPr>
          <w:sz w:val="28"/>
          <w:szCs w:val="28"/>
        </w:rPr>
      </w:pPr>
      <w:r w:rsidRPr="005F082E">
        <w:rPr>
          <w:sz w:val="28"/>
          <w:szCs w:val="28"/>
        </w:rPr>
        <w:t>CFDC - Congress for Democratic Change (Liberia)</w:t>
      </w:r>
    </w:p>
    <w:p w14:paraId="0E5D860F" w14:textId="77777777" w:rsidR="005F082E" w:rsidRPr="005F082E" w:rsidRDefault="005F082E" w:rsidP="00851052">
      <w:pPr>
        <w:pStyle w:val="ListParagraph"/>
        <w:numPr>
          <w:ilvl w:val="0"/>
          <w:numId w:val="159"/>
        </w:numPr>
        <w:ind w:left="360"/>
        <w:rPr>
          <w:sz w:val="28"/>
          <w:szCs w:val="28"/>
        </w:rPr>
      </w:pPr>
      <w:r w:rsidRPr="005F082E">
        <w:rPr>
          <w:sz w:val="28"/>
          <w:szCs w:val="28"/>
        </w:rPr>
        <w:t>CFID - Cambodia Free Independent Democracy Party</w:t>
      </w:r>
    </w:p>
    <w:p w14:paraId="34EC9935" w14:textId="77777777" w:rsidR="005F082E" w:rsidRPr="005F082E" w:rsidRDefault="005F082E" w:rsidP="00851052">
      <w:pPr>
        <w:pStyle w:val="ListParagraph"/>
        <w:numPr>
          <w:ilvl w:val="0"/>
          <w:numId w:val="159"/>
        </w:numPr>
        <w:ind w:left="360"/>
        <w:rPr>
          <w:sz w:val="28"/>
          <w:szCs w:val="28"/>
        </w:rPr>
      </w:pPr>
      <w:r w:rsidRPr="005F082E">
        <w:rPr>
          <w:sz w:val="28"/>
          <w:szCs w:val="28"/>
        </w:rPr>
        <w:t>CHDC - Congo Holding Development Company</w:t>
      </w:r>
    </w:p>
    <w:p w14:paraId="73BE6316"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CHEAPOO - Chea Cheapoo </w:t>
      </w:r>
    </w:p>
    <w:p w14:paraId="69EC4537" w14:textId="77777777" w:rsidR="005F082E" w:rsidRPr="005F082E" w:rsidRDefault="005F082E" w:rsidP="00851052">
      <w:pPr>
        <w:pStyle w:val="ListParagraph"/>
        <w:numPr>
          <w:ilvl w:val="0"/>
          <w:numId w:val="159"/>
        </w:numPr>
        <w:ind w:left="360"/>
        <w:rPr>
          <w:sz w:val="28"/>
          <w:szCs w:val="28"/>
        </w:rPr>
      </w:pPr>
      <w:r w:rsidRPr="005F082E">
        <w:rPr>
          <w:sz w:val="28"/>
          <w:szCs w:val="28"/>
        </w:rPr>
        <w:t>CHP - Chief of Haitian Police</w:t>
      </w:r>
    </w:p>
    <w:p w14:paraId="2828437F" w14:textId="77777777" w:rsidR="005F082E" w:rsidRPr="005F082E" w:rsidRDefault="005F082E" w:rsidP="00851052">
      <w:pPr>
        <w:pStyle w:val="ListParagraph"/>
        <w:numPr>
          <w:ilvl w:val="0"/>
          <w:numId w:val="159"/>
        </w:numPr>
        <w:ind w:left="360"/>
        <w:rPr>
          <w:sz w:val="28"/>
          <w:szCs w:val="28"/>
        </w:rPr>
      </w:pPr>
      <w:r w:rsidRPr="005F082E">
        <w:rPr>
          <w:sz w:val="28"/>
          <w:szCs w:val="28"/>
        </w:rPr>
        <w:t>CIS - Commonwealth of Independent States</w:t>
      </w:r>
    </w:p>
    <w:p w14:paraId="2BB223EC" w14:textId="77777777" w:rsidR="005F082E" w:rsidRPr="005F082E" w:rsidRDefault="005F082E" w:rsidP="00851052">
      <w:pPr>
        <w:pStyle w:val="ListParagraph"/>
        <w:numPr>
          <w:ilvl w:val="0"/>
          <w:numId w:val="159"/>
        </w:numPr>
        <w:ind w:left="360"/>
        <w:rPr>
          <w:sz w:val="28"/>
          <w:szCs w:val="28"/>
        </w:rPr>
      </w:pPr>
      <w:r w:rsidRPr="005F082E">
        <w:rPr>
          <w:sz w:val="28"/>
          <w:szCs w:val="28"/>
        </w:rPr>
        <w:t>CMAC - Cambodian Mine Action Centre</w:t>
      </w:r>
    </w:p>
    <w:p w14:paraId="6C18E4D5" w14:textId="77777777" w:rsidR="005F082E" w:rsidRPr="005F082E" w:rsidRDefault="005F082E" w:rsidP="00851052">
      <w:pPr>
        <w:pStyle w:val="ListParagraph"/>
        <w:numPr>
          <w:ilvl w:val="0"/>
          <w:numId w:val="159"/>
        </w:numPr>
        <w:ind w:left="360"/>
        <w:rPr>
          <w:sz w:val="28"/>
          <w:szCs w:val="28"/>
        </w:rPr>
      </w:pPr>
      <w:r w:rsidRPr="005F082E">
        <w:rPr>
          <w:sz w:val="28"/>
          <w:szCs w:val="28"/>
        </w:rPr>
        <w:t>CNDA - National Democratic Convention of Angola</w:t>
      </w:r>
    </w:p>
    <w:p w14:paraId="120F9FE4"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CNDD - National Council for the Defence of Democracy </w:t>
      </w:r>
    </w:p>
    <w:p w14:paraId="7C759F81" w14:textId="77777777" w:rsidR="005F082E" w:rsidRPr="005F082E" w:rsidRDefault="005F082E" w:rsidP="00851052">
      <w:pPr>
        <w:pStyle w:val="ListParagraph"/>
        <w:numPr>
          <w:ilvl w:val="0"/>
          <w:numId w:val="159"/>
        </w:numPr>
        <w:ind w:left="360"/>
        <w:rPr>
          <w:sz w:val="28"/>
          <w:szCs w:val="28"/>
        </w:rPr>
      </w:pPr>
      <w:r w:rsidRPr="005F082E">
        <w:rPr>
          <w:sz w:val="28"/>
          <w:szCs w:val="28"/>
        </w:rPr>
        <w:t>CNR - Commission on National Reconciliation (Tajikistan)</w:t>
      </w:r>
    </w:p>
    <w:p w14:paraId="4775021D" w14:textId="77777777" w:rsidR="005F082E" w:rsidRPr="005F082E" w:rsidRDefault="005F082E" w:rsidP="00851052">
      <w:pPr>
        <w:pStyle w:val="ListParagraph"/>
        <w:numPr>
          <w:ilvl w:val="0"/>
          <w:numId w:val="159"/>
        </w:numPr>
        <w:ind w:left="360"/>
        <w:rPr>
          <w:sz w:val="28"/>
          <w:szCs w:val="28"/>
        </w:rPr>
      </w:pPr>
      <w:r w:rsidRPr="005F082E">
        <w:rPr>
          <w:sz w:val="28"/>
          <w:szCs w:val="28"/>
        </w:rPr>
        <w:t>COG - Cogecom</w:t>
      </w:r>
    </w:p>
    <w:p w14:paraId="6EDEDBE3" w14:textId="77777777" w:rsidR="005F082E" w:rsidRPr="005F082E" w:rsidRDefault="005F082E" w:rsidP="00851052">
      <w:pPr>
        <w:pStyle w:val="ListParagraph"/>
        <w:numPr>
          <w:ilvl w:val="0"/>
          <w:numId w:val="159"/>
        </w:numPr>
        <w:ind w:left="360"/>
        <w:rPr>
          <w:sz w:val="28"/>
          <w:szCs w:val="28"/>
        </w:rPr>
      </w:pPr>
      <w:r w:rsidRPr="005F082E">
        <w:rPr>
          <w:sz w:val="28"/>
          <w:szCs w:val="28"/>
        </w:rPr>
        <w:t>COMIEX - Comiex-Congo</w:t>
      </w:r>
    </w:p>
    <w:p w14:paraId="76A68CFF" w14:textId="77777777" w:rsidR="005F082E" w:rsidRPr="005F082E" w:rsidRDefault="005F082E" w:rsidP="00851052">
      <w:pPr>
        <w:pStyle w:val="ListParagraph"/>
        <w:numPr>
          <w:ilvl w:val="0"/>
          <w:numId w:val="159"/>
        </w:numPr>
        <w:ind w:left="360"/>
        <w:rPr>
          <w:sz w:val="28"/>
          <w:szCs w:val="28"/>
        </w:rPr>
      </w:pPr>
      <w:r w:rsidRPr="005F082E">
        <w:rPr>
          <w:sz w:val="28"/>
          <w:szCs w:val="28"/>
        </w:rPr>
        <w:t>COSLEG - COSLEG Holding</w:t>
      </w:r>
    </w:p>
    <w:p w14:paraId="6E7C0473" w14:textId="77777777" w:rsidR="005F082E" w:rsidRPr="005F082E" w:rsidRDefault="005F082E" w:rsidP="00851052">
      <w:pPr>
        <w:pStyle w:val="ListParagraph"/>
        <w:numPr>
          <w:ilvl w:val="0"/>
          <w:numId w:val="159"/>
        </w:numPr>
        <w:ind w:left="360"/>
        <w:rPr>
          <w:sz w:val="28"/>
          <w:szCs w:val="28"/>
        </w:rPr>
      </w:pPr>
      <w:r w:rsidRPr="005F082E">
        <w:rPr>
          <w:sz w:val="28"/>
          <w:szCs w:val="28"/>
        </w:rPr>
        <w:t>COTOL - Coalition for the Transformation of Liberia</w:t>
      </w:r>
    </w:p>
    <w:p w14:paraId="26C3ACAF" w14:textId="77777777" w:rsidR="005F082E" w:rsidRPr="005F082E" w:rsidRDefault="005F082E" w:rsidP="00851052">
      <w:pPr>
        <w:pStyle w:val="ListParagraph"/>
        <w:numPr>
          <w:ilvl w:val="0"/>
          <w:numId w:val="159"/>
        </w:numPr>
        <w:ind w:left="360"/>
        <w:rPr>
          <w:sz w:val="28"/>
          <w:szCs w:val="28"/>
        </w:rPr>
      </w:pPr>
      <w:r w:rsidRPr="005F082E">
        <w:rPr>
          <w:sz w:val="28"/>
          <w:szCs w:val="28"/>
        </w:rPr>
        <w:t>CPH - Chemie Pharmacie Holland</w:t>
      </w:r>
    </w:p>
    <w:p w14:paraId="3BC4879F" w14:textId="77777777" w:rsidR="005F082E" w:rsidRPr="005F082E" w:rsidRDefault="005F082E" w:rsidP="00851052">
      <w:pPr>
        <w:pStyle w:val="ListParagraph"/>
        <w:numPr>
          <w:ilvl w:val="0"/>
          <w:numId w:val="159"/>
        </w:numPr>
        <w:ind w:left="360"/>
        <w:rPr>
          <w:sz w:val="28"/>
          <w:szCs w:val="28"/>
        </w:rPr>
      </w:pPr>
      <w:r w:rsidRPr="005F082E">
        <w:rPr>
          <w:sz w:val="28"/>
          <w:szCs w:val="28"/>
        </w:rPr>
        <w:t>CPKF/CPFOR - Collective Peacekeeping Forces of the Commonwealth of Independent States</w:t>
      </w:r>
    </w:p>
    <w:p w14:paraId="7D93B4A0" w14:textId="77777777" w:rsidR="005F082E" w:rsidRPr="005F082E" w:rsidRDefault="005F082E" w:rsidP="00851052">
      <w:pPr>
        <w:pStyle w:val="ListParagraph"/>
        <w:numPr>
          <w:ilvl w:val="0"/>
          <w:numId w:val="159"/>
        </w:numPr>
        <w:ind w:left="360"/>
        <w:rPr>
          <w:sz w:val="28"/>
          <w:szCs w:val="28"/>
        </w:rPr>
      </w:pPr>
      <w:r w:rsidRPr="005F082E">
        <w:rPr>
          <w:sz w:val="28"/>
          <w:szCs w:val="28"/>
        </w:rPr>
        <w:t>CPLP - Community of Portuguese Speaking Countries</w:t>
      </w:r>
    </w:p>
    <w:p w14:paraId="26856479" w14:textId="77777777" w:rsidR="005F082E" w:rsidRPr="005F082E" w:rsidRDefault="005F082E" w:rsidP="00851052">
      <w:pPr>
        <w:pStyle w:val="ListParagraph"/>
        <w:numPr>
          <w:ilvl w:val="0"/>
          <w:numId w:val="159"/>
        </w:numPr>
        <w:ind w:left="360"/>
        <w:rPr>
          <w:sz w:val="28"/>
          <w:szCs w:val="28"/>
        </w:rPr>
      </w:pPr>
      <w:r w:rsidRPr="005F082E">
        <w:rPr>
          <w:sz w:val="28"/>
          <w:szCs w:val="28"/>
        </w:rPr>
        <w:t>CPPLP - Capital Product Partners L.P.</w:t>
      </w:r>
    </w:p>
    <w:p w14:paraId="666C43A8" w14:textId="77777777" w:rsidR="005F082E" w:rsidRPr="005F082E" w:rsidRDefault="005F082E" w:rsidP="00851052">
      <w:pPr>
        <w:pStyle w:val="ListParagraph"/>
        <w:numPr>
          <w:ilvl w:val="0"/>
          <w:numId w:val="159"/>
        </w:numPr>
        <w:ind w:left="360"/>
        <w:rPr>
          <w:sz w:val="28"/>
          <w:szCs w:val="28"/>
        </w:rPr>
      </w:pPr>
      <w:r w:rsidRPr="005F082E">
        <w:rPr>
          <w:sz w:val="28"/>
          <w:szCs w:val="28"/>
        </w:rPr>
        <w:t>CPP - Cambodia People's Party</w:t>
      </w:r>
    </w:p>
    <w:p w14:paraId="626C6BBB" w14:textId="77777777" w:rsidR="005F082E" w:rsidRPr="005F082E" w:rsidRDefault="005F082E" w:rsidP="00851052">
      <w:pPr>
        <w:pStyle w:val="ListParagraph"/>
        <w:numPr>
          <w:ilvl w:val="0"/>
          <w:numId w:val="159"/>
        </w:numPr>
        <w:ind w:left="360"/>
        <w:rPr>
          <w:sz w:val="28"/>
          <w:szCs w:val="28"/>
        </w:rPr>
      </w:pPr>
      <w:r w:rsidRPr="005F082E">
        <w:rPr>
          <w:sz w:val="28"/>
          <w:szCs w:val="28"/>
        </w:rPr>
        <w:t>CRC-NPFL - Central Revolutionary Council of the National Patriotic Front of Liberia</w:t>
      </w:r>
    </w:p>
    <w:p w14:paraId="746DCDC1" w14:textId="77777777" w:rsidR="005F082E" w:rsidRPr="005F082E" w:rsidRDefault="005F082E" w:rsidP="00851052">
      <w:pPr>
        <w:pStyle w:val="ListParagraph"/>
        <w:numPr>
          <w:ilvl w:val="0"/>
          <w:numId w:val="159"/>
        </w:numPr>
        <w:ind w:left="360"/>
        <w:rPr>
          <w:sz w:val="28"/>
          <w:szCs w:val="28"/>
        </w:rPr>
      </w:pPr>
      <w:r w:rsidRPr="005F082E">
        <w:rPr>
          <w:sz w:val="28"/>
          <w:szCs w:val="28"/>
        </w:rPr>
        <w:t>CROATI - Croat Irregulars (Bosnia)</w:t>
      </w:r>
    </w:p>
    <w:p w14:paraId="337B69BD" w14:textId="77777777" w:rsidR="005F082E" w:rsidRPr="005F082E" w:rsidRDefault="005F082E" w:rsidP="00851052">
      <w:pPr>
        <w:pStyle w:val="ListParagraph"/>
        <w:numPr>
          <w:ilvl w:val="0"/>
          <w:numId w:val="159"/>
        </w:numPr>
        <w:ind w:left="360"/>
        <w:rPr>
          <w:sz w:val="28"/>
          <w:szCs w:val="28"/>
        </w:rPr>
      </w:pPr>
      <w:r w:rsidRPr="005F082E">
        <w:rPr>
          <w:sz w:val="28"/>
          <w:szCs w:val="28"/>
        </w:rPr>
        <w:t>CROATI-C - Croat Irregulars (Croatia)</w:t>
      </w:r>
    </w:p>
    <w:p w14:paraId="20943E9F" w14:textId="77777777" w:rsidR="005F082E" w:rsidRPr="005F082E" w:rsidRDefault="005F082E" w:rsidP="00851052">
      <w:pPr>
        <w:pStyle w:val="ListParagraph"/>
        <w:numPr>
          <w:ilvl w:val="0"/>
          <w:numId w:val="159"/>
        </w:numPr>
        <w:ind w:left="360"/>
        <w:rPr>
          <w:sz w:val="28"/>
          <w:szCs w:val="28"/>
        </w:rPr>
      </w:pPr>
      <w:r w:rsidRPr="005F082E">
        <w:rPr>
          <w:sz w:val="28"/>
          <w:szCs w:val="28"/>
        </w:rPr>
        <w:t>CRP - Cambodge-Renaissance Party (Cambodia)</w:t>
      </w:r>
    </w:p>
    <w:p w14:paraId="72330DC2" w14:textId="77777777" w:rsidR="005F082E" w:rsidRPr="005F082E" w:rsidRDefault="005F082E" w:rsidP="00851052">
      <w:pPr>
        <w:pStyle w:val="ListParagraph"/>
        <w:numPr>
          <w:ilvl w:val="0"/>
          <w:numId w:val="159"/>
        </w:numPr>
        <w:ind w:left="360"/>
        <w:rPr>
          <w:sz w:val="28"/>
          <w:szCs w:val="28"/>
        </w:rPr>
      </w:pPr>
      <w:r w:rsidRPr="005F082E">
        <w:rPr>
          <w:sz w:val="28"/>
          <w:szCs w:val="28"/>
        </w:rPr>
        <w:t>CS - Civil Society</w:t>
      </w:r>
    </w:p>
    <w:p w14:paraId="2BA3CDEE" w14:textId="77777777" w:rsidR="005F082E" w:rsidRPr="005F082E" w:rsidRDefault="005F082E" w:rsidP="00851052">
      <w:pPr>
        <w:pStyle w:val="ListParagraph"/>
        <w:numPr>
          <w:ilvl w:val="0"/>
          <w:numId w:val="159"/>
        </w:numPr>
        <w:ind w:left="360"/>
        <w:rPr>
          <w:sz w:val="28"/>
          <w:szCs w:val="28"/>
        </w:rPr>
      </w:pPr>
      <w:r w:rsidRPr="005F082E">
        <w:rPr>
          <w:sz w:val="28"/>
          <w:szCs w:val="28"/>
        </w:rPr>
        <w:t>CSNV - Civil Society</w:t>
      </w:r>
    </w:p>
    <w:p w14:paraId="461FE014" w14:textId="77777777" w:rsidR="005F082E" w:rsidRPr="005F082E" w:rsidRDefault="005F082E" w:rsidP="00851052">
      <w:pPr>
        <w:pStyle w:val="ListParagraph"/>
        <w:numPr>
          <w:ilvl w:val="0"/>
          <w:numId w:val="159"/>
        </w:numPr>
        <w:ind w:left="360"/>
        <w:rPr>
          <w:sz w:val="28"/>
          <w:szCs w:val="28"/>
        </w:rPr>
      </w:pPr>
      <w:r w:rsidRPr="005F082E">
        <w:rPr>
          <w:sz w:val="28"/>
          <w:szCs w:val="28"/>
        </w:rPr>
        <w:t>CUPP - Citizen's United for Peace and Progress (Sierra Leone)</w:t>
      </w:r>
    </w:p>
    <w:p w14:paraId="4FE43715" w14:textId="77777777" w:rsidR="005F082E" w:rsidRPr="005F082E" w:rsidRDefault="005F082E" w:rsidP="00851052">
      <w:pPr>
        <w:pStyle w:val="ListParagraph"/>
        <w:numPr>
          <w:ilvl w:val="0"/>
          <w:numId w:val="159"/>
        </w:numPr>
        <w:ind w:left="360"/>
        <w:rPr>
          <w:sz w:val="28"/>
          <w:szCs w:val="28"/>
        </w:rPr>
      </w:pPr>
      <w:r w:rsidRPr="005F082E">
        <w:rPr>
          <w:sz w:val="28"/>
          <w:szCs w:val="28"/>
        </w:rPr>
        <w:t>DA - Democratic Alternative (Macedonia)</w:t>
      </w:r>
    </w:p>
    <w:p w14:paraId="0121F5FA" w14:textId="77777777" w:rsidR="005F082E" w:rsidRPr="005F082E" w:rsidRDefault="005F082E" w:rsidP="00851052">
      <w:pPr>
        <w:pStyle w:val="ListParagraph"/>
        <w:numPr>
          <w:ilvl w:val="0"/>
          <w:numId w:val="159"/>
        </w:numPr>
        <w:ind w:left="360"/>
        <w:rPr>
          <w:sz w:val="28"/>
          <w:szCs w:val="28"/>
        </w:rPr>
      </w:pPr>
      <w:r w:rsidRPr="005F082E">
        <w:rPr>
          <w:sz w:val="28"/>
          <w:szCs w:val="28"/>
        </w:rPr>
        <w:t>DA - Donor Agencies</w:t>
      </w:r>
    </w:p>
    <w:p w14:paraId="0EE62707" w14:textId="77777777" w:rsidR="005F082E" w:rsidRPr="005F082E" w:rsidRDefault="005F082E" w:rsidP="00851052">
      <w:pPr>
        <w:pStyle w:val="ListParagraph"/>
        <w:numPr>
          <w:ilvl w:val="0"/>
          <w:numId w:val="159"/>
        </w:numPr>
        <w:ind w:left="360"/>
        <w:rPr>
          <w:sz w:val="28"/>
          <w:szCs w:val="28"/>
        </w:rPr>
      </w:pPr>
      <w:r w:rsidRPr="005F082E">
        <w:rPr>
          <w:sz w:val="28"/>
          <w:szCs w:val="28"/>
        </w:rPr>
        <w:t>DAS - Das Air</w:t>
      </w:r>
    </w:p>
    <w:p w14:paraId="2E73FBA8" w14:textId="77777777" w:rsidR="005F082E" w:rsidRPr="005F082E" w:rsidRDefault="005F082E" w:rsidP="00851052">
      <w:pPr>
        <w:pStyle w:val="ListParagraph"/>
        <w:numPr>
          <w:ilvl w:val="0"/>
          <w:numId w:val="159"/>
        </w:numPr>
        <w:ind w:left="360"/>
        <w:rPr>
          <w:sz w:val="28"/>
          <w:szCs w:val="28"/>
        </w:rPr>
      </w:pPr>
      <w:r w:rsidRPr="005F082E">
        <w:rPr>
          <w:sz w:val="28"/>
          <w:szCs w:val="28"/>
        </w:rPr>
        <w:t>DAURAMANZI - Charles Dauramanzi</w:t>
      </w:r>
    </w:p>
    <w:p w14:paraId="328A1F48" w14:textId="77777777" w:rsidR="005F082E" w:rsidRPr="005F082E" w:rsidRDefault="005F082E" w:rsidP="00851052">
      <w:pPr>
        <w:pStyle w:val="ListParagraph"/>
        <w:numPr>
          <w:ilvl w:val="0"/>
          <w:numId w:val="159"/>
        </w:numPr>
        <w:ind w:left="360"/>
        <w:rPr>
          <w:sz w:val="28"/>
          <w:szCs w:val="28"/>
        </w:rPr>
      </w:pPr>
      <w:r w:rsidRPr="005F082E">
        <w:rPr>
          <w:sz w:val="28"/>
          <w:szCs w:val="28"/>
        </w:rPr>
        <w:t>DB - De Beers</w:t>
      </w:r>
    </w:p>
    <w:p w14:paraId="77DED4AC" w14:textId="77777777" w:rsidR="005F082E" w:rsidRPr="005F082E" w:rsidRDefault="005F082E" w:rsidP="00851052">
      <w:pPr>
        <w:pStyle w:val="ListParagraph"/>
        <w:numPr>
          <w:ilvl w:val="0"/>
          <w:numId w:val="159"/>
        </w:numPr>
        <w:ind w:left="360"/>
        <w:rPr>
          <w:sz w:val="28"/>
          <w:szCs w:val="28"/>
        </w:rPr>
      </w:pPr>
      <w:r w:rsidRPr="005F082E">
        <w:rPr>
          <w:sz w:val="28"/>
          <w:szCs w:val="28"/>
        </w:rPr>
        <w:t>DC - Donor Community</w:t>
      </w:r>
    </w:p>
    <w:p w14:paraId="3A91C5E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DCS - </w:t>
      </w:r>
    </w:p>
    <w:p w14:paraId="05630BDD" w14:textId="77777777" w:rsidR="005F082E" w:rsidRPr="005F082E" w:rsidRDefault="005F082E" w:rsidP="00851052">
      <w:pPr>
        <w:pStyle w:val="ListParagraph"/>
        <w:numPr>
          <w:ilvl w:val="0"/>
          <w:numId w:val="159"/>
        </w:numPr>
        <w:ind w:left="360"/>
        <w:rPr>
          <w:sz w:val="28"/>
          <w:szCs w:val="28"/>
        </w:rPr>
      </w:pPr>
      <w:r w:rsidRPr="005F082E">
        <w:rPr>
          <w:sz w:val="28"/>
          <w:szCs w:val="28"/>
        </w:rPr>
        <w:t>DEVHAI - development actors in Haiti</w:t>
      </w:r>
    </w:p>
    <w:p w14:paraId="43CACCF1" w14:textId="77777777" w:rsidR="005F082E" w:rsidRPr="005F082E" w:rsidRDefault="005F082E" w:rsidP="00851052">
      <w:pPr>
        <w:pStyle w:val="ListParagraph"/>
        <w:numPr>
          <w:ilvl w:val="0"/>
          <w:numId w:val="159"/>
        </w:numPr>
        <w:ind w:left="360"/>
        <w:rPr>
          <w:sz w:val="28"/>
          <w:szCs w:val="28"/>
        </w:rPr>
      </w:pPr>
      <w:r w:rsidRPr="005F082E">
        <w:rPr>
          <w:sz w:val="28"/>
          <w:szCs w:val="28"/>
        </w:rPr>
        <w:t>DF - Dara Forest</w:t>
      </w:r>
    </w:p>
    <w:p w14:paraId="5625011B"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DHC - Diamond High Council </w:t>
      </w:r>
    </w:p>
    <w:p w14:paraId="64A8548E" w14:textId="77777777" w:rsidR="005F082E" w:rsidRPr="005F082E" w:rsidRDefault="005F082E" w:rsidP="00851052">
      <w:pPr>
        <w:pStyle w:val="ListParagraph"/>
        <w:numPr>
          <w:ilvl w:val="0"/>
          <w:numId w:val="159"/>
        </w:numPr>
        <w:ind w:left="360"/>
        <w:rPr>
          <w:sz w:val="28"/>
          <w:szCs w:val="28"/>
        </w:rPr>
      </w:pPr>
      <w:r w:rsidRPr="005F082E">
        <w:rPr>
          <w:sz w:val="28"/>
          <w:szCs w:val="28"/>
        </w:rPr>
        <w:t>DLK - Democratic League of Kosovo</w:t>
      </w:r>
    </w:p>
    <w:p w14:paraId="28C0AD12" w14:textId="77777777" w:rsidR="005F082E" w:rsidRPr="005F082E" w:rsidRDefault="005F082E" w:rsidP="00851052">
      <w:pPr>
        <w:pStyle w:val="ListParagraph"/>
        <w:numPr>
          <w:ilvl w:val="0"/>
          <w:numId w:val="159"/>
        </w:numPr>
        <w:ind w:left="360"/>
        <w:rPr>
          <w:sz w:val="28"/>
          <w:szCs w:val="28"/>
        </w:rPr>
      </w:pPr>
      <w:r w:rsidRPr="005F082E">
        <w:rPr>
          <w:sz w:val="28"/>
          <w:szCs w:val="28"/>
        </w:rPr>
        <w:t>DON - Donors</w:t>
      </w:r>
    </w:p>
    <w:p w14:paraId="02BC4B15" w14:textId="77777777" w:rsidR="005F082E" w:rsidRPr="005F082E" w:rsidRDefault="005F082E" w:rsidP="00851052">
      <w:pPr>
        <w:pStyle w:val="ListParagraph"/>
        <w:numPr>
          <w:ilvl w:val="0"/>
          <w:numId w:val="159"/>
        </w:numPr>
        <w:ind w:left="360"/>
        <w:rPr>
          <w:sz w:val="28"/>
          <w:szCs w:val="28"/>
        </w:rPr>
      </w:pPr>
      <w:r w:rsidRPr="005F082E">
        <w:rPr>
          <w:sz w:val="28"/>
          <w:szCs w:val="28"/>
        </w:rPr>
        <w:t>DOS SANTOS - José Eduardo dos Santos leader of the MPLA</w:t>
      </w:r>
    </w:p>
    <w:p w14:paraId="0C99194F" w14:textId="77777777" w:rsidR="005F082E" w:rsidRPr="005F082E" w:rsidRDefault="005F082E" w:rsidP="00851052">
      <w:pPr>
        <w:pStyle w:val="ListParagraph"/>
        <w:numPr>
          <w:ilvl w:val="0"/>
          <w:numId w:val="159"/>
        </w:numPr>
        <w:ind w:left="360"/>
        <w:rPr>
          <w:sz w:val="28"/>
          <w:szCs w:val="28"/>
        </w:rPr>
      </w:pPr>
      <w:r w:rsidRPr="005F082E">
        <w:rPr>
          <w:sz w:val="28"/>
          <w:szCs w:val="28"/>
        </w:rPr>
        <w:t>DPA - Democratic Party of Albanians (Macedonia)</w:t>
      </w:r>
    </w:p>
    <w:p w14:paraId="686C9369" w14:textId="77777777" w:rsidR="005F082E" w:rsidRPr="005F082E" w:rsidRDefault="005F082E" w:rsidP="00851052">
      <w:pPr>
        <w:pStyle w:val="ListParagraph"/>
        <w:numPr>
          <w:ilvl w:val="0"/>
          <w:numId w:val="159"/>
        </w:numPr>
        <w:ind w:left="360"/>
        <w:rPr>
          <w:sz w:val="28"/>
          <w:szCs w:val="28"/>
        </w:rPr>
      </w:pPr>
      <w:r w:rsidRPr="005F082E">
        <w:rPr>
          <w:sz w:val="28"/>
          <w:szCs w:val="28"/>
        </w:rPr>
        <w:t>DROY - Democratic Republic of Yemen ("state" declared by secessionist political party in May 1994; existed until 7 July 1994)</w:t>
      </w:r>
    </w:p>
    <w:p w14:paraId="28601E52" w14:textId="77777777" w:rsidR="005F082E" w:rsidRPr="005F082E" w:rsidRDefault="005F082E" w:rsidP="00851052">
      <w:pPr>
        <w:pStyle w:val="ListParagraph"/>
        <w:numPr>
          <w:ilvl w:val="0"/>
          <w:numId w:val="159"/>
        </w:numPr>
        <w:ind w:left="360"/>
        <w:rPr>
          <w:sz w:val="28"/>
          <w:szCs w:val="28"/>
        </w:rPr>
      </w:pPr>
      <w:r w:rsidRPr="005F082E">
        <w:rPr>
          <w:sz w:val="28"/>
          <w:szCs w:val="28"/>
        </w:rPr>
        <w:t>DUMAS - Roland Dumas, Minister for Foreign Affairs of France and co-President of the Paris Conference on Cambodia</w:t>
      </w:r>
    </w:p>
    <w:p w14:paraId="0A77EBA9" w14:textId="77777777" w:rsidR="005F082E" w:rsidRPr="005F082E" w:rsidRDefault="005F082E" w:rsidP="00851052">
      <w:pPr>
        <w:pStyle w:val="ListParagraph"/>
        <w:numPr>
          <w:ilvl w:val="0"/>
          <w:numId w:val="159"/>
        </w:numPr>
        <w:ind w:left="360"/>
        <w:rPr>
          <w:sz w:val="28"/>
          <w:szCs w:val="28"/>
        </w:rPr>
      </w:pPr>
      <w:r w:rsidRPr="005F082E">
        <w:rPr>
          <w:sz w:val="28"/>
          <w:szCs w:val="28"/>
        </w:rPr>
        <w:t>EC - European Commission</w:t>
      </w:r>
    </w:p>
    <w:p w14:paraId="35986AE4" w14:textId="77777777" w:rsidR="005F082E" w:rsidRPr="005F082E" w:rsidRDefault="005F082E" w:rsidP="00851052">
      <w:pPr>
        <w:pStyle w:val="ListParagraph"/>
        <w:numPr>
          <w:ilvl w:val="0"/>
          <w:numId w:val="159"/>
        </w:numPr>
        <w:ind w:left="360"/>
        <w:rPr>
          <w:sz w:val="28"/>
          <w:szCs w:val="28"/>
        </w:rPr>
      </w:pPr>
      <w:r w:rsidRPr="005F082E">
        <w:rPr>
          <w:sz w:val="28"/>
          <w:szCs w:val="28"/>
        </w:rPr>
        <w:t>ECHO - Echogem</w:t>
      </w:r>
    </w:p>
    <w:p w14:paraId="33498505" w14:textId="77777777" w:rsidR="005F082E" w:rsidRPr="005F082E" w:rsidRDefault="005F082E" w:rsidP="00851052">
      <w:pPr>
        <w:pStyle w:val="ListParagraph"/>
        <w:numPr>
          <w:ilvl w:val="0"/>
          <w:numId w:val="159"/>
        </w:numPr>
        <w:ind w:left="360"/>
        <w:rPr>
          <w:sz w:val="28"/>
          <w:szCs w:val="28"/>
        </w:rPr>
      </w:pPr>
      <w:r w:rsidRPr="005F082E">
        <w:rPr>
          <w:sz w:val="28"/>
          <w:szCs w:val="28"/>
        </w:rPr>
        <w:t>ECMM - European Comunity Monitoring Mission</w:t>
      </w:r>
    </w:p>
    <w:p w14:paraId="2680E2A4" w14:textId="77777777" w:rsidR="005F082E" w:rsidRPr="005F082E" w:rsidRDefault="005F082E" w:rsidP="00851052">
      <w:pPr>
        <w:pStyle w:val="ListParagraph"/>
        <w:numPr>
          <w:ilvl w:val="0"/>
          <w:numId w:val="159"/>
        </w:numPr>
        <w:ind w:left="360"/>
        <w:rPr>
          <w:sz w:val="28"/>
          <w:szCs w:val="28"/>
        </w:rPr>
      </w:pPr>
      <w:r w:rsidRPr="005F082E">
        <w:rPr>
          <w:sz w:val="28"/>
          <w:szCs w:val="28"/>
        </w:rPr>
        <w:t>ECOMOG - ECOWAS Monitoring Group</w:t>
      </w:r>
    </w:p>
    <w:p w14:paraId="39836E8B" w14:textId="77777777" w:rsidR="005F082E" w:rsidRPr="005F082E" w:rsidRDefault="005F082E" w:rsidP="00851052">
      <w:pPr>
        <w:pStyle w:val="ListParagraph"/>
        <w:numPr>
          <w:ilvl w:val="0"/>
          <w:numId w:val="159"/>
        </w:numPr>
        <w:ind w:left="360"/>
        <w:rPr>
          <w:sz w:val="28"/>
          <w:szCs w:val="28"/>
        </w:rPr>
      </w:pPr>
      <w:r w:rsidRPr="005F082E">
        <w:rPr>
          <w:sz w:val="28"/>
          <w:szCs w:val="28"/>
        </w:rPr>
        <w:t>ECOWAS - Economic Community of West African States</w:t>
      </w:r>
    </w:p>
    <w:p w14:paraId="0234907C" w14:textId="77777777" w:rsidR="005F082E" w:rsidRPr="005F082E" w:rsidRDefault="005F082E" w:rsidP="00851052">
      <w:pPr>
        <w:pStyle w:val="ListParagraph"/>
        <w:numPr>
          <w:ilvl w:val="0"/>
          <w:numId w:val="159"/>
        </w:numPr>
        <w:ind w:left="360"/>
        <w:rPr>
          <w:sz w:val="28"/>
          <w:szCs w:val="28"/>
        </w:rPr>
      </w:pPr>
      <w:r w:rsidRPr="005F082E">
        <w:rPr>
          <w:sz w:val="28"/>
          <w:szCs w:val="28"/>
        </w:rPr>
        <w:t>EGI - Egimex</w:t>
      </w:r>
    </w:p>
    <w:p w14:paraId="35978B30" w14:textId="77777777" w:rsidR="005F082E" w:rsidRPr="005F082E" w:rsidRDefault="005F082E" w:rsidP="00851052">
      <w:pPr>
        <w:pStyle w:val="ListParagraph"/>
        <w:numPr>
          <w:ilvl w:val="0"/>
          <w:numId w:val="159"/>
        </w:numPr>
        <w:ind w:left="360"/>
        <w:rPr>
          <w:sz w:val="28"/>
          <w:szCs w:val="28"/>
        </w:rPr>
      </w:pPr>
      <w:r w:rsidRPr="005F082E">
        <w:rPr>
          <w:sz w:val="28"/>
          <w:szCs w:val="28"/>
        </w:rPr>
        <w:t>EGMF - Enterprise General Malta Forrest</w:t>
      </w:r>
    </w:p>
    <w:p w14:paraId="11C37561" w14:textId="77777777" w:rsidR="005F082E" w:rsidRPr="005F082E" w:rsidRDefault="005F082E" w:rsidP="00851052">
      <w:pPr>
        <w:pStyle w:val="ListParagraph"/>
        <w:numPr>
          <w:ilvl w:val="0"/>
          <w:numId w:val="159"/>
        </w:numPr>
        <w:ind w:left="360"/>
        <w:rPr>
          <w:sz w:val="28"/>
          <w:szCs w:val="28"/>
        </w:rPr>
      </w:pPr>
      <w:r w:rsidRPr="005F082E">
        <w:rPr>
          <w:sz w:val="28"/>
          <w:szCs w:val="28"/>
        </w:rPr>
        <w:t>EMET - Euromet</w:t>
      </w:r>
    </w:p>
    <w:p w14:paraId="127AB28E" w14:textId="77777777" w:rsidR="005F082E" w:rsidRPr="005F082E" w:rsidRDefault="005F082E" w:rsidP="00851052">
      <w:pPr>
        <w:pStyle w:val="ListParagraph"/>
        <w:numPr>
          <w:ilvl w:val="0"/>
          <w:numId w:val="159"/>
        </w:numPr>
        <w:ind w:left="360"/>
        <w:rPr>
          <w:sz w:val="28"/>
          <w:szCs w:val="28"/>
        </w:rPr>
      </w:pPr>
      <w:r w:rsidRPr="005F082E">
        <w:rPr>
          <w:sz w:val="28"/>
          <w:szCs w:val="28"/>
        </w:rPr>
        <w:t>ENGOLA - Sam Engola</w:t>
      </w:r>
    </w:p>
    <w:p w14:paraId="08209A6D"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ERP - Equal Rights Party </w:t>
      </w:r>
    </w:p>
    <w:p w14:paraId="65D0FAD9" w14:textId="77777777" w:rsidR="005F082E" w:rsidRPr="005F082E" w:rsidRDefault="005F082E" w:rsidP="00851052">
      <w:pPr>
        <w:pStyle w:val="ListParagraph"/>
        <w:numPr>
          <w:ilvl w:val="0"/>
          <w:numId w:val="159"/>
        </w:numPr>
        <w:ind w:left="360"/>
        <w:rPr>
          <w:sz w:val="28"/>
          <w:szCs w:val="28"/>
        </w:rPr>
      </w:pPr>
      <w:r w:rsidRPr="005F082E">
        <w:rPr>
          <w:sz w:val="28"/>
          <w:szCs w:val="28"/>
        </w:rPr>
        <w:t>EU - European Union</w:t>
      </w:r>
    </w:p>
    <w:p w14:paraId="1D3439F7" w14:textId="77777777" w:rsidR="005F082E" w:rsidRPr="005F082E" w:rsidRDefault="005F082E" w:rsidP="00851052">
      <w:pPr>
        <w:pStyle w:val="ListParagraph"/>
        <w:numPr>
          <w:ilvl w:val="0"/>
          <w:numId w:val="159"/>
        </w:numPr>
        <w:ind w:left="360"/>
        <w:rPr>
          <w:sz w:val="28"/>
          <w:szCs w:val="28"/>
        </w:rPr>
      </w:pPr>
      <w:r w:rsidRPr="005F082E">
        <w:rPr>
          <w:sz w:val="28"/>
          <w:szCs w:val="28"/>
        </w:rPr>
        <w:t>EWRI - Eagle Wings Resources International</w:t>
      </w:r>
    </w:p>
    <w:p w14:paraId="77A0781E" w14:textId="77777777" w:rsidR="005F082E" w:rsidRPr="005F082E" w:rsidRDefault="005F082E" w:rsidP="00851052">
      <w:pPr>
        <w:pStyle w:val="ListParagraph"/>
        <w:numPr>
          <w:ilvl w:val="0"/>
          <w:numId w:val="159"/>
        </w:numPr>
        <w:ind w:left="360"/>
        <w:rPr>
          <w:sz w:val="28"/>
          <w:szCs w:val="28"/>
        </w:rPr>
      </w:pPr>
      <w:r w:rsidRPr="005F082E">
        <w:rPr>
          <w:sz w:val="28"/>
          <w:szCs w:val="28"/>
        </w:rPr>
        <w:t>EXA - EXACO</w:t>
      </w:r>
    </w:p>
    <w:p w14:paraId="622D0A5C" w14:textId="77777777" w:rsidR="005F082E" w:rsidRPr="005F082E" w:rsidRDefault="005F082E" w:rsidP="00851052">
      <w:pPr>
        <w:pStyle w:val="ListParagraph"/>
        <w:numPr>
          <w:ilvl w:val="0"/>
          <w:numId w:val="159"/>
        </w:numPr>
        <w:ind w:left="360"/>
        <w:rPr>
          <w:sz w:val="28"/>
          <w:szCs w:val="28"/>
        </w:rPr>
      </w:pPr>
      <w:r w:rsidRPr="005F082E">
        <w:rPr>
          <w:sz w:val="28"/>
          <w:szCs w:val="28"/>
        </w:rPr>
        <w:t>EXFAR - Ex Rwandan Armed Forces</w:t>
      </w:r>
    </w:p>
    <w:p w14:paraId="74F3682D" w14:textId="77777777" w:rsidR="005F082E" w:rsidRPr="005F082E" w:rsidRDefault="005F082E" w:rsidP="00851052">
      <w:pPr>
        <w:pStyle w:val="ListParagraph"/>
        <w:numPr>
          <w:ilvl w:val="0"/>
          <w:numId w:val="159"/>
        </w:numPr>
        <w:ind w:left="360"/>
        <w:rPr>
          <w:sz w:val="28"/>
          <w:szCs w:val="28"/>
        </w:rPr>
      </w:pPr>
      <w:r w:rsidRPr="005F082E">
        <w:rPr>
          <w:sz w:val="28"/>
          <w:szCs w:val="28"/>
        </w:rPr>
        <w:t>EX-RWA - Ex Rwandan Government</w:t>
      </w:r>
    </w:p>
    <w:p w14:paraId="38F070BF" w14:textId="77777777" w:rsidR="005F082E" w:rsidRPr="005F082E" w:rsidRDefault="005F082E" w:rsidP="00851052">
      <w:pPr>
        <w:pStyle w:val="ListParagraph"/>
        <w:numPr>
          <w:ilvl w:val="0"/>
          <w:numId w:val="159"/>
        </w:numPr>
        <w:ind w:left="360"/>
        <w:rPr>
          <w:sz w:val="28"/>
          <w:szCs w:val="28"/>
        </w:rPr>
      </w:pPr>
      <w:r w:rsidRPr="005F082E">
        <w:rPr>
          <w:sz w:val="28"/>
          <w:szCs w:val="28"/>
        </w:rPr>
        <w:t>EXSUP - External supporters of the ethnic Albanian minority in Macedonia</w:t>
      </w:r>
    </w:p>
    <w:p w14:paraId="7B222686" w14:textId="77777777" w:rsidR="005F082E" w:rsidRPr="005F082E" w:rsidRDefault="005F082E" w:rsidP="00851052">
      <w:pPr>
        <w:pStyle w:val="ListParagraph"/>
        <w:numPr>
          <w:ilvl w:val="0"/>
          <w:numId w:val="159"/>
        </w:numPr>
        <w:ind w:left="360"/>
        <w:rPr>
          <w:sz w:val="28"/>
          <w:szCs w:val="28"/>
        </w:rPr>
      </w:pPr>
      <w:r w:rsidRPr="005F082E">
        <w:rPr>
          <w:sz w:val="28"/>
          <w:szCs w:val="28"/>
        </w:rPr>
        <w:t>FAPC - Forces Armees du Peuple Congolais</w:t>
      </w:r>
    </w:p>
    <w:p w14:paraId="682CEC65" w14:textId="77777777" w:rsidR="005F082E" w:rsidRPr="005F082E" w:rsidRDefault="005F082E" w:rsidP="00851052">
      <w:pPr>
        <w:pStyle w:val="ListParagraph"/>
        <w:numPr>
          <w:ilvl w:val="0"/>
          <w:numId w:val="159"/>
        </w:numPr>
        <w:ind w:left="360"/>
        <w:rPr>
          <w:sz w:val="28"/>
          <w:szCs w:val="28"/>
        </w:rPr>
      </w:pPr>
      <w:r w:rsidRPr="005F082E">
        <w:rPr>
          <w:sz w:val="28"/>
          <w:szCs w:val="28"/>
        </w:rPr>
        <w:t>FAZ - Forces Armees Zairoises</w:t>
      </w:r>
    </w:p>
    <w:p w14:paraId="1E75D980" w14:textId="77777777" w:rsidR="005F082E" w:rsidRPr="005F082E" w:rsidRDefault="005F082E" w:rsidP="00851052">
      <w:pPr>
        <w:pStyle w:val="ListParagraph"/>
        <w:numPr>
          <w:ilvl w:val="0"/>
          <w:numId w:val="159"/>
        </w:numPr>
        <w:ind w:left="360"/>
        <w:rPr>
          <w:sz w:val="28"/>
          <w:szCs w:val="28"/>
        </w:rPr>
      </w:pPr>
      <w:r w:rsidRPr="005F082E">
        <w:rPr>
          <w:sz w:val="28"/>
          <w:szCs w:val="28"/>
        </w:rPr>
        <w:t>FDA - Angolan Democratic Forum</w:t>
      </w:r>
    </w:p>
    <w:p w14:paraId="2A25D22D" w14:textId="77777777" w:rsidR="005F082E" w:rsidRPr="005F082E" w:rsidRDefault="005F082E" w:rsidP="00851052">
      <w:pPr>
        <w:pStyle w:val="ListParagraph"/>
        <w:numPr>
          <w:ilvl w:val="0"/>
          <w:numId w:val="159"/>
        </w:numPr>
        <w:ind w:left="360"/>
        <w:rPr>
          <w:sz w:val="28"/>
          <w:szCs w:val="28"/>
        </w:rPr>
      </w:pPr>
      <w:r w:rsidRPr="005F082E">
        <w:rPr>
          <w:sz w:val="28"/>
          <w:szCs w:val="28"/>
        </w:rPr>
        <w:t>FDD - Forces for the Defence of Democracy</w:t>
      </w:r>
    </w:p>
    <w:p w14:paraId="07FCD78D" w14:textId="77777777" w:rsidR="005F082E" w:rsidRPr="005F082E" w:rsidRDefault="005F082E" w:rsidP="00851052">
      <w:pPr>
        <w:pStyle w:val="ListParagraph"/>
        <w:numPr>
          <w:ilvl w:val="0"/>
          <w:numId w:val="159"/>
        </w:numPr>
        <w:ind w:left="360"/>
        <w:rPr>
          <w:sz w:val="28"/>
          <w:szCs w:val="28"/>
        </w:rPr>
      </w:pPr>
      <w:r w:rsidRPr="005F082E">
        <w:rPr>
          <w:sz w:val="28"/>
          <w:szCs w:val="28"/>
        </w:rPr>
        <w:t>FDLR - Democratic Forces for the Liberation of Rwanda (DRC)</w:t>
      </w:r>
    </w:p>
    <w:p w14:paraId="09E5EF7A" w14:textId="77777777" w:rsidR="005F082E" w:rsidRPr="005F082E" w:rsidRDefault="005F082E" w:rsidP="00851052">
      <w:pPr>
        <w:pStyle w:val="ListParagraph"/>
        <w:numPr>
          <w:ilvl w:val="0"/>
          <w:numId w:val="159"/>
        </w:numPr>
        <w:ind w:left="360"/>
        <w:rPr>
          <w:sz w:val="28"/>
          <w:szCs w:val="28"/>
        </w:rPr>
      </w:pPr>
      <w:r w:rsidRPr="005F082E">
        <w:rPr>
          <w:sz w:val="28"/>
          <w:szCs w:val="28"/>
        </w:rPr>
        <w:t>FDN - Fuerzas Democraticas Nicaraguenses (Nicaraguan Democratic Forces)</w:t>
      </w:r>
    </w:p>
    <w:p w14:paraId="5520D816"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FDP - Free Democratic Party </w:t>
      </w:r>
    </w:p>
    <w:p w14:paraId="680EA9BE" w14:textId="77777777" w:rsidR="005F082E" w:rsidRPr="005F082E" w:rsidRDefault="005F082E" w:rsidP="00851052">
      <w:pPr>
        <w:pStyle w:val="ListParagraph"/>
        <w:numPr>
          <w:ilvl w:val="0"/>
          <w:numId w:val="159"/>
        </w:numPr>
        <w:ind w:left="360"/>
        <w:rPr>
          <w:sz w:val="28"/>
          <w:szCs w:val="28"/>
        </w:rPr>
      </w:pPr>
      <w:r w:rsidRPr="005F082E">
        <w:rPr>
          <w:sz w:val="28"/>
          <w:szCs w:val="28"/>
        </w:rPr>
        <w:t>FDRP - Free Development Republican Party (Cambodia)</w:t>
      </w:r>
    </w:p>
    <w:p w14:paraId="1592D17E" w14:textId="77777777" w:rsidR="005F082E" w:rsidRPr="005F082E" w:rsidRDefault="005F082E" w:rsidP="00851052">
      <w:pPr>
        <w:pStyle w:val="ListParagraph"/>
        <w:numPr>
          <w:ilvl w:val="0"/>
          <w:numId w:val="159"/>
        </w:numPr>
        <w:ind w:left="360"/>
        <w:rPr>
          <w:sz w:val="28"/>
          <w:szCs w:val="28"/>
        </w:rPr>
      </w:pPr>
      <w:r w:rsidRPr="005F082E">
        <w:rPr>
          <w:sz w:val="28"/>
          <w:szCs w:val="28"/>
        </w:rPr>
        <w:t>FI - Financial Institutions</w:t>
      </w:r>
    </w:p>
    <w:p w14:paraId="3C7B7EBA" w14:textId="77777777" w:rsidR="005F082E" w:rsidRPr="005F082E" w:rsidRDefault="005F082E" w:rsidP="00851052">
      <w:pPr>
        <w:pStyle w:val="ListParagraph"/>
        <w:numPr>
          <w:ilvl w:val="0"/>
          <w:numId w:val="159"/>
        </w:numPr>
        <w:ind w:left="360"/>
        <w:rPr>
          <w:sz w:val="28"/>
          <w:szCs w:val="28"/>
        </w:rPr>
      </w:pPr>
      <w:r w:rsidRPr="005F082E">
        <w:rPr>
          <w:sz w:val="28"/>
          <w:szCs w:val="28"/>
        </w:rPr>
        <w:t>FINCON - Finconcord SA</w:t>
      </w:r>
    </w:p>
    <w:p w14:paraId="68B988FF" w14:textId="77777777" w:rsidR="005F082E" w:rsidRPr="005F082E" w:rsidRDefault="005F082E" w:rsidP="00851052">
      <w:pPr>
        <w:pStyle w:val="ListParagraph"/>
        <w:numPr>
          <w:ilvl w:val="0"/>
          <w:numId w:val="159"/>
        </w:numPr>
        <w:ind w:left="360"/>
        <w:rPr>
          <w:sz w:val="28"/>
          <w:szCs w:val="28"/>
        </w:rPr>
      </w:pPr>
      <w:r w:rsidRPr="005F082E">
        <w:rPr>
          <w:sz w:val="28"/>
          <w:szCs w:val="28"/>
        </w:rPr>
        <w:t>FINMIN - Finmining</w:t>
      </w:r>
    </w:p>
    <w:p w14:paraId="30C9A044" w14:textId="77777777" w:rsidR="005F082E" w:rsidRPr="005F082E" w:rsidRDefault="005F082E" w:rsidP="00851052">
      <w:pPr>
        <w:pStyle w:val="ListParagraph"/>
        <w:numPr>
          <w:ilvl w:val="0"/>
          <w:numId w:val="159"/>
        </w:numPr>
        <w:ind w:left="360"/>
        <w:rPr>
          <w:sz w:val="28"/>
          <w:szCs w:val="28"/>
        </w:rPr>
      </w:pPr>
      <w:r w:rsidRPr="005F082E">
        <w:rPr>
          <w:sz w:val="28"/>
          <w:szCs w:val="28"/>
        </w:rPr>
        <w:t>FLC - Front de Liberation du Congo</w:t>
      </w:r>
    </w:p>
    <w:p w14:paraId="42160D52" w14:textId="77777777" w:rsidR="005F082E" w:rsidRPr="005F082E" w:rsidRDefault="005F082E" w:rsidP="00851052">
      <w:pPr>
        <w:pStyle w:val="ListParagraph"/>
        <w:numPr>
          <w:ilvl w:val="0"/>
          <w:numId w:val="159"/>
        </w:numPr>
        <w:ind w:left="360"/>
        <w:rPr>
          <w:sz w:val="28"/>
          <w:szCs w:val="28"/>
        </w:rPr>
      </w:pPr>
      <w:r w:rsidRPr="005F082E">
        <w:rPr>
          <w:sz w:val="28"/>
          <w:szCs w:val="28"/>
        </w:rPr>
        <w:t>FLRN - National Revolutionary Front for the Liberation of Haiti</w:t>
      </w:r>
    </w:p>
    <w:p w14:paraId="6309DA9A" w14:textId="77777777" w:rsidR="005F082E" w:rsidRPr="005F082E" w:rsidRDefault="005F082E" w:rsidP="00851052">
      <w:pPr>
        <w:pStyle w:val="ListParagraph"/>
        <w:numPr>
          <w:ilvl w:val="0"/>
          <w:numId w:val="159"/>
        </w:numPr>
        <w:ind w:left="360"/>
        <w:rPr>
          <w:sz w:val="28"/>
          <w:szCs w:val="28"/>
        </w:rPr>
      </w:pPr>
      <w:r w:rsidRPr="005F082E">
        <w:rPr>
          <w:sz w:val="28"/>
          <w:szCs w:val="28"/>
        </w:rPr>
        <w:t>FMLN - Frente Farabundo Marti para la Liberacion Nacional</w:t>
      </w:r>
    </w:p>
    <w:p w14:paraId="0C1441A8" w14:textId="77777777" w:rsidR="005F082E" w:rsidRPr="005F082E" w:rsidRDefault="005F082E" w:rsidP="00851052">
      <w:pPr>
        <w:pStyle w:val="ListParagraph"/>
        <w:numPr>
          <w:ilvl w:val="0"/>
          <w:numId w:val="159"/>
        </w:numPr>
        <w:ind w:left="360"/>
        <w:rPr>
          <w:sz w:val="28"/>
          <w:szCs w:val="28"/>
        </w:rPr>
      </w:pPr>
      <w:r w:rsidRPr="005F082E">
        <w:rPr>
          <w:sz w:val="28"/>
          <w:szCs w:val="28"/>
        </w:rPr>
        <w:t>FN - Forces Nouvelles</w:t>
      </w:r>
    </w:p>
    <w:p w14:paraId="0027793E" w14:textId="77777777" w:rsidR="005F082E" w:rsidRPr="005F082E" w:rsidRDefault="005F082E" w:rsidP="00851052">
      <w:pPr>
        <w:pStyle w:val="ListParagraph"/>
        <w:numPr>
          <w:ilvl w:val="0"/>
          <w:numId w:val="159"/>
        </w:numPr>
        <w:ind w:left="360"/>
        <w:rPr>
          <w:sz w:val="28"/>
          <w:szCs w:val="28"/>
        </w:rPr>
      </w:pPr>
      <w:r w:rsidRPr="005F082E">
        <w:rPr>
          <w:sz w:val="28"/>
          <w:szCs w:val="28"/>
        </w:rPr>
        <w:t>FNCD - National Front for Change and Democracy (Haiti) - Alliance of parties supportive of Aristide</w:t>
      </w:r>
    </w:p>
    <w:p w14:paraId="0562DD46" w14:textId="77777777" w:rsidR="005F082E" w:rsidRPr="005F082E" w:rsidRDefault="005F082E" w:rsidP="00851052">
      <w:pPr>
        <w:pStyle w:val="ListParagraph"/>
        <w:numPr>
          <w:ilvl w:val="0"/>
          <w:numId w:val="159"/>
        </w:numPr>
        <w:ind w:left="360"/>
        <w:rPr>
          <w:sz w:val="28"/>
          <w:szCs w:val="28"/>
        </w:rPr>
      </w:pPr>
      <w:r w:rsidRPr="005F082E">
        <w:rPr>
          <w:sz w:val="28"/>
          <w:szCs w:val="28"/>
        </w:rPr>
        <w:t>FNI - Nationalist and Integrationist Front</w:t>
      </w:r>
    </w:p>
    <w:p w14:paraId="3CCF7E2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FNL - National Liberation Forces </w:t>
      </w:r>
    </w:p>
    <w:p w14:paraId="7F2871F3" w14:textId="77777777" w:rsidR="005F082E" w:rsidRPr="005F082E" w:rsidRDefault="005F082E" w:rsidP="00851052">
      <w:pPr>
        <w:pStyle w:val="ListParagraph"/>
        <w:numPr>
          <w:ilvl w:val="0"/>
          <w:numId w:val="159"/>
        </w:numPr>
        <w:ind w:left="360"/>
        <w:rPr>
          <w:sz w:val="28"/>
          <w:szCs w:val="28"/>
        </w:rPr>
      </w:pPr>
      <w:r w:rsidRPr="005F082E">
        <w:rPr>
          <w:sz w:val="28"/>
          <w:szCs w:val="28"/>
        </w:rPr>
        <w:t>FNLA - National Liberation Front of Angola</w:t>
      </w:r>
    </w:p>
    <w:p w14:paraId="4DA87D06" w14:textId="77777777" w:rsidR="005F082E" w:rsidRPr="005F082E" w:rsidRDefault="005F082E" w:rsidP="00851052">
      <w:pPr>
        <w:pStyle w:val="ListParagraph"/>
        <w:numPr>
          <w:ilvl w:val="0"/>
          <w:numId w:val="159"/>
        </w:numPr>
        <w:ind w:left="360"/>
        <w:rPr>
          <w:sz w:val="28"/>
          <w:szCs w:val="28"/>
        </w:rPr>
      </w:pPr>
      <w:r w:rsidRPr="005F082E">
        <w:rPr>
          <w:sz w:val="28"/>
          <w:szCs w:val="28"/>
        </w:rPr>
        <w:t>FOC - Flashes of Color</w:t>
      </w:r>
    </w:p>
    <w:p w14:paraId="53D131DC" w14:textId="77777777" w:rsidR="005F082E" w:rsidRPr="005F082E" w:rsidRDefault="005F082E" w:rsidP="00851052">
      <w:pPr>
        <w:pStyle w:val="ListParagraph"/>
        <w:numPr>
          <w:ilvl w:val="0"/>
          <w:numId w:val="159"/>
        </w:numPr>
        <w:ind w:left="360"/>
        <w:rPr>
          <w:sz w:val="28"/>
          <w:szCs w:val="28"/>
        </w:rPr>
      </w:pPr>
      <w:r w:rsidRPr="005F082E">
        <w:rPr>
          <w:sz w:val="28"/>
          <w:szCs w:val="28"/>
        </w:rPr>
        <w:t>FONUS - Forces novatrices pour l’union et la solidarité (FONUS) (DRC)</w:t>
      </w:r>
    </w:p>
    <w:p w14:paraId="1B72A73B" w14:textId="77777777" w:rsidR="005F082E" w:rsidRPr="005F082E" w:rsidRDefault="005F082E" w:rsidP="00851052">
      <w:pPr>
        <w:pStyle w:val="ListParagraph"/>
        <w:numPr>
          <w:ilvl w:val="0"/>
          <w:numId w:val="159"/>
        </w:numPr>
        <w:ind w:left="360"/>
        <w:rPr>
          <w:sz w:val="28"/>
          <w:szCs w:val="28"/>
        </w:rPr>
      </w:pPr>
      <w:r w:rsidRPr="005F082E">
        <w:rPr>
          <w:sz w:val="28"/>
          <w:szCs w:val="28"/>
        </w:rPr>
        <w:t>FORREST - George A. Forrest</w:t>
      </w:r>
    </w:p>
    <w:p w14:paraId="188641E7" w14:textId="77777777" w:rsidR="005F082E" w:rsidRPr="005F082E" w:rsidRDefault="005F082E" w:rsidP="00851052">
      <w:pPr>
        <w:pStyle w:val="ListParagraph"/>
        <w:numPr>
          <w:ilvl w:val="0"/>
          <w:numId w:val="159"/>
        </w:numPr>
        <w:ind w:left="360"/>
        <w:rPr>
          <w:sz w:val="28"/>
          <w:szCs w:val="28"/>
        </w:rPr>
      </w:pPr>
      <w:r w:rsidRPr="005F082E">
        <w:rPr>
          <w:sz w:val="28"/>
          <w:szCs w:val="28"/>
        </w:rPr>
        <w:t>FORTIS - Fortis bank</w:t>
      </w:r>
    </w:p>
    <w:p w14:paraId="719AE89F" w14:textId="77777777" w:rsidR="005F082E" w:rsidRPr="005F082E" w:rsidRDefault="005F082E" w:rsidP="00851052">
      <w:pPr>
        <w:pStyle w:val="ListParagraph"/>
        <w:numPr>
          <w:ilvl w:val="0"/>
          <w:numId w:val="159"/>
        </w:numPr>
        <w:ind w:left="360"/>
        <w:rPr>
          <w:sz w:val="28"/>
          <w:szCs w:val="28"/>
        </w:rPr>
      </w:pPr>
      <w:r w:rsidRPr="005F082E">
        <w:rPr>
          <w:sz w:val="28"/>
          <w:szCs w:val="28"/>
        </w:rPr>
        <w:t>FPI - Ivoirian Popular Front (Front Populaire Ivoirien) (Côte d'Ivoire)</w:t>
      </w:r>
    </w:p>
    <w:p w14:paraId="5EDB1452" w14:textId="77777777" w:rsidR="005F082E" w:rsidRPr="005F082E" w:rsidRDefault="005F082E" w:rsidP="00851052">
      <w:pPr>
        <w:pStyle w:val="ListParagraph"/>
        <w:numPr>
          <w:ilvl w:val="0"/>
          <w:numId w:val="159"/>
        </w:numPr>
        <w:ind w:left="360"/>
        <w:rPr>
          <w:sz w:val="28"/>
          <w:szCs w:val="28"/>
        </w:rPr>
      </w:pPr>
      <w:r w:rsidRPr="005F082E">
        <w:rPr>
          <w:sz w:val="28"/>
          <w:szCs w:val="28"/>
        </w:rPr>
        <w:t>FQM - First Quantum Minerals</w:t>
      </w:r>
    </w:p>
    <w:p w14:paraId="15A771AC" w14:textId="77777777" w:rsidR="005F082E" w:rsidRPr="005F082E" w:rsidRDefault="005F082E" w:rsidP="00851052">
      <w:pPr>
        <w:pStyle w:val="ListParagraph"/>
        <w:numPr>
          <w:ilvl w:val="0"/>
          <w:numId w:val="159"/>
        </w:numPr>
        <w:ind w:left="360"/>
        <w:rPr>
          <w:sz w:val="28"/>
          <w:szCs w:val="28"/>
        </w:rPr>
      </w:pPr>
      <w:r w:rsidRPr="005F082E">
        <w:rPr>
          <w:sz w:val="28"/>
          <w:szCs w:val="28"/>
        </w:rPr>
        <w:t>FRAPH - Revolutionary Front for the Advancement and Progress of Haiti</w:t>
      </w:r>
    </w:p>
    <w:p w14:paraId="53C08BD4" w14:textId="77777777" w:rsidR="005F082E" w:rsidRPr="005F082E" w:rsidRDefault="005F082E" w:rsidP="00851052">
      <w:pPr>
        <w:pStyle w:val="ListParagraph"/>
        <w:numPr>
          <w:ilvl w:val="0"/>
          <w:numId w:val="159"/>
        </w:numPr>
        <w:ind w:left="360"/>
        <w:rPr>
          <w:sz w:val="28"/>
          <w:szCs w:val="28"/>
        </w:rPr>
      </w:pPr>
      <w:r w:rsidRPr="005F082E">
        <w:rPr>
          <w:sz w:val="28"/>
          <w:szCs w:val="28"/>
        </w:rPr>
        <w:t>FREDERIC - Kabasele Tshineu Frederic</w:t>
      </w:r>
    </w:p>
    <w:p w14:paraId="1CC134A3" w14:textId="77777777" w:rsidR="005F082E" w:rsidRPr="005F082E" w:rsidRDefault="005F082E" w:rsidP="00851052">
      <w:pPr>
        <w:pStyle w:val="ListParagraph"/>
        <w:numPr>
          <w:ilvl w:val="0"/>
          <w:numId w:val="159"/>
        </w:numPr>
        <w:ind w:left="360"/>
        <w:rPr>
          <w:sz w:val="28"/>
          <w:szCs w:val="28"/>
        </w:rPr>
      </w:pPr>
      <w:r w:rsidRPr="005F082E">
        <w:rPr>
          <w:sz w:val="28"/>
          <w:szCs w:val="28"/>
        </w:rPr>
        <w:t>FRELIMO - Frente de Libertacao de Mozambique</w:t>
      </w:r>
    </w:p>
    <w:p w14:paraId="3B0D04EA" w14:textId="77777777" w:rsidR="005F082E" w:rsidRPr="005F082E" w:rsidRDefault="005F082E" w:rsidP="00851052">
      <w:pPr>
        <w:pStyle w:val="ListParagraph"/>
        <w:numPr>
          <w:ilvl w:val="0"/>
          <w:numId w:val="159"/>
        </w:numPr>
        <w:ind w:left="360"/>
        <w:rPr>
          <w:sz w:val="28"/>
          <w:szCs w:val="28"/>
        </w:rPr>
      </w:pPr>
      <w:r w:rsidRPr="005F082E">
        <w:rPr>
          <w:sz w:val="28"/>
          <w:szCs w:val="28"/>
        </w:rPr>
        <w:t>FRODEBU - Front for Democracy in Burundi</w:t>
      </w:r>
    </w:p>
    <w:p w14:paraId="7D826B95"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FROLINA - Front for National Liberation </w:t>
      </w:r>
    </w:p>
    <w:p w14:paraId="0F662686" w14:textId="77777777" w:rsidR="005F082E" w:rsidRPr="005F082E" w:rsidRDefault="005F082E" w:rsidP="00851052">
      <w:pPr>
        <w:pStyle w:val="ListParagraph"/>
        <w:numPr>
          <w:ilvl w:val="0"/>
          <w:numId w:val="159"/>
        </w:numPr>
        <w:ind w:left="360"/>
        <w:rPr>
          <w:sz w:val="28"/>
          <w:szCs w:val="28"/>
        </w:rPr>
      </w:pPr>
      <w:r w:rsidRPr="005F082E">
        <w:rPr>
          <w:sz w:val="28"/>
          <w:szCs w:val="28"/>
        </w:rPr>
        <w:t>FRP - Free Republican Party (Cambodia)</w:t>
      </w:r>
    </w:p>
    <w:p w14:paraId="5CE08BAA" w14:textId="77777777" w:rsidR="005F082E" w:rsidRPr="005F082E" w:rsidRDefault="005F082E" w:rsidP="00851052">
      <w:pPr>
        <w:pStyle w:val="ListParagraph"/>
        <w:numPr>
          <w:ilvl w:val="0"/>
          <w:numId w:val="159"/>
        </w:numPr>
        <w:ind w:left="360"/>
        <w:rPr>
          <w:sz w:val="28"/>
          <w:szCs w:val="28"/>
        </w:rPr>
      </w:pPr>
      <w:r w:rsidRPr="005F082E">
        <w:rPr>
          <w:sz w:val="28"/>
          <w:szCs w:val="28"/>
        </w:rPr>
        <w:t>FRPI - Front de Resistance Patriotique en Ituri</w:t>
      </w:r>
    </w:p>
    <w:p w14:paraId="2D5AE04F" w14:textId="77777777" w:rsidR="005F082E" w:rsidRPr="005F082E" w:rsidRDefault="005F082E" w:rsidP="00851052">
      <w:pPr>
        <w:pStyle w:val="ListParagraph"/>
        <w:numPr>
          <w:ilvl w:val="0"/>
          <w:numId w:val="159"/>
        </w:numPr>
        <w:ind w:left="360"/>
        <w:rPr>
          <w:sz w:val="28"/>
          <w:szCs w:val="28"/>
        </w:rPr>
      </w:pPr>
      <w:r w:rsidRPr="005F082E">
        <w:rPr>
          <w:sz w:val="28"/>
          <w:szCs w:val="28"/>
        </w:rPr>
        <w:t>FUMO-PCD - Mozambique United Front-Democratic Convergence Party</w:t>
      </w:r>
    </w:p>
    <w:p w14:paraId="125C1197" w14:textId="77777777" w:rsidR="005F082E" w:rsidRPr="005F082E" w:rsidRDefault="005F082E" w:rsidP="00851052">
      <w:pPr>
        <w:pStyle w:val="ListParagraph"/>
        <w:numPr>
          <w:ilvl w:val="0"/>
          <w:numId w:val="159"/>
        </w:numPr>
        <w:ind w:left="360"/>
        <w:rPr>
          <w:sz w:val="28"/>
          <w:szCs w:val="28"/>
        </w:rPr>
      </w:pPr>
      <w:r w:rsidRPr="005F082E">
        <w:rPr>
          <w:sz w:val="28"/>
          <w:szCs w:val="28"/>
        </w:rPr>
        <w:t>FUNA - Former Ugandan National Army</w:t>
      </w:r>
    </w:p>
    <w:p w14:paraId="711B8DFE" w14:textId="77777777" w:rsidR="005F082E" w:rsidRPr="005F082E" w:rsidRDefault="005F082E" w:rsidP="00851052">
      <w:pPr>
        <w:pStyle w:val="ListParagraph"/>
        <w:numPr>
          <w:ilvl w:val="0"/>
          <w:numId w:val="159"/>
        </w:numPr>
        <w:ind w:left="360"/>
        <w:rPr>
          <w:sz w:val="28"/>
          <w:szCs w:val="28"/>
        </w:rPr>
      </w:pPr>
      <w:r w:rsidRPr="005F082E">
        <w:rPr>
          <w:sz w:val="28"/>
          <w:szCs w:val="28"/>
        </w:rPr>
        <w:t>FUNCINPEC - United National Front for an Independent,Neutral,Peaceful, and Cooperative Cambodia</w:t>
      </w:r>
    </w:p>
    <w:p w14:paraId="492335B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FV - Forces Vives </w:t>
      </w:r>
    </w:p>
    <w:p w14:paraId="66CFC135" w14:textId="77777777" w:rsidR="005F082E" w:rsidRPr="005F082E" w:rsidRDefault="005F082E" w:rsidP="00851052">
      <w:pPr>
        <w:pStyle w:val="ListParagraph"/>
        <w:numPr>
          <w:ilvl w:val="0"/>
          <w:numId w:val="159"/>
        </w:numPr>
        <w:ind w:left="360"/>
        <w:rPr>
          <w:sz w:val="28"/>
          <w:szCs w:val="28"/>
        </w:rPr>
      </w:pPr>
      <w:r w:rsidRPr="005F082E">
        <w:rPr>
          <w:sz w:val="28"/>
          <w:szCs w:val="28"/>
        </w:rPr>
        <w:t>GANGDEEN - Leader of National Republican Party (NRP), Robert GANGADEEN</w:t>
      </w:r>
    </w:p>
    <w:p w14:paraId="4B33FC66" w14:textId="77777777" w:rsidR="005F082E" w:rsidRPr="005F082E" w:rsidRDefault="005F082E" w:rsidP="00851052">
      <w:pPr>
        <w:pStyle w:val="ListParagraph"/>
        <w:numPr>
          <w:ilvl w:val="0"/>
          <w:numId w:val="159"/>
        </w:numPr>
        <w:ind w:left="360"/>
        <w:rPr>
          <w:sz w:val="28"/>
          <w:szCs w:val="28"/>
        </w:rPr>
      </w:pPr>
      <w:r w:rsidRPr="005F082E">
        <w:rPr>
          <w:sz w:val="28"/>
          <w:szCs w:val="28"/>
        </w:rPr>
        <w:t>GATETE - Edward Gatete</w:t>
      </w:r>
    </w:p>
    <w:p w14:paraId="2466AF58" w14:textId="77777777" w:rsidR="005F082E" w:rsidRPr="005F082E" w:rsidRDefault="005F082E" w:rsidP="00851052">
      <w:pPr>
        <w:pStyle w:val="ListParagraph"/>
        <w:numPr>
          <w:ilvl w:val="0"/>
          <w:numId w:val="159"/>
        </w:numPr>
        <w:ind w:left="360"/>
        <w:rPr>
          <w:sz w:val="28"/>
          <w:szCs w:val="28"/>
        </w:rPr>
      </w:pPr>
      <w:r w:rsidRPr="005F082E">
        <w:rPr>
          <w:sz w:val="28"/>
          <w:szCs w:val="28"/>
        </w:rPr>
        <w:t>GFIA - George Forrest International Afrique</w:t>
      </w:r>
    </w:p>
    <w:p w14:paraId="12619817" w14:textId="77777777" w:rsidR="005F082E" w:rsidRPr="005F082E" w:rsidRDefault="005F082E" w:rsidP="00851052">
      <w:pPr>
        <w:pStyle w:val="ListParagraph"/>
        <w:numPr>
          <w:ilvl w:val="0"/>
          <w:numId w:val="159"/>
        </w:numPr>
        <w:ind w:left="360"/>
        <w:rPr>
          <w:sz w:val="28"/>
          <w:szCs w:val="28"/>
        </w:rPr>
      </w:pPr>
      <w:r w:rsidRPr="005F082E">
        <w:rPr>
          <w:sz w:val="28"/>
          <w:szCs w:val="28"/>
        </w:rPr>
        <w:t>GGF - Group George Forrest</w:t>
      </w:r>
    </w:p>
    <w:p w14:paraId="45146B05" w14:textId="77777777" w:rsidR="005F082E" w:rsidRPr="005F082E" w:rsidRDefault="005F082E" w:rsidP="00851052">
      <w:pPr>
        <w:pStyle w:val="ListParagraph"/>
        <w:numPr>
          <w:ilvl w:val="0"/>
          <w:numId w:val="159"/>
        </w:numPr>
        <w:ind w:left="360"/>
        <w:rPr>
          <w:sz w:val="28"/>
          <w:szCs w:val="28"/>
        </w:rPr>
      </w:pPr>
      <w:r w:rsidRPr="005F082E">
        <w:rPr>
          <w:sz w:val="28"/>
          <w:szCs w:val="28"/>
        </w:rPr>
        <w:t>GLGT - Great Lakes General Trade</w:t>
      </w:r>
    </w:p>
    <w:p w14:paraId="3B5A6F4A" w14:textId="77777777" w:rsidR="005F082E" w:rsidRPr="005F082E" w:rsidRDefault="005F082E" w:rsidP="00851052">
      <w:pPr>
        <w:pStyle w:val="ListParagraph"/>
        <w:numPr>
          <w:ilvl w:val="0"/>
          <w:numId w:val="159"/>
        </w:numPr>
        <w:ind w:left="360"/>
        <w:rPr>
          <w:sz w:val="28"/>
          <w:szCs w:val="28"/>
        </w:rPr>
      </w:pPr>
      <w:r w:rsidRPr="005F082E">
        <w:rPr>
          <w:sz w:val="28"/>
          <w:szCs w:val="28"/>
        </w:rPr>
        <w:t>GLM - Great Lakes Metals</w:t>
      </w:r>
    </w:p>
    <w:p w14:paraId="176C46DF" w14:textId="77777777" w:rsidR="005F082E" w:rsidRPr="005F082E" w:rsidRDefault="005F082E" w:rsidP="00851052">
      <w:pPr>
        <w:pStyle w:val="ListParagraph"/>
        <w:numPr>
          <w:ilvl w:val="0"/>
          <w:numId w:val="159"/>
        </w:numPr>
        <w:ind w:left="360"/>
        <w:rPr>
          <w:sz w:val="28"/>
          <w:szCs w:val="28"/>
        </w:rPr>
      </w:pPr>
      <w:r w:rsidRPr="005F082E">
        <w:rPr>
          <w:sz w:val="28"/>
          <w:szCs w:val="28"/>
        </w:rPr>
        <w:t>GREEN - Leader of For a Good and Green Guyana (GGG), Hamilton GREEN</w:t>
      </w:r>
    </w:p>
    <w:p w14:paraId="2FE79C73" w14:textId="77777777" w:rsidR="005F082E" w:rsidRPr="005F082E" w:rsidRDefault="005F082E" w:rsidP="00851052">
      <w:pPr>
        <w:pStyle w:val="ListParagraph"/>
        <w:numPr>
          <w:ilvl w:val="0"/>
          <w:numId w:val="159"/>
        </w:numPr>
        <w:ind w:left="360"/>
        <w:rPr>
          <w:sz w:val="28"/>
          <w:szCs w:val="28"/>
        </w:rPr>
      </w:pPr>
      <w:r w:rsidRPr="005F082E">
        <w:rPr>
          <w:sz w:val="28"/>
          <w:szCs w:val="28"/>
        </w:rPr>
        <w:t>GURN - Government of Unity and National Reconciliation</w:t>
      </w:r>
    </w:p>
    <w:p w14:paraId="6369AD89" w14:textId="77777777" w:rsidR="005F082E" w:rsidRPr="005F082E" w:rsidRDefault="005F082E" w:rsidP="00851052">
      <w:pPr>
        <w:pStyle w:val="ListParagraph"/>
        <w:numPr>
          <w:ilvl w:val="0"/>
          <w:numId w:val="159"/>
        </w:numPr>
        <w:ind w:left="360"/>
        <w:rPr>
          <w:sz w:val="28"/>
          <w:szCs w:val="28"/>
        </w:rPr>
      </w:pPr>
      <w:r w:rsidRPr="005F082E">
        <w:rPr>
          <w:sz w:val="28"/>
          <w:szCs w:val="28"/>
        </w:rPr>
        <w:t>HADJI - Omari Hadji</w:t>
      </w:r>
    </w:p>
    <w:p w14:paraId="68333EBA" w14:textId="77777777" w:rsidR="005F082E" w:rsidRPr="005F082E" w:rsidRDefault="005F082E" w:rsidP="00851052">
      <w:pPr>
        <w:pStyle w:val="ListParagraph"/>
        <w:numPr>
          <w:ilvl w:val="0"/>
          <w:numId w:val="159"/>
        </w:numPr>
        <w:ind w:left="360"/>
        <w:rPr>
          <w:sz w:val="28"/>
          <w:szCs w:val="28"/>
        </w:rPr>
      </w:pPr>
      <w:r w:rsidRPr="005F082E">
        <w:rPr>
          <w:sz w:val="28"/>
          <w:szCs w:val="28"/>
        </w:rPr>
        <w:t>HARADINAJ - Ramush Haradinaj, president of the Alliance for the Future of Kosovo (AAK)</w:t>
      </w:r>
    </w:p>
    <w:p w14:paraId="10FA5D3C" w14:textId="77777777" w:rsidR="005F082E" w:rsidRPr="005F082E" w:rsidRDefault="005F082E" w:rsidP="00851052">
      <w:pPr>
        <w:pStyle w:val="ListParagraph"/>
        <w:numPr>
          <w:ilvl w:val="0"/>
          <w:numId w:val="159"/>
        </w:numPr>
        <w:ind w:left="360"/>
        <w:rPr>
          <w:sz w:val="28"/>
          <w:szCs w:val="28"/>
        </w:rPr>
      </w:pPr>
      <w:r w:rsidRPr="005F082E">
        <w:rPr>
          <w:sz w:val="28"/>
          <w:szCs w:val="28"/>
        </w:rPr>
        <w:t>HAXHIREXHA - Kastriot Haxhirexha, leader of the Albanian Democratic Party (Macedonia)</w:t>
      </w:r>
    </w:p>
    <w:p w14:paraId="6FD77D58" w14:textId="77777777" w:rsidR="005F082E" w:rsidRPr="005F082E" w:rsidRDefault="005F082E" w:rsidP="00851052">
      <w:pPr>
        <w:pStyle w:val="ListParagraph"/>
        <w:numPr>
          <w:ilvl w:val="0"/>
          <w:numId w:val="159"/>
        </w:numPr>
        <w:ind w:left="360"/>
        <w:rPr>
          <w:sz w:val="28"/>
          <w:szCs w:val="28"/>
        </w:rPr>
      </w:pPr>
      <w:r w:rsidRPr="005F082E">
        <w:rPr>
          <w:sz w:val="28"/>
          <w:szCs w:val="28"/>
        </w:rPr>
        <w:t>HCS - H.C. Starck GmbH &amp; Co KG</w:t>
      </w:r>
    </w:p>
    <w:p w14:paraId="38F07BCD" w14:textId="77777777" w:rsidR="005F082E" w:rsidRPr="005F082E" w:rsidRDefault="005F082E" w:rsidP="00851052">
      <w:pPr>
        <w:pStyle w:val="ListParagraph"/>
        <w:numPr>
          <w:ilvl w:val="0"/>
          <w:numId w:val="159"/>
        </w:numPr>
        <w:ind w:left="360"/>
        <w:rPr>
          <w:sz w:val="28"/>
          <w:szCs w:val="28"/>
        </w:rPr>
      </w:pPr>
      <w:r w:rsidRPr="005F082E">
        <w:rPr>
          <w:sz w:val="28"/>
          <w:szCs w:val="28"/>
        </w:rPr>
        <w:t>HEMA - Hema Militias</w:t>
      </w:r>
    </w:p>
    <w:p w14:paraId="7CCA316C" w14:textId="77777777" w:rsidR="005F082E" w:rsidRPr="005F082E" w:rsidRDefault="005F082E" w:rsidP="00851052">
      <w:pPr>
        <w:pStyle w:val="ListParagraph"/>
        <w:numPr>
          <w:ilvl w:val="0"/>
          <w:numId w:val="159"/>
        </w:numPr>
        <w:ind w:left="360"/>
        <w:rPr>
          <w:sz w:val="28"/>
          <w:szCs w:val="28"/>
        </w:rPr>
      </w:pPr>
      <w:r w:rsidRPr="005F082E">
        <w:rPr>
          <w:sz w:val="28"/>
          <w:szCs w:val="28"/>
        </w:rPr>
        <w:t>HEMA-UPDF - Hema-Ugandan Peoples' Defence Force</w:t>
      </w:r>
    </w:p>
    <w:p w14:paraId="73D70726" w14:textId="77777777" w:rsidR="005F082E" w:rsidRPr="005F082E" w:rsidRDefault="005F082E" w:rsidP="00851052">
      <w:pPr>
        <w:pStyle w:val="ListParagraph"/>
        <w:numPr>
          <w:ilvl w:val="0"/>
          <w:numId w:val="159"/>
        </w:numPr>
        <w:ind w:left="360"/>
        <w:rPr>
          <w:sz w:val="28"/>
          <w:szCs w:val="28"/>
        </w:rPr>
      </w:pPr>
      <w:r w:rsidRPr="005F082E">
        <w:rPr>
          <w:sz w:val="28"/>
          <w:szCs w:val="28"/>
        </w:rPr>
        <w:t>HMC - Harambee Mining Coporation</w:t>
      </w:r>
    </w:p>
    <w:p w14:paraId="1B3A3405"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HML - </w:t>
      </w:r>
    </w:p>
    <w:p w14:paraId="22EA56FF" w14:textId="77777777" w:rsidR="005F082E" w:rsidRPr="005F082E" w:rsidRDefault="005F082E" w:rsidP="00851052">
      <w:pPr>
        <w:pStyle w:val="ListParagraph"/>
        <w:numPr>
          <w:ilvl w:val="0"/>
          <w:numId w:val="159"/>
        </w:numPr>
        <w:ind w:left="360"/>
        <w:rPr>
          <w:sz w:val="28"/>
          <w:szCs w:val="28"/>
        </w:rPr>
      </w:pPr>
      <w:r w:rsidRPr="005F082E">
        <w:rPr>
          <w:sz w:val="28"/>
          <w:szCs w:val="28"/>
        </w:rPr>
        <w:t>HNA - Haitian National Assembly</w:t>
      </w:r>
    </w:p>
    <w:p w14:paraId="13182A70" w14:textId="77777777" w:rsidR="005F082E" w:rsidRPr="005F082E" w:rsidRDefault="005F082E" w:rsidP="00851052">
      <w:pPr>
        <w:pStyle w:val="ListParagraph"/>
        <w:numPr>
          <w:ilvl w:val="0"/>
          <w:numId w:val="159"/>
        </w:numPr>
        <w:ind w:left="360"/>
        <w:rPr>
          <w:sz w:val="28"/>
          <w:szCs w:val="28"/>
        </w:rPr>
      </w:pPr>
      <w:r w:rsidRPr="005F082E">
        <w:rPr>
          <w:sz w:val="28"/>
          <w:szCs w:val="28"/>
        </w:rPr>
        <w:t>HO - Humanitarian Organizations</w:t>
      </w:r>
    </w:p>
    <w:p w14:paraId="2120CE33" w14:textId="77777777" w:rsidR="005F082E" w:rsidRPr="005F082E" w:rsidRDefault="005F082E" w:rsidP="00851052">
      <w:pPr>
        <w:pStyle w:val="ListParagraph"/>
        <w:numPr>
          <w:ilvl w:val="0"/>
          <w:numId w:val="159"/>
        </w:numPr>
        <w:ind w:left="360"/>
        <w:rPr>
          <w:sz w:val="28"/>
          <w:szCs w:val="28"/>
        </w:rPr>
      </w:pPr>
      <w:r w:rsidRPr="005F082E">
        <w:rPr>
          <w:sz w:val="28"/>
          <w:szCs w:val="28"/>
        </w:rPr>
        <w:t>HORN - Heckie Horn</w:t>
      </w:r>
    </w:p>
    <w:p w14:paraId="02934742" w14:textId="77777777" w:rsidR="005F082E" w:rsidRPr="005F082E" w:rsidRDefault="005F082E" w:rsidP="00851052">
      <w:pPr>
        <w:pStyle w:val="ListParagraph"/>
        <w:numPr>
          <w:ilvl w:val="0"/>
          <w:numId w:val="159"/>
        </w:numPr>
        <w:ind w:left="360"/>
        <w:rPr>
          <w:sz w:val="28"/>
          <w:szCs w:val="28"/>
        </w:rPr>
      </w:pPr>
      <w:r w:rsidRPr="005F082E">
        <w:rPr>
          <w:sz w:val="28"/>
          <w:szCs w:val="28"/>
        </w:rPr>
        <w:t>HOYTE - Leader of People's National Congress (PNC), Hugh Desmond HOYTE</w:t>
      </w:r>
    </w:p>
    <w:p w14:paraId="67216273" w14:textId="77777777" w:rsidR="005F082E" w:rsidRPr="005F082E" w:rsidRDefault="005F082E" w:rsidP="00851052">
      <w:pPr>
        <w:pStyle w:val="ListParagraph"/>
        <w:numPr>
          <w:ilvl w:val="0"/>
          <w:numId w:val="159"/>
        </w:numPr>
        <w:ind w:left="360"/>
        <w:rPr>
          <w:sz w:val="28"/>
          <w:szCs w:val="28"/>
        </w:rPr>
      </w:pPr>
      <w:r w:rsidRPr="005F082E">
        <w:rPr>
          <w:sz w:val="28"/>
          <w:szCs w:val="28"/>
        </w:rPr>
        <w:t>HRW - Human Rights Watch</w:t>
      </w:r>
    </w:p>
    <w:p w14:paraId="06CACDD2" w14:textId="77777777" w:rsidR="005F082E" w:rsidRPr="005F082E" w:rsidRDefault="005F082E" w:rsidP="00851052">
      <w:pPr>
        <w:pStyle w:val="ListParagraph"/>
        <w:numPr>
          <w:ilvl w:val="0"/>
          <w:numId w:val="159"/>
        </w:numPr>
        <w:ind w:left="360"/>
        <w:rPr>
          <w:sz w:val="28"/>
          <w:szCs w:val="28"/>
        </w:rPr>
      </w:pPr>
      <w:r w:rsidRPr="005F082E">
        <w:rPr>
          <w:sz w:val="28"/>
          <w:szCs w:val="28"/>
        </w:rPr>
        <w:t>HVO - Croatian Defense Council (Bosnia) (aka Hrvatsko Vijece Obrane)</w:t>
      </w:r>
    </w:p>
    <w:p w14:paraId="2D4694F5" w14:textId="77777777" w:rsidR="005F082E" w:rsidRPr="005F082E" w:rsidRDefault="005F082E" w:rsidP="00851052">
      <w:pPr>
        <w:pStyle w:val="ListParagraph"/>
        <w:numPr>
          <w:ilvl w:val="0"/>
          <w:numId w:val="159"/>
        </w:numPr>
        <w:ind w:left="360"/>
        <w:rPr>
          <w:sz w:val="28"/>
          <w:szCs w:val="28"/>
        </w:rPr>
      </w:pPr>
      <w:r w:rsidRPr="005F082E">
        <w:rPr>
          <w:sz w:val="28"/>
          <w:szCs w:val="28"/>
        </w:rPr>
        <w:t>HWIA - Islamic Unity Party of Afghanistan (aka Hizb-i Wahdat-i Islami-yi Afghanistan, led by Mohaqiq/Khalili)</w:t>
      </w:r>
    </w:p>
    <w:p w14:paraId="07CD402B" w14:textId="77777777" w:rsidR="005F082E" w:rsidRPr="005F082E" w:rsidRDefault="005F082E" w:rsidP="00851052">
      <w:pPr>
        <w:pStyle w:val="ListParagraph"/>
        <w:numPr>
          <w:ilvl w:val="0"/>
          <w:numId w:val="159"/>
        </w:numPr>
        <w:ind w:left="360"/>
        <w:rPr>
          <w:sz w:val="28"/>
          <w:szCs w:val="28"/>
        </w:rPr>
      </w:pPr>
      <w:r w:rsidRPr="005F082E">
        <w:rPr>
          <w:sz w:val="28"/>
          <w:szCs w:val="28"/>
        </w:rPr>
        <w:t>IA - International Alert</w:t>
      </w:r>
    </w:p>
    <w:p w14:paraId="682357D5" w14:textId="77777777" w:rsidR="005F082E" w:rsidRPr="005F082E" w:rsidRDefault="005F082E" w:rsidP="00851052">
      <w:pPr>
        <w:pStyle w:val="ListParagraph"/>
        <w:numPr>
          <w:ilvl w:val="0"/>
          <w:numId w:val="159"/>
        </w:numPr>
        <w:ind w:left="360"/>
        <w:rPr>
          <w:sz w:val="28"/>
          <w:szCs w:val="28"/>
        </w:rPr>
      </w:pPr>
      <w:r w:rsidRPr="005F082E">
        <w:rPr>
          <w:sz w:val="28"/>
          <w:szCs w:val="28"/>
        </w:rPr>
        <w:t>IAL - Ibryv and Associates LLC</w:t>
      </w:r>
    </w:p>
    <w:p w14:paraId="2EED78A5" w14:textId="77777777" w:rsidR="005F082E" w:rsidRPr="005F082E" w:rsidRDefault="005F082E" w:rsidP="00851052">
      <w:pPr>
        <w:pStyle w:val="ListParagraph"/>
        <w:numPr>
          <w:ilvl w:val="0"/>
          <w:numId w:val="159"/>
        </w:numPr>
        <w:ind w:left="360"/>
        <w:rPr>
          <w:sz w:val="28"/>
          <w:szCs w:val="28"/>
        </w:rPr>
      </w:pPr>
      <w:r w:rsidRPr="005F082E">
        <w:rPr>
          <w:sz w:val="28"/>
          <w:szCs w:val="28"/>
        </w:rPr>
        <w:t>IAS  - Industry Associations</w:t>
      </w:r>
    </w:p>
    <w:p w14:paraId="673A2BDA" w14:textId="77777777" w:rsidR="005F082E" w:rsidRPr="005F082E" w:rsidRDefault="005F082E" w:rsidP="00851052">
      <w:pPr>
        <w:pStyle w:val="ListParagraph"/>
        <w:numPr>
          <w:ilvl w:val="0"/>
          <w:numId w:val="159"/>
        </w:numPr>
        <w:ind w:left="360"/>
        <w:rPr>
          <w:sz w:val="28"/>
          <w:szCs w:val="28"/>
        </w:rPr>
      </w:pPr>
      <w:r w:rsidRPr="005F082E">
        <w:rPr>
          <w:sz w:val="28"/>
          <w:szCs w:val="28"/>
        </w:rPr>
        <w:t>IC - The International Community</w:t>
      </w:r>
    </w:p>
    <w:p w14:paraId="3DB14933" w14:textId="77777777" w:rsidR="005F082E" w:rsidRPr="005F082E" w:rsidRDefault="005F082E" w:rsidP="00851052">
      <w:pPr>
        <w:pStyle w:val="ListParagraph"/>
        <w:numPr>
          <w:ilvl w:val="0"/>
          <w:numId w:val="159"/>
        </w:numPr>
        <w:ind w:left="360"/>
        <w:rPr>
          <w:sz w:val="28"/>
          <w:szCs w:val="28"/>
        </w:rPr>
      </w:pPr>
      <w:r w:rsidRPr="005F082E">
        <w:rPr>
          <w:sz w:val="28"/>
          <w:szCs w:val="28"/>
        </w:rPr>
        <w:t>ICAO - International Civil Aviation Organization</w:t>
      </w:r>
    </w:p>
    <w:p w14:paraId="5551FECB" w14:textId="77777777" w:rsidR="005F082E" w:rsidRPr="005F082E" w:rsidRDefault="005F082E" w:rsidP="00851052">
      <w:pPr>
        <w:pStyle w:val="ListParagraph"/>
        <w:numPr>
          <w:ilvl w:val="0"/>
          <w:numId w:val="159"/>
        </w:numPr>
        <w:ind w:left="360"/>
        <w:rPr>
          <w:sz w:val="28"/>
          <w:szCs w:val="28"/>
        </w:rPr>
      </w:pPr>
      <w:r w:rsidRPr="005F082E">
        <w:rPr>
          <w:sz w:val="28"/>
          <w:szCs w:val="28"/>
        </w:rPr>
        <w:t>ICC - the International Criminal Court</w:t>
      </w:r>
    </w:p>
    <w:p w14:paraId="45A8A6B6" w14:textId="77777777" w:rsidR="005F082E" w:rsidRPr="005F082E" w:rsidRDefault="005F082E" w:rsidP="00851052">
      <w:pPr>
        <w:pStyle w:val="ListParagraph"/>
        <w:numPr>
          <w:ilvl w:val="0"/>
          <w:numId w:val="159"/>
        </w:numPr>
        <w:ind w:left="360"/>
        <w:rPr>
          <w:sz w:val="28"/>
          <w:szCs w:val="28"/>
        </w:rPr>
      </w:pPr>
      <w:r w:rsidRPr="005F082E">
        <w:rPr>
          <w:sz w:val="28"/>
          <w:szCs w:val="28"/>
        </w:rPr>
        <w:t>ICFY - International Conference on the Former Yugoslavia</w:t>
      </w:r>
    </w:p>
    <w:p w14:paraId="72105C58" w14:textId="77777777" w:rsidR="005F082E" w:rsidRPr="005F082E" w:rsidRDefault="005F082E" w:rsidP="00851052">
      <w:pPr>
        <w:pStyle w:val="ListParagraph"/>
        <w:numPr>
          <w:ilvl w:val="0"/>
          <w:numId w:val="159"/>
        </w:numPr>
        <w:ind w:left="360"/>
        <w:rPr>
          <w:sz w:val="28"/>
          <w:szCs w:val="28"/>
        </w:rPr>
      </w:pPr>
      <w:r w:rsidRPr="005F082E">
        <w:rPr>
          <w:sz w:val="28"/>
          <w:szCs w:val="28"/>
        </w:rPr>
        <w:t>ICORC - International Conference for the Reconstruction of Cambodia</w:t>
      </w:r>
    </w:p>
    <w:p w14:paraId="78B3A010" w14:textId="77777777" w:rsidR="005F082E" w:rsidRPr="005F082E" w:rsidRDefault="005F082E" w:rsidP="00851052">
      <w:pPr>
        <w:pStyle w:val="ListParagraph"/>
        <w:numPr>
          <w:ilvl w:val="0"/>
          <w:numId w:val="159"/>
        </w:numPr>
        <w:ind w:left="360"/>
        <w:rPr>
          <w:sz w:val="28"/>
          <w:szCs w:val="28"/>
        </w:rPr>
      </w:pPr>
      <w:r w:rsidRPr="005F082E">
        <w:rPr>
          <w:sz w:val="28"/>
          <w:szCs w:val="28"/>
        </w:rPr>
        <w:t>ICRC - International Committee of the Red Cross</w:t>
      </w:r>
    </w:p>
    <w:p w14:paraId="1E108F02" w14:textId="77777777" w:rsidR="005F082E" w:rsidRPr="005F082E" w:rsidRDefault="005F082E" w:rsidP="00851052">
      <w:pPr>
        <w:pStyle w:val="ListParagraph"/>
        <w:numPr>
          <w:ilvl w:val="0"/>
          <w:numId w:val="159"/>
        </w:numPr>
        <w:ind w:left="360"/>
        <w:rPr>
          <w:sz w:val="28"/>
          <w:szCs w:val="28"/>
        </w:rPr>
      </w:pPr>
      <w:r w:rsidRPr="005F082E">
        <w:rPr>
          <w:sz w:val="28"/>
          <w:szCs w:val="28"/>
        </w:rPr>
        <w:t>ICTFY - International Criminal Tribunal for the Former Yugoslavia</w:t>
      </w:r>
    </w:p>
    <w:p w14:paraId="7C4B09AD" w14:textId="77777777" w:rsidR="005F082E" w:rsidRPr="005F082E" w:rsidRDefault="005F082E" w:rsidP="00851052">
      <w:pPr>
        <w:pStyle w:val="ListParagraph"/>
        <w:numPr>
          <w:ilvl w:val="0"/>
          <w:numId w:val="159"/>
        </w:numPr>
        <w:ind w:left="360"/>
        <w:rPr>
          <w:sz w:val="28"/>
          <w:szCs w:val="28"/>
        </w:rPr>
      </w:pPr>
      <w:r w:rsidRPr="005F082E">
        <w:rPr>
          <w:sz w:val="28"/>
          <w:szCs w:val="28"/>
        </w:rPr>
        <w:t>ID - International Donors</w:t>
      </w:r>
    </w:p>
    <w:p w14:paraId="65BF3CC3" w14:textId="77777777" w:rsidR="005F082E" w:rsidRPr="005F082E" w:rsidRDefault="005F082E" w:rsidP="00851052">
      <w:pPr>
        <w:pStyle w:val="ListParagraph"/>
        <w:numPr>
          <w:ilvl w:val="0"/>
          <w:numId w:val="159"/>
        </w:numPr>
        <w:ind w:left="360"/>
        <w:rPr>
          <w:sz w:val="28"/>
          <w:szCs w:val="28"/>
        </w:rPr>
      </w:pPr>
      <w:r w:rsidRPr="005F082E">
        <w:rPr>
          <w:sz w:val="28"/>
          <w:szCs w:val="28"/>
        </w:rPr>
        <w:t>IDC - International Donor Community</w:t>
      </w:r>
    </w:p>
    <w:p w14:paraId="748AFC0C" w14:textId="77777777" w:rsidR="005F082E" w:rsidRPr="005F082E" w:rsidRDefault="005F082E" w:rsidP="00851052">
      <w:pPr>
        <w:pStyle w:val="ListParagraph"/>
        <w:numPr>
          <w:ilvl w:val="0"/>
          <w:numId w:val="159"/>
        </w:numPr>
        <w:ind w:left="360"/>
        <w:rPr>
          <w:sz w:val="28"/>
          <w:szCs w:val="28"/>
        </w:rPr>
      </w:pPr>
      <w:r w:rsidRPr="005F082E">
        <w:rPr>
          <w:sz w:val="28"/>
          <w:szCs w:val="28"/>
        </w:rPr>
        <w:t>IDMA - International Diamond Manufacturers Association</w:t>
      </w:r>
    </w:p>
    <w:p w14:paraId="12F45831"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IE - "all other individuals and entities contacted by the Panel of Experts" </w:t>
      </w:r>
    </w:p>
    <w:p w14:paraId="42E7FEC8" w14:textId="77777777" w:rsidR="005F082E" w:rsidRPr="005F082E" w:rsidRDefault="005F082E" w:rsidP="00851052">
      <w:pPr>
        <w:pStyle w:val="ListParagraph"/>
        <w:numPr>
          <w:ilvl w:val="0"/>
          <w:numId w:val="159"/>
        </w:numPr>
        <w:ind w:left="360"/>
        <w:rPr>
          <w:sz w:val="28"/>
          <w:szCs w:val="28"/>
        </w:rPr>
      </w:pPr>
      <w:r w:rsidRPr="005F082E">
        <w:rPr>
          <w:sz w:val="28"/>
          <w:szCs w:val="28"/>
        </w:rPr>
        <w:t>IEMF - International Emergency Multinational Force</w:t>
      </w:r>
    </w:p>
    <w:p w14:paraId="59261439" w14:textId="77777777" w:rsidR="005F082E" w:rsidRPr="005F082E" w:rsidRDefault="005F082E" w:rsidP="00851052">
      <w:pPr>
        <w:pStyle w:val="ListParagraph"/>
        <w:numPr>
          <w:ilvl w:val="0"/>
          <w:numId w:val="159"/>
        </w:numPr>
        <w:ind w:left="360"/>
        <w:rPr>
          <w:sz w:val="28"/>
          <w:szCs w:val="28"/>
        </w:rPr>
      </w:pPr>
      <w:r w:rsidRPr="005F082E">
        <w:rPr>
          <w:sz w:val="28"/>
          <w:szCs w:val="28"/>
        </w:rPr>
        <w:t>IFI - International Financial Institutions</w:t>
      </w:r>
    </w:p>
    <w:p w14:paraId="24E2B92F" w14:textId="77777777" w:rsidR="005F082E" w:rsidRPr="005F082E" w:rsidRDefault="005F082E" w:rsidP="00851052">
      <w:pPr>
        <w:pStyle w:val="ListParagraph"/>
        <w:numPr>
          <w:ilvl w:val="0"/>
          <w:numId w:val="159"/>
        </w:numPr>
        <w:ind w:left="360"/>
        <w:rPr>
          <w:sz w:val="28"/>
          <w:szCs w:val="28"/>
        </w:rPr>
      </w:pPr>
      <w:r w:rsidRPr="005F082E">
        <w:rPr>
          <w:sz w:val="28"/>
          <w:szCs w:val="28"/>
        </w:rPr>
        <w:t>IFO - International Francophone Organization</w:t>
      </w:r>
    </w:p>
    <w:p w14:paraId="28E6F7D3" w14:textId="77777777" w:rsidR="005F082E" w:rsidRPr="005F082E" w:rsidRDefault="005F082E" w:rsidP="00851052">
      <w:pPr>
        <w:pStyle w:val="ListParagraph"/>
        <w:numPr>
          <w:ilvl w:val="0"/>
          <w:numId w:val="159"/>
        </w:numPr>
        <w:ind w:left="360"/>
        <w:rPr>
          <w:sz w:val="28"/>
          <w:szCs w:val="28"/>
        </w:rPr>
      </w:pPr>
      <w:r w:rsidRPr="005F082E">
        <w:rPr>
          <w:sz w:val="28"/>
          <w:szCs w:val="28"/>
        </w:rPr>
        <w:t>IFOR - Multinational Implementation Force in Bosnia and Herzegovina</w:t>
      </w:r>
    </w:p>
    <w:p w14:paraId="3FBE1286" w14:textId="77777777" w:rsidR="005F082E" w:rsidRPr="005F082E" w:rsidRDefault="005F082E" w:rsidP="00851052">
      <w:pPr>
        <w:pStyle w:val="ListParagraph"/>
        <w:numPr>
          <w:ilvl w:val="0"/>
          <w:numId w:val="159"/>
        </w:numPr>
        <w:ind w:left="360"/>
        <w:rPr>
          <w:sz w:val="28"/>
          <w:szCs w:val="28"/>
        </w:rPr>
      </w:pPr>
      <w:r w:rsidRPr="005F082E">
        <w:rPr>
          <w:sz w:val="28"/>
          <w:szCs w:val="28"/>
        </w:rPr>
        <w:t>IGAD - Intergovernmental Authority on Development</w:t>
      </w:r>
    </w:p>
    <w:p w14:paraId="79D97358" w14:textId="77777777" w:rsidR="005F082E" w:rsidRPr="005F082E" w:rsidRDefault="005F082E" w:rsidP="00851052">
      <w:pPr>
        <w:pStyle w:val="ListParagraph"/>
        <w:numPr>
          <w:ilvl w:val="0"/>
          <w:numId w:val="159"/>
        </w:numPr>
        <w:ind w:left="360"/>
        <w:rPr>
          <w:sz w:val="28"/>
          <w:szCs w:val="28"/>
        </w:rPr>
      </w:pPr>
      <w:r w:rsidRPr="005F082E">
        <w:rPr>
          <w:sz w:val="28"/>
          <w:szCs w:val="28"/>
        </w:rPr>
        <w:t>IHO - International Humanitarian Organizations</w:t>
      </w:r>
    </w:p>
    <w:p w14:paraId="262B00EA" w14:textId="77777777" w:rsidR="005F082E" w:rsidRPr="005F082E" w:rsidRDefault="005F082E" w:rsidP="00851052">
      <w:pPr>
        <w:pStyle w:val="ListParagraph"/>
        <w:numPr>
          <w:ilvl w:val="0"/>
          <w:numId w:val="159"/>
        </w:numPr>
        <w:ind w:left="360"/>
        <w:rPr>
          <w:sz w:val="28"/>
          <w:szCs w:val="28"/>
        </w:rPr>
      </w:pPr>
      <w:r w:rsidRPr="005F082E">
        <w:rPr>
          <w:sz w:val="28"/>
          <w:szCs w:val="28"/>
        </w:rPr>
        <w:t>II - International Institutions</w:t>
      </w:r>
    </w:p>
    <w:p w14:paraId="5ACED3EB" w14:textId="77777777" w:rsidR="005F082E" w:rsidRPr="005F082E" w:rsidRDefault="005F082E" w:rsidP="00851052">
      <w:pPr>
        <w:pStyle w:val="ListParagraph"/>
        <w:numPr>
          <w:ilvl w:val="0"/>
          <w:numId w:val="159"/>
        </w:numPr>
        <w:ind w:left="360"/>
        <w:rPr>
          <w:sz w:val="28"/>
          <w:szCs w:val="28"/>
        </w:rPr>
      </w:pPr>
      <w:r w:rsidRPr="005F082E">
        <w:rPr>
          <w:sz w:val="28"/>
          <w:szCs w:val="28"/>
        </w:rPr>
        <w:t>IIDF - International institutions in the fields of development and finance</w:t>
      </w:r>
    </w:p>
    <w:p w14:paraId="4BA4C014" w14:textId="77777777" w:rsidR="005F082E" w:rsidRPr="005F082E" w:rsidRDefault="005F082E" w:rsidP="00851052">
      <w:pPr>
        <w:pStyle w:val="ListParagraph"/>
        <w:numPr>
          <w:ilvl w:val="0"/>
          <w:numId w:val="159"/>
        </w:numPr>
        <w:ind w:left="360"/>
        <w:rPr>
          <w:sz w:val="28"/>
          <w:szCs w:val="28"/>
        </w:rPr>
      </w:pPr>
      <w:r w:rsidRPr="005F082E">
        <w:rPr>
          <w:sz w:val="28"/>
          <w:szCs w:val="28"/>
        </w:rPr>
        <w:t>IIO - "all interested international organizations" (Afghanistan)</w:t>
      </w:r>
    </w:p>
    <w:p w14:paraId="0A6993B7" w14:textId="77777777" w:rsidR="005F082E" w:rsidRPr="005F082E" w:rsidRDefault="005F082E" w:rsidP="00851052">
      <w:pPr>
        <w:pStyle w:val="ListParagraph"/>
        <w:numPr>
          <w:ilvl w:val="0"/>
          <w:numId w:val="159"/>
        </w:numPr>
        <w:ind w:left="360"/>
        <w:rPr>
          <w:sz w:val="28"/>
          <w:szCs w:val="28"/>
        </w:rPr>
      </w:pPr>
      <w:r w:rsidRPr="005F082E">
        <w:rPr>
          <w:sz w:val="28"/>
          <w:szCs w:val="28"/>
        </w:rPr>
        <w:t>IMF - International Monetary Fund</w:t>
      </w:r>
    </w:p>
    <w:p w14:paraId="0F547BCC" w14:textId="77777777" w:rsidR="005F082E" w:rsidRPr="005F082E" w:rsidRDefault="005F082E" w:rsidP="00851052">
      <w:pPr>
        <w:pStyle w:val="ListParagraph"/>
        <w:numPr>
          <w:ilvl w:val="0"/>
          <w:numId w:val="159"/>
        </w:numPr>
        <w:ind w:left="360"/>
        <w:rPr>
          <w:sz w:val="28"/>
          <w:szCs w:val="28"/>
        </w:rPr>
      </w:pPr>
      <w:r w:rsidRPr="005F082E">
        <w:rPr>
          <w:sz w:val="28"/>
          <w:szCs w:val="28"/>
        </w:rPr>
        <w:t>IMRO-DPMNU - Internal Macedonian Revolutionary Organization - Democratic Party of Macedonian National Uunity</w:t>
      </w:r>
    </w:p>
    <w:p w14:paraId="371DE9F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INKINZO  - The Shield </w:t>
      </w:r>
    </w:p>
    <w:p w14:paraId="11A4C288"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INTER - Interahamwe </w:t>
      </w:r>
    </w:p>
    <w:p w14:paraId="78C7982C" w14:textId="77777777" w:rsidR="005F082E" w:rsidRPr="005F082E" w:rsidRDefault="005F082E" w:rsidP="00851052">
      <w:pPr>
        <w:pStyle w:val="ListParagraph"/>
        <w:numPr>
          <w:ilvl w:val="0"/>
          <w:numId w:val="159"/>
        </w:numPr>
        <w:ind w:left="360"/>
        <w:rPr>
          <w:sz w:val="28"/>
          <w:szCs w:val="28"/>
        </w:rPr>
      </w:pPr>
      <w:r w:rsidRPr="005F082E">
        <w:rPr>
          <w:sz w:val="28"/>
          <w:szCs w:val="28"/>
        </w:rPr>
        <w:t>INTERPOL - International Criminal Police Organization</w:t>
      </w:r>
    </w:p>
    <w:p w14:paraId="1C25B5BD" w14:textId="77777777" w:rsidR="005F082E" w:rsidRPr="005F082E" w:rsidRDefault="005F082E" w:rsidP="00851052">
      <w:pPr>
        <w:pStyle w:val="ListParagraph"/>
        <w:numPr>
          <w:ilvl w:val="0"/>
          <w:numId w:val="159"/>
        </w:numPr>
        <w:ind w:left="360"/>
        <w:rPr>
          <w:sz w:val="28"/>
          <w:szCs w:val="28"/>
        </w:rPr>
      </w:pPr>
      <w:r w:rsidRPr="005F082E">
        <w:rPr>
          <w:sz w:val="28"/>
          <w:szCs w:val="28"/>
        </w:rPr>
        <w:t>IO - International Organizations</w:t>
      </w:r>
    </w:p>
    <w:p w14:paraId="6DB9E0E9" w14:textId="77777777" w:rsidR="005F082E" w:rsidRPr="005F082E" w:rsidRDefault="005F082E" w:rsidP="00851052">
      <w:pPr>
        <w:pStyle w:val="ListParagraph"/>
        <w:numPr>
          <w:ilvl w:val="0"/>
          <w:numId w:val="159"/>
        </w:numPr>
        <w:ind w:left="360"/>
        <w:rPr>
          <w:sz w:val="28"/>
          <w:szCs w:val="28"/>
        </w:rPr>
      </w:pPr>
      <w:r w:rsidRPr="005F082E">
        <w:rPr>
          <w:sz w:val="28"/>
          <w:szCs w:val="28"/>
        </w:rPr>
        <w:t>IPIS - International Peace Information System</w:t>
      </w:r>
    </w:p>
    <w:p w14:paraId="0EF62EE7" w14:textId="77777777" w:rsidR="005F082E" w:rsidRPr="005F082E" w:rsidRDefault="005F082E" w:rsidP="00851052">
      <w:pPr>
        <w:pStyle w:val="ListParagraph"/>
        <w:numPr>
          <w:ilvl w:val="0"/>
          <w:numId w:val="159"/>
        </w:numPr>
        <w:ind w:left="360"/>
        <w:rPr>
          <w:sz w:val="28"/>
          <w:szCs w:val="28"/>
        </w:rPr>
      </w:pPr>
      <w:r w:rsidRPr="005F082E">
        <w:rPr>
          <w:sz w:val="28"/>
          <w:szCs w:val="28"/>
        </w:rPr>
        <w:t>IPRC - International Panorama Resources Corp</w:t>
      </w:r>
    </w:p>
    <w:p w14:paraId="157208E5" w14:textId="77777777" w:rsidR="005F082E" w:rsidRPr="005F082E" w:rsidRDefault="005F082E" w:rsidP="00851052">
      <w:pPr>
        <w:pStyle w:val="ListParagraph"/>
        <w:numPr>
          <w:ilvl w:val="0"/>
          <w:numId w:val="159"/>
        </w:numPr>
        <w:ind w:left="360"/>
        <w:rPr>
          <w:sz w:val="28"/>
          <w:szCs w:val="28"/>
        </w:rPr>
      </w:pPr>
      <w:r w:rsidRPr="005F082E">
        <w:rPr>
          <w:sz w:val="28"/>
          <w:szCs w:val="28"/>
        </w:rPr>
        <w:t>IRG - International Reference Group on Disarmament and Security in the Horn of Africa</w:t>
      </w:r>
    </w:p>
    <w:p w14:paraId="52CBFCC7" w14:textId="77777777" w:rsidR="005F082E" w:rsidRPr="005F082E" w:rsidRDefault="005F082E" w:rsidP="00851052">
      <w:pPr>
        <w:pStyle w:val="ListParagraph"/>
        <w:numPr>
          <w:ilvl w:val="0"/>
          <w:numId w:val="159"/>
        </w:numPr>
        <w:ind w:left="360"/>
        <w:rPr>
          <w:sz w:val="28"/>
          <w:szCs w:val="28"/>
        </w:rPr>
      </w:pPr>
      <w:r w:rsidRPr="005F082E">
        <w:rPr>
          <w:sz w:val="28"/>
          <w:szCs w:val="28"/>
        </w:rPr>
        <w:t>IRMT - Islamic Revival Movement of Tajikistan</w:t>
      </w:r>
    </w:p>
    <w:p w14:paraId="76AD31FC" w14:textId="77777777" w:rsidR="005F082E" w:rsidRPr="005F082E" w:rsidRDefault="005F082E" w:rsidP="00851052">
      <w:pPr>
        <w:pStyle w:val="ListParagraph"/>
        <w:numPr>
          <w:ilvl w:val="0"/>
          <w:numId w:val="159"/>
        </w:numPr>
        <w:ind w:left="360"/>
        <w:rPr>
          <w:sz w:val="28"/>
          <w:szCs w:val="28"/>
        </w:rPr>
      </w:pPr>
      <w:r w:rsidRPr="005F082E">
        <w:rPr>
          <w:sz w:val="28"/>
          <w:szCs w:val="28"/>
        </w:rPr>
        <w:t>IS - "all interested states" (Afghanistan)</w:t>
      </w:r>
    </w:p>
    <w:p w14:paraId="6D638CA0" w14:textId="77777777" w:rsidR="005F082E" w:rsidRPr="005F082E" w:rsidRDefault="005F082E" w:rsidP="00851052">
      <w:pPr>
        <w:pStyle w:val="ListParagraph"/>
        <w:numPr>
          <w:ilvl w:val="0"/>
          <w:numId w:val="159"/>
        </w:numPr>
        <w:ind w:left="360"/>
        <w:rPr>
          <w:sz w:val="28"/>
          <w:szCs w:val="28"/>
        </w:rPr>
      </w:pPr>
      <w:r w:rsidRPr="005F082E">
        <w:rPr>
          <w:sz w:val="28"/>
          <w:szCs w:val="28"/>
        </w:rPr>
        <w:t>ISAF - International Security Assistance Force (Afghanistan)</w:t>
      </w:r>
    </w:p>
    <w:p w14:paraId="1F16CE89" w14:textId="77777777" w:rsidR="005F082E" w:rsidRPr="005F082E" w:rsidRDefault="005F082E" w:rsidP="00851052">
      <w:pPr>
        <w:pStyle w:val="ListParagraph"/>
        <w:numPr>
          <w:ilvl w:val="0"/>
          <w:numId w:val="159"/>
        </w:numPr>
        <w:ind w:left="360"/>
        <w:rPr>
          <w:sz w:val="28"/>
          <w:szCs w:val="28"/>
        </w:rPr>
      </w:pPr>
      <w:r w:rsidRPr="005F082E">
        <w:rPr>
          <w:sz w:val="28"/>
          <w:szCs w:val="28"/>
        </w:rPr>
        <w:t>ISCOR - ArcelorMittal</w:t>
      </w:r>
    </w:p>
    <w:p w14:paraId="48FE33B6" w14:textId="77777777" w:rsidR="005F082E" w:rsidRPr="005F082E" w:rsidRDefault="005F082E" w:rsidP="00851052">
      <w:pPr>
        <w:pStyle w:val="ListParagraph"/>
        <w:numPr>
          <w:ilvl w:val="0"/>
          <w:numId w:val="159"/>
        </w:numPr>
        <w:ind w:left="360"/>
        <w:rPr>
          <w:sz w:val="28"/>
          <w:szCs w:val="28"/>
        </w:rPr>
      </w:pPr>
      <w:r w:rsidRPr="005F082E">
        <w:rPr>
          <w:sz w:val="28"/>
          <w:szCs w:val="28"/>
        </w:rPr>
        <w:t>IWG - International Working Group (Cote d'Ivoire)</w:t>
      </w:r>
    </w:p>
    <w:p w14:paraId="5B12B411" w14:textId="77777777" w:rsidR="005F082E" w:rsidRPr="005F082E" w:rsidRDefault="005F082E" w:rsidP="00851052">
      <w:pPr>
        <w:pStyle w:val="ListParagraph"/>
        <w:numPr>
          <w:ilvl w:val="0"/>
          <w:numId w:val="159"/>
        </w:numPr>
        <w:ind w:left="360"/>
        <w:rPr>
          <w:sz w:val="28"/>
          <w:szCs w:val="28"/>
        </w:rPr>
      </w:pPr>
      <w:r w:rsidRPr="005F082E">
        <w:rPr>
          <w:sz w:val="28"/>
          <w:szCs w:val="28"/>
        </w:rPr>
        <w:t>JEM - Sudanese Justice and Equality Movement</w:t>
      </w:r>
    </w:p>
    <w:p w14:paraId="7792E00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JEQUE - Carlos Jeque </w:t>
      </w:r>
    </w:p>
    <w:p w14:paraId="58A9E71A" w14:textId="77777777" w:rsidR="005F082E" w:rsidRPr="005F082E" w:rsidRDefault="005F082E" w:rsidP="00851052">
      <w:pPr>
        <w:pStyle w:val="ListParagraph"/>
        <w:numPr>
          <w:ilvl w:val="0"/>
          <w:numId w:val="159"/>
        </w:numPr>
        <w:ind w:left="360"/>
        <w:rPr>
          <w:sz w:val="28"/>
          <w:szCs w:val="28"/>
        </w:rPr>
      </w:pPr>
      <w:r w:rsidRPr="005F082E">
        <w:rPr>
          <w:sz w:val="28"/>
          <w:szCs w:val="28"/>
        </w:rPr>
        <w:t>JIA - Islamic Party of Afghanistan (aka Jamiat-i Islami-yi Afghanistan, led by Rabbani/Massoud)</w:t>
      </w:r>
    </w:p>
    <w:p w14:paraId="0913B9E0" w14:textId="77777777" w:rsidR="005F082E" w:rsidRPr="005F082E" w:rsidRDefault="005F082E" w:rsidP="00851052">
      <w:pPr>
        <w:pStyle w:val="ListParagraph"/>
        <w:numPr>
          <w:ilvl w:val="0"/>
          <w:numId w:val="159"/>
        </w:numPr>
        <w:ind w:left="360"/>
        <w:rPr>
          <w:sz w:val="28"/>
          <w:szCs w:val="28"/>
        </w:rPr>
      </w:pPr>
      <w:r w:rsidRPr="005F082E">
        <w:rPr>
          <w:sz w:val="28"/>
          <w:szCs w:val="28"/>
        </w:rPr>
        <w:t>JIB - Jewel Impex Bvba</w:t>
      </w:r>
    </w:p>
    <w:p w14:paraId="54CE694A" w14:textId="77777777" w:rsidR="005F082E" w:rsidRPr="005F082E" w:rsidRDefault="005F082E" w:rsidP="00851052">
      <w:pPr>
        <w:pStyle w:val="ListParagraph"/>
        <w:numPr>
          <w:ilvl w:val="0"/>
          <w:numId w:val="159"/>
        </w:numPr>
        <w:ind w:left="360"/>
        <w:rPr>
          <w:sz w:val="28"/>
          <w:szCs w:val="28"/>
        </w:rPr>
      </w:pPr>
      <w:r w:rsidRPr="005F082E">
        <w:rPr>
          <w:sz w:val="28"/>
          <w:szCs w:val="28"/>
        </w:rPr>
        <w:t>JMIA - National Islamic Movement of Afghanistan (aka Junbish-i Milli-yi Islami-yi Afghanistan, led by Dostum)</w:t>
      </w:r>
    </w:p>
    <w:p w14:paraId="0DAA2E74" w14:textId="77777777" w:rsidR="005F082E" w:rsidRPr="005F082E" w:rsidRDefault="005F082E" w:rsidP="00851052">
      <w:pPr>
        <w:pStyle w:val="ListParagraph"/>
        <w:numPr>
          <w:ilvl w:val="0"/>
          <w:numId w:val="159"/>
        </w:numPr>
        <w:ind w:left="360"/>
        <w:rPr>
          <w:sz w:val="28"/>
          <w:szCs w:val="28"/>
        </w:rPr>
      </w:pPr>
      <w:r w:rsidRPr="005F082E">
        <w:rPr>
          <w:sz w:val="28"/>
          <w:szCs w:val="28"/>
        </w:rPr>
        <w:t>JNA - Yugoslav People's Army</w:t>
      </w:r>
    </w:p>
    <w:p w14:paraId="54C4C133" w14:textId="77777777" w:rsidR="005F082E" w:rsidRPr="005F082E" w:rsidRDefault="005F082E" w:rsidP="00851052">
      <w:pPr>
        <w:pStyle w:val="ListParagraph"/>
        <w:numPr>
          <w:ilvl w:val="0"/>
          <w:numId w:val="159"/>
        </w:numPr>
        <w:ind w:left="360"/>
        <w:rPr>
          <w:sz w:val="28"/>
          <w:szCs w:val="28"/>
        </w:rPr>
      </w:pPr>
      <w:r w:rsidRPr="005F082E">
        <w:rPr>
          <w:sz w:val="28"/>
          <w:szCs w:val="28"/>
        </w:rPr>
        <w:t>JOHN - Leader of People's Democratic Movement (PDM), Llewellyn JOHN</w:t>
      </w:r>
    </w:p>
    <w:p w14:paraId="1B34B00D"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JOHNSON - Major-General Roosevelt Johnson </w:t>
      </w:r>
    </w:p>
    <w:p w14:paraId="4F529320"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JPKF - South Ossetia Joint Force </w:t>
      </w:r>
    </w:p>
    <w:p w14:paraId="2DE31981" w14:textId="77777777" w:rsidR="005F082E" w:rsidRPr="005F082E" w:rsidRDefault="005F082E" w:rsidP="00851052">
      <w:pPr>
        <w:pStyle w:val="ListParagraph"/>
        <w:numPr>
          <w:ilvl w:val="0"/>
          <w:numId w:val="159"/>
        </w:numPr>
        <w:ind w:left="360"/>
        <w:rPr>
          <w:sz w:val="28"/>
          <w:szCs w:val="28"/>
        </w:rPr>
      </w:pPr>
      <w:r w:rsidRPr="005F082E">
        <w:rPr>
          <w:sz w:val="28"/>
          <w:szCs w:val="28"/>
        </w:rPr>
        <w:t>JOU - Journalists</w:t>
      </w:r>
    </w:p>
    <w:p w14:paraId="7C562C65" w14:textId="77777777" w:rsidR="005F082E" w:rsidRPr="005F082E" w:rsidRDefault="005F082E" w:rsidP="00851052">
      <w:pPr>
        <w:pStyle w:val="ListParagraph"/>
        <w:numPr>
          <w:ilvl w:val="0"/>
          <w:numId w:val="159"/>
        </w:numPr>
        <w:ind w:left="360"/>
        <w:rPr>
          <w:sz w:val="28"/>
          <w:szCs w:val="28"/>
        </w:rPr>
      </w:pPr>
      <w:r w:rsidRPr="005F082E">
        <w:rPr>
          <w:sz w:val="28"/>
          <w:szCs w:val="28"/>
        </w:rPr>
        <w:t>KABANDA - Emmanuel Kabanda</w:t>
      </w:r>
    </w:p>
    <w:p w14:paraId="10F22A49" w14:textId="77777777" w:rsidR="005F082E" w:rsidRPr="005F082E" w:rsidRDefault="005F082E" w:rsidP="00851052">
      <w:pPr>
        <w:pStyle w:val="ListParagraph"/>
        <w:numPr>
          <w:ilvl w:val="0"/>
          <w:numId w:val="159"/>
        </w:numPr>
        <w:ind w:left="360"/>
        <w:rPr>
          <w:sz w:val="28"/>
          <w:szCs w:val="28"/>
        </w:rPr>
      </w:pPr>
      <w:r w:rsidRPr="005F082E">
        <w:rPr>
          <w:sz w:val="28"/>
          <w:szCs w:val="28"/>
        </w:rPr>
        <w:t>KABAREBE - James Kabarebe</w:t>
      </w:r>
    </w:p>
    <w:p w14:paraId="354CF548" w14:textId="77777777" w:rsidR="005F082E" w:rsidRPr="005F082E" w:rsidRDefault="005F082E" w:rsidP="00851052">
      <w:pPr>
        <w:pStyle w:val="ListParagraph"/>
        <w:numPr>
          <w:ilvl w:val="0"/>
          <w:numId w:val="159"/>
        </w:numPr>
        <w:ind w:left="360"/>
        <w:rPr>
          <w:sz w:val="28"/>
          <w:szCs w:val="28"/>
        </w:rPr>
      </w:pPr>
      <w:r w:rsidRPr="005F082E">
        <w:rPr>
          <w:sz w:val="28"/>
          <w:szCs w:val="28"/>
        </w:rPr>
        <w:t>KABASELE - Frederic Kabasele</w:t>
      </w:r>
    </w:p>
    <w:p w14:paraId="646A9EED" w14:textId="77777777" w:rsidR="005F082E" w:rsidRPr="005F082E" w:rsidRDefault="005F082E" w:rsidP="00851052">
      <w:pPr>
        <w:pStyle w:val="ListParagraph"/>
        <w:numPr>
          <w:ilvl w:val="0"/>
          <w:numId w:val="159"/>
        </w:numPr>
        <w:ind w:left="360"/>
        <w:rPr>
          <w:sz w:val="28"/>
          <w:szCs w:val="28"/>
        </w:rPr>
      </w:pPr>
      <w:r w:rsidRPr="005F082E">
        <w:rPr>
          <w:sz w:val="28"/>
          <w:szCs w:val="28"/>
        </w:rPr>
        <w:t>KALUME - Denis Kalume Numbi</w:t>
      </w:r>
    </w:p>
    <w:p w14:paraId="695FC6C8" w14:textId="77777777" w:rsidR="005F082E" w:rsidRPr="005F082E" w:rsidRDefault="005F082E" w:rsidP="00851052">
      <w:pPr>
        <w:pStyle w:val="ListParagraph"/>
        <w:numPr>
          <w:ilvl w:val="0"/>
          <w:numId w:val="159"/>
        </w:numPr>
        <w:ind w:left="360"/>
        <w:rPr>
          <w:sz w:val="28"/>
          <w:szCs w:val="28"/>
        </w:rPr>
      </w:pPr>
      <w:r w:rsidRPr="005F082E">
        <w:rPr>
          <w:sz w:val="28"/>
          <w:szCs w:val="28"/>
        </w:rPr>
        <w:t>KAM - Kamajors</w:t>
      </w:r>
    </w:p>
    <w:p w14:paraId="1A59DAF3" w14:textId="77777777" w:rsidR="005F082E" w:rsidRPr="005F082E" w:rsidRDefault="005F082E" w:rsidP="00851052">
      <w:pPr>
        <w:pStyle w:val="ListParagraph"/>
        <w:numPr>
          <w:ilvl w:val="0"/>
          <w:numId w:val="159"/>
        </w:numPr>
        <w:ind w:left="360"/>
        <w:rPr>
          <w:sz w:val="28"/>
          <w:szCs w:val="28"/>
        </w:rPr>
      </w:pPr>
      <w:r w:rsidRPr="005F082E">
        <w:rPr>
          <w:sz w:val="28"/>
          <w:szCs w:val="28"/>
        </w:rPr>
        <w:t>KARIM - Peter Karim</w:t>
      </w:r>
    </w:p>
    <w:p w14:paraId="04314C29" w14:textId="77777777" w:rsidR="005F082E" w:rsidRPr="005F082E" w:rsidRDefault="005F082E" w:rsidP="00851052">
      <w:pPr>
        <w:pStyle w:val="ListParagraph"/>
        <w:numPr>
          <w:ilvl w:val="0"/>
          <w:numId w:val="159"/>
        </w:numPr>
        <w:ind w:left="360"/>
        <w:rPr>
          <w:sz w:val="28"/>
          <w:szCs w:val="28"/>
        </w:rPr>
      </w:pPr>
      <w:r w:rsidRPr="005F082E">
        <w:rPr>
          <w:sz w:val="28"/>
          <w:szCs w:val="28"/>
        </w:rPr>
        <w:t>KATUMBA - Augustin Katumba Mwanke</w:t>
      </w:r>
    </w:p>
    <w:p w14:paraId="724376FD" w14:textId="77777777" w:rsidR="005F082E" w:rsidRPr="005F082E" w:rsidRDefault="005F082E" w:rsidP="00851052">
      <w:pPr>
        <w:pStyle w:val="ListParagraph"/>
        <w:numPr>
          <w:ilvl w:val="0"/>
          <w:numId w:val="159"/>
        </w:numPr>
        <w:ind w:left="360"/>
        <w:rPr>
          <w:sz w:val="28"/>
          <w:szCs w:val="28"/>
        </w:rPr>
      </w:pPr>
      <w:r w:rsidRPr="005F082E">
        <w:rPr>
          <w:sz w:val="28"/>
          <w:szCs w:val="28"/>
        </w:rPr>
        <w:t>KAZADI - Didier Kazadi</w:t>
      </w:r>
    </w:p>
    <w:p w14:paraId="2138CDA9" w14:textId="77777777" w:rsidR="005F082E" w:rsidRPr="005F082E" w:rsidRDefault="005F082E" w:rsidP="00851052">
      <w:pPr>
        <w:pStyle w:val="ListParagraph"/>
        <w:numPr>
          <w:ilvl w:val="0"/>
          <w:numId w:val="159"/>
        </w:numPr>
        <w:ind w:left="360"/>
        <w:rPr>
          <w:sz w:val="28"/>
          <w:szCs w:val="28"/>
        </w:rPr>
      </w:pPr>
      <w:r w:rsidRPr="005F082E">
        <w:rPr>
          <w:sz w:val="28"/>
          <w:szCs w:val="28"/>
        </w:rPr>
        <w:t>KAZINI - James Kazini</w:t>
      </w:r>
    </w:p>
    <w:p w14:paraId="1B3688B7" w14:textId="77777777" w:rsidR="005F082E" w:rsidRPr="005F082E" w:rsidRDefault="005F082E" w:rsidP="00851052">
      <w:pPr>
        <w:pStyle w:val="ListParagraph"/>
        <w:numPr>
          <w:ilvl w:val="0"/>
          <w:numId w:val="159"/>
        </w:numPr>
        <w:ind w:left="360"/>
        <w:rPr>
          <w:sz w:val="28"/>
          <w:szCs w:val="28"/>
        </w:rPr>
      </w:pPr>
      <w:r w:rsidRPr="005F082E">
        <w:rPr>
          <w:sz w:val="28"/>
          <w:szCs w:val="28"/>
        </w:rPr>
        <w:t>KDU - Key Defectors from UNITA</w:t>
      </w:r>
    </w:p>
    <w:p w14:paraId="1627906D" w14:textId="77777777" w:rsidR="005F082E" w:rsidRPr="005F082E" w:rsidRDefault="005F082E" w:rsidP="00851052">
      <w:pPr>
        <w:pStyle w:val="ListParagraph"/>
        <w:numPr>
          <w:ilvl w:val="0"/>
          <w:numId w:val="159"/>
        </w:numPr>
        <w:ind w:left="360"/>
        <w:rPr>
          <w:sz w:val="28"/>
          <w:szCs w:val="28"/>
        </w:rPr>
      </w:pPr>
      <w:r w:rsidRPr="005F082E">
        <w:rPr>
          <w:sz w:val="28"/>
          <w:szCs w:val="28"/>
        </w:rPr>
        <w:t>KEC - Kemet Electronics Coporation</w:t>
      </w:r>
    </w:p>
    <w:p w14:paraId="06DC6511" w14:textId="77777777" w:rsidR="005F082E" w:rsidRPr="005F082E" w:rsidRDefault="005F082E" w:rsidP="00851052">
      <w:pPr>
        <w:pStyle w:val="ListParagraph"/>
        <w:numPr>
          <w:ilvl w:val="0"/>
          <w:numId w:val="159"/>
        </w:numPr>
        <w:ind w:left="360"/>
        <w:rPr>
          <w:sz w:val="28"/>
          <w:szCs w:val="28"/>
        </w:rPr>
      </w:pPr>
      <w:r w:rsidRPr="005F082E">
        <w:rPr>
          <w:sz w:val="28"/>
          <w:szCs w:val="28"/>
        </w:rPr>
        <w:t>KFLD - Khmer Farmer Liberal Democracy</w:t>
      </w:r>
    </w:p>
    <w:p w14:paraId="501DEAE2" w14:textId="77777777" w:rsidR="005F082E" w:rsidRPr="005F082E" w:rsidRDefault="005F082E" w:rsidP="00851052">
      <w:pPr>
        <w:pStyle w:val="ListParagraph"/>
        <w:numPr>
          <w:ilvl w:val="0"/>
          <w:numId w:val="159"/>
        </w:numPr>
        <w:ind w:left="360"/>
        <w:rPr>
          <w:sz w:val="28"/>
          <w:szCs w:val="28"/>
        </w:rPr>
      </w:pPr>
      <w:r w:rsidRPr="005F082E">
        <w:rPr>
          <w:sz w:val="28"/>
          <w:szCs w:val="28"/>
        </w:rPr>
        <w:t>KFOR - Kosovo Force (NATO)</w:t>
      </w:r>
    </w:p>
    <w:p w14:paraId="26C8B24D" w14:textId="77777777" w:rsidR="005F082E" w:rsidRPr="005F082E" w:rsidRDefault="005F082E" w:rsidP="00851052">
      <w:pPr>
        <w:pStyle w:val="ListParagraph"/>
        <w:numPr>
          <w:ilvl w:val="0"/>
          <w:numId w:val="159"/>
        </w:numPr>
        <w:ind w:left="360"/>
        <w:rPr>
          <w:sz w:val="28"/>
          <w:szCs w:val="28"/>
        </w:rPr>
      </w:pPr>
      <w:r w:rsidRPr="005F082E">
        <w:rPr>
          <w:sz w:val="28"/>
          <w:szCs w:val="28"/>
        </w:rPr>
        <w:t>KGN - Komal Gems NV</w:t>
      </w:r>
    </w:p>
    <w:p w14:paraId="7C6CF169" w14:textId="77777777" w:rsidR="005F082E" w:rsidRPr="005F082E" w:rsidRDefault="005F082E" w:rsidP="00851052">
      <w:pPr>
        <w:pStyle w:val="ListParagraph"/>
        <w:numPr>
          <w:ilvl w:val="0"/>
          <w:numId w:val="159"/>
        </w:numPr>
        <w:ind w:left="360"/>
        <w:rPr>
          <w:sz w:val="28"/>
          <w:szCs w:val="28"/>
        </w:rPr>
      </w:pPr>
      <w:r w:rsidRPr="005F082E">
        <w:rPr>
          <w:sz w:val="28"/>
          <w:szCs w:val="28"/>
        </w:rPr>
        <w:t>KHA - KHA International AG</w:t>
      </w:r>
    </w:p>
    <w:p w14:paraId="7A76473F" w14:textId="77777777" w:rsidR="005F082E" w:rsidRPr="005F082E" w:rsidRDefault="005F082E" w:rsidP="00851052">
      <w:pPr>
        <w:pStyle w:val="ListParagraph"/>
        <w:numPr>
          <w:ilvl w:val="0"/>
          <w:numId w:val="159"/>
        </w:numPr>
        <w:ind w:left="360"/>
        <w:rPr>
          <w:sz w:val="28"/>
          <w:szCs w:val="28"/>
        </w:rPr>
      </w:pPr>
      <w:r w:rsidRPr="005F082E">
        <w:rPr>
          <w:sz w:val="28"/>
          <w:szCs w:val="28"/>
        </w:rPr>
        <w:t>KHANAFER - Nahim Khanafer</w:t>
      </w:r>
    </w:p>
    <w:p w14:paraId="269830B4" w14:textId="77777777" w:rsidR="005F082E" w:rsidRPr="005F082E" w:rsidRDefault="005F082E" w:rsidP="00851052">
      <w:pPr>
        <w:pStyle w:val="ListParagraph"/>
        <w:numPr>
          <w:ilvl w:val="0"/>
          <w:numId w:val="159"/>
        </w:numPr>
        <w:ind w:left="360"/>
        <w:rPr>
          <w:sz w:val="28"/>
          <w:szCs w:val="28"/>
        </w:rPr>
      </w:pPr>
      <w:r w:rsidRPr="005F082E">
        <w:rPr>
          <w:sz w:val="28"/>
          <w:szCs w:val="28"/>
        </w:rPr>
        <w:t>KIBASSA - Kibassa Maliba</w:t>
      </w:r>
    </w:p>
    <w:p w14:paraId="379123C3"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KIM - Kimberley Process </w:t>
      </w:r>
    </w:p>
    <w:p w14:paraId="5615B66C" w14:textId="77777777" w:rsidR="005F082E" w:rsidRPr="005F082E" w:rsidRDefault="005F082E" w:rsidP="00851052">
      <w:pPr>
        <w:pStyle w:val="ListParagraph"/>
        <w:numPr>
          <w:ilvl w:val="0"/>
          <w:numId w:val="159"/>
        </w:numPr>
        <w:ind w:left="360"/>
        <w:rPr>
          <w:sz w:val="28"/>
          <w:szCs w:val="28"/>
        </w:rPr>
      </w:pPr>
      <w:r w:rsidRPr="005F082E">
        <w:rPr>
          <w:sz w:val="28"/>
          <w:szCs w:val="28"/>
        </w:rPr>
        <w:t>KINROSS - Kinross Gold Corporation</w:t>
      </w:r>
    </w:p>
    <w:p w14:paraId="1A042B1F" w14:textId="77777777" w:rsidR="005F082E" w:rsidRPr="005F082E" w:rsidRDefault="005F082E" w:rsidP="00851052">
      <w:pPr>
        <w:pStyle w:val="ListParagraph"/>
        <w:numPr>
          <w:ilvl w:val="0"/>
          <w:numId w:val="159"/>
        </w:numPr>
        <w:ind w:left="360"/>
        <w:rPr>
          <w:sz w:val="28"/>
          <w:szCs w:val="28"/>
        </w:rPr>
      </w:pPr>
      <w:r w:rsidRPr="005F082E">
        <w:rPr>
          <w:sz w:val="28"/>
          <w:szCs w:val="28"/>
        </w:rPr>
        <w:t>KITEMBO - Gertrude Kitembo</w:t>
      </w:r>
    </w:p>
    <w:p w14:paraId="2CF70E98" w14:textId="77777777" w:rsidR="005F082E" w:rsidRPr="005F082E" w:rsidRDefault="005F082E" w:rsidP="00851052">
      <w:pPr>
        <w:pStyle w:val="ListParagraph"/>
        <w:numPr>
          <w:ilvl w:val="0"/>
          <w:numId w:val="159"/>
        </w:numPr>
        <w:ind w:left="360"/>
        <w:rPr>
          <w:sz w:val="28"/>
          <w:szCs w:val="28"/>
        </w:rPr>
      </w:pPr>
      <w:r w:rsidRPr="005F082E">
        <w:rPr>
          <w:sz w:val="28"/>
          <w:szCs w:val="28"/>
        </w:rPr>
        <w:t>KLA - Kosovo Liberation Army</w:t>
      </w:r>
    </w:p>
    <w:p w14:paraId="1CF797E4" w14:textId="77777777" w:rsidR="005F082E" w:rsidRPr="005F082E" w:rsidRDefault="005F082E" w:rsidP="00851052">
      <w:pPr>
        <w:pStyle w:val="ListParagraph"/>
        <w:numPr>
          <w:ilvl w:val="0"/>
          <w:numId w:val="159"/>
        </w:numPr>
        <w:ind w:left="360"/>
        <w:rPr>
          <w:sz w:val="28"/>
          <w:szCs w:val="28"/>
        </w:rPr>
      </w:pPr>
      <w:r w:rsidRPr="005F082E">
        <w:rPr>
          <w:sz w:val="28"/>
          <w:szCs w:val="28"/>
        </w:rPr>
        <w:t>KMC - Kababankola Mining Company</w:t>
      </w:r>
    </w:p>
    <w:p w14:paraId="618AC1EB" w14:textId="77777777" w:rsidR="005F082E" w:rsidRPr="005F082E" w:rsidRDefault="005F082E" w:rsidP="00851052">
      <w:pPr>
        <w:pStyle w:val="ListParagraph"/>
        <w:numPr>
          <w:ilvl w:val="0"/>
          <w:numId w:val="159"/>
        </w:numPr>
        <w:ind w:left="360"/>
        <w:rPr>
          <w:sz w:val="28"/>
          <w:szCs w:val="28"/>
        </w:rPr>
      </w:pPr>
      <w:r w:rsidRPr="005F082E">
        <w:rPr>
          <w:sz w:val="28"/>
          <w:szCs w:val="28"/>
        </w:rPr>
        <w:t>KN - K &amp; N</w:t>
      </w:r>
    </w:p>
    <w:p w14:paraId="233E4823" w14:textId="77777777" w:rsidR="005F082E" w:rsidRPr="005F082E" w:rsidRDefault="005F082E" w:rsidP="00851052">
      <w:pPr>
        <w:pStyle w:val="ListParagraph"/>
        <w:numPr>
          <w:ilvl w:val="0"/>
          <w:numId w:val="159"/>
        </w:numPr>
        <w:ind w:left="360"/>
        <w:rPr>
          <w:sz w:val="28"/>
          <w:szCs w:val="28"/>
        </w:rPr>
      </w:pPr>
      <w:r w:rsidRPr="005F082E">
        <w:rPr>
          <w:sz w:val="28"/>
          <w:szCs w:val="28"/>
        </w:rPr>
        <w:t>KNCP - Khmer National Congress Party (Cambodia)</w:t>
      </w:r>
    </w:p>
    <w:p w14:paraId="2762328B" w14:textId="77777777" w:rsidR="005F082E" w:rsidRPr="005F082E" w:rsidRDefault="005F082E" w:rsidP="00851052">
      <w:pPr>
        <w:pStyle w:val="ListParagraph"/>
        <w:numPr>
          <w:ilvl w:val="0"/>
          <w:numId w:val="159"/>
        </w:numPr>
        <w:ind w:left="360"/>
        <w:rPr>
          <w:sz w:val="28"/>
          <w:szCs w:val="28"/>
        </w:rPr>
      </w:pPr>
      <w:r w:rsidRPr="005F082E">
        <w:rPr>
          <w:sz w:val="28"/>
          <w:szCs w:val="28"/>
        </w:rPr>
        <w:t>KNP - Khmer Neutral Party (Cambodia)</w:t>
      </w:r>
    </w:p>
    <w:p w14:paraId="7D39D170" w14:textId="77777777" w:rsidR="005F082E" w:rsidRPr="005F082E" w:rsidRDefault="005F082E" w:rsidP="00851052">
      <w:pPr>
        <w:pStyle w:val="ListParagraph"/>
        <w:numPr>
          <w:ilvl w:val="0"/>
          <w:numId w:val="159"/>
        </w:numPr>
        <w:ind w:left="360"/>
        <w:rPr>
          <w:sz w:val="28"/>
          <w:szCs w:val="28"/>
        </w:rPr>
      </w:pPr>
      <w:r w:rsidRPr="005F082E">
        <w:rPr>
          <w:sz w:val="28"/>
          <w:szCs w:val="28"/>
        </w:rPr>
        <w:t>KOALI - Kosovar Albanians</w:t>
      </w:r>
    </w:p>
    <w:p w14:paraId="2E24B8D0" w14:textId="77777777" w:rsidR="005F082E" w:rsidRPr="005F082E" w:rsidRDefault="005F082E" w:rsidP="00851052">
      <w:pPr>
        <w:pStyle w:val="ListParagraph"/>
        <w:numPr>
          <w:ilvl w:val="0"/>
          <w:numId w:val="159"/>
        </w:numPr>
        <w:ind w:left="360"/>
        <w:rPr>
          <w:sz w:val="28"/>
          <w:szCs w:val="28"/>
        </w:rPr>
      </w:pPr>
      <w:r w:rsidRPr="005F082E">
        <w:rPr>
          <w:sz w:val="28"/>
          <w:szCs w:val="28"/>
        </w:rPr>
        <w:t>KONAKOM - National Committee of the Congress of Democratic Movements (Haiti)</w:t>
      </w:r>
    </w:p>
    <w:p w14:paraId="51D2D89B" w14:textId="77777777" w:rsidR="005F082E" w:rsidRPr="005F082E" w:rsidRDefault="005F082E" w:rsidP="00851052">
      <w:pPr>
        <w:pStyle w:val="ListParagraph"/>
        <w:numPr>
          <w:ilvl w:val="0"/>
          <w:numId w:val="159"/>
        </w:numPr>
        <w:ind w:left="360"/>
        <w:rPr>
          <w:sz w:val="28"/>
          <w:szCs w:val="28"/>
        </w:rPr>
      </w:pPr>
      <w:r w:rsidRPr="005F082E">
        <w:rPr>
          <w:sz w:val="28"/>
          <w:szCs w:val="28"/>
        </w:rPr>
        <w:t>KONARE - Alpha Ournar Konare (Chairperson African Union Commission)</w:t>
      </w:r>
    </w:p>
    <w:p w14:paraId="20CC925E" w14:textId="77777777" w:rsidR="005F082E" w:rsidRPr="005F082E" w:rsidRDefault="005F082E" w:rsidP="00851052">
      <w:pPr>
        <w:pStyle w:val="ListParagraph"/>
        <w:numPr>
          <w:ilvl w:val="0"/>
          <w:numId w:val="159"/>
        </w:numPr>
        <w:ind w:left="360"/>
        <w:rPr>
          <w:sz w:val="28"/>
          <w:szCs w:val="28"/>
        </w:rPr>
      </w:pPr>
      <w:r w:rsidRPr="005F082E">
        <w:rPr>
          <w:sz w:val="28"/>
          <w:szCs w:val="28"/>
        </w:rPr>
        <w:t>KONGOLO - Mwenze Kongolo</w:t>
      </w:r>
    </w:p>
    <w:p w14:paraId="6317F4BE" w14:textId="77777777" w:rsidR="005F082E" w:rsidRPr="005F082E" w:rsidRDefault="005F082E" w:rsidP="00851052">
      <w:pPr>
        <w:pStyle w:val="ListParagraph"/>
        <w:numPr>
          <w:ilvl w:val="0"/>
          <w:numId w:val="159"/>
        </w:numPr>
        <w:ind w:left="360"/>
        <w:rPr>
          <w:sz w:val="28"/>
          <w:szCs w:val="28"/>
        </w:rPr>
      </w:pPr>
      <w:r w:rsidRPr="005F082E">
        <w:rPr>
          <w:sz w:val="28"/>
          <w:szCs w:val="28"/>
        </w:rPr>
        <w:t>KOSC - Kosovo Albanian community</w:t>
      </w:r>
    </w:p>
    <w:p w14:paraId="2914F9A3" w14:textId="77777777" w:rsidR="005F082E" w:rsidRPr="005F082E" w:rsidRDefault="005F082E" w:rsidP="00851052">
      <w:pPr>
        <w:pStyle w:val="ListParagraph"/>
        <w:numPr>
          <w:ilvl w:val="0"/>
          <w:numId w:val="159"/>
        </w:numPr>
        <w:ind w:left="360"/>
        <w:rPr>
          <w:sz w:val="28"/>
          <w:szCs w:val="28"/>
        </w:rPr>
      </w:pPr>
      <w:r w:rsidRPr="005F082E">
        <w:rPr>
          <w:sz w:val="28"/>
          <w:szCs w:val="28"/>
        </w:rPr>
        <w:t>KPNLF - Khmer People's National Liberation Front (Cambodia) -- known as the BLDP after May 1992</w:t>
      </w:r>
    </w:p>
    <w:p w14:paraId="24B9A92D" w14:textId="77777777" w:rsidR="005F082E" w:rsidRPr="005F082E" w:rsidRDefault="005F082E" w:rsidP="00851052">
      <w:pPr>
        <w:pStyle w:val="ListParagraph"/>
        <w:numPr>
          <w:ilvl w:val="0"/>
          <w:numId w:val="159"/>
        </w:numPr>
        <w:ind w:left="360"/>
        <w:rPr>
          <w:sz w:val="28"/>
          <w:szCs w:val="28"/>
        </w:rPr>
      </w:pPr>
      <w:r w:rsidRPr="005F082E">
        <w:rPr>
          <w:sz w:val="28"/>
          <w:szCs w:val="28"/>
        </w:rPr>
        <w:t>KPRP - Khmer People's Revolutionary Party (name changed to CPP after 1991)</w:t>
      </w:r>
    </w:p>
    <w:p w14:paraId="019BD75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KROMAH - Ltg. Alhaji G. V. Kromah </w:t>
      </w:r>
    </w:p>
    <w:p w14:paraId="52A14D6B" w14:textId="77777777" w:rsidR="005F082E" w:rsidRPr="005F082E" w:rsidRDefault="005F082E" w:rsidP="00851052">
      <w:pPr>
        <w:pStyle w:val="ListParagraph"/>
        <w:numPr>
          <w:ilvl w:val="0"/>
          <w:numId w:val="159"/>
        </w:numPr>
        <w:ind w:left="360"/>
        <w:rPr>
          <w:sz w:val="28"/>
          <w:szCs w:val="28"/>
        </w:rPr>
      </w:pPr>
      <w:r w:rsidRPr="005F082E">
        <w:rPr>
          <w:sz w:val="28"/>
          <w:szCs w:val="28"/>
        </w:rPr>
        <w:t>KT - Katangan Tigers</w:t>
      </w:r>
    </w:p>
    <w:p w14:paraId="1123E4C8" w14:textId="77777777" w:rsidR="005F082E" w:rsidRPr="005F082E" w:rsidRDefault="005F082E" w:rsidP="00851052">
      <w:pPr>
        <w:pStyle w:val="ListParagraph"/>
        <w:numPr>
          <w:ilvl w:val="0"/>
          <w:numId w:val="159"/>
        </w:numPr>
        <w:ind w:left="360"/>
        <w:rPr>
          <w:sz w:val="28"/>
          <w:szCs w:val="28"/>
        </w:rPr>
      </w:pPr>
      <w:r w:rsidRPr="005F082E">
        <w:rPr>
          <w:sz w:val="28"/>
          <w:szCs w:val="28"/>
        </w:rPr>
        <w:t>LAP - Liberian Action Party</w:t>
      </w:r>
    </w:p>
    <w:p w14:paraId="290C829B" w14:textId="77777777" w:rsidR="005F082E" w:rsidRPr="005F082E" w:rsidRDefault="005F082E" w:rsidP="00851052">
      <w:pPr>
        <w:pStyle w:val="ListParagraph"/>
        <w:numPr>
          <w:ilvl w:val="0"/>
          <w:numId w:val="159"/>
        </w:numPr>
        <w:ind w:left="360"/>
        <w:rPr>
          <w:sz w:val="28"/>
          <w:szCs w:val="28"/>
        </w:rPr>
      </w:pPr>
      <w:r w:rsidRPr="005F082E">
        <w:rPr>
          <w:sz w:val="28"/>
          <w:szCs w:val="28"/>
        </w:rPr>
        <w:t>LAPMB - Liberation Army of Presevo, Medvedja, and Bujanovac</w:t>
      </w:r>
    </w:p>
    <w:p w14:paraId="5FFB45C1" w14:textId="77777777" w:rsidR="005F082E" w:rsidRPr="005F082E" w:rsidRDefault="005F082E" w:rsidP="00851052">
      <w:pPr>
        <w:pStyle w:val="ListParagraph"/>
        <w:numPr>
          <w:ilvl w:val="0"/>
          <w:numId w:val="159"/>
        </w:numPr>
        <w:ind w:left="360"/>
        <w:rPr>
          <w:sz w:val="28"/>
          <w:szCs w:val="28"/>
        </w:rPr>
      </w:pPr>
      <w:r w:rsidRPr="005F082E">
        <w:rPr>
          <w:sz w:val="28"/>
          <w:szCs w:val="28"/>
        </w:rPr>
        <w:t>LAS - League of Arab States</w:t>
      </w:r>
    </w:p>
    <w:p w14:paraId="45AFE7F6" w14:textId="77777777" w:rsidR="005F082E" w:rsidRPr="005F082E" w:rsidRDefault="005F082E" w:rsidP="00851052">
      <w:pPr>
        <w:pStyle w:val="ListParagraph"/>
        <w:numPr>
          <w:ilvl w:val="0"/>
          <w:numId w:val="159"/>
        </w:numPr>
        <w:ind w:left="360"/>
        <w:rPr>
          <w:sz w:val="28"/>
          <w:szCs w:val="28"/>
        </w:rPr>
      </w:pPr>
      <w:r w:rsidRPr="005F082E">
        <w:rPr>
          <w:sz w:val="28"/>
          <w:szCs w:val="28"/>
        </w:rPr>
        <w:t>LDF - Lola Defence Force</w:t>
      </w:r>
    </w:p>
    <w:p w14:paraId="0862A2F6" w14:textId="77777777" w:rsidR="005F082E" w:rsidRPr="005F082E" w:rsidRDefault="005F082E" w:rsidP="00851052">
      <w:pPr>
        <w:pStyle w:val="ListParagraph"/>
        <w:numPr>
          <w:ilvl w:val="0"/>
          <w:numId w:val="159"/>
        </w:numPr>
        <w:ind w:left="360"/>
        <w:rPr>
          <w:sz w:val="28"/>
          <w:szCs w:val="28"/>
        </w:rPr>
      </w:pPr>
      <w:r w:rsidRPr="005F082E">
        <w:rPr>
          <w:sz w:val="28"/>
          <w:szCs w:val="28"/>
        </w:rPr>
        <w:t>LDEP - Liberia Destiny Party (LDP)</w:t>
      </w:r>
    </w:p>
    <w:p w14:paraId="4B125BA2" w14:textId="77777777" w:rsidR="005F082E" w:rsidRPr="005F082E" w:rsidRDefault="005F082E" w:rsidP="00851052">
      <w:pPr>
        <w:pStyle w:val="ListParagraph"/>
        <w:numPr>
          <w:ilvl w:val="0"/>
          <w:numId w:val="159"/>
        </w:numPr>
        <w:ind w:left="360"/>
        <w:rPr>
          <w:sz w:val="28"/>
          <w:szCs w:val="28"/>
        </w:rPr>
      </w:pPr>
      <w:r w:rsidRPr="005F082E">
        <w:rPr>
          <w:sz w:val="28"/>
          <w:szCs w:val="28"/>
        </w:rPr>
        <w:t>LDP - Liberal Democratic Party (Cambodia)</w:t>
      </w:r>
    </w:p>
    <w:p w14:paraId="1A522C65" w14:textId="77777777" w:rsidR="005F082E" w:rsidRPr="005F082E" w:rsidRDefault="005F082E" w:rsidP="00851052">
      <w:pPr>
        <w:pStyle w:val="ListParagraph"/>
        <w:numPr>
          <w:ilvl w:val="0"/>
          <w:numId w:val="159"/>
        </w:numPr>
        <w:ind w:left="360"/>
        <w:rPr>
          <w:sz w:val="28"/>
          <w:szCs w:val="28"/>
        </w:rPr>
      </w:pPr>
      <w:r w:rsidRPr="005F082E">
        <w:rPr>
          <w:sz w:val="28"/>
          <w:szCs w:val="28"/>
        </w:rPr>
        <w:t>LeadGLP - Leader of Guyana Labor Party (GLP)</w:t>
      </w:r>
    </w:p>
    <w:p w14:paraId="5D7DF0A9" w14:textId="77777777" w:rsidR="005F082E" w:rsidRPr="005F082E" w:rsidRDefault="005F082E" w:rsidP="00851052">
      <w:pPr>
        <w:pStyle w:val="ListParagraph"/>
        <w:numPr>
          <w:ilvl w:val="0"/>
          <w:numId w:val="159"/>
        </w:numPr>
        <w:ind w:left="360"/>
        <w:rPr>
          <w:sz w:val="28"/>
          <w:szCs w:val="28"/>
        </w:rPr>
      </w:pPr>
      <w:r w:rsidRPr="005F082E">
        <w:rPr>
          <w:sz w:val="28"/>
          <w:szCs w:val="28"/>
        </w:rPr>
        <w:t>LEadPPP - Leader of People's Progressive Party (PPP),</w:t>
      </w:r>
    </w:p>
    <w:p w14:paraId="438678A8" w14:textId="77777777" w:rsidR="005F082E" w:rsidRPr="005F082E" w:rsidRDefault="005F082E" w:rsidP="00851052">
      <w:pPr>
        <w:pStyle w:val="ListParagraph"/>
        <w:numPr>
          <w:ilvl w:val="0"/>
          <w:numId w:val="159"/>
        </w:numPr>
        <w:ind w:left="360"/>
        <w:rPr>
          <w:sz w:val="28"/>
          <w:szCs w:val="28"/>
        </w:rPr>
      </w:pPr>
      <w:r w:rsidRPr="005F082E">
        <w:rPr>
          <w:sz w:val="28"/>
          <w:szCs w:val="28"/>
        </w:rPr>
        <w:t>LeadFRAPH - Leader of the Front for the Advancement and Progress of Haiti</w:t>
      </w:r>
    </w:p>
    <w:p w14:paraId="18CFA923" w14:textId="77777777" w:rsidR="005F082E" w:rsidRPr="005F082E" w:rsidRDefault="005F082E" w:rsidP="00851052">
      <w:pPr>
        <w:pStyle w:val="ListParagraph"/>
        <w:numPr>
          <w:ilvl w:val="0"/>
          <w:numId w:val="159"/>
        </w:numPr>
        <w:ind w:left="360"/>
        <w:rPr>
          <w:sz w:val="28"/>
          <w:szCs w:val="28"/>
        </w:rPr>
      </w:pPr>
      <w:r w:rsidRPr="005F082E">
        <w:rPr>
          <w:sz w:val="28"/>
          <w:szCs w:val="28"/>
        </w:rPr>
        <w:t>LERP - Liberia Equal Rights Party</w:t>
      </w:r>
    </w:p>
    <w:p w14:paraId="719870F7" w14:textId="77777777" w:rsidR="005F082E" w:rsidRPr="005F082E" w:rsidRDefault="005F082E" w:rsidP="00851052">
      <w:pPr>
        <w:pStyle w:val="ListParagraph"/>
        <w:numPr>
          <w:ilvl w:val="0"/>
          <w:numId w:val="159"/>
        </w:numPr>
        <w:ind w:left="360"/>
        <w:rPr>
          <w:sz w:val="28"/>
          <w:szCs w:val="28"/>
        </w:rPr>
      </w:pPr>
      <w:r w:rsidRPr="005F082E">
        <w:rPr>
          <w:sz w:val="28"/>
          <w:szCs w:val="28"/>
        </w:rPr>
        <w:t>LG - Lundin Group</w:t>
      </w:r>
    </w:p>
    <w:p w14:paraId="003297FD" w14:textId="77777777" w:rsidR="005F082E" w:rsidRPr="005F082E" w:rsidRDefault="005F082E" w:rsidP="00851052">
      <w:pPr>
        <w:pStyle w:val="ListParagraph"/>
        <w:numPr>
          <w:ilvl w:val="0"/>
          <w:numId w:val="159"/>
        </w:numPr>
        <w:ind w:left="360"/>
        <w:rPr>
          <w:sz w:val="28"/>
          <w:szCs w:val="28"/>
        </w:rPr>
      </w:pPr>
      <w:r w:rsidRPr="005F082E">
        <w:rPr>
          <w:sz w:val="28"/>
          <w:szCs w:val="28"/>
        </w:rPr>
        <w:t>LIEC - Liberian Independent Elections Commission</w:t>
      </w:r>
    </w:p>
    <w:p w14:paraId="2FFD79E3" w14:textId="77777777" w:rsidR="005F082E" w:rsidRPr="005F082E" w:rsidRDefault="005F082E" w:rsidP="00851052">
      <w:pPr>
        <w:pStyle w:val="ListParagraph"/>
        <w:numPr>
          <w:ilvl w:val="0"/>
          <w:numId w:val="159"/>
        </w:numPr>
        <w:ind w:left="360"/>
        <w:rPr>
          <w:sz w:val="28"/>
          <w:szCs w:val="28"/>
        </w:rPr>
      </w:pPr>
      <w:r w:rsidRPr="005F082E">
        <w:rPr>
          <w:sz w:val="28"/>
          <w:szCs w:val="28"/>
        </w:rPr>
        <w:t>LIMA - Lima Militias</w:t>
      </w:r>
    </w:p>
    <w:p w14:paraId="2A39BD0E" w14:textId="77777777" w:rsidR="005F082E" w:rsidRPr="005F082E" w:rsidRDefault="005F082E" w:rsidP="00851052">
      <w:pPr>
        <w:pStyle w:val="ListParagraph"/>
        <w:numPr>
          <w:ilvl w:val="0"/>
          <w:numId w:val="159"/>
        </w:numPr>
        <w:ind w:left="360"/>
        <w:rPr>
          <w:sz w:val="28"/>
          <w:szCs w:val="28"/>
        </w:rPr>
      </w:pPr>
      <w:r w:rsidRPr="005F082E">
        <w:rPr>
          <w:sz w:val="28"/>
          <w:szCs w:val="28"/>
        </w:rPr>
        <w:t>LiP - Liberty Party (LP) (Liberia)</w:t>
      </w:r>
    </w:p>
    <w:p w14:paraId="04167DCF" w14:textId="77777777" w:rsidR="005F082E" w:rsidRPr="005F082E" w:rsidRDefault="005F082E" w:rsidP="00851052">
      <w:pPr>
        <w:pStyle w:val="ListParagraph"/>
        <w:numPr>
          <w:ilvl w:val="0"/>
          <w:numId w:val="159"/>
        </w:numPr>
        <w:ind w:left="360"/>
        <w:rPr>
          <w:sz w:val="28"/>
          <w:szCs w:val="28"/>
        </w:rPr>
      </w:pPr>
      <w:r w:rsidRPr="005F082E">
        <w:rPr>
          <w:sz w:val="28"/>
          <w:szCs w:val="28"/>
        </w:rPr>
        <w:t>LNC - Liberian National Conference</w:t>
      </w:r>
    </w:p>
    <w:p w14:paraId="6DE518C2" w14:textId="77777777" w:rsidR="005F082E" w:rsidRPr="005F082E" w:rsidRDefault="005F082E" w:rsidP="00851052">
      <w:pPr>
        <w:pStyle w:val="ListParagraph"/>
        <w:numPr>
          <w:ilvl w:val="0"/>
          <w:numId w:val="159"/>
        </w:numPr>
        <w:ind w:left="360"/>
        <w:rPr>
          <w:sz w:val="28"/>
          <w:szCs w:val="28"/>
        </w:rPr>
      </w:pPr>
      <w:r w:rsidRPr="005F082E">
        <w:rPr>
          <w:sz w:val="28"/>
          <w:szCs w:val="28"/>
        </w:rPr>
        <w:t>LNU - Liberia National Union</w:t>
      </w:r>
    </w:p>
    <w:p w14:paraId="08F3AAEA" w14:textId="77777777" w:rsidR="005F082E" w:rsidRPr="005F082E" w:rsidRDefault="005F082E" w:rsidP="00851052">
      <w:pPr>
        <w:pStyle w:val="ListParagraph"/>
        <w:numPr>
          <w:ilvl w:val="0"/>
          <w:numId w:val="159"/>
        </w:numPr>
        <w:ind w:left="360"/>
        <w:rPr>
          <w:sz w:val="28"/>
          <w:szCs w:val="28"/>
        </w:rPr>
      </w:pPr>
      <w:r w:rsidRPr="005F082E">
        <w:rPr>
          <w:sz w:val="28"/>
          <w:szCs w:val="28"/>
        </w:rPr>
        <w:t>LP - Labor Party (Liberia)</w:t>
      </w:r>
    </w:p>
    <w:p w14:paraId="06F07DCC" w14:textId="77777777" w:rsidR="005F082E" w:rsidRPr="005F082E" w:rsidRDefault="005F082E" w:rsidP="00851052">
      <w:pPr>
        <w:pStyle w:val="ListParagraph"/>
        <w:numPr>
          <w:ilvl w:val="0"/>
          <w:numId w:val="159"/>
        </w:numPr>
        <w:ind w:left="360"/>
        <w:rPr>
          <w:sz w:val="28"/>
          <w:szCs w:val="28"/>
        </w:rPr>
      </w:pPr>
      <w:r w:rsidRPr="005F082E">
        <w:rPr>
          <w:sz w:val="28"/>
          <w:szCs w:val="28"/>
        </w:rPr>
        <w:t>LP-A - Liberal Party (Albania)</w:t>
      </w:r>
    </w:p>
    <w:p w14:paraId="5316A3B8" w14:textId="77777777" w:rsidR="005F082E" w:rsidRPr="005F082E" w:rsidRDefault="005F082E" w:rsidP="00851052">
      <w:pPr>
        <w:pStyle w:val="ListParagraph"/>
        <w:numPr>
          <w:ilvl w:val="0"/>
          <w:numId w:val="159"/>
        </w:numPr>
        <w:ind w:left="360"/>
        <w:rPr>
          <w:sz w:val="28"/>
          <w:szCs w:val="28"/>
        </w:rPr>
      </w:pPr>
      <w:r w:rsidRPr="005F082E">
        <w:rPr>
          <w:sz w:val="28"/>
          <w:szCs w:val="28"/>
        </w:rPr>
        <w:t>LPC - Liberian Peace Council</w:t>
      </w:r>
    </w:p>
    <w:p w14:paraId="2693B4EB" w14:textId="77777777" w:rsidR="005F082E" w:rsidRPr="005F082E" w:rsidRDefault="005F082E" w:rsidP="00851052">
      <w:pPr>
        <w:pStyle w:val="ListParagraph"/>
        <w:numPr>
          <w:ilvl w:val="0"/>
          <w:numId w:val="159"/>
        </w:numPr>
        <w:ind w:left="360"/>
        <w:rPr>
          <w:sz w:val="28"/>
          <w:szCs w:val="28"/>
        </w:rPr>
      </w:pPr>
      <w:r w:rsidRPr="005F082E">
        <w:rPr>
          <w:sz w:val="28"/>
          <w:szCs w:val="28"/>
        </w:rPr>
        <w:t>LPP - Liberian People's Party</w:t>
      </w:r>
    </w:p>
    <w:p w14:paraId="0B906481" w14:textId="77777777" w:rsidR="005F082E" w:rsidRPr="005F082E" w:rsidRDefault="005F082E" w:rsidP="00851052">
      <w:pPr>
        <w:pStyle w:val="ListParagraph"/>
        <w:numPr>
          <w:ilvl w:val="0"/>
          <w:numId w:val="159"/>
        </w:numPr>
        <w:ind w:left="360"/>
        <w:rPr>
          <w:sz w:val="28"/>
          <w:szCs w:val="28"/>
        </w:rPr>
      </w:pPr>
      <w:r w:rsidRPr="005F082E">
        <w:rPr>
          <w:sz w:val="28"/>
          <w:szCs w:val="28"/>
        </w:rPr>
        <w:t>LRA - Lord's Resistance Army</w:t>
      </w:r>
    </w:p>
    <w:p w14:paraId="3D6C6721" w14:textId="77777777" w:rsidR="005F082E" w:rsidRPr="005F082E" w:rsidRDefault="005F082E" w:rsidP="00851052">
      <w:pPr>
        <w:pStyle w:val="ListParagraph"/>
        <w:numPr>
          <w:ilvl w:val="0"/>
          <w:numId w:val="159"/>
        </w:numPr>
        <w:ind w:left="360"/>
        <w:rPr>
          <w:sz w:val="28"/>
          <w:szCs w:val="28"/>
        </w:rPr>
      </w:pPr>
      <w:r w:rsidRPr="005F082E">
        <w:rPr>
          <w:sz w:val="28"/>
          <w:szCs w:val="28"/>
        </w:rPr>
        <w:t>LRP - Liberal Reconciliation Party</w:t>
      </w:r>
    </w:p>
    <w:p w14:paraId="02BD34A9" w14:textId="77777777" w:rsidR="005F082E" w:rsidRPr="005F082E" w:rsidRDefault="005F082E" w:rsidP="00851052">
      <w:pPr>
        <w:pStyle w:val="ListParagraph"/>
        <w:numPr>
          <w:ilvl w:val="0"/>
          <w:numId w:val="159"/>
        </w:numPr>
        <w:ind w:left="360"/>
        <w:rPr>
          <w:sz w:val="28"/>
          <w:szCs w:val="28"/>
        </w:rPr>
      </w:pPr>
      <w:r w:rsidRPr="005F082E">
        <w:rPr>
          <w:sz w:val="28"/>
          <w:szCs w:val="28"/>
        </w:rPr>
        <w:t>LUP - Liberia Unification Party</w:t>
      </w:r>
    </w:p>
    <w:p w14:paraId="2F99D870" w14:textId="77777777" w:rsidR="005F082E" w:rsidRPr="005F082E" w:rsidRDefault="005F082E" w:rsidP="00851052">
      <w:pPr>
        <w:pStyle w:val="ListParagraph"/>
        <w:numPr>
          <w:ilvl w:val="0"/>
          <w:numId w:val="159"/>
        </w:numPr>
        <w:ind w:left="360"/>
        <w:rPr>
          <w:sz w:val="28"/>
          <w:szCs w:val="28"/>
        </w:rPr>
      </w:pPr>
      <w:r w:rsidRPr="005F082E">
        <w:rPr>
          <w:sz w:val="28"/>
          <w:szCs w:val="28"/>
        </w:rPr>
        <w:t>LURD - Liberians United for Reconciliation and Democracy</w:t>
      </w:r>
    </w:p>
    <w:p w14:paraId="3C111E80"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MACHEL - Mario Machel </w:t>
      </w:r>
    </w:p>
    <w:p w14:paraId="77CBEEDC" w14:textId="77777777" w:rsidR="005F082E" w:rsidRPr="005F082E" w:rsidRDefault="005F082E" w:rsidP="00851052">
      <w:pPr>
        <w:pStyle w:val="ListParagraph"/>
        <w:numPr>
          <w:ilvl w:val="0"/>
          <w:numId w:val="159"/>
        </w:numPr>
        <w:ind w:left="360"/>
        <w:rPr>
          <w:sz w:val="28"/>
          <w:szCs w:val="28"/>
        </w:rPr>
      </w:pPr>
      <w:r w:rsidRPr="005F082E">
        <w:rPr>
          <w:sz w:val="28"/>
          <w:szCs w:val="28"/>
        </w:rPr>
        <w:t>MAI - Mai Mai</w:t>
      </w:r>
    </w:p>
    <w:p w14:paraId="6597705F" w14:textId="77777777" w:rsidR="005F082E" w:rsidRPr="005F082E" w:rsidRDefault="005F082E" w:rsidP="00851052">
      <w:pPr>
        <w:pStyle w:val="ListParagraph"/>
        <w:numPr>
          <w:ilvl w:val="0"/>
          <w:numId w:val="159"/>
        </w:numPr>
        <w:ind w:left="360"/>
        <w:rPr>
          <w:sz w:val="28"/>
          <w:szCs w:val="28"/>
        </w:rPr>
      </w:pPr>
      <w:r w:rsidRPr="005F082E">
        <w:rPr>
          <w:sz w:val="28"/>
          <w:szCs w:val="28"/>
        </w:rPr>
        <w:t>MALtd - Mineral Afrika Limited</w:t>
      </w:r>
    </w:p>
    <w:p w14:paraId="7DBECF7D" w14:textId="77777777" w:rsidR="005F082E" w:rsidRPr="005F082E" w:rsidRDefault="005F082E" w:rsidP="00851052">
      <w:pPr>
        <w:pStyle w:val="ListParagraph"/>
        <w:numPr>
          <w:ilvl w:val="0"/>
          <w:numId w:val="159"/>
        </w:numPr>
        <w:ind w:left="360"/>
        <w:rPr>
          <w:sz w:val="28"/>
          <w:szCs w:val="28"/>
        </w:rPr>
      </w:pPr>
      <w:r w:rsidRPr="005F082E">
        <w:rPr>
          <w:sz w:val="28"/>
          <w:szCs w:val="28"/>
        </w:rPr>
        <w:t>MARINUS - Anthony Marinus</w:t>
      </w:r>
    </w:p>
    <w:p w14:paraId="1C2AEC98" w14:textId="77777777" w:rsidR="005F082E" w:rsidRPr="005F082E" w:rsidRDefault="005F082E" w:rsidP="00851052">
      <w:pPr>
        <w:pStyle w:val="ListParagraph"/>
        <w:numPr>
          <w:ilvl w:val="0"/>
          <w:numId w:val="159"/>
        </w:numPr>
        <w:ind w:left="360"/>
        <w:rPr>
          <w:sz w:val="28"/>
          <w:szCs w:val="28"/>
        </w:rPr>
      </w:pPr>
      <w:r w:rsidRPr="005F082E">
        <w:rPr>
          <w:sz w:val="28"/>
          <w:szCs w:val="28"/>
        </w:rPr>
        <w:t>MARWOPNET - Mano River Union Women's Peace Network</w:t>
      </w:r>
    </w:p>
    <w:p w14:paraId="35C33233" w14:textId="77777777" w:rsidR="005F082E" w:rsidRPr="005F082E" w:rsidRDefault="005F082E" w:rsidP="00851052">
      <w:pPr>
        <w:pStyle w:val="ListParagraph"/>
        <w:numPr>
          <w:ilvl w:val="0"/>
          <w:numId w:val="159"/>
        </w:numPr>
        <w:ind w:left="360"/>
        <w:rPr>
          <w:sz w:val="28"/>
          <w:szCs w:val="28"/>
        </w:rPr>
      </w:pPr>
      <w:r w:rsidRPr="005F082E">
        <w:rPr>
          <w:sz w:val="28"/>
          <w:szCs w:val="28"/>
        </w:rPr>
        <w:t>MASINGIRO - Masingiro GmbH</w:t>
      </w:r>
    </w:p>
    <w:p w14:paraId="1C69A419"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MASSAQUOI - Francois Massaquoi </w:t>
      </w:r>
    </w:p>
    <w:p w14:paraId="1BC91732" w14:textId="77777777" w:rsidR="005F082E" w:rsidRPr="005F082E" w:rsidRDefault="005F082E" w:rsidP="00851052">
      <w:pPr>
        <w:pStyle w:val="ListParagraph"/>
        <w:numPr>
          <w:ilvl w:val="0"/>
          <w:numId w:val="159"/>
        </w:numPr>
        <w:ind w:left="360"/>
        <w:rPr>
          <w:sz w:val="28"/>
          <w:szCs w:val="28"/>
        </w:rPr>
      </w:pPr>
      <w:r w:rsidRPr="005F082E">
        <w:rPr>
          <w:sz w:val="28"/>
          <w:szCs w:val="28"/>
        </w:rPr>
        <w:t>MAWAPANGA - Mwana Nanga Mawapanga</w:t>
      </w:r>
    </w:p>
    <w:p w14:paraId="0C8B90EA" w14:textId="77777777" w:rsidR="005F082E" w:rsidRPr="005F082E" w:rsidRDefault="005F082E" w:rsidP="00851052">
      <w:pPr>
        <w:pStyle w:val="ListParagraph"/>
        <w:numPr>
          <w:ilvl w:val="0"/>
          <w:numId w:val="159"/>
        </w:numPr>
        <w:ind w:left="360"/>
        <w:rPr>
          <w:sz w:val="28"/>
          <w:szCs w:val="28"/>
        </w:rPr>
      </w:pPr>
      <w:r w:rsidRPr="005F082E">
        <w:rPr>
          <w:sz w:val="28"/>
          <w:szCs w:val="28"/>
        </w:rPr>
        <w:t>MAYOMBO - Nobel Mayombo</w:t>
      </w:r>
    </w:p>
    <w:p w14:paraId="614319E0" w14:textId="77777777" w:rsidR="005F082E" w:rsidRPr="005F082E" w:rsidRDefault="005F082E" w:rsidP="00851052">
      <w:pPr>
        <w:pStyle w:val="ListParagraph"/>
        <w:numPr>
          <w:ilvl w:val="0"/>
          <w:numId w:val="159"/>
        </w:numPr>
        <w:ind w:left="360"/>
        <w:rPr>
          <w:sz w:val="28"/>
          <w:szCs w:val="28"/>
        </w:rPr>
      </w:pPr>
      <w:r w:rsidRPr="005F082E">
        <w:rPr>
          <w:sz w:val="28"/>
          <w:szCs w:val="28"/>
        </w:rPr>
        <w:t>MBC - Minerals Business Company</w:t>
      </w:r>
    </w:p>
    <w:p w14:paraId="6644A168" w14:textId="77777777" w:rsidR="005F082E" w:rsidRPr="005F082E" w:rsidRDefault="005F082E" w:rsidP="00851052">
      <w:pPr>
        <w:pStyle w:val="ListParagraph"/>
        <w:numPr>
          <w:ilvl w:val="0"/>
          <w:numId w:val="159"/>
        </w:numPr>
        <w:ind w:left="360"/>
        <w:rPr>
          <w:sz w:val="28"/>
          <w:szCs w:val="28"/>
        </w:rPr>
      </w:pPr>
      <w:r w:rsidRPr="005F082E">
        <w:rPr>
          <w:sz w:val="28"/>
          <w:szCs w:val="28"/>
        </w:rPr>
        <w:t>MBEKI - Thabo Mbeki</w:t>
      </w:r>
    </w:p>
    <w:p w14:paraId="71F0F65C" w14:textId="77777777" w:rsidR="005F082E" w:rsidRPr="005F082E" w:rsidRDefault="005F082E" w:rsidP="00851052">
      <w:pPr>
        <w:pStyle w:val="ListParagraph"/>
        <w:numPr>
          <w:ilvl w:val="0"/>
          <w:numId w:val="159"/>
        </w:numPr>
        <w:ind w:left="360"/>
        <w:rPr>
          <w:sz w:val="28"/>
          <w:szCs w:val="28"/>
        </w:rPr>
      </w:pPr>
      <w:r w:rsidRPr="005F082E">
        <w:rPr>
          <w:sz w:val="28"/>
          <w:szCs w:val="28"/>
        </w:rPr>
        <w:t>MDA - Multilateral Donors to Afghanistan</w:t>
      </w:r>
    </w:p>
    <w:p w14:paraId="4428109F" w14:textId="77777777" w:rsidR="005F082E" w:rsidRPr="005F082E" w:rsidRDefault="005F082E" w:rsidP="00851052">
      <w:pPr>
        <w:pStyle w:val="ListParagraph"/>
        <w:numPr>
          <w:ilvl w:val="0"/>
          <w:numId w:val="159"/>
        </w:numPr>
        <w:ind w:left="360"/>
        <w:rPr>
          <w:sz w:val="28"/>
          <w:szCs w:val="28"/>
        </w:rPr>
      </w:pPr>
      <w:r w:rsidRPr="005F082E">
        <w:rPr>
          <w:sz w:val="28"/>
          <w:szCs w:val="28"/>
        </w:rPr>
        <w:t>MDN - National Development Mobilization Party (Haiti)</w:t>
      </w:r>
    </w:p>
    <w:p w14:paraId="50127E80" w14:textId="77777777" w:rsidR="005F082E" w:rsidRPr="005F082E" w:rsidRDefault="005F082E" w:rsidP="00851052">
      <w:pPr>
        <w:pStyle w:val="ListParagraph"/>
        <w:numPr>
          <w:ilvl w:val="0"/>
          <w:numId w:val="159"/>
        </w:numPr>
        <w:ind w:left="360"/>
        <w:rPr>
          <w:sz w:val="28"/>
          <w:szCs w:val="28"/>
        </w:rPr>
      </w:pPr>
      <w:r w:rsidRPr="005F082E">
        <w:rPr>
          <w:sz w:val="28"/>
          <w:szCs w:val="28"/>
        </w:rPr>
        <w:t>MEKDECI - Leader of Guyanese Organization for Liberty and Democracy Party (GOLD), Anthony MEKDECI</w:t>
      </w:r>
    </w:p>
    <w:p w14:paraId="708BCD10" w14:textId="77777777" w:rsidR="005F082E" w:rsidRPr="005F082E" w:rsidRDefault="005F082E" w:rsidP="00851052">
      <w:pPr>
        <w:pStyle w:val="ListParagraph"/>
        <w:numPr>
          <w:ilvl w:val="0"/>
          <w:numId w:val="159"/>
        </w:numPr>
        <w:ind w:left="360"/>
        <w:rPr>
          <w:sz w:val="28"/>
          <w:szCs w:val="28"/>
        </w:rPr>
      </w:pPr>
      <w:r w:rsidRPr="005F082E">
        <w:rPr>
          <w:sz w:val="28"/>
          <w:szCs w:val="28"/>
        </w:rPr>
        <w:t>MFA - Movement of the Forces of the Future (Mouvement des Forces de l'Avenir) (Côte d'Ivoire)</w:t>
      </w:r>
    </w:p>
    <w:p w14:paraId="3E46D37A" w14:textId="77777777" w:rsidR="005F082E" w:rsidRPr="005F082E" w:rsidRDefault="005F082E" w:rsidP="00851052">
      <w:pPr>
        <w:pStyle w:val="ListParagraph"/>
        <w:numPr>
          <w:ilvl w:val="0"/>
          <w:numId w:val="159"/>
        </w:numPr>
        <w:ind w:left="360"/>
        <w:rPr>
          <w:sz w:val="28"/>
          <w:szCs w:val="28"/>
        </w:rPr>
      </w:pPr>
      <w:r w:rsidRPr="005F082E">
        <w:rPr>
          <w:sz w:val="28"/>
          <w:szCs w:val="28"/>
        </w:rPr>
        <w:t>MFDC - Movement of Democratic Forces in the Casamance</w:t>
      </w:r>
    </w:p>
    <w:p w14:paraId="3E2BC21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MIDH - Movement to Establish Haitian Democracy (Haiti) </w:t>
      </w:r>
    </w:p>
    <w:p w14:paraId="2FC2C7B9" w14:textId="77777777" w:rsidR="005F082E" w:rsidRPr="005F082E" w:rsidRDefault="005F082E" w:rsidP="00851052">
      <w:pPr>
        <w:pStyle w:val="ListParagraph"/>
        <w:numPr>
          <w:ilvl w:val="0"/>
          <w:numId w:val="159"/>
        </w:numPr>
        <w:ind w:left="360"/>
        <w:rPr>
          <w:sz w:val="28"/>
          <w:szCs w:val="28"/>
        </w:rPr>
      </w:pPr>
      <w:r w:rsidRPr="005F082E">
        <w:rPr>
          <w:sz w:val="28"/>
          <w:szCs w:val="28"/>
        </w:rPr>
        <w:t>MILJUN - Military Junta (Sierra Leone)</w:t>
      </w:r>
    </w:p>
    <w:p w14:paraId="5E74E157" w14:textId="77777777" w:rsidR="005F082E" w:rsidRPr="005F082E" w:rsidRDefault="005F082E" w:rsidP="00851052">
      <w:pPr>
        <w:pStyle w:val="ListParagraph"/>
        <w:numPr>
          <w:ilvl w:val="0"/>
          <w:numId w:val="159"/>
        </w:numPr>
        <w:ind w:left="360"/>
        <w:rPr>
          <w:sz w:val="28"/>
          <w:szCs w:val="28"/>
        </w:rPr>
      </w:pPr>
      <w:r w:rsidRPr="005F082E">
        <w:rPr>
          <w:sz w:val="28"/>
          <w:szCs w:val="28"/>
        </w:rPr>
        <w:t>MJP - Movement for Justice and Peace (Mouvement pour la Justice et la Paix) (Côte d'Ivoire)</w:t>
      </w:r>
    </w:p>
    <w:p w14:paraId="44F5BE57" w14:textId="77777777" w:rsidR="005F082E" w:rsidRPr="005F082E" w:rsidRDefault="005F082E" w:rsidP="00851052">
      <w:pPr>
        <w:pStyle w:val="ListParagraph"/>
        <w:numPr>
          <w:ilvl w:val="0"/>
          <w:numId w:val="159"/>
        </w:numPr>
        <w:ind w:left="360"/>
        <w:rPr>
          <w:sz w:val="28"/>
          <w:szCs w:val="28"/>
        </w:rPr>
      </w:pPr>
      <w:r w:rsidRPr="005F082E">
        <w:rPr>
          <w:sz w:val="28"/>
          <w:szCs w:val="28"/>
        </w:rPr>
        <w:t>MLC - Movement for the Liberation of the Congo</w:t>
      </w:r>
    </w:p>
    <w:p w14:paraId="2293F37D" w14:textId="77777777" w:rsidR="005F082E" w:rsidRPr="005F082E" w:rsidRDefault="005F082E" w:rsidP="00851052">
      <w:pPr>
        <w:pStyle w:val="ListParagraph"/>
        <w:numPr>
          <w:ilvl w:val="0"/>
          <w:numId w:val="159"/>
        </w:numPr>
        <w:ind w:left="360"/>
        <w:rPr>
          <w:sz w:val="28"/>
          <w:szCs w:val="28"/>
        </w:rPr>
      </w:pPr>
      <w:r w:rsidRPr="005F082E">
        <w:rPr>
          <w:sz w:val="28"/>
          <w:szCs w:val="28"/>
        </w:rPr>
        <w:t>MNANGAGWA - Emmerson Mnangagwa Dambudzo</w:t>
      </w:r>
    </w:p>
    <w:p w14:paraId="20F0BAC2" w14:textId="77777777" w:rsidR="005F082E" w:rsidRPr="005F082E" w:rsidRDefault="005F082E" w:rsidP="00851052">
      <w:pPr>
        <w:pStyle w:val="ListParagraph"/>
        <w:numPr>
          <w:ilvl w:val="0"/>
          <w:numId w:val="159"/>
        </w:numPr>
        <w:ind w:left="360"/>
        <w:rPr>
          <w:sz w:val="28"/>
          <w:szCs w:val="28"/>
        </w:rPr>
      </w:pPr>
      <w:r w:rsidRPr="005F082E">
        <w:rPr>
          <w:sz w:val="28"/>
          <w:szCs w:val="28"/>
        </w:rPr>
        <w:t>MNFH - Non-UN Multinational Force for Haiti</w:t>
      </w:r>
    </w:p>
    <w:p w14:paraId="4E396EBB" w14:textId="77777777" w:rsidR="005F082E" w:rsidRPr="005F082E" w:rsidRDefault="005F082E" w:rsidP="00851052">
      <w:pPr>
        <w:pStyle w:val="ListParagraph"/>
        <w:numPr>
          <w:ilvl w:val="0"/>
          <w:numId w:val="159"/>
        </w:numPr>
        <w:ind w:left="360"/>
        <w:rPr>
          <w:sz w:val="28"/>
          <w:szCs w:val="28"/>
        </w:rPr>
      </w:pPr>
      <w:r w:rsidRPr="005F082E">
        <w:rPr>
          <w:sz w:val="28"/>
          <w:szCs w:val="28"/>
        </w:rPr>
        <w:t>MNLC - Mouvement National Pour la Liberation du Congo</w:t>
      </w:r>
    </w:p>
    <w:p w14:paraId="0C59D600" w14:textId="77777777" w:rsidR="005F082E" w:rsidRPr="005F082E" w:rsidRDefault="005F082E" w:rsidP="00851052">
      <w:pPr>
        <w:pStyle w:val="ListParagraph"/>
        <w:numPr>
          <w:ilvl w:val="0"/>
          <w:numId w:val="159"/>
        </w:numPr>
        <w:ind w:left="360"/>
        <w:rPr>
          <w:sz w:val="28"/>
          <w:szCs w:val="28"/>
        </w:rPr>
      </w:pPr>
      <w:r w:rsidRPr="005F082E">
        <w:rPr>
          <w:sz w:val="28"/>
          <w:szCs w:val="28"/>
        </w:rPr>
        <w:t>MNP-28 - Patriotic Nationalist Movement (Haiti)</w:t>
      </w:r>
    </w:p>
    <w:p w14:paraId="6D737E36" w14:textId="77777777" w:rsidR="005F082E" w:rsidRPr="005F082E" w:rsidRDefault="005F082E" w:rsidP="00851052">
      <w:pPr>
        <w:pStyle w:val="ListParagraph"/>
        <w:numPr>
          <w:ilvl w:val="0"/>
          <w:numId w:val="159"/>
        </w:numPr>
        <w:ind w:left="360"/>
        <w:rPr>
          <w:sz w:val="28"/>
          <w:szCs w:val="28"/>
        </w:rPr>
      </w:pPr>
      <w:r w:rsidRPr="005F082E">
        <w:rPr>
          <w:sz w:val="28"/>
          <w:szCs w:val="28"/>
        </w:rPr>
        <w:t>MODEL - Movement for Democracy in Liberia</w:t>
      </w:r>
    </w:p>
    <w:p w14:paraId="02BDD103" w14:textId="77777777" w:rsidR="005F082E" w:rsidRPr="005F082E" w:rsidRDefault="005F082E" w:rsidP="00851052">
      <w:pPr>
        <w:pStyle w:val="ListParagraph"/>
        <w:numPr>
          <w:ilvl w:val="0"/>
          <w:numId w:val="159"/>
        </w:numPr>
        <w:ind w:left="360"/>
        <w:rPr>
          <w:sz w:val="28"/>
          <w:szCs w:val="28"/>
        </w:rPr>
      </w:pPr>
      <w:r w:rsidRPr="005F082E">
        <w:rPr>
          <w:sz w:val="28"/>
          <w:szCs w:val="28"/>
        </w:rPr>
        <w:t>MODELH - Democratic Movement for Haitian Liberation</w:t>
      </w:r>
    </w:p>
    <w:p w14:paraId="47080913" w14:textId="77777777" w:rsidR="005F082E" w:rsidRPr="005F082E" w:rsidRDefault="005F082E" w:rsidP="00851052">
      <w:pPr>
        <w:pStyle w:val="ListParagraph"/>
        <w:numPr>
          <w:ilvl w:val="0"/>
          <w:numId w:val="159"/>
        </w:numPr>
        <w:ind w:left="360"/>
        <w:rPr>
          <w:sz w:val="28"/>
          <w:szCs w:val="28"/>
        </w:rPr>
      </w:pPr>
      <w:r w:rsidRPr="005F082E">
        <w:rPr>
          <w:sz w:val="28"/>
          <w:szCs w:val="28"/>
        </w:rPr>
        <w:t>MOLINAKA - Molinaka and Naktaorsou Khmere for Freedom (Cambodia)</w:t>
      </w:r>
    </w:p>
    <w:p w14:paraId="1A510575" w14:textId="77777777" w:rsidR="005F082E" w:rsidRPr="005F082E" w:rsidRDefault="005F082E" w:rsidP="00851052">
      <w:pPr>
        <w:pStyle w:val="ListParagraph"/>
        <w:numPr>
          <w:ilvl w:val="0"/>
          <w:numId w:val="159"/>
        </w:numPr>
        <w:ind w:left="360"/>
        <w:rPr>
          <w:sz w:val="28"/>
          <w:szCs w:val="28"/>
        </w:rPr>
      </w:pPr>
      <w:r w:rsidRPr="005F082E">
        <w:rPr>
          <w:sz w:val="28"/>
          <w:szCs w:val="28"/>
        </w:rPr>
        <w:t>MONAMO-PMSD - Mozambique National Democratic Movement-Social Democratic Party</w:t>
      </w:r>
    </w:p>
    <w:p w14:paraId="314B2508" w14:textId="77777777" w:rsidR="005F082E" w:rsidRPr="005F082E" w:rsidRDefault="005F082E" w:rsidP="00851052">
      <w:pPr>
        <w:pStyle w:val="ListParagraph"/>
        <w:numPr>
          <w:ilvl w:val="0"/>
          <w:numId w:val="159"/>
        </w:numPr>
        <w:ind w:left="360"/>
        <w:rPr>
          <w:sz w:val="28"/>
          <w:szCs w:val="28"/>
        </w:rPr>
      </w:pPr>
      <w:r w:rsidRPr="005F082E">
        <w:rPr>
          <w:sz w:val="28"/>
          <w:szCs w:val="28"/>
        </w:rPr>
        <w:t>MOP - Movement to Organize the Country (Haiti)</w:t>
      </w:r>
    </w:p>
    <w:p w14:paraId="2AD88158" w14:textId="77777777" w:rsidR="005F082E" w:rsidRPr="005F082E" w:rsidRDefault="005F082E" w:rsidP="00851052">
      <w:pPr>
        <w:pStyle w:val="ListParagraph"/>
        <w:numPr>
          <w:ilvl w:val="0"/>
          <w:numId w:val="159"/>
        </w:numPr>
        <w:ind w:left="360"/>
        <w:rPr>
          <w:sz w:val="28"/>
          <w:szCs w:val="28"/>
        </w:rPr>
      </w:pPr>
      <w:r w:rsidRPr="005F082E">
        <w:rPr>
          <w:sz w:val="28"/>
          <w:szCs w:val="28"/>
        </w:rPr>
        <w:t>MOYO - Sibusio Moyo</w:t>
      </w:r>
    </w:p>
    <w:p w14:paraId="4EE6D3DA" w14:textId="77777777" w:rsidR="005F082E" w:rsidRPr="005F082E" w:rsidRDefault="005F082E" w:rsidP="00851052">
      <w:pPr>
        <w:pStyle w:val="ListParagraph"/>
        <w:numPr>
          <w:ilvl w:val="0"/>
          <w:numId w:val="159"/>
        </w:numPr>
        <w:ind w:left="360"/>
        <w:rPr>
          <w:sz w:val="28"/>
          <w:szCs w:val="28"/>
        </w:rPr>
      </w:pPr>
      <w:r w:rsidRPr="005F082E">
        <w:rPr>
          <w:sz w:val="28"/>
          <w:szCs w:val="28"/>
        </w:rPr>
        <w:t>MOYOM - Mike Moyo</w:t>
      </w:r>
    </w:p>
    <w:p w14:paraId="085A2598" w14:textId="77777777" w:rsidR="005F082E" w:rsidRPr="005F082E" w:rsidRDefault="005F082E" w:rsidP="00851052">
      <w:pPr>
        <w:pStyle w:val="ListParagraph"/>
        <w:numPr>
          <w:ilvl w:val="0"/>
          <w:numId w:val="159"/>
        </w:numPr>
        <w:ind w:left="360"/>
        <w:rPr>
          <w:sz w:val="28"/>
          <w:szCs w:val="28"/>
        </w:rPr>
      </w:pPr>
      <w:r w:rsidRPr="005F082E">
        <w:rPr>
          <w:sz w:val="28"/>
          <w:szCs w:val="28"/>
        </w:rPr>
        <w:t>MPCI - Patriotic Movement of Côte d'Ivoire (Mouvement Patriotique de Côte d'Ivoire)</w:t>
      </w:r>
    </w:p>
    <w:p w14:paraId="0560F211" w14:textId="77777777" w:rsidR="005F082E" w:rsidRPr="005F082E" w:rsidRDefault="005F082E" w:rsidP="00851052">
      <w:pPr>
        <w:pStyle w:val="ListParagraph"/>
        <w:numPr>
          <w:ilvl w:val="0"/>
          <w:numId w:val="159"/>
        </w:numPr>
        <w:ind w:left="360"/>
        <w:rPr>
          <w:sz w:val="28"/>
          <w:szCs w:val="28"/>
        </w:rPr>
      </w:pPr>
      <w:r w:rsidRPr="005F082E">
        <w:rPr>
          <w:sz w:val="28"/>
          <w:szCs w:val="28"/>
        </w:rPr>
        <w:t>MPIGO - Ivoirian Popular Movement of the Great West (Mouvement Populaire Ivoirien du Grand Ouest) (Côte d'Ivoire)</w:t>
      </w:r>
    </w:p>
    <w:p w14:paraId="73333257" w14:textId="77777777" w:rsidR="005F082E" w:rsidRPr="005F082E" w:rsidRDefault="005F082E" w:rsidP="00851052">
      <w:pPr>
        <w:pStyle w:val="ListParagraph"/>
        <w:numPr>
          <w:ilvl w:val="0"/>
          <w:numId w:val="159"/>
        </w:numPr>
        <w:ind w:left="360"/>
        <w:rPr>
          <w:sz w:val="28"/>
          <w:szCs w:val="28"/>
        </w:rPr>
      </w:pPr>
      <w:r w:rsidRPr="005F082E">
        <w:rPr>
          <w:sz w:val="28"/>
          <w:szCs w:val="28"/>
        </w:rPr>
        <w:t>MPLA - Popular Movement for the Liberation of Angola</w:t>
      </w:r>
    </w:p>
    <w:p w14:paraId="0E1F2E57" w14:textId="77777777" w:rsidR="005F082E" w:rsidRPr="005F082E" w:rsidRDefault="005F082E" w:rsidP="00851052">
      <w:pPr>
        <w:pStyle w:val="ListParagraph"/>
        <w:numPr>
          <w:ilvl w:val="0"/>
          <w:numId w:val="159"/>
        </w:numPr>
        <w:ind w:left="360"/>
        <w:rPr>
          <w:sz w:val="28"/>
          <w:szCs w:val="28"/>
        </w:rPr>
      </w:pPr>
      <w:r w:rsidRPr="005F082E">
        <w:rPr>
          <w:sz w:val="28"/>
          <w:szCs w:val="28"/>
        </w:rPr>
        <w:t>MPT - Movement for Peace in Tajikistan</w:t>
      </w:r>
    </w:p>
    <w:p w14:paraId="5D418776" w14:textId="77777777" w:rsidR="005F082E" w:rsidRPr="005F082E" w:rsidRDefault="005F082E" w:rsidP="00851052">
      <w:pPr>
        <w:pStyle w:val="ListParagraph"/>
        <w:numPr>
          <w:ilvl w:val="0"/>
          <w:numId w:val="159"/>
        </w:numPr>
        <w:ind w:left="360"/>
        <w:rPr>
          <w:sz w:val="28"/>
          <w:szCs w:val="28"/>
        </w:rPr>
      </w:pPr>
      <w:r w:rsidRPr="005F082E">
        <w:rPr>
          <w:sz w:val="28"/>
          <w:szCs w:val="28"/>
        </w:rPr>
        <w:t>MRI - Melkior Resources Inc</w:t>
      </w:r>
    </w:p>
    <w:p w14:paraId="35F69B20"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MRN - National Reconstruction Movement (Haiti) </w:t>
      </w:r>
    </w:p>
    <w:p w14:paraId="50A9EB9F" w14:textId="77777777" w:rsidR="005F082E" w:rsidRPr="005F082E" w:rsidRDefault="005F082E" w:rsidP="00851052">
      <w:pPr>
        <w:pStyle w:val="ListParagraph"/>
        <w:numPr>
          <w:ilvl w:val="0"/>
          <w:numId w:val="159"/>
        </w:numPr>
        <w:ind w:left="360"/>
        <w:rPr>
          <w:sz w:val="28"/>
          <w:szCs w:val="28"/>
        </w:rPr>
      </w:pPr>
      <w:r w:rsidRPr="005F082E">
        <w:rPr>
          <w:sz w:val="28"/>
          <w:szCs w:val="28"/>
        </w:rPr>
        <w:t>MSC - Malaysian Smelting Corporation</w:t>
      </w:r>
    </w:p>
    <w:p w14:paraId="21C11A2A" w14:textId="77777777" w:rsidR="005F082E" w:rsidRPr="005F082E" w:rsidRDefault="005F082E" w:rsidP="00851052">
      <w:pPr>
        <w:pStyle w:val="ListParagraph"/>
        <w:numPr>
          <w:ilvl w:val="0"/>
          <w:numId w:val="159"/>
        </w:numPr>
        <w:ind w:left="360"/>
        <w:rPr>
          <w:sz w:val="28"/>
          <w:szCs w:val="28"/>
        </w:rPr>
      </w:pPr>
      <w:r w:rsidRPr="005F082E">
        <w:rPr>
          <w:sz w:val="28"/>
          <w:szCs w:val="28"/>
        </w:rPr>
        <w:t>MUAMBA - Richard Muamba Nozi</w:t>
      </w:r>
    </w:p>
    <w:p w14:paraId="08158A37" w14:textId="77777777" w:rsidR="005F082E" w:rsidRPr="005F082E" w:rsidRDefault="005F082E" w:rsidP="00851052">
      <w:pPr>
        <w:pStyle w:val="ListParagraph"/>
        <w:numPr>
          <w:ilvl w:val="0"/>
          <w:numId w:val="159"/>
        </w:numPr>
        <w:ind w:left="360"/>
        <w:rPr>
          <w:sz w:val="28"/>
          <w:szCs w:val="28"/>
        </w:rPr>
      </w:pPr>
      <w:r w:rsidRPr="005F082E">
        <w:rPr>
          <w:sz w:val="28"/>
          <w:szCs w:val="28"/>
        </w:rPr>
        <w:t>MUNYUZA - Dan Munyuza</w:t>
      </w:r>
    </w:p>
    <w:p w14:paraId="3D640200" w14:textId="77777777" w:rsidR="005F082E" w:rsidRPr="005F082E" w:rsidRDefault="005F082E" w:rsidP="00851052">
      <w:pPr>
        <w:pStyle w:val="ListParagraph"/>
        <w:numPr>
          <w:ilvl w:val="0"/>
          <w:numId w:val="159"/>
        </w:numPr>
        <w:ind w:left="360"/>
        <w:rPr>
          <w:sz w:val="28"/>
          <w:szCs w:val="28"/>
        </w:rPr>
      </w:pPr>
      <w:r w:rsidRPr="005F082E">
        <w:rPr>
          <w:sz w:val="28"/>
          <w:szCs w:val="28"/>
        </w:rPr>
        <w:t>NAC - Nac Kazatomprom</w:t>
      </w:r>
    </w:p>
    <w:p w14:paraId="40AD7F4F" w14:textId="77777777" w:rsidR="005F082E" w:rsidRPr="005F082E" w:rsidRDefault="005F082E" w:rsidP="00851052">
      <w:pPr>
        <w:pStyle w:val="ListParagraph"/>
        <w:numPr>
          <w:ilvl w:val="0"/>
          <w:numId w:val="159"/>
        </w:numPr>
        <w:ind w:left="360"/>
        <w:rPr>
          <w:sz w:val="28"/>
          <w:szCs w:val="28"/>
        </w:rPr>
      </w:pPr>
      <w:r w:rsidRPr="005F082E">
        <w:rPr>
          <w:sz w:val="28"/>
          <w:szCs w:val="28"/>
        </w:rPr>
        <w:t>NADIR - Leader of The United Force (TUF), Manzoor NADIR</w:t>
      </w:r>
    </w:p>
    <w:p w14:paraId="5AF9D436" w14:textId="77777777" w:rsidR="005F082E" w:rsidRPr="005F082E" w:rsidRDefault="005F082E" w:rsidP="00851052">
      <w:pPr>
        <w:pStyle w:val="ListParagraph"/>
        <w:numPr>
          <w:ilvl w:val="0"/>
          <w:numId w:val="159"/>
        </w:numPr>
        <w:ind w:left="360"/>
        <w:rPr>
          <w:sz w:val="28"/>
          <w:szCs w:val="28"/>
        </w:rPr>
      </w:pPr>
      <w:r w:rsidRPr="005F082E">
        <w:rPr>
          <w:sz w:val="28"/>
          <w:szCs w:val="28"/>
        </w:rPr>
        <w:t>NAMI - Nami Gems</w:t>
      </w:r>
    </w:p>
    <w:p w14:paraId="3D4F05A4" w14:textId="77777777" w:rsidR="005F082E" w:rsidRPr="005F082E" w:rsidRDefault="005F082E" w:rsidP="00851052">
      <w:pPr>
        <w:pStyle w:val="ListParagraph"/>
        <w:numPr>
          <w:ilvl w:val="0"/>
          <w:numId w:val="159"/>
        </w:numPr>
        <w:ind w:left="360"/>
        <w:rPr>
          <w:sz w:val="28"/>
          <w:szCs w:val="28"/>
        </w:rPr>
      </w:pPr>
      <w:r w:rsidRPr="005F082E">
        <w:rPr>
          <w:sz w:val="28"/>
          <w:szCs w:val="28"/>
        </w:rPr>
        <w:t>NANO - Fatos Nano, leader of the Socialist Party (Albania)</w:t>
      </w:r>
    </w:p>
    <w:p w14:paraId="1B983F3E" w14:textId="77777777" w:rsidR="005F082E" w:rsidRPr="005F082E" w:rsidRDefault="005F082E" w:rsidP="00851052">
      <w:pPr>
        <w:pStyle w:val="ListParagraph"/>
        <w:numPr>
          <w:ilvl w:val="0"/>
          <w:numId w:val="159"/>
        </w:numPr>
        <w:ind w:left="360"/>
        <w:rPr>
          <w:sz w:val="28"/>
          <w:szCs w:val="28"/>
        </w:rPr>
      </w:pPr>
      <w:r w:rsidRPr="005F082E">
        <w:rPr>
          <w:sz w:val="28"/>
          <w:szCs w:val="28"/>
        </w:rPr>
        <w:t>NATO - North Atlantic Treaty Organization</w:t>
      </w:r>
    </w:p>
    <w:p w14:paraId="3ABEFF1F" w14:textId="77777777" w:rsidR="005F082E" w:rsidRPr="005F082E" w:rsidRDefault="005F082E" w:rsidP="00851052">
      <w:pPr>
        <w:pStyle w:val="ListParagraph"/>
        <w:numPr>
          <w:ilvl w:val="0"/>
          <w:numId w:val="159"/>
        </w:numPr>
        <w:ind w:left="360"/>
        <w:rPr>
          <w:sz w:val="28"/>
          <w:szCs w:val="28"/>
        </w:rPr>
      </w:pPr>
      <w:r w:rsidRPr="005F082E">
        <w:rPr>
          <w:sz w:val="28"/>
          <w:szCs w:val="28"/>
        </w:rPr>
        <w:t>NCF - Northern and Central Fronts (Nicaragua)</w:t>
      </w:r>
    </w:p>
    <w:p w14:paraId="4C4E1AAF" w14:textId="77777777" w:rsidR="005F082E" w:rsidRPr="005F082E" w:rsidRDefault="005F082E" w:rsidP="00851052">
      <w:pPr>
        <w:pStyle w:val="ListParagraph"/>
        <w:numPr>
          <w:ilvl w:val="0"/>
          <w:numId w:val="159"/>
        </w:numPr>
        <w:ind w:left="360"/>
        <w:rPr>
          <w:sz w:val="28"/>
          <w:szCs w:val="28"/>
        </w:rPr>
      </w:pPr>
      <w:r w:rsidRPr="005F082E">
        <w:rPr>
          <w:sz w:val="28"/>
          <w:szCs w:val="28"/>
        </w:rPr>
        <w:t>NDCP - Neutral Democratic Party of Cambodia</w:t>
      </w:r>
    </w:p>
    <w:p w14:paraId="6B627DEB"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NDM - New Deal Movement </w:t>
      </w:r>
    </w:p>
    <w:p w14:paraId="3C85921D" w14:textId="77777777" w:rsidR="005F082E" w:rsidRPr="005F082E" w:rsidRDefault="005F082E" w:rsidP="00851052">
      <w:pPr>
        <w:pStyle w:val="ListParagraph"/>
        <w:numPr>
          <w:ilvl w:val="0"/>
          <w:numId w:val="159"/>
        </w:numPr>
        <w:ind w:left="360"/>
        <w:rPr>
          <w:sz w:val="28"/>
          <w:szCs w:val="28"/>
        </w:rPr>
      </w:pPr>
      <w:r w:rsidRPr="005F082E">
        <w:rPr>
          <w:sz w:val="28"/>
          <w:szCs w:val="28"/>
        </w:rPr>
        <w:t>NDP - National Democratic Party of Liberia (NDPL)</w:t>
      </w:r>
    </w:p>
    <w:p w14:paraId="6B43322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NDPC - Neutral Democratic Party of Cambodia </w:t>
      </w:r>
    </w:p>
    <w:p w14:paraId="0BE91224" w14:textId="77777777" w:rsidR="005F082E" w:rsidRPr="005F082E" w:rsidRDefault="005F082E" w:rsidP="00851052">
      <w:pPr>
        <w:pStyle w:val="ListParagraph"/>
        <w:numPr>
          <w:ilvl w:val="0"/>
          <w:numId w:val="159"/>
        </w:numPr>
        <w:ind w:left="360"/>
        <w:rPr>
          <w:sz w:val="28"/>
          <w:szCs w:val="28"/>
        </w:rPr>
      </w:pPr>
      <w:r w:rsidRPr="005F082E">
        <w:rPr>
          <w:sz w:val="28"/>
          <w:szCs w:val="28"/>
        </w:rPr>
        <w:t>NDP-M - People's Democratic Party (Macedonia)</w:t>
      </w:r>
    </w:p>
    <w:p w14:paraId="07699346" w14:textId="77777777" w:rsidR="005F082E" w:rsidRPr="005F082E" w:rsidRDefault="005F082E" w:rsidP="00851052">
      <w:pPr>
        <w:pStyle w:val="ListParagraph"/>
        <w:numPr>
          <w:ilvl w:val="0"/>
          <w:numId w:val="159"/>
        </w:numPr>
        <w:ind w:left="360"/>
        <w:rPr>
          <w:sz w:val="28"/>
          <w:szCs w:val="28"/>
        </w:rPr>
      </w:pPr>
      <w:r w:rsidRPr="005F082E">
        <w:rPr>
          <w:sz w:val="28"/>
          <w:szCs w:val="28"/>
        </w:rPr>
        <w:t>NF - New Forces (Cote d'Ivoire)</w:t>
      </w:r>
    </w:p>
    <w:p w14:paraId="78438DA3" w14:textId="77777777" w:rsidR="005F082E" w:rsidRPr="005F082E" w:rsidRDefault="005F082E" w:rsidP="00851052">
      <w:pPr>
        <w:pStyle w:val="ListParagraph"/>
        <w:numPr>
          <w:ilvl w:val="0"/>
          <w:numId w:val="159"/>
        </w:numPr>
        <w:ind w:left="360"/>
        <w:rPr>
          <w:sz w:val="28"/>
          <w:szCs w:val="28"/>
        </w:rPr>
      </w:pPr>
      <w:r w:rsidRPr="005F082E">
        <w:rPr>
          <w:sz w:val="28"/>
          <w:szCs w:val="28"/>
        </w:rPr>
        <w:t>NGE - Non-Governmental Enterprises</w:t>
      </w:r>
    </w:p>
    <w:p w14:paraId="529DA2AC" w14:textId="77777777" w:rsidR="005F082E" w:rsidRPr="005F082E" w:rsidRDefault="005F082E" w:rsidP="00851052">
      <w:pPr>
        <w:pStyle w:val="ListParagraph"/>
        <w:numPr>
          <w:ilvl w:val="0"/>
          <w:numId w:val="159"/>
        </w:numPr>
        <w:ind w:left="360"/>
        <w:rPr>
          <w:sz w:val="28"/>
          <w:szCs w:val="28"/>
        </w:rPr>
      </w:pPr>
      <w:r w:rsidRPr="005F082E">
        <w:rPr>
          <w:sz w:val="28"/>
          <w:szCs w:val="28"/>
        </w:rPr>
        <w:t>NGO - Non-Governmental Organizations</w:t>
      </w:r>
    </w:p>
    <w:p w14:paraId="04766F17" w14:textId="77777777" w:rsidR="005F082E" w:rsidRPr="005F082E" w:rsidRDefault="005F082E" w:rsidP="00851052">
      <w:pPr>
        <w:pStyle w:val="ListParagraph"/>
        <w:numPr>
          <w:ilvl w:val="0"/>
          <w:numId w:val="159"/>
        </w:numPr>
        <w:ind w:left="360"/>
        <w:rPr>
          <w:sz w:val="28"/>
          <w:szCs w:val="28"/>
        </w:rPr>
      </w:pPr>
      <w:r w:rsidRPr="005F082E">
        <w:rPr>
          <w:sz w:val="28"/>
          <w:szCs w:val="28"/>
        </w:rPr>
        <w:t>NGUESSO - "President Denis Sassou Nguesso-of the</w:t>
      </w:r>
    </w:p>
    <w:p w14:paraId="4E906739" w14:textId="77777777" w:rsidR="005F082E" w:rsidRPr="005F082E" w:rsidRDefault="005F082E" w:rsidP="00851052">
      <w:pPr>
        <w:pStyle w:val="ListParagraph"/>
        <w:numPr>
          <w:ilvl w:val="0"/>
          <w:numId w:val="159"/>
        </w:numPr>
        <w:ind w:left="360"/>
        <w:rPr>
          <w:sz w:val="28"/>
          <w:szCs w:val="28"/>
        </w:rPr>
      </w:pPr>
      <w:r w:rsidRPr="005F082E">
        <w:rPr>
          <w:sz w:val="28"/>
          <w:szCs w:val="28"/>
        </w:rPr>
        <w:t>Republic of the Congo (“the Mediator”), in his capacity as Chairperson of the</w:t>
      </w:r>
    </w:p>
    <w:p w14:paraId="14D4D372" w14:textId="77777777" w:rsidR="005F082E" w:rsidRPr="005F082E" w:rsidRDefault="005F082E" w:rsidP="00851052">
      <w:pPr>
        <w:pStyle w:val="ListParagraph"/>
        <w:numPr>
          <w:ilvl w:val="0"/>
          <w:numId w:val="159"/>
        </w:numPr>
        <w:ind w:left="360"/>
        <w:rPr>
          <w:sz w:val="28"/>
          <w:szCs w:val="28"/>
        </w:rPr>
      </w:pPr>
      <w:r w:rsidRPr="005F082E">
        <w:rPr>
          <w:sz w:val="28"/>
          <w:szCs w:val="28"/>
        </w:rPr>
        <w:t>African Union (Cote d'Ivoire)"</w:t>
      </w:r>
    </w:p>
    <w:p w14:paraId="43C078CE" w14:textId="77777777" w:rsidR="005F082E" w:rsidRPr="005F082E" w:rsidRDefault="005F082E" w:rsidP="00851052">
      <w:pPr>
        <w:pStyle w:val="ListParagraph"/>
        <w:numPr>
          <w:ilvl w:val="0"/>
          <w:numId w:val="159"/>
        </w:numPr>
        <w:ind w:left="360"/>
        <w:rPr>
          <w:sz w:val="28"/>
          <w:szCs w:val="28"/>
        </w:rPr>
      </w:pPr>
      <w:r w:rsidRPr="005F082E">
        <w:rPr>
          <w:sz w:val="28"/>
          <w:szCs w:val="28"/>
        </w:rPr>
        <w:t>NK - "Republic of Nagorno-Karabakh"</w:t>
      </w:r>
    </w:p>
    <w:p w14:paraId="49E7601C" w14:textId="77777777" w:rsidR="005F082E" w:rsidRPr="005F082E" w:rsidRDefault="005F082E" w:rsidP="00851052">
      <w:pPr>
        <w:pStyle w:val="ListParagraph"/>
        <w:numPr>
          <w:ilvl w:val="0"/>
          <w:numId w:val="159"/>
        </w:numPr>
        <w:ind w:left="360"/>
        <w:rPr>
          <w:sz w:val="28"/>
          <w:szCs w:val="28"/>
        </w:rPr>
      </w:pPr>
      <w:r w:rsidRPr="005F082E">
        <w:rPr>
          <w:sz w:val="28"/>
          <w:szCs w:val="28"/>
        </w:rPr>
        <w:t>NKP - Nationalist Khmer Party (Cambodia)</w:t>
      </w:r>
    </w:p>
    <w:p w14:paraId="4C5EF3E1" w14:textId="77777777" w:rsidR="005F082E" w:rsidRPr="005F082E" w:rsidRDefault="005F082E" w:rsidP="00851052">
      <w:pPr>
        <w:pStyle w:val="ListParagraph"/>
        <w:numPr>
          <w:ilvl w:val="0"/>
          <w:numId w:val="159"/>
        </w:numPr>
        <w:ind w:left="360"/>
        <w:rPr>
          <w:sz w:val="28"/>
          <w:szCs w:val="28"/>
        </w:rPr>
      </w:pPr>
      <w:r w:rsidRPr="005F082E">
        <w:rPr>
          <w:sz w:val="28"/>
          <w:szCs w:val="28"/>
        </w:rPr>
        <w:t>NLA - National Liberation Army (Macedonia)</w:t>
      </w:r>
    </w:p>
    <w:p w14:paraId="71BED32E" w14:textId="77777777" w:rsidR="005F082E" w:rsidRPr="005F082E" w:rsidRDefault="005F082E" w:rsidP="00851052">
      <w:pPr>
        <w:pStyle w:val="ListParagraph"/>
        <w:numPr>
          <w:ilvl w:val="0"/>
          <w:numId w:val="159"/>
        </w:numPr>
        <w:ind w:left="360"/>
        <w:rPr>
          <w:sz w:val="28"/>
          <w:szCs w:val="28"/>
        </w:rPr>
      </w:pPr>
      <w:r w:rsidRPr="005F082E">
        <w:rPr>
          <w:sz w:val="28"/>
          <w:szCs w:val="28"/>
        </w:rPr>
        <w:t>NNFMS - Ningxia Non-Ferrous Metals Smelter</w:t>
      </w:r>
    </w:p>
    <w:p w14:paraId="40B880C0" w14:textId="77777777" w:rsidR="005F082E" w:rsidRPr="005F082E" w:rsidRDefault="005F082E" w:rsidP="00851052">
      <w:pPr>
        <w:pStyle w:val="ListParagraph"/>
        <w:numPr>
          <w:ilvl w:val="0"/>
          <w:numId w:val="159"/>
        </w:numPr>
        <w:ind w:left="360"/>
        <w:rPr>
          <w:sz w:val="28"/>
          <w:szCs w:val="28"/>
        </w:rPr>
      </w:pPr>
      <w:r w:rsidRPr="005F082E">
        <w:rPr>
          <w:sz w:val="28"/>
          <w:szCs w:val="28"/>
        </w:rPr>
        <w:t>NPFL - National Patriotic Front of Liberia</w:t>
      </w:r>
    </w:p>
    <w:p w14:paraId="0130151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NPP - National Patriotic Party </w:t>
      </w:r>
    </w:p>
    <w:p w14:paraId="2CA647A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NR - Nicaraguan resistance [Nicaraguan Democratic Force (Fuerza Democrática Nicaragüense, or FDN) operating from Honduras; and the Revolutionary Democratic Alliance (Alianza Revolucionaria Democratica, or ARDE) operating from Costa Rica.] </w:t>
      </w:r>
    </w:p>
    <w:p w14:paraId="0216ECBF" w14:textId="77777777" w:rsidR="005F082E" w:rsidRPr="005F082E" w:rsidRDefault="005F082E" w:rsidP="00851052">
      <w:pPr>
        <w:pStyle w:val="ListParagraph"/>
        <w:numPr>
          <w:ilvl w:val="0"/>
          <w:numId w:val="159"/>
        </w:numPr>
        <w:ind w:left="360"/>
        <w:rPr>
          <w:sz w:val="28"/>
          <w:szCs w:val="28"/>
        </w:rPr>
      </w:pPr>
      <w:r w:rsidRPr="005F082E">
        <w:rPr>
          <w:sz w:val="28"/>
          <w:szCs w:val="28"/>
        </w:rPr>
        <w:t>NRF - National Redemption Front (Sudan)</w:t>
      </w:r>
    </w:p>
    <w:p w14:paraId="448500A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NRP - National Reform Party </w:t>
      </w:r>
    </w:p>
    <w:p w14:paraId="3D774E78" w14:textId="77777777" w:rsidR="005F082E" w:rsidRPr="005F082E" w:rsidRDefault="005F082E" w:rsidP="00851052">
      <w:pPr>
        <w:pStyle w:val="ListParagraph"/>
        <w:numPr>
          <w:ilvl w:val="0"/>
          <w:numId w:val="159"/>
        </w:numPr>
        <w:ind w:left="360"/>
        <w:rPr>
          <w:sz w:val="28"/>
          <w:szCs w:val="28"/>
        </w:rPr>
      </w:pPr>
      <w:r w:rsidRPr="005F082E">
        <w:rPr>
          <w:sz w:val="28"/>
          <w:szCs w:val="28"/>
        </w:rPr>
        <w:t>NUP - National Unity Party (Sierra Leone)</w:t>
      </w:r>
    </w:p>
    <w:p w14:paraId="250A1615" w14:textId="77777777" w:rsidR="005F082E" w:rsidRPr="005F082E" w:rsidRDefault="005F082E" w:rsidP="00851052">
      <w:pPr>
        <w:pStyle w:val="ListParagraph"/>
        <w:numPr>
          <w:ilvl w:val="0"/>
          <w:numId w:val="159"/>
        </w:numPr>
        <w:ind w:left="360"/>
        <w:rPr>
          <w:sz w:val="28"/>
          <w:szCs w:val="28"/>
        </w:rPr>
      </w:pPr>
      <w:r w:rsidRPr="005F082E">
        <w:rPr>
          <w:sz w:val="28"/>
          <w:szCs w:val="28"/>
        </w:rPr>
        <w:t>Calls upon all parties in Sierra Leone to demonstrate their full - Jack Nziza</w:t>
      </w:r>
    </w:p>
    <w:p w14:paraId="0EFDD7DB" w14:textId="77777777" w:rsidR="005F082E" w:rsidRPr="005F082E" w:rsidRDefault="005F082E" w:rsidP="00851052">
      <w:pPr>
        <w:pStyle w:val="ListParagraph"/>
        <w:numPr>
          <w:ilvl w:val="0"/>
          <w:numId w:val="159"/>
        </w:numPr>
        <w:ind w:left="360"/>
        <w:rPr>
          <w:sz w:val="28"/>
          <w:szCs w:val="28"/>
        </w:rPr>
      </w:pPr>
      <w:r w:rsidRPr="005F082E">
        <w:rPr>
          <w:sz w:val="28"/>
          <w:szCs w:val="28"/>
        </w:rPr>
        <w:t>commitment to the democratic process and to ensure that the 2007 presidential and - Okapi Air</w:t>
      </w:r>
    </w:p>
    <w:p w14:paraId="3B4EB730" w14:textId="77777777" w:rsidR="005F082E" w:rsidRPr="005F082E" w:rsidRDefault="005F082E" w:rsidP="00851052">
      <w:pPr>
        <w:pStyle w:val="ListParagraph"/>
        <w:numPr>
          <w:ilvl w:val="0"/>
          <w:numId w:val="159"/>
        </w:numPr>
        <w:ind w:left="360"/>
        <w:rPr>
          <w:sz w:val="28"/>
          <w:szCs w:val="28"/>
        </w:rPr>
      </w:pPr>
      <w:r w:rsidRPr="005F082E">
        <w:rPr>
          <w:sz w:val="28"/>
          <w:szCs w:val="28"/>
        </w:rPr>
        <w:t>parliamentary elections are peaceful, transparent, free and fair - Organization of African Unity</w:t>
      </w:r>
    </w:p>
    <w:p w14:paraId="55D682FB" w14:textId="77777777" w:rsidR="005F082E" w:rsidRPr="005F082E" w:rsidRDefault="005F082E" w:rsidP="00851052">
      <w:pPr>
        <w:pStyle w:val="ListParagraph"/>
        <w:numPr>
          <w:ilvl w:val="0"/>
          <w:numId w:val="159"/>
        </w:numPr>
        <w:ind w:left="360"/>
        <w:rPr>
          <w:sz w:val="28"/>
          <w:szCs w:val="28"/>
        </w:rPr>
      </w:pPr>
      <w:r w:rsidRPr="005F082E">
        <w:rPr>
          <w:sz w:val="28"/>
          <w:szCs w:val="28"/>
        </w:rPr>
        <w:t>OAS - Organization of American States</w:t>
      </w:r>
    </w:p>
    <w:p w14:paraId="216BA928" w14:textId="77777777" w:rsidR="005F082E" w:rsidRPr="005F082E" w:rsidRDefault="005F082E" w:rsidP="00851052">
      <w:pPr>
        <w:pStyle w:val="ListParagraph"/>
        <w:numPr>
          <w:ilvl w:val="0"/>
          <w:numId w:val="159"/>
        </w:numPr>
        <w:ind w:left="360"/>
        <w:rPr>
          <w:sz w:val="28"/>
          <w:szCs w:val="28"/>
        </w:rPr>
      </w:pPr>
      <w:r w:rsidRPr="005F082E">
        <w:rPr>
          <w:sz w:val="28"/>
          <w:szCs w:val="28"/>
        </w:rPr>
        <w:t>OCG - Oregon Certification Group</w:t>
      </w:r>
    </w:p>
    <w:p w14:paraId="3A45326E" w14:textId="77777777" w:rsidR="005F082E" w:rsidRPr="005F082E" w:rsidRDefault="005F082E" w:rsidP="00851052">
      <w:pPr>
        <w:pStyle w:val="ListParagraph"/>
        <w:numPr>
          <w:ilvl w:val="0"/>
          <w:numId w:val="159"/>
        </w:numPr>
        <w:ind w:left="360"/>
        <w:rPr>
          <w:sz w:val="28"/>
          <w:szCs w:val="28"/>
        </w:rPr>
      </w:pPr>
      <w:r w:rsidRPr="005F082E">
        <w:rPr>
          <w:sz w:val="28"/>
          <w:szCs w:val="28"/>
        </w:rPr>
        <w:t>OECD - Organization for Economic Cooperation and Development</w:t>
      </w:r>
    </w:p>
    <w:p w14:paraId="0BAC8A12" w14:textId="77777777" w:rsidR="005F082E" w:rsidRPr="005F082E" w:rsidRDefault="005F082E" w:rsidP="00851052">
      <w:pPr>
        <w:pStyle w:val="ListParagraph"/>
        <w:numPr>
          <w:ilvl w:val="0"/>
          <w:numId w:val="159"/>
        </w:numPr>
        <w:ind w:left="360"/>
        <w:rPr>
          <w:sz w:val="28"/>
          <w:szCs w:val="28"/>
        </w:rPr>
      </w:pPr>
      <w:r w:rsidRPr="005F082E">
        <w:rPr>
          <w:sz w:val="28"/>
          <w:szCs w:val="28"/>
        </w:rPr>
        <w:t>OGI - OM Group Inc</w:t>
      </w:r>
    </w:p>
    <w:p w14:paraId="75397B6D" w14:textId="77777777" w:rsidR="005F082E" w:rsidRPr="005F082E" w:rsidRDefault="005F082E" w:rsidP="00851052">
      <w:pPr>
        <w:pStyle w:val="ListParagraph"/>
        <w:numPr>
          <w:ilvl w:val="0"/>
          <w:numId w:val="159"/>
        </w:numPr>
        <w:ind w:left="360"/>
        <w:rPr>
          <w:sz w:val="28"/>
          <w:szCs w:val="28"/>
        </w:rPr>
      </w:pPr>
      <w:r w:rsidRPr="005F082E">
        <w:rPr>
          <w:sz w:val="28"/>
          <w:szCs w:val="28"/>
        </w:rPr>
        <w:t>OIC - Organization of the Islamic Conference</w:t>
      </w:r>
    </w:p>
    <w:p w14:paraId="3940E8DA" w14:textId="77777777" w:rsidR="005F082E" w:rsidRPr="005F082E" w:rsidRDefault="005F082E" w:rsidP="00851052">
      <w:pPr>
        <w:pStyle w:val="ListParagraph"/>
        <w:numPr>
          <w:ilvl w:val="0"/>
          <w:numId w:val="159"/>
        </w:numPr>
        <w:ind w:left="360"/>
        <w:rPr>
          <w:sz w:val="28"/>
          <w:szCs w:val="28"/>
        </w:rPr>
      </w:pPr>
      <w:r w:rsidRPr="005F082E">
        <w:rPr>
          <w:sz w:val="28"/>
          <w:szCs w:val="28"/>
        </w:rPr>
        <w:t>OKOTO - Jean-Charles Okoto Lolakombe</w:t>
      </w:r>
    </w:p>
    <w:p w14:paraId="0A31CE89" w14:textId="77777777" w:rsidR="005F082E" w:rsidRPr="005F082E" w:rsidRDefault="005F082E" w:rsidP="00851052">
      <w:pPr>
        <w:pStyle w:val="ListParagraph"/>
        <w:numPr>
          <w:ilvl w:val="0"/>
          <w:numId w:val="159"/>
        </w:numPr>
        <w:ind w:left="360"/>
        <w:rPr>
          <w:sz w:val="28"/>
          <w:szCs w:val="28"/>
        </w:rPr>
      </w:pPr>
      <w:r w:rsidRPr="005F082E">
        <w:rPr>
          <w:sz w:val="28"/>
          <w:szCs w:val="28"/>
        </w:rPr>
        <w:t>OL - Operation Licorne (Cote d'Ivoire)</w:t>
      </w:r>
    </w:p>
    <w:p w14:paraId="33CD215B" w14:textId="77777777" w:rsidR="005F082E" w:rsidRPr="005F082E" w:rsidRDefault="005F082E" w:rsidP="00851052">
      <w:pPr>
        <w:pStyle w:val="ListParagraph"/>
        <w:numPr>
          <w:ilvl w:val="0"/>
          <w:numId w:val="159"/>
        </w:numPr>
        <w:ind w:left="360"/>
        <w:rPr>
          <w:sz w:val="28"/>
          <w:szCs w:val="28"/>
        </w:rPr>
      </w:pPr>
      <w:r w:rsidRPr="005F082E">
        <w:rPr>
          <w:sz w:val="28"/>
          <w:szCs w:val="28"/>
        </w:rPr>
        <w:t>OMI - Orion Mining Inc</w:t>
      </w:r>
    </w:p>
    <w:p w14:paraId="5F8573C0" w14:textId="77777777" w:rsidR="005F082E" w:rsidRPr="005F082E" w:rsidRDefault="005F082E" w:rsidP="00851052">
      <w:pPr>
        <w:pStyle w:val="ListParagraph"/>
        <w:numPr>
          <w:ilvl w:val="0"/>
          <w:numId w:val="159"/>
        </w:numPr>
        <w:ind w:left="360"/>
        <w:rPr>
          <w:sz w:val="28"/>
          <w:szCs w:val="28"/>
        </w:rPr>
      </w:pPr>
      <w:r w:rsidRPr="005F082E">
        <w:rPr>
          <w:sz w:val="28"/>
          <w:szCs w:val="28"/>
        </w:rPr>
        <w:t>ONR - Oryx Natural Resources</w:t>
      </w:r>
    </w:p>
    <w:p w14:paraId="1DB688D5" w14:textId="77777777" w:rsidR="005F082E" w:rsidRPr="005F082E" w:rsidRDefault="005F082E" w:rsidP="00851052">
      <w:pPr>
        <w:pStyle w:val="ListParagraph"/>
        <w:numPr>
          <w:ilvl w:val="0"/>
          <w:numId w:val="159"/>
        </w:numPr>
        <w:ind w:left="360"/>
        <w:rPr>
          <w:sz w:val="28"/>
          <w:szCs w:val="28"/>
        </w:rPr>
      </w:pPr>
      <w:r w:rsidRPr="005F082E">
        <w:rPr>
          <w:sz w:val="28"/>
          <w:szCs w:val="28"/>
        </w:rPr>
        <w:t>OSCE - Organization for Security and Cooperation in Europe (formerly Conference on Security and Cooperation in Europe -- CSCE)</w:t>
      </w:r>
    </w:p>
    <w:p w14:paraId="7EAC256C" w14:textId="77777777" w:rsidR="005F082E" w:rsidRPr="005F082E" w:rsidRDefault="005F082E" w:rsidP="00851052">
      <w:pPr>
        <w:pStyle w:val="ListParagraph"/>
        <w:numPr>
          <w:ilvl w:val="0"/>
          <w:numId w:val="159"/>
        </w:numPr>
        <w:ind w:left="360"/>
        <w:rPr>
          <w:sz w:val="28"/>
          <w:szCs w:val="28"/>
        </w:rPr>
      </w:pPr>
      <w:r w:rsidRPr="005F082E">
        <w:rPr>
          <w:sz w:val="28"/>
          <w:szCs w:val="28"/>
        </w:rPr>
        <w:t>OSCEMC - OSCE's Mission in Croatia</w:t>
      </w:r>
    </w:p>
    <w:p w14:paraId="2D249C78" w14:textId="77777777" w:rsidR="005F082E" w:rsidRPr="005F082E" w:rsidRDefault="005F082E" w:rsidP="00851052">
      <w:pPr>
        <w:pStyle w:val="ListParagraph"/>
        <w:numPr>
          <w:ilvl w:val="0"/>
          <w:numId w:val="159"/>
        </w:numPr>
        <w:ind w:left="360"/>
        <w:rPr>
          <w:sz w:val="28"/>
          <w:szCs w:val="28"/>
        </w:rPr>
      </w:pPr>
      <w:r w:rsidRPr="005F082E">
        <w:rPr>
          <w:sz w:val="28"/>
          <w:szCs w:val="28"/>
        </w:rPr>
        <w:t>OSLEG - Operation Sovereign Legitimacy</w:t>
      </w:r>
    </w:p>
    <w:p w14:paraId="7093615C" w14:textId="77777777" w:rsidR="005F082E" w:rsidRPr="005F082E" w:rsidRDefault="005F082E" w:rsidP="00851052">
      <w:pPr>
        <w:pStyle w:val="ListParagraph"/>
        <w:numPr>
          <w:ilvl w:val="0"/>
          <w:numId w:val="159"/>
        </w:numPr>
        <w:ind w:left="360"/>
        <w:rPr>
          <w:sz w:val="28"/>
          <w:szCs w:val="28"/>
        </w:rPr>
      </w:pPr>
      <w:r w:rsidRPr="005F082E">
        <w:rPr>
          <w:sz w:val="28"/>
          <w:szCs w:val="28"/>
        </w:rPr>
        <w:t>OSWI - "other states with influence in the country" (Afghanistan)</w:t>
      </w:r>
    </w:p>
    <w:p w14:paraId="610B0859" w14:textId="77777777" w:rsidR="005F082E" w:rsidRPr="005F082E" w:rsidRDefault="005F082E" w:rsidP="00851052">
      <w:pPr>
        <w:pStyle w:val="ListParagraph"/>
        <w:numPr>
          <w:ilvl w:val="0"/>
          <w:numId w:val="159"/>
        </w:numPr>
        <w:ind w:left="360"/>
        <w:rPr>
          <w:sz w:val="28"/>
          <w:szCs w:val="28"/>
        </w:rPr>
      </w:pPr>
      <w:r w:rsidRPr="005F082E">
        <w:rPr>
          <w:sz w:val="28"/>
          <w:szCs w:val="28"/>
        </w:rPr>
        <w:t>OTAFIRE - Otafire Kahinda</w:t>
      </w:r>
    </w:p>
    <w:p w14:paraId="7F4C16F8" w14:textId="77777777" w:rsidR="005F082E" w:rsidRPr="005F082E" w:rsidRDefault="005F082E" w:rsidP="00851052">
      <w:pPr>
        <w:pStyle w:val="ListParagraph"/>
        <w:numPr>
          <w:ilvl w:val="0"/>
          <w:numId w:val="159"/>
        </w:numPr>
        <w:ind w:left="360"/>
        <w:rPr>
          <w:sz w:val="28"/>
          <w:szCs w:val="28"/>
        </w:rPr>
      </w:pPr>
      <w:r w:rsidRPr="005F082E">
        <w:rPr>
          <w:sz w:val="28"/>
          <w:szCs w:val="28"/>
        </w:rPr>
        <w:t>OTHERCDI - other organizations and interested parties (Cote d'Ivoire)</w:t>
      </w:r>
    </w:p>
    <w:p w14:paraId="251A23BA" w14:textId="77777777" w:rsidR="005F082E" w:rsidRPr="005F082E" w:rsidRDefault="005F082E" w:rsidP="00851052">
      <w:pPr>
        <w:pStyle w:val="ListParagraph"/>
        <w:numPr>
          <w:ilvl w:val="0"/>
          <w:numId w:val="159"/>
        </w:numPr>
        <w:ind w:left="360"/>
        <w:rPr>
          <w:sz w:val="28"/>
          <w:szCs w:val="28"/>
        </w:rPr>
      </w:pPr>
      <w:r w:rsidRPr="005F082E">
        <w:rPr>
          <w:sz w:val="28"/>
          <w:szCs w:val="28"/>
        </w:rPr>
        <w:t>OTHERDRC - other organizations and interested parties (DRC)</w:t>
      </w:r>
    </w:p>
    <w:p w14:paraId="76D96551" w14:textId="77777777" w:rsidR="005F082E" w:rsidRPr="005F082E" w:rsidRDefault="005F082E" w:rsidP="00851052">
      <w:pPr>
        <w:pStyle w:val="ListParagraph"/>
        <w:numPr>
          <w:ilvl w:val="0"/>
          <w:numId w:val="159"/>
        </w:numPr>
        <w:ind w:left="360"/>
        <w:rPr>
          <w:sz w:val="28"/>
          <w:szCs w:val="28"/>
        </w:rPr>
      </w:pPr>
      <w:r w:rsidRPr="005F082E">
        <w:rPr>
          <w:sz w:val="28"/>
          <w:szCs w:val="28"/>
        </w:rPr>
        <w:t>OTHERSUD - other interested parties (Sudan)</w:t>
      </w:r>
    </w:p>
    <w:p w14:paraId="0D10D0F6"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PACODE - Democratic Congress Party </w:t>
      </w:r>
    </w:p>
    <w:p w14:paraId="592D1CA5" w14:textId="77777777" w:rsidR="005F082E" w:rsidRPr="005F082E" w:rsidRDefault="005F082E" w:rsidP="00851052">
      <w:pPr>
        <w:pStyle w:val="ListParagraph"/>
        <w:numPr>
          <w:ilvl w:val="0"/>
          <w:numId w:val="159"/>
        </w:numPr>
        <w:ind w:left="360"/>
        <w:rPr>
          <w:sz w:val="28"/>
          <w:szCs w:val="28"/>
        </w:rPr>
      </w:pPr>
      <w:r w:rsidRPr="005F082E">
        <w:rPr>
          <w:sz w:val="28"/>
          <w:szCs w:val="28"/>
        </w:rPr>
        <w:t>PADEMO - Mozambique Democratic Party</w:t>
      </w:r>
    </w:p>
    <w:p w14:paraId="32B0D762" w14:textId="77777777" w:rsidR="005F082E" w:rsidRPr="005F082E" w:rsidRDefault="005F082E" w:rsidP="00851052">
      <w:pPr>
        <w:pStyle w:val="ListParagraph"/>
        <w:numPr>
          <w:ilvl w:val="0"/>
          <w:numId w:val="159"/>
        </w:numPr>
        <w:ind w:left="360"/>
        <w:rPr>
          <w:sz w:val="28"/>
          <w:szCs w:val="28"/>
        </w:rPr>
      </w:pPr>
      <w:r w:rsidRPr="005F082E">
        <w:rPr>
          <w:sz w:val="28"/>
          <w:szCs w:val="28"/>
        </w:rPr>
        <w:t>PAFEMO - Mozambique Federal Party</w:t>
      </w:r>
    </w:p>
    <w:p w14:paraId="4543A497" w14:textId="77777777" w:rsidR="005F082E" w:rsidRPr="005F082E" w:rsidRDefault="005F082E" w:rsidP="00851052">
      <w:pPr>
        <w:pStyle w:val="ListParagraph"/>
        <w:numPr>
          <w:ilvl w:val="0"/>
          <w:numId w:val="159"/>
        </w:numPr>
        <w:ind w:left="360"/>
        <w:rPr>
          <w:sz w:val="28"/>
          <w:szCs w:val="28"/>
        </w:rPr>
      </w:pPr>
      <w:r w:rsidRPr="005F082E">
        <w:rPr>
          <w:sz w:val="28"/>
          <w:szCs w:val="28"/>
        </w:rPr>
        <w:t>PAI - Independent Angolan Party</w:t>
      </w:r>
    </w:p>
    <w:p w14:paraId="4F0E1477" w14:textId="77777777" w:rsidR="005F082E" w:rsidRPr="005F082E" w:rsidRDefault="005F082E" w:rsidP="00851052">
      <w:pPr>
        <w:pStyle w:val="ListParagraph"/>
        <w:numPr>
          <w:ilvl w:val="0"/>
          <w:numId w:val="159"/>
        </w:numPr>
        <w:ind w:left="360"/>
        <w:rPr>
          <w:sz w:val="28"/>
          <w:szCs w:val="28"/>
        </w:rPr>
      </w:pPr>
      <w:r w:rsidRPr="005F082E">
        <w:rPr>
          <w:sz w:val="28"/>
          <w:szCs w:val="28"/>
        </w:rPr>
        <w:t>PAIN - National Agricultural and Industrial Party (Haiti)</w:t>
      </w:r>
    </w:p>
    <w:p w14:paraId="6A33EA60" w14:textId="77777777" w:rsidR="005F082E" w:rsidRPr="005F082E" w:rsidRDefault="005F082E" w:rsidP="00851052">
      <w:pPr>
        <w:pStyle w:val="ListParagraph"/>
        <w:numPr>
          <w:ilvl w:val="0"/>
          <w:numId w:val="159"/>
        </w:numPr>
        <w:ind w:left="360"/>
        <w:rPr>
          <w:sz w:val="28"/>
          <w:szCs w:val="28"/>
        </w:rPr>
      </w:pPr>
      <w:r w:rsidRPr="005F082E">
        <w:rPr>
          <w:sz w:val="28"/>
          <w:szCs w:val="28"/>
        </w:rPr>
        <w:t>PAJOCA - Party of the Alliance of Youth, Workers and Farmers of Angola</w:t>
      </w:r>
    </w:p>
    <w:p w14:paraId="64B35A36"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PALIPEHUTU - Party for the Liberation of the Hutu People </w:t>
      </w:r>
    </w:p>
    <w:p w14:paraId="4F98B4B0" w14:textId="77777777" w:rsidR="005F082E" w:rsidRPr="005F082E" w:rsidRDefault="005F082E" w:rsidP="00851052">
      <w:pPr>
        <w:pStyle w:val="ListParagraph"/>
        <w:numPr>
          <w:ilvl w:val="0"/>
          <w:numId w:val="159"/>
        </w:numPr>
        <w:ind w:left="360"/>
        <w:rPr>
          <w:sz w:val="28"/>
          <w:szCs w:val="28"/>
        </w:rPr>
      </w:pPr>
      <w:r w:rsidRPr="005F082E">
        <w:rPr>
          <w:sz w:val="28"/>
          <w:szCs w:val="28"/>
        </w:rPr>
        <w:t>PALIPEHUTU-FNL - merged</w:t>
      </w:r>
    </w:p>
    <w:p w14:paraId="3058B36F" w14:textId="77777777" w:rsidR="005F082E" w:rsidRPr="005F082E" w:rsidRDefault="005F082E" w:rsidP="00851052">
      <w:pPr>
        <w:pStyle w:val="ListParagraph"/>
        <w:numPr>
          <w:ilvl w:val="0"/>
          <w:numId w:val="159"/>
        </w:numPr>
        <w:ind w:left="360"/>
        <w:rPr>
          <w:sz w:val="28"/>
          <w:szCs w:val="28"/>
        </w:rPr>
      </w:pPr>
      <w:r w:rsidRPr="005F082E">
        <w:rPr>
          <w:sz w:val="28"/>
          <w:szCs w:val="28"/>
        </w:rPr>
        <w:t>PALMO - Liberal and Democratic Party of Mozambique</w:t>
      </w:r>
    </w:p>
    <w:p w14:paraId="55E86797"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PANADE - National Democratic Party </w:t>
      </w:r>
    </w:p>
    <w:p w14:paraId="4FDAE385"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PANPRA - Haitian National Revolutionary Progressive Party </w:t>
      </w:r>
    </w:p>
    <w:p w14:paraId="1B575317" w14:textId="77777777" w:rsidR="005F082E" w:rsidRPr="005F082E" w:rsidRDefault="005F082E" w:rsidP="00851052">
      <w:pPr>
        <w:pStyle w:val="ListParagraph"/>
        <w:numPr>
          <w:ilvl w:val="0"/>
          <w:numId w:val="159"/>
        </w:numPr>
        <w:ind w:left="360"/>
        <w:rPr>
          <w:sz w:val="28"/>
          <w:szCs w:val="28"/>
        </w:rPr>
      </w:pPr>
      <w:r w:rsidRPr="005F082E">
        <w:rPr>
          <w:sz w:val="28"/>
          <w:szCs w:val="28"/>
        </w:rPr>
        <w:t>PARADIS - Haitian Party of God</w:t>
      </w:r>
    </w:p>
    <w:p w14:paraId="001B50C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PARENA - Party for National Recovery </w:t>
      </w:r>
    </w:p>
    <w:p w14:paraId="32F7B233" w14:textId="77777777" w:rsidR="005F082E" w:rsidRPr="005F082E" w:rsidRDefault="005F082E" w:rsidP="00851052">
      <w:pPr>
        <w:pStyle w:val="ListParagraph"/>
        <w:numPr>
          <w:ilvl w:val="0"/>
          <w:numId w:val="159"/>
        </w:numPr>
        <w:ind w:left="360"/>
        <w:rPr>
          <w:sz w:val="28"/>
          <w:szCs w:val="28"/>
        </w:rPr>
      </w:pPr>
      <w:r w:rsidRPr="005F082E">
        <w:rPr>
          <w:sz w:val="28"/>
          <w:szCs w:val="28"/>
        </w:rPr>
        <w:t>PCC - Private Commercial Companies</w:t>
      </w:r>
    </w:p>
    <w:p w14:paraId="637C0D51"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PCN - National Convention Party </w:t>
      </w:r>
    </w:p>
    <w:p w14:paraId="2917CCE5" w14:textId="77777777" w:rsidR="005F082E" w:rsidRPr="005F082E" w:rsidRDefault="005F082E" w:rsidP="00851052">
      <w:pPr>
        <w:pStyle w:val="ListParagraph"/>
        <w:numPr>
          <w:ilvl w:val="0"/>
          <w:numId w:val="159"/>
        </w:numPr>
        <w:ind w:left="360"/>
        <w:rPr>
          <w:sz w:val="28"/>
          <w:szCs w:val="28"/>
        </w:rPr>
      </w:pPr>
      <w:r w:rsidRPr="005F082E">
        <w:rPr>
          <w:sz w:val="28"/>
          <w:szCs w:val="28"/>
        </w:rPr>
        <w:t>PD - Parti democraté (Cambodia)</w:t>
      </w:r>
    </w:p>
    <w:p w14:paraId="111C3952" w14:textId="77777777" w:rsidR="005F082E" w:rsidRPr="005F082E" w:rsidRDefault="005F082E" w:rsidP="00851052">
      <w:pPr>
        <w:pStyle w:val="ListParagraph"/>
        <w:numPr>
          <w:ilvl w:val="0"/>
          <w:numId w:val="159"/>
        </w:numPr>
        <w:ind w:left="360"/>
        <w:rPr>
          <w:sz w:val="28"/>
          <w:szCs w:val="28"/>
        </w:rPr>
      </w:pPr>
      <w:r w:rsidRPr="005F082E">
        <w:rPr>
          <w:sz w:val="28"/>
          <w:szCs w:val="28"/>
        </w:rPr>
        <w:t>PDA - Angolan Democratic Party</w:t>
      </w:r>
    </w:p>
    <w:p w14:paraId="02CFC740" w14:textId="77777777" w:rsidR="005F082E" w:rsidRPr="005F082E" w:rsidRDefault="005F082E" w:rsidP="00851052">
      <w:pPr>
        <w:pStyle w:val="ListParagraph"/>
        <w:numPr>
          <w:ilvl w:val="0"/>
          <w:numId w:val="159"/>
        </w:numPr>
        <w:ind w:left="360"/>
        <w:rPr>
          <w:sz w:val="28"/>
          <w:szCs w:val="28"/>
        </w:rPr>
      </w:pPr>
      <w:r w:rsidRPr="005F082E">
        <w:rPr>
          <w:sz w:val="28"/>
          <w:szCs w:val="28"/>
        </w:rPr>
        <w:t>PDCH - Haitian Christian Democratic Party</w:t>
      </w:r>
    </w:p>
    <w:p w14:paraId="781B8829" w14:textId="77777777" w:rsidR="005F082E" w:rsidRPr="005F082E" w:rsidRDefault="005F082E" w:rsidP="00851052">
      <w:pPr>
        <w:pStyle w:val="ListParagraph"/>
        <w:numPr>
          <w:ilvl w:val="0"/>
          <w:numId w:val="159"/>
        </w:numPr>
        <w:ind w:left="360"/>
        <w:rPr>
          <w:sz w:val="28"/>
          <w:szCs w:val="28"/>
        </w:rPr>
      </w:pPr>
      <w:r w:rsidRPr="005F082E">
        <w:rPr>
          <w:sz w:val="28"/>
          <w:szCs w:val="28"/>
        </w:rPr>
        <w:t>PDCI-RDA - Democratic Party of Côte d'Ivoire--African Democratic Rally (Parti Democratique de la Côte d'Ivoire--Rassemblement Democratique d'Afrique)</w:t>
      </w:r>
    </w:p>
    <w:p w14:paraId="534389A7" w14:textId="77777777" w:rsidR="005F082E" w:rsidRPr="005F082E" w:rsidRDefault="005F082E" w:rsidP="00851052">
      <w:pPr>
        <w:pStyle w:val="ListParagraph"/>
        <w:numPr>
          <w:ilvl w:val="0"/>
          <w:numId w:val="159"/>
        </w:numPr>
        <w:ind w:left="360"/>
        <w:rPr>
          <w:sz w:val="28"/>
          <w:szCs w:val="28"/>
        </w:rPr>
      </w:pPr>
      <w:r w:rsidRPr="005F082E">
        <w:rPr>
          <w:sz w:val="28"/>
          <w:szCs w:val="28"/>
        </w:rPr>
        <w:t>PDK - Party of Democratic Kampuchea (Cambodia), also known as the Khmer Rouge</w:t>
      </w:r>
    </w:p>
    <w:p w14:paraId="6104A6B4" w14:textId="77777777" w:rsidR="005F082E" w:rsidRPr="005F082E" w:rsidRDefault="005F082E" w:rsidP="00851052">
      <w:pPr>
        <w:pStyle w:val="ListParagraph"/>
        <w:numPr>
          <w:ilvl w:val="0"/>
          <w:numId w:val="159"/>
        </w:numPr>
        <w:ind w:left="360"/>
        <w:rPr>
          <w:sz w:val="28"/>
          <w:szCs w:val="28"/>
        </w:rPr>
      </w:pPr>
      <w:r w:rsidRPr="005F082E">
        <w:rPr>
          <w:sz w:val="28"/>
          <w:szCs w:val="28"/>
        </w:rPr>
        <w:t>PDK-K - Democratic Party of Kosovo</w:t>
      </w:r>
    </w:p>
    <w:p w14:paraId="0A7C3BD5" w14:textId="77777777" w:rsidR="005F082E" w:rsidRPr="005F082E" w:rsidRDefault="005F082E" w:rsidP="00851052">
      <w:pPr>
        <w:pStyle w:val="ListParagraph"/>
        <w:numPr>
          <w:ilvl w:val="0"/>
          <w:numId w:val="159"/>
        </w:numPr>
        <w:ind w:left="360"/>
        <w:rPr>
          <w:sz w:val="28"/>
          <w:szCs w:val="28"/>
        </w:rPr>
      </w:pPr>
      <w:r w:rsidRPr="005F082E">
        <w:rPr>
          <w:sz w:val="28"/>
          <w:szCs w:val="28"/>
        </w:rPr>
        <w:t>PDLA - Angolan Democratic Liberal Party</w:t>
      </w:r>
    </w:p>
    <w:p w14:paraId="5B101832" w14:textId="77777777" w:rsidR="005F082E" w:rsidRPr="005F082E" w:rsidRDefault="005F082E" w:rsidP="00851052">
      <w:pPr>
        <w:pStyle w:val="ListParagraph"/>
        <w:numPr>
          <w:ilvl w:val="0"/>
          <w:numId w:val="159"/>
        </w:numPr>
        <w:ind w:left="360"/>
        <w:rPr>
          <w:sz w:val="28"/>
          <w:szCs w:val="28"/>
        </w:rPr>
      </w:pPr>
      <w:r w:rsidRPr="005F082E">
        <w:rPr>
          <w:sz w:val="28"/>
          <w:szCs w:val="28"/>
        </w:rPr>
        <w:t>PDP - Party for Democratic Prosperity (Macedonia)</w:t>
      </w:r>
    </w:p>
    <w:p w14:paraId="137D0A63" w14:textId="77777777" w:rsidR="005F082E" w:rsidRPr="005F082E" w:rsidRDefault="005F082E" w:rsidP="00851052">
      <w:pPr>
        <w:pStyle w:val="ListParagraph"/>
        <w:numPr>
          <w:ilvl w:val="0"/>
          <w:numId w:val="159"/>
        </w:numPr>
        <w:ind w:left="360"/>
        <w:rPr>
          <w:sz w:val="28"/>
          <w:szCs w:val="28"/>
        </w:rPr>
      </w:pPr>
      <w:r w:rsidRPr="005F082E">
        <w:rPr>
          <w:sz w:val="28"/>
          <w:szCs w:val="28"/>
        </w:rPr>
        <w:t>PDP-ANA - The Democratic Party for Progress - Angolan National Alliance</w:t>
      </w:r>
    </w:p>
    <w:p w14:paraId="3F0431BC" w14:textId="77777777" w:rsidR="005F082E" w:rsidRPr="005F082E" w:rsidRDefault="005F082E" w:rsidP="00851052">
      <w:pPr>
        <w:pStyle w:val="ListParagraph"/>
        <w:numPr>
          <w:ilvl w:val="0"/>
          <w:numId w:val="159"/>
        </w:numPr>
        <w:ind w:left="360"/>
        <w:rPr>
          <w:sz w:val="28"/>
          <w:szCs w:val="28"/>
        </w:rPr>
      </w:pPr>
      <w:r w:rsidRPr="005F082E">
        <w:rPr>
          <w:sz w:val="28"/>
          <w:szCs w:val="28"/>
        </w:rPr>
        <w:t>PDPL - People's Democratic Party of Liberia</w:t>
      </w:r>
    </w:p>
    <w:p w14:paraId="1EF4D4DD" w14:textId="77777777" w:rsidR="005F082E" w:rsidRPr="005F082E" w:rsidRDefault="005F082E" w:rsidP="00851052">
      <w:pPr>
        <w:pStyle w:val="ListParagraph"/>
        <w:numPr>
          <w:ilvl w:val="0"/>
          <w:numId w:val="159"/>
        </w:numPr>
        <w:ind w:left="360"/>
        <w:rPr>
          <w:sz w:val="28"/>
          <w:szCs w:val="28"/>
        </w:rPr>
      </w:pPr>
      <w:r w:rsidRPr="005F082E">
        <w:rPr>
          <w:sz w:val="28"/>
          <w:szCs w:val="28"/>
        </w:rPr>
        <w:t>PDPSL - People's Democratic Party (PDP) (Sierra Leone)</w:t>
      </w:r>
    </w:p>
    <w:p w14:paraId="3196D46A" w14:textId="77777777" w:rsidR="005F082E" w:rsidRPr="005F082E" w:rsidRDefault="005F082E" w:rsidP="00851052">
      <w:pPr>
        <w:pStyle w:val="ListParagraph"/>
        <w:numPr>
          <w:ilvl w:val="0"/>
          <w:numId w:val="159"/>
        </w:numPr>
        <w:ind w:left="360"/>
        <w:rPr>
          <w:sz w:val="28"/>
          <w:szCs w:val="28"/>
        </w:rPr>
      </w:pPr>
      <w:r w:rsidRPr="005F082E">
        <w:rPr>
          <w:sz w:val="28"/>
          <w:szCs w:val="28"/>
        </w:rPr>
        <w:t>PIMO - Independent Party of Mozambique</w:t>
      </w:r>
    </w:p>
    <w:p w14:paraId="025FADD8" w14:textId="77777777" w:rsidR="005F082E" w:rsidRPr="005F082E" w:rsidRDefault="005F082E" w:rsidP="00851052">
      <w:pPr>
        <w:pStyle w:val="ListParagraph"/>
        <w:numPr>
          <w:ilvl w:val="0"/>
          <w:numId w:val="159"/>
        </w:numPr>
        <w:ind w:left="360"/>
        <w:rPr>
          <w:sz w:val="28"/>
          <w:szCs w:val="28"/>
        </w:rPr>
      </w:pPr>
      <w:r w:rsidRPr="005F082E">
        <w:rPr>
          <w:sz w:val="28"/>
          <w:szCs w:val="28"/>
        </w:rPr>
        <w:t>PIS - Police and Intelligence Sources</w:t>
      </w:r>
    </w:p>
    <w:p w14:paraId="2B9CE7F3" w14:textId="77777777" w:rsidR="005F082E" w:rsidRPr="005F082E" w:rsidRDefault="005F082E" w:rsidP="00851052">
      <w:pPr>
        <w:pStyle w:val="ListParagraph"/>
        <w:numPr>
          <w:ilvl w:val="0"/>
          <w:numId w:val="159"/>
        </w:numPr>
        <w:ind w:left="360"/>
        <w:rPr>
          <w:sz w:val="28"/>
          <w:szCs w:val="28"/>
        </w:rPr>
      </w:pPr>
      <w:r w:rsidRPr="005F082E">
        <w:rPr>
          <w:sz w:val="28"/>
          <w:szCs w:val="28"/>
        </w:rPr>
        <w:t>PISKUNOV - Anatol Piskunov</w:t>
      </w:r>
    </w:p>
    <w:p w14:paraId="3D7B1CC3" w14:textId="77777777" w:rsidR="005F082E" w:rsidRPr="005F082E" w:rsidRDefault="005F082E" w:rsidP="00851052">
      <w:pPr>
        <w:pStyle w:val="ListParagraph"/>
        <w:numPr>
          <w:ilvl w:val="0"/>
          <w:numId w:val="159"/>
        </w:numPr>
        <w:ind w:left="360"/>
        <w:rPr>
          <w:sz w:val="28"/>
          <w:szCs w:val="28"/>
        </w:rPr>
      </w:pPr>
      <w:r w:rsidRPr="005F082E">
        <w:rPr>
          <w:sz w:val="28"/>
          <w:szCs w:val="28"/>
        </w:rPr>
        <w:t>PISKUNOVA - Valentina Piskunova</w:t>
      </w:r>
    </w:p>
    <w:p w14:paraId="370B3A4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PIT - Independent Workers' Party </w:t>
      </w:r>
    </w:p>
    <w:p w14:paraId="44C6D283" w14:textId="77777777" w:rsidR="005F082E" w:rsidRPr="005F082E" w:rsidRDefault="005F082E" w:rsidP="00851052">
      <w:pPr>
        <w:pStyle w:val="ListParagraph"/>
        <w:numPr>
          <w:ilvl w:val="0"/>
          <w:numId w:val="159"/>
        </w:numPr>
        <w:ind w:left="360"/>
        <w:rPr>
          <w:sz w:val="28"/>
          <w:szCs w:val="28"/>
        </w:rPr>
      </w:pPr>
      <w:r w:rsidRPr="005F082E">
        <w:rPr>
          <w:sz w:val="28"/>
          <w:szCs w:val="28"/>
        </w:rPr>
        <w:t>PIT-CI - Ivoirian Labor Party (Parti Ivoirien des Travailleurs) (Côte d'Ivoire)</w:t>
      </w:r>
    </w:p>
    <w:p w14:paraId="1A86D1F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PL - Liberal Party </w:t>
      </w:r>
    </w:p>
    <w:p w14:paraId="4130E909" w14:textId="77777777" w:rsidR="005F082E" w:rsidRPr="005F082E" w:rsidRDefault="005F082E" w:rsidP="00851052">
      <w:pPr>
        <w:pStyle w:val="ListParagraph"/>
        <w:numPr>
          <w:ilvl w:val="0"/>
          <w:numId w:val="159"/>
        </w:numPr>
        <w:ind w:left="360"/>
        <w:rPr>
          <w:sz w:val="28"/>
          <w:szCs w:val="28"/>
        </w:rPr>
      </w:pPr>
      <w:r w:rsidRPr="005F082E">
        <w:rPr>
          <w:sz w:val="28"/>
          <w:szCs w:val="28"/>
        </w:rPr>
        <w:t>PLD - Liberal Democratic Party (Angola)</w:t>
      </w:r>
    </w:p>
    <w:p w14:paraId="0C68D9FC" w14:textId="77777777" w:rsidR="005F082E" w:rsidRPr="005F082E" w:rsidRDefault="005F082E" w:rsidP="00851052">
      <w:pPr>
        <w:pStyle w:val="ListParagraph"/>
        <w:numPr>
          <w:ilvl w:val="0"/>
          <w:numId w:val="159"/>
        </w:numPr>
        <w:ind w:left="360"/>
        <w:rPr>
          <w:sz w:val="28"/>
          <w:szCs w:val="28"/>
        </w:rPr>
      </w:pPr>
      <w:r w:rsidRPr="005F082E">
        <w:rPr>
          <w:sz w:val="28"/>
          <w:szCs w:val="28"/>
        </w:rPr>
        <w:t>PLH - Political Leaders of Haiti (People's Progressive Party (PPP), People's National Congress (PNC), Hugh Desmond HOYTE; For a Good and Green Guyana (GGG), Hamilton GREEN; Alliance for Guyana (AFG), Rupert ROOPNARINE; Democratic Labor Movement (DLM), Paul TENNASSEE; People's Democratic Movement (PDM), Llewellyn JOHN; National Democratic Front (NDF), Joseph BACCHUS; The United Force (TUF), Manzoor NADIR; National Republican Party (NRP), Robert GANGADEEN; Guyana Labor Party (GLP); Guyana Democratic Party (GDP), Asgar ALLY; Guyanese Organization for Liberty and Democracy Party (GOLD), Anthony MEKDECI</w:t>
      </w:r>
    </w:p>
    <w:p w14:paraId="2D7F589D" w14:textId="77777777" w:rsidR="005F082E" w:rsidRPr="005F082E" w:rsidRDefault="005F082E" w:rsidP="00851052">
      <w:pPr>
        <w:pStyle w:val="ListParagraph"/>
        <w:numPr>
          <w:ilvl w:val="0"/>
          <w:numId w:val="159"/>
        </w:numPr>
        <w:ind w:left="360"/>
        <w:rPr>
          <w:sz w:val="28"/>
          <w:szCs w:val="28"/>
        </w:rPr>
      </w:pPr>
      <w:r w:rsidRPr="005F082E">
        <w:rPr>
          <w:sz w:val="28"/>
          <w:szCs w:val="28"/>
        </w:rPr>
        <w:t>PLP - Peace and Liberation Party (Sierra Leone)</w:t>
      </w:r>
    </w:p>
    <w:p w14:paraId="09773E21" w14:textId="77777777" w:rsidR="005F082E" w:rsidRPr="005F082E" w:rsidRDefault="005F082E" w:rsidP="00851052">
      <w:pPr>
        <w:pStyle w:val="ListParagraph"/>
        <w:numPr>
          <w:ilvl w:val="0"/>
          <w:numId w:val="159"/>
        </w:numPr>
        <w:ind w:left="360"/>
        <w:rPr>
          <w:sz w:val="28"/>
          <w:szCs w:val="28"/>
        </w:rPr>
      </w:pPr>
      <w:r w:rsidRPr="005F082E">
        <w:rPr>
          <w:sz w:val="28"/>
          <w:szCs w:val="28"/>
        </w:rPr>
        <w:t>PMH - Prime Minister of Haiti</w:t>
      </w:r>
    </w:p>
    <w:p w14:paraId="3E972937" w14:textId="77777777" w:rsidR="005F082E" w:rsidRPr="005F082E" w:rsidRDefault="005F082E" w:rsidP="00851052">
      <w:pPr>
        <w:pStyle w:val="ListParagraph"/>
        <w:numPr>
          <w:ilvl w:val="0"/>
          <w:numId w:val="159"/>
        </w:numPr>
        <w:ind w:left="360"/>
        <w:rPr>
          <w:sz w:val="28"/>
          <w:szCs w:val="28"/>
        </w:rPr>
      </w:pPr>
      <w:r w:rsidRPr="005F082E">
        <w:rPr>
          <w:sz w:val="28"/>
          <w:szCs w:val="28"/>
        </w:rPr>
        <w:t>PMDC - People's Movement for Democratic Change (Sierra Leone)</w:t>
      </w:r>
    </w:p>
    <w:p w14:paraId="481509C8" w14:textId="77777777" w:rsidR="005F082E" w:rsidRPr="005F082E" w:rsidRDefault="005F082E" w:rsidP="00851052">
      <w:pPr>
        <w:pStyle w:val="ListParagraph"/>
        <w:numPr>
          <w:ilvl w:val="0"/>
          <w:numId w:val="159"/>
        </w:numPr>
        <w:ind w:left="360"/>
        <w:rPr>
          <w:sz w:val="28"/>
          <w:szCs w:val="28"/>
        </w:rPr>
      </w:pPr>
      <w:r w:rsidRPr="005F082E">
        <w:rPr>
          <w:sz w:val="28"/>
          <w:szCs w:val="28"/>
        </w:rPr>
        <w:t>PNC - People's National Convention (Sierra Leone)</w:t>
      </w:r>
    </w:p>
    <w:p w14:paraId="6A251F96" w14:textId="77777777" w:rsidR="005F082E" w:rsidRPr="005F082E" w:rsidRDefault="005F082E" w:rsidP="00851052">
      <w:pPr>
        <w:pStyle w:val="ListParagraph"/>
        <w:numPr>
          <w:ilvl w:val="0"/>
          <w:numId w:val="159"/>
        </w:numPr>
        <w:ind w:left="360"/>
        <w:rPr>
          <w:sz w:val="28"/>
          <w:szCs w:val="28"/>
        </w:rPr>
      </w:pPr>
      <w:r w:rsidRPr="005F082E">
        <w:rPr>
          <w:sz w:val="28"/>
          <w:szCs w:val="28"/>
        </w:rPr>
        <w:t>PNDA - Angolan National Democratic Party</w:t>
      </w:r>
    </w:p>
    <w:p w14:paraId="2D39A6D8" w14:textId="77777777" w:rsidR="005F082E" w:rsidRPr="005F082E" w:rsidRDefault="005F082E" w:rsidP="00851052">
      <w:pPr>
        <w:pStyle w:val="ListParagraph"/>
        <w:numPr>
          <w:ilvl w:val="0"/>
          <w:numId w:val="159"/>
        </w:numPr>
        <w:ind w:left="360"/>
        <w:rPr>
          <w:sz w:val="28"/>
          <w:szCs w:val="28"/>
        </w:rPr>
      </w:pPr>
      <w:r w:rsidRPr="005F082E">
        <w:rPr>
          <w:sz w:val="28"/>
          <w:szCs w:val="28"/>
        </w:rPr>
        <w:t>POH - President of Haiti (Jean-Bertrand Aristide)</w:t>
      </w:r>
    </w:p>
    <w:p w14:paraId="17C26EC8" w14:textId="77777777" w:rsidR="005F082E" w:rsidRPr="005F082E" w:rsidRDefault="005F082E" w:rsidP="00851052">
      <w:pPr>
        <w:pStyle w:val="ListParagraph"/>
        <w:numPr>
          <w:ilvl w:val="0"/>
          <w:numId w:val="159"/>
        </w:numPr>
        <w:ind w:left="360"/>
        <w:rPr>
          <w:sz w:val="28"/>
          <w:szCs w:val="28"/>
        </w:rPr>
      </w:pPr>
      <w:r w:rsidRPr="005F082E">
        <w:rPr>
          <w:sz w:val="28"/>
          <w:szCs w:val="28"/>
        </w:rPr>
        <w:t>POMAC - Pacific Ores Metals and Chemicals Ltd</w:t>
      </w:r>
    </w:p>
    <w:p w14:paraId="1920BEFB" w14:textId="77777777" w:rsidR="005F082E" w:rsidRPr="005F082E" w:rsidRDefault="005F082E" w:rsidP="00851052">
      <w:pPr>
        <w:pStyle w:val="ListParagraph"/>
        <w:numPr>
          <w:ilvl w:val="0"/>
          <w:numId w:val="159"/>
        </w:numPr>
        <w:ind w:left="360"/>
        <w:rPr>
          <w:sz w:val="28"/>
          <w:szCs w:val="28"/>
        </w:rPr>
      </w:pPr>
      <w:r w:rsidRPr="005F082E">
        <w:rPr>
          <w:sz w:val="28"/>
          <w:szCs w:val="28"/>
        </w:rPr>
        <w:t>PONG - A.H. Pong &amp; Sons</w:t>
      </w:r>
    </w:p>
    <w:p w14:paraId="184B723C" w14:textId="77777777" w:rsidR="005F082E" w:rsidRPr="005F082E" w:rsidRDefault="005F082E" w:rsidP="00851052">
      <w:pPr>
        <w:pStyle w:val="ListParagraph"/>
        <w:numPr>
          <w:ilvl w:val="0"/>
          <w:numId w:val="159"/>
        </w:numPr>
        <w:ind w:left="360"/>
        <w:rPr>
          <w:sz w:val="28"/>
          <w:szCs w:val="28"/>
        </w:rPr>
      </w:pPr>
      <w:r w:rsidRPr="005F082E">
        <w:rPr>
          <w:sz w:val="28"/>
          <w:szCs w:val="28"/>
        </w:rPr>
        <w:t>PP  - People's Party</w:t>
      </w:r>
    </w:p>
    <w:p w14:paraId="216A337A" w14:textId="77777777" w:rsidR="005F082E" w:rsidRPr="005F082E" w:rsidRDefault="005F082E" w:rsidP="00851052">
      <w:pPr>
        <w:pStyle w:val="ListParagraph"/>
        <w:numPr>
          <w:ilvl w:val="0"/>
          <w:numId w:val="159"/>
        </w:numPr>
        <w:ind w:left="360"/>
        <w:rPr>
          <w:sz w:val="28"/>
          <w:szCs w:val="28"/>
        </w:rPr>
      </w:pPr>
      <w:r w:rsidRPr="005F082E">
        <w:rPr>
          <w:sz w:val="28"/>
          <w:szCs w:val="28"/>
        </w:rPr>
        <w:t>PPH - Political Parties in Haiti [National Front for Change and Democracy(FNCD), including National Cooperative Action Movement(MKN); National Congress of Democratic Movements(CONACOM); Movement for the Installation of Democracyin Haiti (MIDH); National Progressive Revolutionary Party(PANPRA); National Patriotic Movement of November 28(MNP-28); National Agricultural and Industrial Party(PAIN); Movement for National Reconstruction (MRN); Haitian Christian Democratic Party (PDCH);Assembly of Progressive National Democrats (RDNP);National Party of Labor (PNT); Mobilization forNational Development (MDN); Democratic Movementfor the Liberation of Haiti (MODELH); HaitianSocial Christian Party (PSCH); Movement for theOrganization of the Country (MOP);Democratic Unity Confederation (KID); National LavalasPolitical Organization (OPL)]</w:t>
      </w:r>
    </w:p>
    <w:p w14:paraId="02459455" w14:textId="77777777" w:rsidR="005F082E" w:rsidRPr="005F082E" w:rsidRDefault="005F082E" w:rsidP="00851052">
      <w:pPr>
        <w:pStyle w:val="ListParagraph"/>
        <w:numPr>
          <w:ilvl w:val="0"/>
          <w:numId w:val="159"/>
        </w:numPr>
        <w:ind w:left="360"/>
        <w:rPr>
          <w:sz w:val="28"/>
          <w:szCs w:val="28"/>
        </w:rPr>
      </w:pPr>
      <w:r w:rsidRPr="005F082E">
        <w:rPr>
          <w:sz w:val="28"/>
          <w:szCs w:val="28"/>
        </w:rPr>
        <w:t>PPP - Progressive Peoples Party (Liberia)</w:t>
      </w:r>
    </w:p>
    <w:p w14:paraId="42583F85" w14:textId="77777777" w:rsidR="005F082E" w:rsidRPr="005F082E" w:rsidRDefault="005F082E" w:rsidP="00851052">
      <w:pPr>
        <w:pStyle w:val="ListParagraph"/>
        <w:numPr>
          <w:ilvl w:val="0"/>
          <w:numId w:val="159"/>
        </w:numPr>
        <w:ind w:left="360"/>
        <w:rPr>
          <w:sz w:val="28"/>
          <w:szCs w:val="28"/>
        </w:rPr>
      </w:pPr>
      <w:r w:rsidRPr="005F082E">
        <w:rPr>
          <w:sz w:val="28"/>
          <w:szCs w:val="28"/>
        </w:rPr>
        <w:t>PPPM - Mozambique People's Progress Party</w:t>
      </w:r>
    </w:p>
    <w:p w14:paraId="4E89A576" w14:textId="77777777" w:rsidR="005F082E" w:rsidRPr="005F082E" w:rsidRDefault="005F082E" w:rsidP="00851052">
      <w:pPr>
        <w:pStyle w:val="ListParagraph"/>
        <w:numPr>
          <w:ilvl w:val="0"/>
          <w:numId w:val="159"/>
        </w:numPr>
        <w:ind w:left="360"/>
        <w:rPr>
          <w:sz w:val="28"/>
          <w:szCs w:val="28"/>
        </w:rPr>
      </w:pPr>
      <w:r w:rsidRPr="005F082E">
        <w:rPr>
          <w:sz w:val="28"/>
          <w:szCs w:val="28"/>
        </w:rPr>
        <w:t>PRA - People's Redemption Army</w:t>
      </w:r>
    </w:p>
    <w:p w14:paraId="119D900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PRD - Democratic Renewal Party </w:t>
      </w:r>
    </w:p>
    <w:p w14:paraId="64AB7FE2" w14:textId="77777777" w:rsidR="005F082E" w:rsidRPr="005F082E" w:rsidRDefault="005F082E" w:rsidP="00851052">
      <w:pPr>
        <w:pStyle w:val="ListParagraph"/>
        <w:numPr>
          <w:ilvl w:val="0"/>
          <w:numId w:val="159"/>
        </w:numPr>
        <w:ind w:left="360"/>
        <w:rPr>
          <w:sz w:val="28"/>
          <w:szCs w:val="28"/>
        </w:rPr>
      </w:pPr>
      <w:r w:rsidRPr="005F082E">
        <w:rPr>
          <w:sz w:val="28"/>
          <w:szCs w:val="28"/>
        </w:rPr>
        <w:t>PRDA - Party of Reunification of the Angolan People</w:t>
      </w:r>
    </w:p>
    <w:p w14:paraId="22560068" w14:textId="77777777" w:rsidR="005F082E" w:rsidRPr="005F082E" w:rsidRDefault="005F082E" w:rsidP="00851052">
      <w:pPr>
        <w:pStyle w:val="ListParagraph"/>
        <w:numPr>
          <w:ilvl w:val="0"/>
          <w:numId w:val="159"/>
        </w:numPr>
        <w:ind w:left="360"/>
        <w:rPr>
          <w:sz w:val="28"/>
          <w:szCs w:val="28"/>
        </w:rPr>
      </w:pPr>
      <w:r w:rsidRPr="005F082E">
        <w:rPr>
          <w:sz w:val="28"/>
          <w:szCs w:val="28"/>
        </w:rPr>
        <w:t>PRDH - Haitian Democrat Revolutionary Party</w:t>
      </w:r>
    </w:p>
    <w:p w14:paraId="585A608F" w14:textId="77777777" w:rsidR="005F082E" w:rsidRPr="005F082E" w:rsidRDefault="005F082E" w:rsidP="00851052">
      <w:pPr>
        <w:pStyle w:val="ListParagraph"/>
        <w:numPr>
          <w:ilvl w:val="0"/>
          <w:numId w:val="159"/>
        </w:numPr>
        <w:ind w:left="360"/>
        <w:rPr>
          <w:sz w:val="28"/>
          <w:szCs w:val="28"/>
        </w:rPr>
      </w:pPr>
      <w:r w:rsidRPr="005F082E">
        <w:rPr>
          <w:sz w:val="28"/>
          <w:szCs w:val="28"/>
        </w:rPr>
        <w:t>PRODEM - Progressive Democratic Party (Liberia)</w:t>
      </w:r>
    </w:p>
    <w:p w14:paraId="1E37326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PRP - Party for the Reconciliation of the People </w:t>
      </w:r>
    </w:p>
    <w:p w14:paraId="46966FB1" w14:textId="77777777" w:rsidR="005F082E" w:rsidRPr="005F082E" w:rsidRDefault="005F082E" w:rsidP="00851052">
      <w:pPr>
        <w:pStyle w:val="ListParagraph"/>
        <w:numPr>
          <w:ilvl w:val="0"/>
          <w:numId w:val="159"/>
        </w:numPr>
        <w:ind w:left="360"/>
        <w:rPr>
          <w:sz w:val="28"/>
          <w:szCs w:val="28"/>
        </w:rPr>
      </w:pPr>
      <w:r w:rsidRPr="005F082E">
        <w:rPr>
          <w:sz w:val="28"/>
          <w:szCs w:val="28"/>
        </w:rPr>
        <w:t>PRS - Party of Social Renovation</w:t>
      </w:r>
    </w:p>
    <w:p w14:paraId="1447A8F4" w14:textId="77777777" w:rsidR="005F082E" w:rsidRPr="005F082E" w:rsidRDefault="005F082E" w:rsidP="00851052">
      <w:pPr>
        <w:pStyle w:val="ListParagraph"/>
        <w:numPr>
          <w:ilvl w:val="0"/>
          <w:numId w:val="159"/>
        </w:numPr>
        <w:ind w:left="360"/>
        <w:rPr>
          <w:sz w:val="28"/>
          <w:szCs w:val="28"/>
        </w:rPr>
      </w:pPr>
      <w:r w:rsidRPr="005F082E">
        <w:rPr>
          <w:sz w:val="28"/>
          <w:szCs w:val="28"/>
        </w:rPr>
        <w:t>PSCH - Haitian Social Christian Party</w:t>
      </w:r>
    </w:p>
    <w:p w14:paraId="1C294F57"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PSD - Party for Social Democracy </w:t>
      </w:r>
    </w:p>
    <w:p w14:paraId="77D58702" w14:textId="77777777" w:rsidR="005F082E" w:rsidRPr="005F082E" w:rsidRDefault="005F082E" w:rsidP="00851052">
      <w:pPr>
        <w:pStyle w:val="ListParagraph"/>
        <w:numPr>
          <w:ilvl w:val="0"/>
          <w:numId w:val="159"/>
        </w:numPr>
        <w:ind w:left="360"/>
        <w:rPr>
          <w:sz w:val="28"/>
          <w:szCs w:val="28"/>
        </w:rPr>
      </w:pPr>
      <w:r w:rsidRPr="005F082E">
        <w:rPr>
          <w:sz w:val="28"/>
          <w:szCs w:val="28"/>
        </w:rPr>
        <w:t>PSDA - Angolan Social Democratic Party</w:t>
      </w:r>
    </w:p>
    <w:p w14:paraId="55A93FBA" w14:textId="77777777" w:rsidR="005F082E" w:rsidRPr="005F082E" w:rsidRDefault="005F082E" w:rsidP="00851052">
      <w:pPr>
        <w:pStyle w:val="ListParagraph"/>
        <w:numPr>
          <w:ilvl w:val="0"/>
          <w:numId w:val="159"/>
        </w:numPr>
        <w:ind w:left="360"/>
        <w:rPr>
          <w:sz w:val="28"/>
          <w:szCs w:val="28"/>
        </w:rPr>
      </w:pPr>
      <w:r w:rsidRPr="005F082E">
        <w:rPr>
          <w:sz w:val="28"/>
          <w:szCs w:val="28"/>
        </w:rPr>
        <w:t>PSDofA - Social Democratic Party of Angola</w:t>
      </w:r>
    </w:p>
    <w:p w14:paraId="58FEA0E7"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PT - Labor Party </w:t>
      </w:r>
    </w:p>
    <w:p w14:paraId="3B6FB20F" w14:textId="77777777" w:rsidR="005F082E" w:rsidRPr="005F082E" w:rsidRDefault="005F082E" w:rsidP="00851052">
      <w:pPr>
        <w:pStyle w:val="ListParagraph"/>
        <w:numPr>
          <w:ilvl w:val="0"/>
          <w:numId w:val="159"/>
        </w:numPr>
        <w:ind w:left="360"/>
        <w:rPr>
          <w:sz w:val="28"/>
          <w:szCs w:val="28"/>
        </w:rPr>
      </w:pPr>
      <w:r w:rsidRPr="005F082E">
        <w:rPr>
          <w:sz w:val="28"/>
          <w:szCs w:val="28"/>
        </w:rPr>
        <w:t>PUCH - Haitian Communist Party</w:t>
      </w:r>
    </w:p>
    <w:p w14:paraId="470EB1C1" w14:textId="77777777" w:rsidR="005F082E" w:rsidRPr="005F082E" w:rsidRDefault="005F082E" w:rsidP="00851052">
      <w:pPr>
        <w:pStyle w:val="ListParagraph"/>
        <w:numPr>
          <w:ilvl w:val="0"/>
          <w:numId w:val="159"/>
        </w:numPr>
        <w:ind w:left="360"/>
        <w:rPr>
          <w:sz w:val="28"/>
          <w:szCs w:val="28"/>
        </w:rPr>
      </w:pPr>
      <w:r w:rsidRPr="005F082E">
        <w:rPr>
          <w:sz w:val="28"/>
          <w:szCs w:val="28"/>
        </w:rPr>
        <w:t>PUSIC - Party for Unity and Safeguarding of the Integrity of Congo</w:t>
      </w:r>
    </w:p>
    <w:p w14:paraId="19C61DD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RADDES - Rally for Democracy, and Economic and Social Development </w:t>
      </w:r>
    </w:p>
    <w:p w14:paraId="6072B98F" w14:textId="77777777" w:rsidR="005F082E" w:rsidRPr="005F082E" w:rsidRDefault="005F082E" w:rsidP="00851052">
      <w:pPr>
        <w:pStyle w:val="ListParagraph"/>
        <w:numPr>
          <w:ilvl w:val="0"/>
          <w:numId w:val="159"/>
        </w:numPr>
        <w:ind w:left="360"/>
        <w:rPr>
          <w:sz w:val="28"/>
          <w:szCs w:val="28"/>
        </w:rPr>
      </w:pPr>
      <w:r w:rsidRPr="005F082E">
        <w:rPr>
          <w:sz w:val="28"/>
          <w:szCs w:val="28"/>
        </w:rPr>
        <w:t>RAP - Reform Alliance Party (Liberia)</w:t>
      </w:r>
    </w:p>
    <w:p w14:paraId="2C458C9A" w14:textId="77777777" w:rsidR="005F082E" w:rsidRPr="005F082E" w:rsidRDefault="005F082E" w:rsidP="00851052">
      <w:pPr>
        <w:pStyle w:val="ListParagraph"/>
        <w:numPr>
          <w:ilvl w:val="0"/>
          <w:numId w:val="159"/>
        </w:numPr>
        <w:ind w:left="360"/>
        <w:rPr>
          <w:sz w:val="28"/>
          <w:szCs w:val="28"/>
        </w:rPr>
      </w:pPr>
      <w:r w:rsidRPr="005F082E">
        <w:rPr>
          <w:sz w:val="28"/>
          <w:szCs w:val="28"/>
        </w:rPr>
        <w:t>RAREMET - Raremet Ltd</w:t>
      </w:r>
    </w:p>
    <w:p w14:paraId="032FA7C5"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RCD - Congolese Rally for Democracy </w:t>
      </w:r>
    </w:p>
    <w:p w14:paraId="5643F067" w14:textId="77777777" w:rsidR="005F082E" w:rsidRPr="005F082E" w:rsidRDefault="005F082E" w:rsidP="00851052">
      <w:pPr>
        <w:pStyle w:val="ListParagraph"/>
        <w:numPr>
          <w:ilvl w:val="0"/>
          <w:numId w:val="159"/>
        </w:numPr>
        <w:ind w:left="360"/>
        <w:rPr>
          <w:sz w:val="28"/>
          <w:szCs w:val="28"/>
        </w:rPr>
      </w:pPr>
      <w:r w:rsidRPr="005F082E">
        <w:rPr>
          <w:sz w:val="28"/>
          <w:szCs w:val="28"/>
        </w:rPr>
        <w:t>RCD-A - RCD - Authentique</w:t>
      </w:r>
    </w:p>
    <w:p w14:paraId="076A9656"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RCD-G - RCD-Goma </w:t>
      </w:r>
    </w:p>
    <w:p w14:paraId="1F160F7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RCD-K - RCD-Kisangani </w:t>
      </w:r>
    </w:p>
    <w:p w14:paraId="2C5C7192"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RCD-ML - RCD-Liberation Movement </w:t>
      </w:r>
    </w:p>
    <w:p w14:paraId="717DB4F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RCD-N - RCD-National </w:t>
      </w:r>
    </w:p>
    <w:p w14:paraId="7E9574FF" w14:textId="77777777" w:rsidR="005F082E" w:rsidRPr="005F082E" w:rsidRDefault="005F082E" w:rsidP="00851052">
      <w:pPr>
        <w:pStyle w:val="ListParagraph"/>
        <w:numPr>
          <w:ilvl w:val="0"/>
          <w:numId w:val="159"/>
        </w:numPr>
        <w:ind w:left="360"/>
        <w:rPr>
          <w:sz w:val="28"/>
          <w:szCs w:val="28"/>
        </w:rPr>
      </w:pPr>
      <w:r w:rsidRPr="005F082E">
        <w:rPr>
          <w:sz w:val="28"/>
          <w:szCs w:val="28"/>
        </w:rPr>
        <w:t>RCD-NL - RCD-NL</w:t>
      </w:r>
    </w:p>
    <w:p w14:paraId="46B65D3D" w14:textId="77777777" w:rsidR="005F082E" w:rsidRPr="005F082E" w:rsidRDefault="005F082E" w:rsidP="00851052">
      <w:pPr>
        <w:pStyle w:val="ListParagraph"/>
        <w:numPr>
          <w:ilvl w:val="0"/>
          <w:numId w:val="159"/>
        </w:numPr>
        <w:ind w:left="360"/>
        <w:rPr>
          <w:sz w:val="28"/>
          <w:szCs w:val="28"/>
        </w:rPr>
      </w:pPr>
      <w:r w:rsidRPr="005F082E">
        <w:rPr>
          <w:sz w:val="28"/>
          <w:szCs w:val="28"/>
        </w:rPr>
        <w:t>RCD-O - RCD-Original</w:t>
      </w:r>
    </w:p>
    <w:p w14:paraId="5D23B7B6" w14:textId="77777777" w:rsidR="005F082E" w:rsidRPr="005F082E" w:rsidRDefault="005F082E" w:rsidP="00851052">
      <w:pPr>
        <w:pStyle w:val="ListParagraph"/>
        <w:numPr>
          <w:ilvl w:val="0"/>
          <w:numId w:val="159"/>
        </w:numPr>
        <w:ind w:left="360"/>
        <w:rPr>
          <w:sz w:val="28"/>
          <w:szCs w:val="28"/>
        </w:rPr>
      </w:pPr>
      <w:r w:rsidRPr="005F082E">
        <w:rPr>
          <w:sz w:val="28"/>
          <w:szCs w:val="28"/>
        </w:rPr>
        <w:t>RCP - Repbulican Coalition Party (Cambodia)</w:t>
      </w:r>
    </w:p>
    <w:p w14:paraId="3E4BB70E" w14:textId="77777777" w:rsidR="005F082E" w:rsidRPr="005F082E" w:rsidRDefault="005F082E" w:rsidP="00851052">
      <w:pPr>
        <w:pStyle w:val="ListParagraph"/>
        <w:numPr>
          <w:ilvl w:val="0"/>
          <w:numId w:val="159"/>
        </w:numPr>
        <w:ind w:left="360"/>
        <w:rPr>
          <w:sz w:val="28"/>
          <w:szCs w:val="28"/>
        </w:rPr>
      </w:pPr>
      <w:r w:rsidRPr="005F082E">
        <w:rPr>
          <w:sz w:val="28"/>
          <w:szCs w:val="28"/>
        </w:rPr>
        <w:t>RDF - Rwanda Defence Forces</w:t>
      </w:r>
    </w:p>
    <w:p w14:paraId="79BA6A2D" w14:textId="77777777" w:rsidR="005F082E" w:rsidRPr="005F082E" w:rsidRDefault="005F082E" w:rsidP="00851052">
      <w:pPr>
        <w:pStyle w:val="ListParagraph"/>
        <w:numPr>
          <w:ilvl w:val="0"/>
          <w:numId w:val="159"/>
        </w:numPr>
        <w:ind w:left="360"/>
        <w:rPr>
          <w:sz w:val="28"/>
          <w:szCs w:val="28"/>
        </w:rPr>
      </w:pPr>
      <w:r w:rsidRPr="005F082E">
        <w:rPr>
          <w:sz w:val="28"/>
          <w:szCs w:val="28"/>
        </w:rPr>
        <w:t>RDI - Representitives of the diamond industry</w:t>
      </w:r>
    </w:p>
    <w:p w14:paraId="7F88353B" w14:textId="77777777" w:rsidR="005F082E" w:rsidRPr="005F082E" w:rsidRDefault="005F082E" w:rsidP="00851052">
      <w:pPr>
        <w:pStyle w:val="ListParagraph"/>
        <w:numPr>
          <w:ilvl w:val="0"/>
          <w:numId w:val="159"/>
        </w:numPr>
        <w:ind w:left="360"/>
        <w:rPr>
          <w:sz w:val="28"/>
          <w:szCs w:val="28"/>
        </w:rPr>
      </w:pPr>
      <w:r w:rsidRPr="005F082E">
        <w:rPr>
          <w:sz w:val="28"/>
          <w:szCs w:val="28"/>
        </w:rPr>
        <w:t>RDNP - The Progressive National Democrats (Haiti)</w:t>
      </w:r>
    </w:p>
    <w:p w14:paraId="276F266D" w14:textId="77777777" w:rsidR="005F082E" w:rsidRPr="005F082E" w:rsidRDefault="005F082E" w:rsidP="00851052">
      <w:pPr>
        <w:pStyle w:val="ListParagraph"/>
        <w:numPr>
          <w:ilvl w:val="0"/>
          <w:numId w:val="159"/>
        </w:numPr>
        <w:ind w:left="360"/>
        <w:rPr>
          <w:sz w:val="28"/>
          <w:szCs w:val="28"/>
        </w:rPr>
      </w:pPr>
      <w:r w:rsidRPr="005F082E">
        <w:rPr>
          <w:sz w:val="28"/>
          <w:szCs w:val="28"/>
        </w:rPr>
        <w:t>RDR - Rally of the Republicans (Rassemblement des Republicains) (Côte d'Ivoire)</w:t>
      </w:r>
    </w:p>
    <w:p w14:paraId="6E21DF2A" w14:textId="77777777" w:rsidR="005F082E" w:rsidRPr="005F082E" w:rsidRDefault="005F082E" w:rsidP="00851052">
      <w:pPr>
        <w:pStyle w:val="ListParagraph"/>
        <w:numPr>
          <w:ilvl w:val="0"/>
          <w:numId w:val="159"/>
        </w:numPr>
        <w:ind w:left="360"/>
        <w:rPr>
          <w:sz w:val="28"/>
          <w:szCs w:val="28"/>
        </w:rPr>
      </w:pPr>
      <w:r w:rsidRPr="005F082E">
        <w:rPr>
          <w:sz w:val="28"/>
          <w:szCs w:val="28"/>
        </w:rPr>
        <w:t>REDEK - Repbulic Democracy Khmer Party (Cambodia)</w:t>
      </w:r>
    </w:p>
    <w:p w14:paraId="247B379C" w14:textId="77777777" w:rsidR="005F082E" w:rsidRPr="005F082E" w:rsidRDefault="005F082E" w:rsidP="00851052">
      <w:pPr>
        <w:pStyle w:val="ListParagraph"/>
        <w:numPr>
          <w:ilvl w:val="0"/>
          <w:numId w:val="159"/>
        </w:numPr>
        <w:ind w:left="360"/>
        <w:rPr>
          <w:sz w:val="28"/>
          <w:szCs w:val="28"/>
        </w:rPr>
      </w:pPr>
      <w:r w:rsidRPr="005F082E">
        <w:rPr>
          <w:sz w:val="28"/>
          <w:szCs w:val="28"/>
        </w:rPr>
        <w:t>RENAMO - Resistencia Nacional de Mozambique</w:t>
      </w:r>
    </w:p>
    <w:p w14:paraId="26111E23" w14:textId="77777777" w:rsidR="005F082E" w:rsidRPr="005F082E" w:rsidRDefault="005F082E" w:rsidP="00851052">
      <w:pPr>
        <w:pStyle w:val="ListParagraph"/>
        <w:numPr>
          <w:ilvl w:val="0"/>
          <w:numId w:val="159"/>
        </w:numPr>
        <w:ind w:left="360"/>
        <w:rPr>
          <w:sz w:val="28"/>
          <w:szCs w:val="28"/>
        </w:rPr>
      </w:pPr>
      <w:r w:rsidRPr="005F082E">
        <w:rPr>
          <w:sz w:val="28"/>
          <w:szCs w:val="28"/>
        </w:rPr>
        <w:t>RM - Rwanda Metals</w:t>
      </w:r>
    </w:p>
    <w:p w14:paraId="79BDDC9C" w14:textId="77777777" w:rsidR="005F082E" w:rsidRPr="005F082E" w:rsidRDefault="005F082E" w:rsidP="00851052">
      <w:pPr>
        <w:pStyle w:val="ListParagraph"/>
        <w:numPr>
          <w:ilvl w:val="0"/>
          <w:numId w:val="159"/>
        </w:numPr>
        <w:ind w:left="360"/>
        <w:rPr>
          <w:sz w:val="28"/>
          <w:szCs w:val="28"/>
        </w:rPr>
      </w:pPr>
      <w:r w:rsidRPr="005F082E">
        <w:rPr>
          <w:sz w:val="28"/>
          <w:szCs w:val="28"/>
        </w:rPr>
        <w:t>RO - Regional Organizations</w:t>
      </w:r>
    </w:p>
    <w:p w14:paraId="03C539D9" w14:textId="77777777" w:rsidR="005F082E" w:rsidRPr="005F082E" w:rsidRDefault="005F082E" w:rsidP="00851052">
      <w:pPr>
        <w:pStyle w:val="ListParagraph"/>
        <w:numPr>
          <w:ilvl w:val="0"/>
          <w:numId w:val="159"/>
        </w:numPr>
        <w:ind w:left="360"/>
        <w:rPr>
          <w:sz w:val="28"/>
          <w:szCs w:val="28"/>
        </w:rPr>
      </w:pPr>
      <w:r w:rsidRPr="005F082E">
        <w:rPr>
          <w:sz w:val="28"/>
          <w:szCs w:val="28"/>
        </w:rPr>
        <w:t>ROC - Republic of Croatia (pre-independence)</w:t>
      </w:r>
    </w:p>
    <w:p w14:paraId="4048DFF9" w14:textId="77777777" w:rsidR="005F082E" w:rsidRPr="005F082E" w:rsidRDefault="005F082E" w:rsidP="00851052">
      <w:pPr>
        <w:pStyle w:val="ListParagraph"/>
        <w:numPr>
          <w:ilvl w:val="0"/>
          <w:numId w:val="159"/>
        </w:numPr>
        <w:ind w:left="360"/>
        <w:rPr>
          <w:sz w:val="28"/>
          <w:szCs w:val="28"/>
        </w:rPr>
      </w:pPr>
      <w:r w:rsidRPr="005F082E">
        <w:rPr>
          <w:sz w:val="28"/>
          <w:szCs w:val="28"/>
        </w:rPr>
        <w:t>ROOPNARINE - Leader of Alliance for Guyana (AFG), Rupert ROOPNARINE</w:t>
      </w:r>
    </w:p>
    <w:p w14:paraId="46C51864" w14:textId="77777777" w:rsidR="005F082E" w:rsidRPr="005F082E" w:rsidRDefault="005F082E" w:rsidP="00851052">
      <w:pPr>
        <w:pStyle w:val="ListParagraph"/>
        <w:numPr>
          <w:ilvl w:val="0"/>
          <w:numId w:val="159"/>
        </w:numPr>
        <w:ind w:left="360"/>
        <w:rPr>
          <w:sz w:val="28"/>
          <w:szCs w:val="28"/>
        </w:rPr>
      </w:pPr>
      <w:r w:rsidRPr="005F082E">
        <w:rPr>
          <w:sz w:val="28"/>
          <w:szCs w:val="28"/>
        </w:rPr>
        <w:t>RPB - Rally for the People of Burundi</w:t>
      </w:r>
    </w:p>
    <w:p w14:paraId="1245925E" w14:textId="77777777" w:rsidR="005F082E" w:rsidRPr="005F082E" w:rsidRDefault="005F082E" w:rsidP="00851052">
      <w:pPr>
        <w:pStyle w:val="ListParagraph"/>
        <w:numPr>
          <w:ilvl w:val="0"/>
          <w:numId w:val="159"/>
        </w:numPr>
        <w:ind w:left="360"/>
        <w:rPr>
          <w:sz w:val="28"/>
          <w:szCs w:val="28"/>
        </w:rPr>
      </w:pPr>
      <w:r w:rsidRPr="005F082E">
        <w:rPr>
          <w:sz w:val="28"/>
          <w:szCs w:val="28"/>
        </w:rPr>
        <w:t>RPF - Rwandan Patriotic Front</w:t>
      </w:r>
    </w:p>
    <w:p w14:paraId="120CD20E" w14:textId="77777777" w:rsidR="005F082E" w:rsidRPr="005F082E" w:rsidRDefault="005F082E" w:rsidP="00851052">
      <w:pPr>
        <w:pStyle w:val="ListParagraph"/>
        <w:numPr>
          <w:ilvl w:val="0"/>
          <w:numId w:val="159"/>
        </w:numPr>
        <w:ind w:left="360"/>
        <w:rPr>
          <w:sz w:val="28"/>
          <w:szCs w:val="28"/>
        </w:rPr>
      </w:pPr>
      <w:r w:rsidRPr="005F082E">
        <w:rPr>
          <w:sz w:val="28"/>
          <w:szCs w:val="28"/>
        </w:rPr>
        <w:t>RSK - Republika Srpska Krajina, or Serbian Republic of Krajina (until August 1995)</w:t>
      </w:r>
    </w:p>
    <w:p w14:paraId="10E31584" w14:textId="77777777" w:rsidR="005F082E" w:rsidRPr="005F082E" w:rsidRDefault="005F082E" w:rsidP="00851052">
      <w:pPr>
        <w:pStyle w:val="ListParagraph"/>
        <w:numPr>
          <w:ilvl w:val="0"/>
          <w:numId w:val="159"/>
        </w:numPr>
        <w:ind w:left="360"/>
        <w:rPr>
          <w:sz w:val="28"/>
          <w:szCs w:val="28"/>
        </w:rPr>
      </w:pPr>
      <w:r w:rsidRPr="005F082E">
        <w:rPr>
          <w:sz w:val="28"/>
          <w:szCs w:val="28"/>
        </w:rPr>
        <w:t>RSN - Reassemblement pour la solidarité nationale (Cambodia)</w:t>
      </w:r>
    </w:p>
    <w:p w14:paraId="72BD25CB"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RUF - Revolutionary United Front </w:t>
      </w:r>
    </w:p>
    <w:p w14:paraId="5D5FC977" w14:textId="77777777" w:rsidR="005F082E" w:rsidRPr="005F082E" w:rsidRDefault="005F082E" w:rsidP="00851052">
      <w:pPr>
        <w:pStyle w:val="ListParagraph"/>
        <w:numPr>
          <w:ilvl w:val="0"/>
          <w:numId w:val="159"/>
        </w:numPr>
        <w:ind w:left="360"/>
        <w:rPr>
          <w:sz w:val="28"/>
          <w:szCs w:val="28"/>
        </w:rPr>
      </w:pPr>
      <w:r w:rsidRPr="005F082E">
        <w:rPr>
          <w:sz w:val="28"/>
          <w:szCs w:val="28"/>
        </w:rPr>
        <w:t>RULP - Reformed United Liberia Party (RULP)</w:t>
      </w:r>
    </w:p>
    <w:p w14:paraId="3EC0C9A6" w14:textId="77777777" w:rsidR="005F082E" w:rsidRPr="005F082E" w:rsidRDefault="005F082E" w:rsidP="00851052">
      <w:pPr>
        <w:pStyle w:val="ListParagraph"/>
        <w:numPr>
          <w:ilvl w:val="0"/>
          <w:numId w:val="159"/>
        </w:numPr>
        <w:ind w:left="360"/>
        <w:rPr>
          <w:sz w:val="28"/>
          <w:szCs w:val="28"/>
        </w:rPr>
      </w:pPr>
      <w:r w:rsidRPr="005F082E">
        <w:rPr>
          <w:sz w:val="28"/>
          <w:szCs w:val="28"/>
        </w:rPr>
        <w:t>RUPRAH - Sanjivan Ruprah</w:t>
      </w:r>
    </w:p>
    <w:p w14:paraId="0504C2F8" w14:textId="77777777" w:rsidR="005F082E" w:rsidRPr="005F082E" w:rsidRDefault="005F082E" w:rsidP="00851052">
      <w:pPr>
        <w:pStyle w:val="ListParagraph"/>
        <w:numPr>
          <w:ilvl w:val="0"/>
          <w:numId w:val="159"/>
        </w:numPr>
        <w:ind w:left="360"/>
        <w:rPr>
          <w:sz w:val="28"/>
          <w:szCs w:val="28"/>
        </w:rPr>
      </w:pPr>
      <w:r w:rsidRPr="005F082E">
        <w:rPr>
          <w:sz w:val="28"/>
          <w:szCs w:val="28"/>
        </w:rPr>
        <w:t>RwaAP  - Rwanda Allied Partners</w:t>
      </w:r>
    </w:p>
    <w:p w14:paraId="22B85985" w14:textId="77777777" w:rsidR="005F082E" w:rsidRPr="005F082E" w:rsidRDefault="005F082E" w:rsidP="00851052">
      <w:pPr>
        <w:pStyle w:val="ListParagraph"/>
        <w:numPr>
          <w:ilvl w:val="0"/>
          <w:numId w:val="159"/>
        </w:numPr>
        <w:ind w:left="360"/>
        <w:rPr>
          <w:sz w:val="28"/>
          <w:szCs w:val="28"/>
        </w:rPr>
      </w:pPr>
      <w:r w:rsidRPr="005F082E">
        <w:rPr>
          <w:sz w:val="28"/>
          <w:szCs w:val="28"/>
        </w:rPr>
        <w:t>RWIGEMA - Alfred Rwigema</w:t>
      </w:r>
    </w:p>
    <w:p w14:paraId="154F0A5A" w14:textId="77777777" w:rsidR="005F082E" w:rsidRPr="005F082E" w:rsidRDefault="005F082E" w:rsidP="00851052">
      <w:pPr>
        <w:pStyle w:val="ListParagraph"/>
        <w:numPr>
          <w:ilvl w:val="0"/>
          <w:numId w:val="159"/>
        </w:numPr>
        <w:ind w:left="360"/>
        <w:rPr>
          <w:sz w:val="28"/>
          <w:szCs w:val="28"/>
        </w:rPr>
      </w:pPr>
      <w:r w:rsidRPr="005F082E">
        <w:rPr>
          <w:sz w:val="28"/>
          <w:szCs w:val="28"/>
        </w:rPr>
        <w:t>SADC - Southern African Development Community</w:t>
      </w:r>
    </w:p>
    <w:p w14:paraId="144CD9AB" w14:textId="77777777" w:rsidR="005F082E" w:rsidRPr="005F082E" w:rsidRDefault="005F082E" w:rsidP="00851052">
      <w:pPr>
        <w:pStyle w:val="ListParagraph"/>
        <w:numPr>
          <w:ilvl w:val="0"/>
          <w:numId w:val="159"/>
        </w:numPr>
        <w:ind w:left="360"/>
        <w:rPr>
          <w:sz w:val="28"/>
          <w:szCs w:val="28"/>
        </w:rPr>
      </w:pPr>
      <w:r w:rsidRPr="005F082E">
        <w:rPr>
          <w:sz w:val="28"/>
          <w:szCs w:val="28"/>
        </w:rPr>
        <w:t>SAIO - "all specialized agencies and international organizations" (Afghanistan)</w:t>
      </w:r>
    </w:p>
    <w:p w14:paraId="634726B9" w14:textId="77777777" w:rsidR="005F082E" w:rsidRPr="005F082E" w:rsidRDefault="005F082E" w:rsidP="00851052">
      <w:pPr>
        <w:pStyle w:val="ListParagraph"/>
        <w:numPr>
          <w:ilvl w:val="0"/>
          <w:numId w:val="159"/>
        </w:numPr>
        <w:ind w:left="360"/>
        <w:rPr>
          <w:sz w:val="28"/>
          <w:szCs w:val="28"/>
        </w:rPr>
      </w:pPr>
      <w:r w:rsidRPr="005F082E">
        <w:rPr>
          <w:sz w:val="28"/>
          <w:szCs w:val="28"/>
        </w:rPr>
        <w:t>SALEH - Salim Saleh</w:t>
      </w:r>
    </w:p>
    <w:p w14:paraId="3BA56A7D" w14:textId="77777777" w:rsidR="005F082E" w:rsidRPr="005F082E" w:rsidRDefault="005F082E" w:rsidP="00851052">
      <w:pPr>
        <w:pStyle w:val="ListParagraph"/>
        <w:numPr>
          <w:ilvl w:val="0"/>
          <w:numId w:val="159"/>
        </w:numPr>
        <w:ind w:left="360"/>
        <w:rPr>
          <w:sz w:val="28"/>
          <w:szCs w:val="28"/>
        </w:rPr>
      </w:pPr>
      <w:r w:rsidRPr="005F082E">
        <w:rPr>
          <w:sz w:val="28"/>
          <w:szCs w:val="28"/>
        </w:rPr>
        <w:t>SAMO - Somali Africans Muki Organization</w:t>
      </w:r>
    </w:p>
    <w:p w14:paraId="53F30ABC" w14:textId="77777777" w:rsidR="005F082E" w:rsidRPr="005F082E" w:rsidRDefault="005F082E" w:rsidP="00851052">
      <w:pPr>
        <w:pStyle w:val="ListParagraph"/>
        <w:numPr>
          <w:ilvl w:val="0"/>
          <w:numId w:val="159"/>
        </w:numPr>
        <w:ind w:left="360"/>
        <w:rPr>
          <w:sz w:val="28"/>
          <w:szCs w:val="28"/>
        </w:rPr>
      </w:pPr>
      <w:r w:rsidRPr="005F082E">
        <w:rPr>
          <w:sz w:val="28"/>
          <w:szCs w:val="28"/>
        </w:rPr>
        <w:t>SANTOS - Jose Eduardo Dos Santos (leader of Angola's MPLA )</w:t>
      </w:r>
    </w:p>
    <w:p w14:paraId="2DEFB985" w14:textId="77777777" w:rsidR="005F082E" w:rsidRPr="005F082E" w:rsidRDefault="005F082E" w:rsidP="00851052">
      <w:pPr>
        <w:pStyle w:val="ListParagraph"/>
        <w:numPr>
          <w:ilvl w:val="0"/>
          <w:numId w:val="159"/>
        </w:numPr>
        <w:ind w:left="360"/>
        <w:rPr>
          <w:sz w:val="28"/>
          <w:szCs w:val="28"/>
        </w:rPr>
      </w:pPr>
      <w:r w:rsidRPr="005F082E">
        <w:rPr>
          <w:sz w:val="28"/>
          <w:szCs w:val="28"/>
        </w:rPr>
        <w:t>SANU - Somali Alliance for National Unity</w:t>
      </w:r>
    </w:p>
    <w:p w14:paraId="60ACFA62" w14:textId="77777777" w:rsidR="005F082E" w:rsidRPr="005F082E" w:rsidRDefault="005F082E" w:rsidP="00851052">
      <w:pPr>
        <w:pStyle w:val="ListParagraph"/>
        <w:numPr>
          <w:ilvl w:val="0"/>
          <w:numId w:val="159"/>
        </w:numPr>
        <w:ind w:left="360"/>
        <w:rPr>
          <w:sz w:val="28"/>
          <w:szCs w:val="28"/>
        </w:rPr>
      </w:pPr>
      <w:r w:rsidRPr="005F082E">
        <w:rPr>
          <w:sz w:val="28"/>
          <w:szCs w:val="28"/>
        </w:rPr>
        <w:t>SARA - Saracen</w:t>
      </w:r>
    </w:p>
    <w:p w14:paraId="670E5DFC" w14:textId="77777777" w:rsidR="005F082E" w:rsidRPr="005F082E" w:rsidRDefault="005F082E" w:rsidP="00851052">
      <w:pPr>
        <w:pStyle w:val="ListParagraph"/>
        <w:numPr>
          <w:ilvl w:val="0"/>
          <w:numId w:val="159"/>
        </w:numPr>
        <w:ind w:left="360"/>
        <w:rPr>
          <w:sz w:val="28"/>
          <w:szCs w:val="28"/>
        </w:rPr>
      </w:pPr>
      <w:r w:rsidRPr="005F082E">
        <w:rPr>
          <w:sz w:val="28"/>
          <w:szCs w:val="28"/>
        </w:rPr>
        <w:t>SAS - Small Arms Survey</w:t>
      </w:r>
    </w:p>
    <w:p w14:paraId="2D388B54" w14:textId="77777777" w:rsidR="005F082E" w:rsidRPr="005F082E" w:rsidRDefault="005F082E" w:rsidP="00851052">
      <w:pPr>
        <w:pStyle w:val="ListParagraph"/>
        <w:numPr>
          <w:ilvl w:val="0"/>
          <w:numId w:val="159"/>
        </w:numPr>
        <w:ind w:left="360"/>
        <w:rPr>
          <w:sz w:val="28"/>
          <w:szCs w:val="28"/>
        </w:rPr>
      </w:pPr>
      <w:r w:rsidRPr="005F082E">
        <w:rPr>
          <w:sz w:val="28"/>
          <w:szCs w:val="28"/>
        </w:rPr>
        <w:t>SASE - Serb Authorities in Sector East (following August 1995 Operation Storm)</w:t>
      </w:r>
    </w:p>
    <w:p w14:paraId="6D45D5E0" w14:textId="77777777" w:rsidR="005F082E" w:rsidRPr="005F082E" w:rsidRDefault="005F082E" w:rsidP="00851052">
      <w:pPr>
        <w:pStyle w:val="ListParagraph"/>
        <w:numPr>
          <w:ilvl w:val="0"/>
          <w:numId w:val="159"/>
        </w:numPr>
        <w:ind w:left="360"/>
        <w:rPr>
          <w:sz w:val="28"/>
          <w:szCs w:val="28"/>
        </w:rPr>
      </w:pPr>
      <w:r w:rsidRPr="005F082E">
        <w:rPr>
          <w:sz w:val="28"/>
          <w:szCs w:val="28"/>
        </w:rPr>
        <w:t>SAVIMBI - Jonas Savimbi (leader of Angola's UNITA)</w:t>
      </w:r>
    </w:p>
    <w:p w14:paraId="2B2AF3B4" w14:textId="77777777" w:rsidR="005F082E" w:rsidRPr="005F082E" w:rsidRDefault="005F082E" w:rsidP="00851052">
      <w:pPr>
        <w:pStyle w:val="ListParagraph"/>
        <w:numPr>
          <w:ilvl w:val="0"/>
          <w:numId w:val="159"/>
        </w:numPr>
        <w:ind w:left="360"/>
        <w:rPr>
          <w:sz w:val="28"/>
          <w:szCs w:val="28"/>
        </w:rPr>
      </w:pPr>
      <w:r w:rsidRPr="005F082E">
        <w:rPr>
          <w:sz w:val="28"/>
          <w:szCs w:val="28"/>
        </w:rPr>
        <w:t>SCB - Standard Chartered Bank</w:t>
      </w:r>
    </w:p>
    <w:p w14:paraId="29D407A6" w14:textId="77777777" w:rsidR="005F082E" w:rsidRPr="005F082E" w:rsidRDefault="005F082E" w:rsidP="00851052">
      <w:pPr>
        <w:pStyle w:val="ListParagraph"/>
        <w:numPr>
          <w:ilvl w:val="0"/>
          <w:numId w:val="159"/>
        </w:numPr>
        <w:ind w:left="360"/>
        <w:rPr>
          <w:sz w:val="28"/>
          <w:szCs w:val="28"/>
        </w:rPr>
      </w:pPr>
      <w:r w:rsidRPr="005F082E">
        <w:rPr>
          <w:sz w:val="28"/>
          <w:szCs w:val="28"/>
        </w:rPr>
        <w:t>SDA - Somali Democratic Alliance</w:t>
      </w:r>
    </w:p>
    <w:p w14:paraId="46363B2E" w14:textId="77777777" w:rsidR="005F082E" w:rsidRPr="005F082E" w:rsidRDefault="005F082E" w:rsidP="00851052">
      <w:pPr>
        <w:pStyle w:val="ListParagraph"/>
        <w:numPr>
          <w:ilvl w:val="0"/>
          <w:numId w:val="159"/>
        </w:numPr>
        <w:ind w:left="360"/>
        <w:rPr>
          <w:sz w:val="28"/>
          <w:szCs w:val="28"/>
        </w:rPr>
      </w:pPr>
      <w:r w:rsidRPr="005F082E">
        <w:rPr>
          <w:sz w:val="28"/>
          <w:szCs w:val="28"/>
        </w:rPr>
        <w:t>SDM - Somali Democratic Movement</w:t>
      </w:r>
    </w:p>
    <w:p w14:paraId="29891F51" w14:textId="77777777" w:rsidR="005F082E" w:rsidRPr="005F082E" w:rsidRDefault="005F082E" w:rsidP="00851052">
      <w:pPr>
        <w:pStyle w:val="ListParagraph"/>
        <w:numPr>
          <w:ilvl w:val="0"/>
          <w:numId w:val="159"/>
        </w:numPr>
        <w:ind w:left="360"/>
        <w:rPr>
          <w:sz w:val="28"/>
          <w:szCs w:val="28"/>
        </w:rPr>
      </w:pPr>
      <w:r w:rsidRPr="005F082E">
        <w:rPr>
          <w:sz w:val="28"/>
          <w:szCs w:val="28"/>
        </w:rPr>
        <w:t>SDSM - Alliance of Democratic Forces in Macedonia</w:t>
      </w:r>
    </w:p>
    <w:p w14:paraId="0C832478" w14:textId="77777777" w:rsidR="005F082E" w:rsidRPr="005F082E" w:rsidRDefault="005F082E" w:rsidP="00851052">
      <w:pPr>
        <w:pStyle w:val="ListParagraph"/>
        <w:numPr>
          <w:ilvl w:val="0"/>
          <w:numId w:val="159"/>
        </w:numPr>
        <w:ind w:left="360"/>
        <w:rPr>
          <w:sz w:val="28"/>
          <w:szCs w:val="28"/>
        </w:rPr>
      </w:pPr>
      <w:r w:rsidRPr="005F082E">
        <w:rPr>
          <w:sz w:val="28"/>
          <w:szCs w:val="28"/>
        </w:rPr>
        <w:t>SDV - SDV Transintra</w:t>
      </w:r>
    </w:p>
    <w:p w14:paraId="1E1AD25B" w14:textId="77777777" w:rsidR="005F082E" w:rsidRPr="005F082E" w:rsidRDefault="005F082E" w:rsidP="00851052">
      <w:pPr>
        <w:pStyle w:val="ListParagraph"/>
        <w:numPr>
          <w:ilvl w:val="0"/>
          <w:numId w:val="159"/>
        </w:numPr>
        <w:ind w:left="360"/>
        <w:rPr>
          <w:sz w:val="28"/>
          <w:szCs w:val="28"/>
        </w:rPr>
      </w:pPr>
      <w:r w:rsidRPr="005F082E">
        <w:rPr>
          <w:sz w:val="28"/>
          <w:szCs w:val="28"/>
        </w:rPr>
        <w:t>SERBI - Serb Irregulars (Bosnia)</w:t>
      </w:r>
    </w:p>
    <w:p w14:paraId="0604C0D5" w14:textId="77777777" w:rsidR="005F082E" w:rsidRPr="005F082E" w:rsidRDefault="005F082E" w:rsidP="00851052">
      <w:pPr>
        <w:pStyle w:val="ListParagraph"/>
        <w:numPr>
          <w:ilvl w:val="0"/>
          <w:numId w:val="159"/>
        </w:numPr>
        <w:ind w:left="360"/>
        <w:rPr>
          <w:sz w:val="28"/>
          <w:szCs w:val="28"/>
        </w:rPr>
      </w:pPr>
      <w:r w:rsidRPr="005F082E">
        <w:rPr>
          <w:sz w:val="28"/>
          <w:szCs w:val="28"/>
        </w:rPr>
        <w:t>SERBI-C - Serb Irregulars (Croatia)</w:t>
      </w:r>
    </w:p>
    <w:p w14:paraId="7F6661B3" w14:textId="77777777" w:rsidR="005F082E" w:rsidRPr="005F082E" w:rsidRDefault="005F082E" w:rsidP="00851052">
      <w:pPr>
        <w:pStyle w:val="ListParagraph"/>
        <w:numPr>
          <w:ilvl w:val="0"/>
          <w:numId w:val="159"/>
        </w:numPr>
        <w:ind w:left="360"/>
        <w:rPr>
          <w:sz w:val="28"/>
          <w:szCs w:val="28"/>
        </w:rPr>
      </w:pPr>
      <w:r w:rsidRPr="005F082E">
        <w:rPr>
          <w:sz w:val="28"/>
          <w:szCs w:val="28"/>
        </w:rPr>
        <w:t>SF  - Southern Front (Nicaragua)</w:t>
      </w:r>
    </w:p>
    <w:p w14:paraId="15BF0452" w14:textId="77777777" w:rsidR="005F082E" w:rsidRPr="005F082E" w:rsidRDefault="005F082E" w:rsidP="00851052">
      <w:pPr>
        <w:pStyle w:val="ListParagraph"/>
        <w:numPr>
          <w:ilvl w:val="0"/>
          <w:numId w:val="159"/>
        </w:numPr>
        <w:ind w:left="360"/>
        <w:rPr>
          <w:sz w:val="28"/>
          <w:szCs w:val="28"/>
        </w:rPr>
      </w:pPr>
      <w:r w:rsidRPr="005F082E">
        <w:rPr>
          <w:sz w:val="28"/>
          <w:szCs w:val="28"/>
        </w:rPr>
        <w:t>SFOR - Multinational Stabilization Force in Bosnia and Herzegovina</w:t>
      </w:r>
    </w:p>
    <w:p w14:paraId="5C156DAB" w14:textId="77777777" w:rsidR="005F082E" w:rsidRPr="005F082E" w:rsidRDefault="005F082E" w:rsidP="00851052">
      <w:pPr>
        <w:pStyle w:val="ListParagraph"/>
        <w:numPr>
          <w:ilvl w:val="0"/>
          <w:numId w:val="159"/>
        </w:numPr>
        <w:ind w:left="360"/>
        <w:rPr>
          <w:sz w:val="28"/>
          <w:szCs w:val="28"/>
        </w:rPr>
      </w:pPr>
      <w:r w:rsidRPr="005F082E">
        <w:rPr>
          <w:sz w:val="28"/>
          <w:szCs w:val="28"/>
        </w:rPr>
        <w:t>SG - Socialist Group (Haiti)</w:t>
      </w:r>
    </w:p>
    <w:p w14:paraId="3D1D1595" w14:textId="77777777" w:rsidR="005F082E" w:rsidRPr="005F082E" w:rsidRDefault="005F082E" w:rsidP="00851052">
      <w:pPr>
        <w:pStyle w:val="ListParagraph"/>
        <w:numPr>
          <w:ilvl w:val="0"/>
          <w:numId w:val="159"/>
        </w:numPr>
        <w:ind w:left="360"/>
        <w:rPr>
          <w:sz w:val="28"/>
          <w:szCs w:val="28"/>
        </w:rPr>
      </w:pPr>
      <w:r w:rsidRPr="005F082E">
        <w:rPr>
          <w:sz w:val="28"/>
          <w:szCs w:val="28"/>
        </w:rPr>
        <w:t>SGD - Sierra Gem Diamonds</w:t>
      </w:r>
    </w:p>
    <w:p w14:paraId="1FD1D484" w14:textId="77777777" w:rsidR="005F082E" w:rsidRPr="005F082E" w:rsidRDefault="005F082E" w:rsidP="00851052">
      <w:pPr>
        <w:pStyle w:val="ListParagraph"/>
        <w:numPr>
          <w:ilvl w:val="0"/>
          <w:numId w:val="159"/>
        </w:numPr>
        <w:ind w:left="360"/>
        <w:rPr>
          <w:sz w:val="28"/>
          <w:szCs w:val="28"/>
        </w:rPr>
      </w:pPr>
      <w:r w:rsidRPr="005F082E">
        <w:rPr>
          <w:sz w:val="28"/>
          <w:szCs w:val="28"/>
        </w:rPr>
        <w:t>SHEFER - Niko Shefer</w:t>
      </w:r>
    </w:p>
    <w:p w14:paraId="4FD28832" w14:textId="77777777" w:rsidR="005F082E" w:rsidRPr="005F082E" w:rsidRDefault="005F082E" w:rsidP="00851052">
      <w:pPr>
        <w:pStyle w:val="ListParagraph"/>
        <w:numPr>
          <w:ilvl w:val="0"/>
          <w:numId w:val="159"/>
        </w:numPr>
        <w:ind w:left="360"/>
        <w:rPr>
          <w:sz w:val="28"/>
          <w:szCs w:val="28"/>
        </w:rPr>
      </w:pPr>
      <w:r w:rsidRPr="005F082E">
        <w:rPr>
          <w:sz w:val="28"/>
          <w:szCs w:val="28"/>
        </w:rPr>
        <w:t>SIMBA - Manase Simba</w:t>
      </w:r>
    </w:p>
    <w:p w14:paraId="5ABFC180" w14:textId="77777777" w:rsidR="005F082E" w:rsidRPr="005F082E" w:rsidRDefault="005F082E" w:rsidP="00851052">
      <w:pPr>
        <w:pStyle w:val="ListParagraph"/>
        <w:numPr>
          <w:ilvl w:val="0"/>
          <w:numId w:val="159"/>
        </w:numPr>
        <w:ind w:left="360"/>
        <w:rPr>
          <w:sz w:val="28"/>
          <w:szCs w:val="28"/>
        </w:rPr>
      </w:pPr>
      <w:r w:rsidRPr="005F082E">
        <w:rPr>
          <w:sz w:val="28"/>
          <w:szCs w:val="28"/>
        </w:rPr>
        <w:t>SIPRI - Stockholm International Peace Research Institute</w:t>
      </w:r>
    </w:p>
    <w:p w14:paraId="096F3574" w14:textId="77777777" w:rsidR="005F082E" w:rsidRPr="005F082E" w:rsidRDefault="005F082E" w:rsidP="00851052">
      <w:pPr>
        <w:pStyle w:val="ListParagraph"/>
        <w:numPr>
          <w:ilvl w:val="0"/>
          <w:numId w:val="159"/>
        </w:numPr>
        <w:ind w:left="360"/>
        <w:rPr>
          <w:sz w:val="28"/>
          <w:szCs w:val="28"/>
        </w:rPr>
      </w:pPr>
      <w:r w:rsidRPr="005F082E">
        <w:rPr>
          <w:sz w:val="28"/>
          <w:szCs w:val="28"/>
        </w:rPr>
        <w:t>SLA - Sierra Leone Army</w:t>
      </w:r>
    </w:p>
    <w:p w14:paraId="0A62507A" w14:textId="77777777" w:rsidR="005F082E" w:rsidRPr="005F082E" w:rsidRDefault="005F082E" w:rsidP="00851052">
      <w:pPr>
        <w:pStyle w:val="ListParagraph"/>
        <w:numPr>
          <w:ilvl w:val="0"/>
          <w:numId w:val="159"/>
        </w:numPr>
        <w:ind w:left="360"/>
        <w:rPr>
          <w:sz w:val="28"/>
          <w:szCs w:val="28"/>
        </w:rPr>
      </w:pPr>
      <w:r w:rsidRPr="005F082E">
        <w:rPr>
          <w:sz w:val="28"/>
          <w:szCs w:val="28"/>
        </w:rPr>
        <w:t>SLC - SLC Germany GmbH</w:t>
      </w:r>
    </w:p>
    <w:p w14:paraId="78B607AC" w14:textId="77777777" w:rsidR="005F082E" w:rsidRPr="005F082E" w:rsidRDefault="005F082E" w:rsidP="00851052">
      <w:pPr>
        <w:pStyle w:val="ListParagraph"/>
        <w:numPr>
          <w:ilvl w:val="0"/>
          <w:numId w:val="159"/>
        </w:numPr>
        <w:ind w:left="360"/>
        <w:rPr>
          <w:sz w:val="28"/>
          <w:szCs w:val="28"/>
        </w:rPr>
      </w:pPr>
      <w:r w:rsidRPr="005F082E">
        <w:rPr>
          <w:sz w:val="28"/>
          <w:szCs w:val="28"/>
        </w:rPr>
        <w:t>SLM/A - Sudanese Liberation Movement/Army</w:t>
      </w:r>
    </w:p>
    <w:p w14:paraId="7A5149E4" w14:textId="77777777" w:rsidR="005F082E" w:rsidRPr="005F082E" w:rsidRDefault="005F082E" w:rsidP="00851052">
      <w:pPr>
        <w:pStyle w:val="ListParagraph"/>
        <w:numPr>
          <w:ilvl w:val="0"/>
          <w:numId w:val="159"/>
        </w:numPr>
        <w:ind w:left="360"/>
        <w:rPr>
          <w:sz w:val="28"/>
          <w:szCs w:val="28"/>
        </w:rPr>
      </w:pPr>
      <w:r w:rsidRPr="005F082E">
        <w:rPr>
          <w:sz w:val="28"/>
          <w:szCs w:val="28"/>
        </w:rPr>
        <w:t>SLM/A-al Nur - Sudanese Liberation Movement/Army-al Nur faction</w:t>
      </w:r>
    </w:p>
    <w:p w14:paraId="1B8CAC23" w14:textId="77777777" w:rsidR="005F082E" w:rsidRPr="005F082E" w:rsidRDefault="005F082E" w:rsidP="00851052">
      <w:pPr>
        <w:pStyle w:val="ListParagraph"/>
        <w:numPr>
          <w:ilvl w:val="0"/>
          <w:numId w:val="159"/>
        </w:numPr>
        <w:ind w:left="360"/>
        <w:rPr>
          <w:sz w:val="28"/>
          <w:szCs w:val="28"/>
        </w:rPr>
      </w:pPr>
      <w:r w:rsidRPr="005F082E">
        <w:rPr>
          <w:sz w:val="28"/>
          <w:szCs w:val="28"/>
        </w:rPr>
        <w:t>SLPP - Sierra Leone People's Party (SLPP)</w:t>
      </w:r>
    </w:p>
    <w:p w14:paraId="7EB47B60" w14:textId="77777777" w:rsidR="005F082E" w:rsidRPr="005F082E" w:rsidRDefault="005F082E" w:rsidP="00851052">
      <w:pPr>
        <w:pStyle w:val="ListParagraph"/>
        <w:numPr>
          <w:ilvl w:val="0"/>
          <w:numId w:val="159"/>
        </w:numPr>
        <w:ind w:left="360"/>
        <w:rPr>
          <w:sz w:val="28"/>
          <w:szCs w:val="28"/>
        </w:rPr>
      </w:pPr>
      <w:r w:rsidRPr="005F082E">
        <w:rPr>
          <w:sz w:val="28"/>
          <w:szCs w:val="28"/>
        </w:rPr>
        <w:t>SMC - Speciality Metals Company SA</w:t>
      </w:r>
    </w:p>
    <w:p w14:paraId="6CEE08B5" w14:textId="77777777" w:rsidR="005F082E" w:rsidRPr="005F082E" w:rsidRDefault="005F082E" w:rsidP="00851052">
      <w:pPr>
        <w:pStyle w:val="ListParagraph"/>
        <w:numPr>
          <w:ilvl w:val="0"/>
          <w:numId w:val="159"/>
        </w:numPr>
        <w:ind w:left="360"/>
        <w:rPr>
          <w:sz w:val="28"/>
          <w:szCs w:val="28"/>
        </w:rPr>
      </w:pPr>
      <w:r w:rsidRPr="005F082E">
        <w:rPr>
          <w:sz w:val="28"/>
          <w:szCs w:val="28"/>
        </w:rPr>
        <w:t>SMIERCIAK - Ronald S. Smierciak</w:t>
      </w:r>
    </w:p>
    <w:p w14:paraId="02D10B42" w14:textId="77777777" w:rsidR="005F082E" w:rsidRPr="005F082E" w:rsidRDefault="005F082E" w:rsidP="00851052">
      <w:pPr>
        <w:pStyle w:val="ListParagraph"/>
        <w:numPr>
          <w:ilvl w:val="0"/>
          <w:numId w:val="159"/>
        </w:numPr>
        <w:ind w:left="360"/>
        <w:rPr>
          <w:sz w:val="28"/>
          <w:szCs w:val="28"/>
        </w:rPr>
      </w:pPr>
      <w:r w:rsidRPr="005F082E">
        <w:rPr>
          <w:sz w:val="28"/>
          <w:szCs w:val="28"/>
        </w:rPr>
        <w:t>SNA - Somali National Alliance</w:t>
      </w:r>
    </w:p>
    <w:p w14:paraId="28A98E10" w14:textId="77777777" w:rsidR="005F082E" w:rsidRPr="005F082E" w:rsidRDefault="005F082E" w:rsidP="00851052">
      <w:pPr>
        <w:pStyle w:val="ListParagraph"/>
        <w:numPr>
          <w:ilvl w:val="0"/>
          <w:numId w:val="159"/>
        </w:numPr>
        <w:ind w:left="360"/>
        <w:rPr>
          <w:sz w:val="28"/>
          <w:szCs w:val="28"/>
        </w:rPr>
      </w:pPr>
      <w:r w:rsidRPr="005F082E">
        <w:rPr>
          <w:sz w:val="28"/>
          <w:szCs w:val="28"/>
        </w:rPr>
        <w:t>SNatM - Somali National Movement</w:t>
      </w:r>
    </w:p>
    <w:p w14:paraId="0BBBC04E" w14:textId="77777777" w:rsidR="005F082E" w:rsidRPr="005F082E" w:rsidRDefault="005F082E" w:rsidP="00851052">
      <w:pPr>
        <w:pStyle w:val="ListParagraph"/>
        <w:numPr>
          <w:ilvl w:val="0"/>
          <w:numId w:val="159"/>
        </w:numPr>
        <w:ind w:left="360"/>
        <w:rPr>
          <w:sz w:val="28"/>
          <w:szCs w:val="28"/>
        </w:rPr>
      </w:pPr>
      <w:r w:rsidRPr="005F082E">
        <w:rPr>
          <w:sz w:val="28"/>
          <w:szCs w:val="28"/>
        </w:rPr>
        <w:t>SNC - Supreme National Council (Cambodia)</w:t>
      </w:r>
    </w:p>
    <w:p w14:paraId="3CCD1534" w14:textId="77777777" w:rsidR="005F082E" w:rsidRPr="005F082E" w:rsidRDefault="005F082E" w:rsidP="00851052">
      <w:pPr>
        <w:pStyle w:val="ListParagraph"/>
        <w:numPr>
          <w:ilvl w:val="0"/>
          <w:numId w:val="159"/>
        </w:numPr>
        <w:ind w:left="360"/>
        <w:rPr>
          <w:sz w:val="28"/>
          <w:szCs w:val="28"/>
        </w:rPr>
      </w:pPr>
      <w:r w:rsidRPr="005F082E">
        <w:rPr>
          <w:sz w:val="28"/>
          <w:szCs w:val="28"/>
        </w:rPr>
        <w:t>SNDU - Somali National Democratic Union</w:t>
      </w:r>
    </w:p>
    <w:p w14:paraId="22B32D74" w14:textId="77777777" w:rsidR="005F082E" w:rsidRPr="005F082E" w:rsidRDefault="005F082E" w:rsidP="00851052">
      <w:pPr>
        <w:pStyle w:val="ListParagraph"/>
        <w:numPr>
          <w:ilvl w:val="0"/>
          <w:numId w:val="159"/>
        </w:numPr>
        <w:ind w:left="360"/>
        <w:rPr>
          <w:sz w:val="28"/>
          <w:szCs w:val="28"/>
        </w:rPr>
      </w:pPr>
      <w:r w:rsidRPr="005F082E">
        <w:rPr>
          <w:sz w:val="28"/>
          <w:szCs w:val="28"/>
        </w:rPr>
        <w:t>SNF - Somali National Front</w:t>
      </w:r>
    </w:p>
    <w:p w14:paraId="4EE39282" w14:textId="77777777" w:rsidR="005F082E" w:rsidRPr="005F082E" w:rsidRDefault="005F082E" w:rsidP="00851052">
      <w:pPr>
        <w:pStyle w:val="ListParagraph"/>
        <w:numPr>
          <w:ilvl w:val="0"/>
          <w:numId w:val="159"/>
        </w:numPr>
        <w:ind w:left="360"/>
        <w:rPr>
          <w:sz w:val="28"/>
          <w:szCs w:val="28"/>
        </w:rPr>
      </w:pPr>
      <w:r w:rsidRPr="005F082E">
        <w:rPr>
          <w:sz w:val="28"/>
          <w:szCs w:val="28"/>
        </w:rPr>
        <w:t>SNT - Somali National Front</w:t>
      </w:r>
    </w:p>
    <w:p w14:paraId="0B785720" w14:textId="77777777" w:rsidR="005F082E" w:rsidRPr="005F082E" w:rsidRDefault="005F082E" w:rsidP="00851052">
      <w:pPr>
        <w:pStyle w:val="ListParagraph"/>
        <w:numPr>
          <w:ilvl w:val="0"/>
          <w:numId w:val="159"/>
        </w:numPr>
        <w:ind w:left="360"/>
        <w:rPr>
          <w:sz w:val="28"/>
          <w:szCs w:val="28"/>
        </w:rPr>
      </w:pPr>
      <w:r w:rsidRPr="005F082E">
        <w:rPr>
          <w:sz w:val="28"/>
          <w:szCs w:val="28"/>
        </w:rPr>
        <w:t>SNU - Somali National Union</w:t>
      </w:r>
    </w:p>
    <w:p w14:paraId="22B32E8F" w14:textId="77777777" w:rsidR="005F082E" w:rsidRPr="005F082E" w:rsidRDefault="005F082E" w:rsidP="00851052">
      <w:pPr>
        <w:pStyle w:val="ListParagraph"/>
        <w:numPr>
          <w:ilvl w:val="0"/>
          <w:numId w:val="159"/>
        </w:numPr>
        <w:ind w:left="360"/>
        <w:rPr>
          <w:sz w:val="28"/>
          <w:szCs w:val="28"/>
        </w:rPr>
      </w:pPr>
      <w:r w:rsidRPr="005F082E">
        <w:rPr>
          <w:sz w:val="28"/>
          <w:szCs w:val="28"/>
        </w:rPr>
        <w:t>SOC - State of Cambodia (new name of the People's Republic of Kampuchea, adopted 1989)</w:t>
      </w:r>
    </w:p>
    <w:p w14:paraId="4F0DE5D0" w14:textId="77777777" w:rsidR="005F082E" w:rsidRPr="005F082E" w:rsidRDefault="005F082E" w:rsidP="00851052">
      <w:pPr>
        <w:pStyle w:val="ListParagraph"/>
        <w:numPr>
          <w:ilvl w:val="0"/>
          <w:numId w:val="159"/>
        </w:numPr>
        <w:ind w:left="360"/>
        <w:rPr>
          <w:sz w:val="28"/>
          <w:szCs w:val="28"/>
        </w:rPr>
      </w:pPr>
      <w:r w:rsidRPr="005F082E">
        <w:rPr>
          <w:sz w:val="28"/>
          <w:szCs w:val="28"/>
        </w:rPr>
        <w:t>SOD - States and Other Donors</w:t>
      </w:r>
    </w:p>
    <w:p w14:paraId="63362970" w14:textId="77777777" w:rsidR="005F082E" w:rsidRPr="005F082E" w:rsidRDefault="005F082E" w:rsidP="00851052">
      <w:pPr>
        <w:pStyle w:val="ListParagraph"/>
        <w:numPr>
          <w:ilvl w:val="0"/>
          <w:numId w:val="159"/>
        </w:numPr>
        <w:ind w:left="360"/>
        <w:rPr>
          <w:sz w:val="28"/>
          <w:szCs w:val="28"/>
        </w:rPr>
      </w:pPr>
      <w:r w:rsidRPr="005F082E">
        <w:rPr>
          <w:sz w:val="28"/>
          <w:szCs w:val="28"/>
        </w:rPr>
        <w:t>SOGEM - SOGEM ltd.</w:t>
      </w:r>
    </w:p>
    <w:p w14:paraId="2FE09577"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SOLib - Social Liberal Party </w:t>
      </w:r>
    </w:p>
    <w:p w14:paraId="55D2BFA9" w14:textId="77777777" w:rsidR="005F082E" w:rsidRPr="005F082E" w:rsidRDefault="005F082E" w:rsidP="00851052">
      <w:pPr>
        <w:pStyle w:val="ListParagraph"/>
        <w:numPr>
          <w:ilvl w:val="0"/>
          <w:numId w:val="159"/>
        </w:numPr>
        <w:ind w:left="360"/>
        <w:rPr>
          <w:sz w:val="28"/>
          <w:szCs w:val="28"/>
        </w:rPr>
      </w:pPr>
      <w:r w:rsidRPr="005F082E">
        <w:rPr>
          <w:sz w:val="28"/>
          <w:szCs w:val="28"/>
        </w:rPr>
        <w:t>SOML - Somaliland</w:t>
      </w:r>
    </w:p>
    <w:p w14:paraId="110F9089" w14:textId="77777777" w:rsidR="005F082E" w:rsidRPr="005F082E" w:rsidRDefault="005F082E" w:rsidP="00851052">
      <w:pPr>
        <w:pStyle w:val="ListParagraph"/>
        <w:numPr>
          <w:ilvl w:val="0"/>
          <w:numId w:val="159"/>
        </w:numPr>
        <w:ind w:left="360"/>
        <w:rPr>
          <w:sz w:val="28"/>
          <w:szCs w:val="28"/>
        </w:rPr>
      </w:pPr>
      <w:r w:rsidRPr="005F082E">
        <w:rPr>
          <w:sz w:val="28"/>
          <w:szCs w:val="28"/>
        </w:rPr>
        <w:t>SP - Stockholm Process</w:t>
      </w:r>
    </w:p>
    <w:p w14:paraId="1D289EF4" w14:textId="77777777" w:rsidR="005F082E" w:rsidRPr="005F082E" w:rsidRDefault="005F082E" w:rsidP="00851052">
      <w:pPr>
        <w:pStyle w:val="ListParagraph"/>
        <w:numPr>
          <w:ilvl w:val="0"/>
          <w:numId w:val="159"/>
        </w:numPr>
        <w:ind w:left="360"/>
        <w:rPr>
          <w:sz w:val="28"/>
          <w:szCs w:val="28"/>
        </w:rPr>
      </w:pPr>
      <w:r w:rsidRPr="005F082E">
        <w:rPr>
          <w:sz w:val="28"/>
          <w:szCs w:val="28"/>
        </w:rPr>
        <w:t>SPLA - Sudan People's Liberation Army</w:t>
      </w:r>
    </w:p>
    <w:p w14:paraId="3A66BF8C" w14:textId="77777777" w:rsidR="005F082E" w:rsidRPr="005F082E" w:rsidRDefault="005F082E" w:rsidP="00851052">
      <w:pPr>
        <w:pStyle w:val="ListParagraph"/>
        <w:numPr>
          <w:ilvl w:val="0"/>
          <w:numId w:val="159"/>
        </w:numPr>
        <w:ind w:left="360"/>
        <w:rPr>
          <w:sz w:val="28"/>
          <w:szCs w:val="28"/>
        </w:rPr>
      </w:pPr>
      <w:r w:rsidRPr="005F082E">
        <w:rPr>
          <w:sz w:val="28"/>
          <w:szCs w:val="28"/>
        </w:rPr>
        <w:t>SPM - Somali Patriotic Movement</w:t>
      </w:r>
    </w:p>
    <w:p w14:paraId="12CF2D96" w14:textId="77777777" w:rsidR="005F082E" w:rsidRPr="005F082E" w:rsidRDefault="005F082E" w:rsidP="00851052">
      <w:pPr>
        <w:pStyle w:val="ListParagraph"/>
        <w:numPr>
          <w:ilvl w:val="0"/>
          <w:numId w:val="159"/>
        </w:numPr>
        <w:ind w:left="360"/>
        <w:rPr>
          <w:sz w:val="28"/>
          <w:szCs w:val="28"/>
        </w:rPr>
      </w:pPr>
      <w:r w:rsidRPr="005F082E">
        <w:rPr>
          <w:sz w:val="28"/>
          <w:szCs w:val="28"/>
        </w:rPr>
        <w:t>SPMJ - Self-Proclaimed Military Junta (Guinea-Bissau)</w:t>
      </w:r>
    </w:p>
    <w:p w14:paraId="31149129" w14:textId="77777777" w:rsidR="005F082E" w:rsidRPr="005F082E" w:rsidRDefault="005F082E" w:rsidP="00851052">
      <w:pPr>
        <w:pStyle w:val="ListParagraph"/>
        <w:numPr>
          <w:ilvl w:val="0"/>
          <w:numId w:val="159"/>
        </w:numPr>
        <w:ind w:left="360"/>
        <w:rPr>
          <w:sz w:val="28"/>
          <w:szCs w:val="28"/>
        </w:rPr>
      </w:pPr>
      <w:r w:rsidRPr="005F082E">
        <w:rPr>
          <w:sz w:val="28"/>
          <w:szCs w:val="28"/>
        </w:rPr>
        <w:t>SRGO - "all Somali and regional parties as well as government officials and other actors"</w:t>
      </w:r>
    </w:p>
    <w:p w14:paraId="7D11982D" w14:textId="77777777" w:rsidR="005F082E" w:rsidRPr="005F082E" w:rsidRDefault="005F082E" w:rsidP="00851052">
      <w:pPr>
        <w:pStyle w:val="ListParagraph"/>
        <w:numPr>
          <w:ilvl w:val="0"/>
          <w:numId w:val="159"/>
        </w:numPr>
        <w:ind w:left="360"/>
        <w:rPr>
          <w:sz w:val="28"/>
          <w:szCs w:val="28"/>
        </w:rPr>
      </w:pPr>
      <w:r w:rsidRPr="005F082E">
        <w:rPr>
          <w:sz w:val="28"/>
          <w:szCs w:val="28"/>
        </w:rPr>
        <w:t>SRIC - Security Research and Information Centre</w:t>
      </w:r>
    </w:p>
    <w:p w14:paraId="2707DEBA" w14:textId="77777777" w:rsidR="005F082E" w:rsidRPr="005F082E" w:rsidRDefault="005F082E" w:rsidP="00851052">
      <w:pPr>
        <w:pStyle w:val="ListParagraph"/>
        <w:numPr>
          <w:ilvl w:val="0"/>
          <w:numId w:val="159"/>
        </w:numPr>
        <w:ind w:left="360"/>
        <w:rPr>
          <w:sz w:val="28"/>
          <w:szCs w:val="28"/>
        </w:rPr>
      </w:pPr>
      <w:r w:rsidRPr="005F082E">
        <w:rPr>
          <w:sz w:val="28"/>
          <w:szCs w:val="28"/>
        </w:rPr>
        <w:t>SRPSKA - Serbian Republic of Bosnia Herzegovina --aka Republika Srpska (Bosnia)</w:t>
      </w:r>
    </w:p>
    <w:p w14:paraId="73F83A18" w14:textId="77777777" w:rsidR="005F082E" w:rsidRPr="005F082E" w:rsidRDefault="005F082E" w:rsidP="00851052">
      <w:pPr>
        <w:pStyle w:val="ListParagraph"/>
        <w:numPr>
          <w:ilvl w:val="0"/>
          <w:numId w:val="159"/>
        </w:numPr>
        <w:ind w:left="360"/>
        <w:rPr>
          <w:sz w:val="28"/>
          <w:szCs w:val="28"/>
        </w:rPr>
      </w:pPr>
      <w:r w:rsidRPr="005F082E">
        <w:rPr>
          <w:sz w:val="28"/>
          <w:szCs w:val="28"/>
        </w:rPr>
        <w:t>SRRC - Somali Reconciliation and Restoration Council</w:t>
      </w:r>
    </w:p>
    <w:p w14:paraId="14D99139" w14:textId="77777777" w:rsidR="005F082E" w:rsidRPr="005F082E" w:rsidRDefault="005F082E" w:rsidP="00851052">
      <w:pPr>
        <w:pStyle w:val="ListParagraph"/>
        <w:numPr>
          <w:ilvl w:val="0"/>
          <w:numId w:val="159"/>
        </w:numPr>
        <w:ind w:left="360"/>
        <w:rPr>
          <w:sz w:val="28"/>
          <w:szCs w:val="28"/>
        </w:rPr>
      </w:pPr>
      <w:r w:rsidRPr="005F082E">
        <w:rPr>
          <w:sz w:val="28"/>
          <w:szCs w:val="28"/>
        </w:rPr>
        <w:t>SSDF - Somali Salvation Democratic Front</w:t>
      </w:r>
    </w:p>
    <w:p w14:paraId="79A4FDC3" w14:textId="77777777" w:rsidR="005F082E" w:rsidRPr="005F082E" w:rsidRDefault="005F082E" w:rsidP="00851052">
      <w:pPr>
        <w:pStyle w:val="ListParagraph"/>
        <w:numPr>
          <w:ilvl w:val="0"/>
          <w:numId w:val="159"/>
        </w:numPr>
        <w:ind w:left="360"/>
        <w:rPr>
          <w:sz w:val="28"/>
          <w:szCs w:val="28"/>
        </w:rPr>
      </w:pPr>
      <w:r w:rsidRPr="005F082E">
        <w:rPr>
          <w:sz w:val="28"/>
          <w:szCs w:val="28"/>
        </w:rPr>
        <w:t>SSNM - Southern Somali National Movement</w:t>
      </w:r>
    </w:p>
    <w:p w14:paraId="49A81BAC" w14:textId="77777777" w:rsidR="005F082E" w:rsidRPr="005F082E" w:rsidRDefault="005F082E" w:rsidP="00851052">
      <w:pPr>
        <w:pStyle w:val="ListParagraph"/>
        <w:numPr>
          <w:ilvl w:val="0"/>
          <w:numId w:val="159"/>
        </w:numPr>
        <w:ind w:left="360"/>
        <w:rPr>
          <w:sz w:val="28"/>
          <w:szCs w:val="28"/>
        </w:rPr>
      </w:pPr>
      <w:r w:rsidRPr="005F082E">
        <w:rPr>
          <w:sz w:val="28"/>
          <w:szCs w:val="28"/>
        </w:rPr>
        <w:t>STOL - Thorvald Stoltenberg-- Co-Chairman of the International Conference on the Former Yugoslavia (ICFY)</w:t>
      </w:r>
    </w:p>
    <w:p w14:paraId="513A7CCF" w14:textId="77777777" w:rsidR="005F082E" w:rsidRPr="005F082E" w:rsidRDefault="005F082E" w:rsidP="00851052">
      <w:pPr>
        <w:pStyle w:val="ListParagraph"/>
        <w:numPr>
          <w:ilvl w:val="0"/>
          <w:numId w:val="159"/>
        </w:numPr>
        <w:ind w:left="360"/>
        <w:rPr>
          <w:sz w:val="28"/>
          <w:szCs w:val="28"/>
        </w:rPr>
      </w:pPr>
      <w:r w:rsidRPr="005F082E">
        <w:rPr>
          <w:sz w:val="28"/>
          <w:szCs w:val="28"/>
        </w:rPr>
        <w:t>SUL - Saracen Uganda Ltd</w:t>
      </w:r>
    </w:p>
    <w:p w14:paraId="4BD2FD8C" w14:textId="77777777" w:rsidR="005F082E" w:rsidRPr="005F082E" w:rsidRDefault="005F082E" w:rsidP="00851052">
      <w:pPr>
        <w:pStyle w:val="ListParagraph"/>
        <w:numPr>
          <w:ilvl w:val="0"/>
          <w:numId w:val="159"/>
        </w:numPr>
        <w:ind w:left="360"/>
        <w:rPr>
          <w:sz w:val="28"/>
          <w:szCs w:val="28"/>
        </w:rPr>
      </w:pPr>
      <w:r w:rsidRPr="005F082E">
        <w:rPr>
          <w:sz w:val="28"/>
          <w:szCs w:val="28"/>
        </w:rPr>
        <w:t>SWAN - Swanepoel</w:t>
      </w:r>
    </w:p>
    <w:p w14:paraId="7855B05C" w14:textId="77777777" w:rsidR="005F082E" w:rsidRPr="005F082E" w:rsidRDefault="005F082E" w:rsidP="00851052">
      <w:pPr>
        <w:pStyle w:val="ListParagraph"/>
        <w:numPr>
          <w:ilvl w:val="0"/>
          <w:numId w:val="159"/>
        </w:numPr>
        <w:ind w:left="360"/>
        <w:rPr>
          <w:sz w:val="28"/>
          <w:szCs w:val="28"/>
        </w:rPr>
      </w:pPr>
      <w:r w:rsidRPr="005F082E">
        <w:rPr>
          <w:sz w:val="28"/>
          <w:szCs w:val="28"/>
        </w:rPr>
        <w:t>TAD - Triple A Diamonds</w:t>
      </w:r>
    </w:p>
    <w:p w14:paraId="0A5BA4B9"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TAYLOR - Charles Ghankay Taylor </w:t>
      </w:r>
    </w:p>
    <w:p w14:paraId="78CB04E0" w14:textId="77777777" w:rsidR="005F082E" w:rsidRPr="005F082E" w:rsidRDefault="005F082E" w:rsidP="00851052">
      <w:pPr>
        <w:pStyle w:val="ListParagraph"/>
        <w:numPr>
          <w:ilvl w:val="0"/>
          <w:numId w:val="159"/>
        </w:numPr>
        <w:ind w:left="360"/>
        <w:rPr>
          <w:sz w:val="28"/>
          <w:szCs w:val="28"/>
        </w:rPr>
      </w:pPr>
      <w:r w:rsidRPr="005F082E">
        <w:rPr>
          <w:sz w:val="28"/>
          <w:szCs w:val="28"/>
        </w:rPr>
        <w:t>TENNASSEE - Leader of Democratic Labor Movement (DLM), Paul TENNASSEE</w:t>
      </w:r>
    </w:p>
    <w:p w14:paraId="1F870402" w14:textId="77777777" w:rsidR="005F082E" w:rsidRPr="005F082E" w:rsidRDefault="005F082E" w:rsidP="00851052">
      <w:pPr>
        <w:pStyle w:val="ListParagraph"/>
        <w:numPr>
          <w:ilvl w:val="0"/>
          <w:numId w:val="159"/>
        </w:numPr>
        <w:ind w:left="360"/>
        <w:rPr>
          <w:sz w:val="28"/>
          <w:szCs w:val="28"/>
        </w:rPr>
      </w:pPr>
      <w:r w:rsidRPr="005F082E">
        <w:rPr>
          <w:sz w:val="28"/>
          <w:szCs w:val="28"/>
        </w:rPr>
        <w:t>TG - Tandan Group</w:t>
      </w:r>
    </w:p>
    <w:p w14:paraId="19B1734E" w14:textId="77777777" w:rsidR="005F082E" w:rsidRPr="005F082E" w:rsidRDefault="005F082E" w:rsidP="00851052">
      <w:pPr>
        <w:pStyle w:val="ListParagraph"/>
        <w:numPr>
          <w:ilvl w:val="0"/>
          <w:numId w:val="159"/>
        </w:numPr>
        <w:ind w:left="360"/>
        <w:rPr>
          <w:sz w:val="28"/>
          <w:szCs w:val="28"/>
        </w:rPr>
      </w:pPr>
      <w:r w:rsidRPr="005F082E">
        <w:rPr>
          <w:sz w:val="28"/>
          <w:szCs w:val="28"/>
        </w:rPr>
        <w:t>THACI - Hashim Thaci, leader of Democratic Party of Kosovo</w:t>
      </w:r>
    </w:p>
    <w:p w14:paraId="47A1421D" w14:textId="77777777" w:rsidR="005F082E" w:rsidRPr="005F082E" w:rsidRDefault="005F082E" w:rsidP="00851052">
      <w:pPr>
        <w:pStyle w:val="ListParagraph"/>
        <w:numPr>
          <w:ilvl w:val="0"/>
          <w:numId w:val="159"/>
        </w:numPr>
        <w:ind w:left="360"/>
        <w:rPr>
          <w:sz w:val="28"/>
          <w:szCs w:val="28"/>
        </w:rPr>
      </w:pPr>
      <w:r w:rsidRPr="005F082E">
        <w:rPr>
          <w:sz w:val="28"/>
          <w:szCs w:val="28"/>
        </w:rPr>
        <w:t>TIG - Trinity Investment Group</w:t>
      </w:r>
    </w:p>
    <w:p w14:paraId="10723704" w14:textId="77777777" w:rsidR="005F082E" w:rsidRPr="005F082E" w:rsidRDefault="005F082E" w:rsidP="00851052">
      <w:pPr>
        <w:pStyle w:val="ListParagraph"/>
        <w:numPr>
          <w:ilvl w:val="0"/>
          <w:numId w:val="159"/>
        </w:numPr>
        <w:ind w:left="360"/>
        <w:rPr>
          <w:sz w:val="28"/>
          <w:szCs w:val="28"/>
        </w:rPr>
      </w:pPr>
      <w:r w:rsidRPr="005F082E">
        <w:rPr>
          <w:sz w:val="28"/>
          <w:szCs w:val="28"/>
        </w:rPr>
        <w:t>TII - Trinitech International Inc</w:t>
      </w:r>
    </w:p>
    <w:p w14:paraId="08B55E30" w14:textId="77777777" w:rsidR="005F082E" w:rsidRPr="005F082E" w:rsidRDefault="005F082E" w:rsidP="00851052">
      <w:pPr>
        <w:pStyle w:val="ListParagraph"/>
        <w:numPr>
          <w:ilvl w:val="0"/>
          <w:numId w:val="159"/>
        </w:numPr>
        <w:ind w:left="360"/>
        <w:rPr>
          <w:sz w:val="28"/>
          <w:szCs w:val="28"/>
        </w:rPr>
      </w:pPr>
      <w:r w:rsidRPr="005F082E">
        <w:rPr>
          <w:sz w:val="28"/>
          <w:szCs w:val="28"/>
        </w:rPr>
        <w:t>TIL - Thorntree Industries (Pvt) Ltd</w:t>
      </w:r>
    </w:p>
    <w:p w14:paraId="30EB00B9" w14:textId="77777777" w:rsidR="005F082E" w:rsidRPr="005F082E" w:rsidRDefault="005F082E" w:rsidP="00851052">
      <w:pPr>
        <w:pStyle w:val="ListParagraph"/>
        <w:numPr>
          <w:ilvl w:val="0"/>
          <w:numId w:val="159"/>
        </w:numPr>
        <w:ind w:left="360"/>
        <w:rPr>
          <w:sz w:val="28"/>
          <w:szCs w:val="28"/>
        </w:rPr>
      </w:pPr>
      <w:r w:rsidRPr="005F082E">
        <w:rPr>
          <w:sz w:val="28"/>
          <w:szCs w:val="28"/>
        </w:rPr>
        <w:t>TL - Tremalt Ltd</w:t>
      </w:r>
    </w:p>
    <w:p w14:paraId="42879645" w14:textId="77777777" w:rsidR="005F082E" w:rsidRPr="005F082E" w:rsidRDefault="005F082E" w:rsidP="00851052">
      <w:pPr>
        <w:pStyle w:val="ListParagraph"/>
        <w:numPr>
          <w:ilvl w:val="0"/>
          <w:numId w:val="159"/>
        </w:numPr>
        <w:ind w:left="360"/>
        <w:rPr>
          <w:sz w:val="28"/>
          <w:szCs w:val="28"/>
        </w:rPr>
      </w:pPr>
      <w:r w:rsidRPr="005F082E">
        <w:rPr>
          <w:sz w:val="28"/>
          <w:szCs w:val="28"/>
        </w:rPr>
        <w:t>TLB - Taliban</w:t>
      </w:r>
    </w:p>
    <w:p w14:paraId="669C9F78" w14:textId="77777777" w:rsidR="005F082E" w:rsidRPr="005F082E" w:rsidRDefault="005F082E" w:rsidP="00851052">
      <w:pPr>
        <w:pStyle w:val="ListParagraph"/>
        <w:numPr>
          <w:ilvl w:val="0"/>
          <w:numId w:val="159"/>
        </w:numPr>
        <w:ind w:left="360"/>
        <w:rPr>
          <w:sz w:val="28"/>
          <w:szCs w:val="28"/>
        </w:rPr>
      </w:pPr>
      <w:r w:rsidRPr="005F082E">
        <w:rPr>
          <w:sz w:val="28"/>
          <w:szCs w:val="28"/>
        </w:rPr>
        <w:t>TMC - Tenke Mining Coporation</w:t>
      </w:r>
    </w:p>
    <w:p w14:paraId="219EA699" w14:textId="77777777" w:rsidR="005F082E" w:rsidRPr="005F082E" w:rsidRDefault="005F082E" w:rsidP="00851052">
      <w:pPr>
        <w:pStyle w:val="ListParagraph"/>
        <w:numPr>
          <w:ilvl w:val="0"/>
          <w:numId w:val="159"/>
        </w:numPr>
        <w:ind w:left="360"/>
        <w:rPr>
          <w:sz w:val="28"/>
          <w:szCs w:val="28"/>
        </w:rPr>
      </w:pPr>
      <w:r w:rsidRPr="005F082E">
        <w:rPr>
          <w:sz w:val="28"/>
          <w:szCs w:val="28"/>
        </w:rPr>
        <w:t>TRADEMET - Trademet SA</w:t>
      </w:r>
    </w:p>
    <w:p w14:paraId="5E69F38D" w14:textId="77777777" w:rsidR="005F082E" w:rsidRPr="005F082E" w:rsidRDefault="005F082E" w:rsidP="00851052">
      <w:pPr>
        <w:pStyle w:val="ListParagraph"/>
        <w:numPr>
          <w:ilvl w:val="0"/>
          <w:numId w:val="159"/>
        </w:numPr>
        <w:ind w:left="360"/>
        <w:rPr>
          <w:sz w:val="28"/>
          <w:szCs w:val="28"/>
        </w:rPr>
      </w:pPr>
      <w:r w:rsidRPr="005F082E">
        <w:rPr>
          <w:sz w:val="28"/>
          <w:szCs w:val="28"/>
        </w:rPr>
        <w:t>Tristar - Tristar</w:t>
      </w:r>
    </w:p>
    <w:p w14:paraId="21B15C5D" w14:textId="77777777" w:rsidR="005F082E" w:rsidRPr="005F082E" w:rsidRDefault="005F082E" w:rsidP="00851052">
      <w:pPr>
        <w:pStyle w:val="ListParagraph"/>
        <w:numPr>
          <w:ilvl w:val="0"/>
          <w:numId w:val="159"/>
        </w:numPr>
        <w:ind w:left="360"/>
        <w:rPr>
          <w:sz w:val="28"/>
          <w:szCs w:val="28"/>
        </w:rPr>
      </w:pPr>
      <w:r w:rsidRPr="005F082E">
        <w:rPr>
          <w:sz w:val="28"/>
          <w:szCs w:val="28"/>
        </w:rPr>
        <w:t>TSTL - Track Star Trading 151 (Pty) Ltd.</w:t>
      </w:r>
    </w:p>
    <w:p w14:paraId="2C312418"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TWP - True Whig Party </w:t>
      </w:r>
    </w:p>
    <w:p w14:paraId="74426B0E"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UD - Democratic Union </w:t>
      </w:r>
    </w:p>
    <w:p w14:paraId="3311FD16" w14:textId="77777777" w:rsidR="005F082E" w:rsidRPr="005F082E" w:rsidRDefault="005F082E" w:rsidP="00851052">
      <w:pPr>
        <w:pStyle w:val="ListParagraph"/>
        <w:numPr>
          <w:ilvl w:val="0"/>
          <w:numId w:val="159"/>
        </w:numPr>
        <w:ind w:left="360"/>
        <w:rPr>
          <w:sz w:val="28"/>
          <w:szCs w:val="28"/>
        </w:rPr>
      </w:pPr>
      <w:r w:rsidRPr="005F082E">
        <w:rPr>
          <w:sz w:val="28"/>
          <w:szCs w:val="28"/>
        </w:rPr>
        <w:t>UDA - United Democratic Alliance (Liberia)</w:t>
      </w:r>
    </w:p>
    <w:p w14:paraId="5426F85A" w14:textId="77777777" w:rsidR="005F082E" w:rsidRPr="005F082E" w:rsidRDefault="005F082E" w:rsidP="00851052">
      <w:pPr>
        <w:pStyle w:val="ListParagraph"/>
        <w:numPr>
          <w:ilvl w:val="0"/>
          <w:numId w:val="159"/>
        </w:numPr>
        <w:ind w:left="360"/>
        <w:rPr>
          <w:sz w:val="28"/>
          <w:szCs w:val="28"/>
        </w:rPr>
      </w:pPr>
      <w:r w:rsidRPr="005F082E">
        <w:rPr>
          <w:sz w:val="28"/>
          <w:szCs w:val="28"/>
        </w:rPr>
        <w:t>UDCY - Citizens' Democratic Union  (Côte d'Ivoire)</w:t>
      </w:r>
    </w:p>
    <w:p w14:paraId="761279D8" w14:textId="77777777" w:rsidR="005F082E" w:rsidRPr="005F082E" w:rsidRDefault="005F082E" w:rsidP="00851052">
      <w:pPr>
        <w:pStyle w:val="ListParagraph"/>
        <w:numPr>
          <w:ilvl w:val="0"/>
          <w:numId w:val="159"/>
        </w:numPr>
        <w:ind w:left="360"/>
        <w:rPr>
          <w:sz w:val="28"/>
          <w:szCs w:val="28"/>
        </w:rPr>
      </w:pPr>
      <w:r w:rsidRPr="005F082E">
        <w:rPr>
          <w:sz w:val="28"/>
          <w:szCs w:val="28"/>
        </w:rPr>
        <w:t>UDPCI - Union for Democracy and Peace in Côte d'Ivoire (Union pour la Democratie et la Paix en Côte d'Ivoire)</w:t>
      </w:r>
    </w:p>
    <w:p w14:paraId="3DD95BEA" w14:textId="77777777" w:rsidR="005F082E" w:rsidRPr="005F082E" w:rsidRDefault="005F082E" w:rsidP="00851052">
      <w:pPr>
        <w:pStyle w:val="ListParagraph"/>
        <w:numPr>
          <w:ilvl w:val="0"/>
          <w:numId w:val="159"/>
        </w:numPr>
        <w:ind w:left="360"/>
        <w:rPr>
          <w:sz w:val="28"/>
          <w:szCs w:val="28"/>
        </w:rPr>
      </w:pPr>
      <w:r w:rsidRPr="005F082E">
        <w:rPr>
          <w:sz w:val="28"/>
          <w:szCs w:val="28"/>
        </w:rPr>
        <w:t>UIC - Union of Islamic Courts (Somalia)</w:t>
      </w:r>
    </w:p>
    <w:p w14:paraId="56A7F101" w14:textId="77777777" w:rsidR="005F082E" w:rsidRPr="005F082E" w:rsidRDefault="005F082E" w:rsidP="00851052">
      <w:pPr>
        <w:pStyle w:val="ListParagraph"/>
        <w:numPr>
          <w:ilvl w:val="0"/>
          <w:numId w:val="159"/>
        </w:numPr>
        <w:ind w:left="360"/>
        <w:rPr>
          <w:sz w:val="28"/>
          <w:szCs w:val="28"/>
        </w:rPr>
      </w:pPr>
      <w:r w:rsidRPr="005F082E">
        <w:rPr>
          <w:sz w:val="28"/>
          <w:szCs w:val="28"/>
        </w:rPr>
        <w:t>UIFSA - United Islamic Front for the Salvation of Afghanistan (Northern Alliance)</w:t>
      </w:r>
    </w:p>
    <w:p w14:paraId="03D59AC5" w14:textId="77777777" w:rsidR="005F082E" w:rsidRPr="005F082E" w:rsidRDefault="005F082E" w:rsidP="00851052">
      <w:pPr>
        <w:pStyle w:val="ListParagraph"/>
        <w:numPr>
          <w:ilvl w:val="0"/>
          <w:numId w:val="159"/>
        </w:numPr>
        <w:ind w:left="360"/>
        <w:rPr>
          <w:sz w:val="28"/>
          <w:szCs w:val="28"/>
        </w:rPr>
      </w:pPr>
      <w:r w:rsidRPr="005F082E">
        <w:rPr>
          <w:sz w:val="28"/>
          <w:szCs w:val="28"/>
        </w:rPr>
        <w:t>ULIMO - United Liberation Movement of Liberia for Democracy</w:t>
      </w:r>
    </w:p>
    <w:p w14:paraId="349F1E28" w14:textId="77777777" w:rsidR="005F082E" w:rsidRPr="005F082E" w:rsidRDefault="005F082E" w:rsidP="00851052">
      <w:pPr>
        <w:pStyle w:val="ListParagraph"/>
        <w:numPr>
          <w:ilvl w:val="0"/>
          <w:numId w:val="159"/>
        </w:numPr>
        <w:ind w:left="360"/>
        <w:rPr>
          <w:sz w:val="28"/>
          <w:szCs w:val="28"/>
        </w:rPr>
      </w:pPr>
      <w:r w:rsidRPr="005F082E">
        <w:rPr>
          <w:sz w:val="28"/>
          <w:szCs w:val="28"/>
        </w:rPr>
        <w:t>ULIMO-J - United Liberation Movement of Liberia for Democracy - Krahn</w:t>
      </w:r>
    </w:p>
    <w:p w14:paraId="5754ACE9" w14:textId="77777777" w:rsidR="005F082E" w:rsidRPr="005F082E" w:rsidRDefault="005F082E" w:rsidP="00851052">
      <w:pPr>
        <w:pStyle w:val="ListParagraph"/>
        <w:numPr>
          <w:ilvl w:val="0"/>
          <w:numId w:val="159"/>
        </w:numPr>
        <w:ind w:left="360"/>
        <w:rPr>
          <w:sz w:val="28"/>
          <w:szCs w:val="28"/>
        </w:rPr>
      </w:pPr>
      <w:r w:rsidRPr="005F082E">
        <w:rPr>
          <w:sz w:val="28"/>
          <w:szCs w:val="28"/>
        </w:rPr>
        <w:t>ULIMO-K - United Liberation Movement of Liberia for Democracy - Mandingo</w:t>
      </w:r>
    </w:p>
    <w:p w14:paraId="667A5251"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ULINA - Union of National Liberation </w:t>
      </w:r>
    </w:p>
    <w:p w14:paraId="7DB4C7F0" w14:textId="77777777" w:rsidR="005F082E" w:rsidRPr="005F082E" w:rsidRDefault="005F082E" w:rsidP="00851052">
      <w:pPr>
        <w:pStyle w:val="ListParagraph"/>
        <w:numPr>
          <w:ilvl w:val="0"/>
          <w:numId w:val="159"/>
        </w:numPr>
        <w:ind w:left="360"/>
        <w:rPr>
          <w:sz w:val="28"/>
          <w:szCs w:val="28"/>
        </w:rPr>
      </w:pPr>
      <w:r w:rsidRPr="005F082E">
        <w:rPr>
          <w:sz w:val="28"/>
          <w:szCs w:val="28"/>
        </w:rPr>
        <w:t>UMICORE - Umicore grp.</w:t>
      </w:r>
    </w:p>
    <w:p w14:paraId="1B672C37" w14:textId="77777777" w:rsidR="005F082E" w:rsidRPr="005F082E" w:rsidRDefault="005F082E" w:rsidP="00851052">
      <w:pPr>
        <w:pStyle w:val="ListParagraph"/>
        <w:numPr>
          <w:ilvl w:val="0"/>
          <w:numId w:val="159"/>
        </w:numPr>
        <w:ind w:left="360"/>
        <w:rPr>
          <w:sz w:val="28"/>
          <w:szCs w:val="28"/>
        </w:rPr>
      </w:pPr>
      <w:r w:rsidRPr="005F082E">
        <w:rPr>
          <w:sz w:val="28"/>
          <w:szCs w:val="28"/>
        </w:rPr>
        <w:t>UNAMO - Mozambique National Union</w:t>
      </w:r>
    </w:p>
    <w:p w14:paraId="6017EE5B" w14:textId="77777777" w:rsidR="005F082E" w:rsidRPr="005F082E" w:rsidRDefault="005F082E" w:rsidP="00851052">
      <w:pPr>
        <w:pStyle w:val="ListParagraph"/>
        <w:numPr>
          <w:ilvl w:val="0"/>
          <w:numId w:val="159"/>
        </w:numPr>
        <w:ind w:left="360"/>
        <w:rPr>
          <w:sz w:val="28"/>
          <w:szCs w:val="28"/>
        </w:rPr>
      </w:pPr>
      <w:r w:rsidRPr="005F082E">
        <w:rPr>
          <w:sz w:val="28"/>
          <w:szCs w:val="28"/>
        </w:rPr>
        <w:t>UNB - UN bodies</w:t>
      </w:r>
    </w:p>
    <w:p w14:paraId="111FF1A1" w14:textId="77777777" w:rsidR="005F082E" w:rsidRPr="005F082E" w:rsidRDefault="005F082E" w:rsidP="00851052">
      <w:pPr>
        <w:pStyle w:val="ListParagraph"/>
        <w:numPr>
          <w:ilvl w:val="0"/>
          <w:numId w:val="159"/>
        </w:numPr>
        <w:ind w:left="360"/>
        <w:rPr>
          <w:sz w:val="28"/>
          <w:szCs w:val="28"/>
        </w:rPr>
      </w:pPr>
      <w:r w:rsidRPr="005F082E">
        <w:rPr>
          <w:sz w:val="28"/>
          <w:szCs w:val="28"/>
        </w:rPr>
        <w:t>UNGA - United Nations General Assembly</w:t>
      </w:r>
    </w:p>
    <w:p w14:paraId="1185556E" w14:textId="77777777" w:rsidR="005F082E" w:rsidRPr="005F082E" w:rsidRDefault="005F082E" w:rsidP="00851052">
      <w:pPr>
        <w:pStyle w:val="ListParagraph"/>
        <w:numPr>
          <w:ilvl w:val="0"/>
          <w:numId w:val="159"/>
        </w:numPr>
        <w:ind w:left="360"/>
        <w:rPr>
          <w:sz w:val="28"/>
          <w:szCs w:val="28"/>
        </w:rPr>
      </w:pPr>
      <w:r w:rsidRPr="005F082E">
        <w:rPr>
          <w:sz w:val="28"/>
          <w:szCs w:val="28"/>
        </w:rPr>
        <w:t>UNHCHR - United Nations High Commissioner on Human Rights</w:t>
      </w:r>
    </w:p>
    <w:p w14:paraId="432B0952" w14:textId="77777777" w:rsidR="005F082E" w:rsidRPr="005F082E" w:rsidRDefault="005F082E" w:rsidP="00851052">
      <w:pPr>
        <w:pStyle w:val="ListParagraph"/>
        <w:numPr>
          <w:ilvl w:val="0"/>
          <w:numId w:val="159"/>
        </w:numPr>
        <w:ind w:left="360"/>
        <w:rPr>
          <w:sz w:val="28"/>
          <w:szCs w:val="28"/>
        </w:rPr>
      </w:pPr>
      <w:r w:rsidRPr="005F082E">
        <w:rPr>
          <w:sz w:val="28"/>
          <w:szCs w:val="28"/>
        </w:rPr>
        <w:t>UNI - Universal</w:t>
      </w:r>
    </w:p>
    <w:p w14:paraId="651156A5" w14:textId="77777777" w:rsidR="005F082E" w:rsidRPr="005F082E" w:rsidRDefault="005F082E" w:rsidP="00851052">
      <w:pPr>
        <w:pStyle w:val="ListParagraph"/>
        <w:numPr>
          <w:ilvl w:val="0"/>
          <w:numId w:val="159"/>
        </w:numPr>
        <w:ind w:left="360"/>
        <w:rPr>
          <w:sz w:val="28"/>
          <w:szCs w:val="28"/>
        </w:rPr>
      </w:pPr>
      <w:r w:rsidRPr="005F082E">
        <w:rPr>
          <w:sz w:val="28"/>
          <w:szCs w:val="28"/>
        </w:rPr>
        <w:t>UNITA - National Union for the Total Independence of Angola</w:t>
      </w:r>
    </w:p>
    <w:p w14:paraId="6535D932" w14:textId="77777777" w:rsidR="005F082E" w:rsidRPr="005F082E" w:rsidRDefault="005F082E" w:rsidP="00851052">
      <w:pPr>
        <w:pStyle w:val="ListParagraph"/>
        <w:numPr>
          <w:ilvl w:val="0"/>
          <w:numId w:val="159"/>
        </w:numPr>
        <w:ind w:left="360"/>
        <w:rPr>
          <w:sz w:val="28"/>
          <w:szCs w:val="28"/>
        </w:rPr>
      </w:pPr>
      <w:r w:rsidRPr="005F082E">
        <w:rPr>
          <w:sz w:val="28"/>
          <w:szCs w:val="28"/>
        </w:rPr>
        <w:t>UNMO - UN military observer</w:t>
      </w:r>
    </w:p>
    <w:p w14:paraId="5DDA4A86" w14:textId="77777777" w:rsidR="005F082E" w:rsidRPr="005F082E" w:rsidRDefault="005F082E" w:rsidP="00851052">
      <w:pPr>
        <w:pStyle w:val="ListParagraph"/>
        <w:numPr>
          <w:ilvl w:val="0"/>
          <w:numId w:val="159"/>
        </w:numPr>
        <w:ind w:left="360"/>
        <w:rPr>
          <w:sz w:val="28"/>
          <w:szCs w:val="28"/>
        </w:rPr>
      </w:pPr>
      <w:r w:rsidRPr="005F082E">
        <w:rPr>
          <w:sz w:val="28"/>
          <w:szCs w:val="28"/>
        </w:rPr>
        <w:t>UNMOP - United Nations Mission of Observers in Prevlaka (Croatia)</w:t>
      </w:r>
    </w:p>
    <w:p w14:paraId="1A69DE15" w14:textId="77777777" w:rsidR="005F082E" w:rsidRPr="005F082E" w:rsidRDefault="005F082E" w:rsidP="00851052">
      <w:pPr>
        <w:pStyle w:val="ListParagraph"/>
        <w:numPr>
          <w:ilvl w:val="0"/>
          <w:numId w:val="159"/>
        </w:numPr>
        <w:ind w:left="360"/>
        <w:rPr>
          <w:sz w:val="28"/>
          <w:szCs w:val="28"/>
        </w:rPr>
      </w:pPr>
      <w:r w:rsidRPr="005F082E">
        <w:rPr>
          <w:sz w:val="28"/>
          <w:szCs w:val="28"/>
        </w:rPr>
        <w:t>UNPAs - United Nations Protected Areas</w:t>
      </w:r>
    </w:p>
    <w:p w14:paraId="6A799894" w14:textId="77777777" w:rsidR="005F082E" w:rsidRPr="005F082E" w:rsidRDefault="005F082E" w:rsidP="00851052">
      <w:pPr>
        <w:pStyle w:val="ListParagraph"/>
        <w:numPr>
          <w:ilvl w:val="0"/>
          <w:numId w:val="159"/>
        </w:numPr>
        <w:ind w:left="360"/>
        <w:rPr>
          <w:sz w:val="28"/>
          <w:szCs w:val="28"/>
        </w:rPr>
      </w:pPr>
      <w:r w:rsidRPr="005F082E">
        <w:rPr>
          <w:sz w:val="28"/>
          <w:szCs w:val="28"/>
        </w:rPr>
        <w:t>UNPP - United National People's Party (Sierra Leone)</w:t>
      </w:r>
    </w:p>
    <w:p w14:paraId="55DF5482" w14:textId="77777777" w:rsidR="005F082E" w:rsidRPr="005F082E" w:rsidRDefault="005F082E" w:rsidP="00851052">
      <w:pPr>
        <w:pStyle w:val="ListParagraph"/>
        <w:numPr>
          <w:ilvl w:val="0"/>
          <w:numId w:val="159"/>
        </w:numPr>
        <w:ind w:left="360"/>
        <w:rPr>
          <w:sz w:val="28"/>
          <w:szCs w:val="28"/>
        </w:rPr>
      </w:pPr>
      <w:r w:rsidRPr="005F082E">
        <w:rPr>
          <w:sz w:val="28"/>
          <w:szCs w:val="28"/>
        </w:rPr>
        <w:t>UNRFII - Uganda National Rescue Front</w:t>
      </w:r>
    </w:p>
    <w:p w14:paraId="73B9EAE5" w14:textId="77777777" w:rsidR="005F082E" w:rsidRPr="005F082E" w:rsidRDefault="005F082E" w:rsidP="00851052">
      <w:pPr>
        <w:pStyle w:val="ListParagraph"/>
        <w:numPr>
          <w:ilvl w:val="0"/>
          <w:numId w:val="159"/>
        </w:numPr>
        <w:ind w:left="360"/>
        <w:rPr>
          <w:sz w:val="28"/>
          <w:szCs w:val="28"/>
        </w:rPr>
      </w:pPr>
      <w:r w:rsidRPr="005F082E">
        <w:rPr>
          <w:sz w:val="28"/>
          <w:szCs w:val="28"/>
        </w:rPr>
        <w:t>UNSC - United Nations Security Council</w:t>
      </w:r>
    </w:p>
    <w:p w14:paraId="3E755412" w14:textId="77777777" w:rsidR="005F082E" w:rsidRPr="005F082E" w:rsidRDefault="005F082E" w:rsidP="00851052">
      <w:pPr>
        <w:pStyle w:val="ListParagraph"/>
        <w:numPr>
          <w:ilvl w:val="0"/>
          <w:numId w:val="159"/>
        </w:numPr>
        <w:ind w:left="360"/>
        <w:rPr>
          <w:sz w:val="28"/>
          <w:szCs w:val="28"/>
        </w:rPr>
      </w:pPr>
      <w:r w:rsidRPr="005F082E">
        <w:rPr>
          <w:sz w:val="28"/>
          <w:szCs w:val="28"/>
        </w:rPr>
        <w:t>UNSG - United Nations Secretary General</w:t>
      </w:r>
    </w:p>
    <w:p w14:paraId="3626FA33" w14:textId="77777777" w:rsidR="005F082E" w:rsidRPr="005F082E" w:rsidRDefault="005F082E" w:rsidP="00851052">
      <w:pPr>
        <w:pStyle w:val="ListParagraph"/>
        <w:numPr>
          <w:ilvl w:val="0"/>
          <w:numId w:val="159"/>
        </w:numPr>
        <w:ind w:left="360"/>
        <w:rPr>
          <w:sz w:val="28"/>
          <w:szCs w:val="28"/>
        </w:rPr>
      </w:pPr>
      <w:r w:rsidRPr="005F082E">
        <w:rPr>
          <w:sz w:val="28"/>
          <w:szCs w:val="28"/>
        </w:rPr>
        <w:t>UNV - United Nations Volunteers</w:t>
      </w:r>
    </w:p>
    <w:p w14:paraId="10595132" w14:textId="77777777" w:rsidR="005F082E" w:rsidRPr="005F082E" w:rsidRDefault="005F082E" w:rsidP="00851052">
      <w:pPr>
        <w:pStyle w:val="ListParagraph"/>
        <w:numPr>
          <w:ilvl w:val="0"/>
          <w:numId w:val="159"/>
        </w:numPr>
        <w:ind w:left="360"/>
        <w:rPr>
          <w:sz w:val="28"/>
          <w:szCs w:val="28"/>
        </w:rPr>
      </w:pPr>
      <w:r w:rsidRPr="005F082E">
        <w:rPr>
          <w:sz w:val="28"/>
          <w:szCs w:val="28"/>
        </w:rPr>
        <w:t>UO - Unarmed Opposition</w:t>
      </w:r>
    </w:p>
    <w:p w14:paraId="4D8C9666" w14:textId="77777777" w:rsidR="005F082E" w:rsidRPr="005F082E" w:rsidRDefault="005F082E" w:rsidP="00851052">
      <w:pPr>
        <w:pStyle w:val="ListParagraph"/>
        <w:numPr>
          <w:ilvl w:val="0"/>
          <w:numId w:val="159"/>
        </w:numPr>
        <w:ind w:left="360"/>
        <w:rPr>
          <w:sz w:val="28"/>
          <w:szCs w:val="28"/>
        </w:rPr>
      </w:pPr>
      <w:r w:rsidRPr="005F082E">
        <w:rPr>
          <w:sz w:val="28"/>
          <w:szCs w:val="28"/>
        </w:rPr>
        <w:t>UOM - University of Maryland</w:t>
      </w:r>
    </w:p>
    <w:p w14:paraId="2572997A"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UP - Unity Party </w:t>
      </w:r>
    </w:p>
    <w:p w14:paraId="3876AFAB" w14:textId="77777777" w:rsidR="005F082E" w:rsidRPr="005F082E" w:rsidRDefault="005F082E" w:rsidP="00851052">
      <w:pPr>
        <w:pStyle w:val="ListParagraph"/>
        <w:numPr>
          <w:ilvl w:val="0"/>
          <w:numId w:val="159"/>
        </w:numPr>
        <w:ind w:left="360"/>
        <w:rPr>
          <w:sz w:val="28"/>
          <w:szCs w:val="28"/>
        </w:rPr>
      </w:pPr>
      <w:r w:rsidRPr="005F082E">
        <w:rPr>
          <w:sz w:val="28"/>
          <w:szCs w:val="28"/>
        </w:rPr>
        <w:t>UPC - Union of Congolese Patriots</w:t>
      </w:r>
    </w:p>
    <w:p w14:paraId="3C3DFE80" w14:textId="77777777" w:rsidR="005F082E" w:rsidRPr="005F082E" w:rsidRDefault="005F082E" w:rsidP="00851052">
      <w:pPr>
        <w:pStyle w:val="ListParagraph"/>
        <w:numPr>
          <w:ilvl w:val="0"/>
          <w:numId w:val="159"/>
        </w:numPr>
        <w:ind w:left="360"/>
        <w:rPr>
          <w:sz w:val="28"/>
          <w:szCs w:val="28"/>
        </w:rPr>
      </w:pPr>
      <w:r w:rsidRPr="005F082E">
        <w:rPr>
          <w:sz w:val="28"/>
          <w:szCs w:val="28"/>
        </w:rPr>
        <w:t>UPDF - Ugandan Peoples' Defence Force</w:t>
      </w:r>
    </w:p>
    <w:p w14:paraId="31594400" w14:textId="77777777" w:rsidR="005F082E" w:rsidRPr="005F082E" w:rsidRDefault="005F082E" w:rsidP="00851052">
      <w:pPr>
        <w:pStyle w:val="ListParagraph"/>
        <w:numPr>
          <w:ilvl w:val="0"/>
          <w:numId w:val="159"/>
        </w:numPr>
        <w:ind w:left="360"/>
        <w:rPr>
          <w:sz w:val="28"/>
          <w:szCs w:val="28"/>
        </w:rPr>
      </w:pPr>
      <w:r w:rsidRPr="005F082E">
        <w:rPr>
          <w:sz w:val="28"/>
          <w:szCs w:val="28"/>
        </w:rPr>
        <w:t>UPP - United People's Party (Liberia)</w:t>
      </w:r>
    </w:p>
    <w:p w14:paraId="48928320"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UPRONA - National Union for Progress </w:t>
      </w:r>
    </w:p>
    <w:p w14:paraId="37BD3546" w14:textId="77777777" w:rsidR="005F082E" w:rsidRPr="005F082E" w:rsidRDefault="005F082E" w:rsidP="00851052">
      <w:pPr>
        <w:pStyle w:val="ListParagraph"/>
        <w:numPr>
          <w:ilvl w:val="0"/>
          <w:numId w:val="159"/>
        </w:numPr>
        <w:ind w:left="360"/>
        <w:rPr>
          <w:sz w:val="28"/>
          <w:szCs w:val="28"/>
        </w:rPr>
      </w:pPr>
      <w:r w:rsidRPr="005F082E">
        <w:rPr>
          <w:sz w:val="28"/>
          <w:szCs w:val="28"/>
        </w:rPr>
        <w:t>URNG - Guatemalan National Revolutionary Unity</w:t>
      </w:r>
    </w:p>
    <w:p w14:paraId="70B17F51" w14:textId="77777777" w:rsidR="005F082E" w:rsidRPr="005F082E" w:rsidRDefault="005F082E" w:rsidP="00851052">
      <w:pPr>
        <w:pStyle w:val="ListParagraph"/>
        <w:numPr>
          <w:ilvl w:val="0"/>
          <w:numId w:val="159"/>
        </w:numPr>
        <w:ind w:left="360"/>
        <w:rPr>
          <w:sz w:val="28"/>
          <w:szCs w:val="28"/>
        </w:rPr>
      </w:pPr>
      <w:r w:rsidRPr="005F082E">
        <w:rPr>
          <w:sz w:val="28"/>
          <w:szCs w:val="28"/>
        </w:rPr>
        <w:t>URNL - Union des Republicains Nationalistes Pour la Liberation</w:t>
      </w:r>
    </w:p>
    <w:p w14:paraId="646E2BCD" w14:textId="77777777" w:rsidR="005F082E" w:rsidRPr="005F082E" w:rsidRDefault="005F082E" w:rsidP="00851052">
      <w:pPr>
        <w:pStyle w:val="ListParagraph"/>
        <w:numPr>
          <w:ilvl w:val="0"/>
          <w:numId w:val="159"/>
        </w:numPr>
        <w:ind w:left="360"/>
        <w:rPr>
          <w:sz w:val="28"/>
          <w:szCs w:val="28"/>
        </w:rPr>
      </w:pPr>
      <w:r w:rsidRPr="005F082E">
        <w:rPr>
          <w:sz w:val="28"/>
          <w:szCs w:val="28"/>
        </w:rPr>
        <w:t>USCF - United Somali Congress Faction</w:t>
      </w:r>
    </w:p>
    <w:p w14:paraId="71934E88" w14:textId="77777777" w:rsidR="005F082E" w:rsidRPr="005F082E" w:rsidRDefault="005F082E" w:rsidP="00851052">
      <w:pPr>
        <w:pStyle w:val="ListParagraph"/>
        <w:numPr>
          <w:ilvl w:val="0"/>
          <w:numId w:val="159"/>
        </w:numPr>
        <w:ind w:left="360"/>
        <w:rPr>
          <w:sz w:val="28"/>
          <w:szCs w:val="28"/>
        </w:rPr>
      </w:pPr>
      <w:r w:rsidRPr="005F082E">
        <w:rPr>
          <w:sz w:val="28"/>
          <w:szCs w:val="28"/>
        </w:rPr>
        <w:t>USF - United Somali Front</w:t>
      </w:r>
    </w:p>
    <w:p w14:paraId="3B38A94C" w14:textId="77777777" w:rsidR="005F082E" w:rsidRPr="005F082E" w:rsidRDefault="005F082E" w:rsidP="00851052">
      <w:pPr>
        <w:pStyle w:val="ListParagraph"/>
        <w:numPr>
          <w:ilvl w:val="0"/>
          <w:numId w:val="159"/>
        </w:numPr>
        <w:ind w:left="360"/>
        <w:rPr>
          <w:sz w:val="28"/>
          <w:szCs w:val="28"/>
        </w:rPr>
      </w:pPr>
      <w:r w:rsidRPr="005F082E">
        <w:rPr>
          <w:sz w:val="28"/>
          <w:szCs w:val="28"/>
        </w:rPr>
        <w:t>USP - United Somali Party</w:t>
      </w:r>
    </w:p>
    <w:p w14:paraId="07C3A60C" w14:textId="77777777" w:rsidR="005F082E" w:rsidRPr="005F082E" w:rsidRDefault="005F082E" w:rsidP="00851052">
      <w:pPr>
        <w:pStyle w:val="ListParagraph"/>
        <w:numPr>
          <w:ilvl w:val="0"/>
          <w:numId w:val="159"/>
        </w:numPr>
        <w:ind w:left="360"/>
        <w:rPr>
          <w:sz w:val="28"/>
          <w:szCs w:val="28"/>
        </w:rPr>
      </w:pPr>
      <w:r w:rsidRPr="005F082E">
        <w:rPr>
          <w:sz w:val="28"/>
          <w:szCs w:val="28"/>
        </w:rPr>
        <w:t>UTO - United Tajik Opposition (Tajikistan)</w:t>
      </w:r>
    </w:p>
    <w:p w14:paraId="77C5E13D" w14:textId="77777777" w:rsidR="005F082E" w:rsidRPr="005F082E" w:rsidRDefault="005F082E" w:rsidP="00851052">
      <w:pPr>
        <w:pStyle w:val="ListParagraph"/>
        <w:numPr>
          <w:ilvl w:val="0"/>
          <w:numId w:val="159"/>
        </w:numPr>
        <w:ind w:left="360"/>
        <w:rPr>
          <w:sz w:val="28"/>
          <w:szCs w:val="28"/>
        </w:rPr>
      </w:pPr>
      <w:r w:rsidRPr="005F082E">
        <w:rPr>
          <w:sz w:val="28"/>
          <w:szCs w:val="28"/>
        </w:rPr>
        <w:t>VESELJI - Abdulhadi Veselji, leader of the Albanian Party for Democratic Prosperity (PDP), Kosovo</w:t>
      </w:r>
    </w:p>
    <w:p w14:paraId="7D5EDAEA" w14:textId="77777777" w:rsidR="005F082E" w:rsidRPr="005F082E" w:rsidRDefault="005F082E" w:rsidP="00851052">
      <w:pPr>
        <w:pStyle w:val="ListParagraph"/>
        <w:numPr>
          <w:ilvl w:val="0"/>
          <w:numId w:val="159"/>
        </w:numPr>
        <w:ind w:left="360"/>
        <w:rPr>
          <w:sz w:val="28"/>
          <w:szCs w:val="28"/>
        </w:rPr>
      </w:pPr>
      <w:r w:rsidRPr="005F082E">
        <w:rPr>
          <w:sz w:val="28"/>
          <w:szCs w:val="28"/>
        </w:rPr>
        <w:t>VG - Victoria Group</w:t>
      </w:r>
    </w:p>
    <w:p w14:paraId="3B0149A8" w14:textId="77777777" w:rsidR="005F082E" w:rsidRPr="005F082E" w:rsidRDefault="005F082E" w:rsidP="00851052">
      <w:pPr>
        <w:pStyle w:val="ListParagraph"/>
        <w:numPr>
          <w:ilvl w:val="0"/>
          <w:numId w:val="159"/>
        </w:numPr>
        <w:ind w:left="360"/>
        <w:rPr>
          <w:sz w:val="28"/>
          <w:szCs w:val="28"/>
        </w:rPr>
      </w:pPr>
      <w:r w:rsidRPr="005F082E">
        <w:rPr>
          <w:sz w:val="28"/>
          <w:szCs w:val="28"/>
        </w:rPr>
        <w:t>VS - Vishay Sprague</w:t>
      </w:r>
    </w:p>
    <w:p w14:paraId="3B73753E" w14:textId="77777777" w:rsidR="005F082E" w:rsidRPr="005F082E" w:rsidRDefault="005F082E" w:rsidP="00851052">
      <w:pPr>
        <w:pStyle w:val="ListParagraph"/>
        <w:numPr>
          <w:ilvl w:val="0"/>
          <w:numId w:val="159"/>
        </w:numPr>
        <w:ind w:left="360"/>
        <w:rPr>
          <w:sz w:val="28"/>
          <w:szCs w:val="28"/>
        </w:rPr>
      </w:pPr>
      <w:r w:rsidRPr="005F082E">
        <w:rPr>
          <w:sz w:val="28"/>
          <w:szCs w:val="28"/>
        </w:rPr>
        <w:t>WB - World Bank</w:t>
      </w:r>
    </w:p>
    <w:p w14:paraId="5765A2BD" w14:textId="77777777" w:rsidR="005F082E" w:rsidRPr="005F082E" w:rsidRDefault="005F082E" w:rsidP="00851052">
      <w:pPr>
        <w:pStyle w:val="ListParagraph"/>
        <w:numPr>
          <w:ilvl w:val="0"/>
          <w:numId w:val="159"/>
        </w:numPr>
        <w:ind w:left="360"/>
        <w:rPr>
          <w:sz w:val="28"/>
          <w:szCs w:val="28"/>
        </w:rPr>
      </w:pPr>
      <w:r w:rsidRPr="005F082E">
        <w:rPr>
          <w:sz w:val="28"/>
          <w:szCs w:val="28"/>
        </w:rPr>
        <w:t>WCO - World Customs Organization</w:t>
      </w:r>
    </w:p>
    <w:p w14:paraId="712116FB" w14:textId="77777777" w:rsidR="005F082E" w:rsidRPr="005F082E" w:rsidRDefault="005F082E" w:rsidP="00851052">
      <w:pPr>
        <w:pStyle w:val="ListParagraph"/>
        <w:numPr>
          <w:ilvl w:val="0"/>
          <w:numId w:val="159"/>
        </w:numPr>
        <w:ind w:left="360"/>
        <w:rPr>
          <w:sz w:val="28"/>
          <w:szCs w:val="28"/>
        </w:rPr>
      </w:pPr>
      <w:r w:rsidRPr="005F082E">
        <w:rPr>
          <w:sz w:val="28"/>
          <w:szCs w:val="28"/>
        </w:rPr>
        <w:t>WFDB - World Federation of Diamond Bourses</w:t>
      </w:r>
    </w:p>
    <w:p w14:paraId="1D7B91B9" w14:textId="77777777" w:rsidR="005F082E" w:rsidRPr="005F082E" w:rsidRDefault="005F082E" w:rsidP="00851052">
      <w:pPr>
        <w:pStyle w:val="ListParagraph"/>
        <w:numPr>
          <w:ilvl w:val="0"/>
          <w:numId w:val="159"/>
        </w:numPr>
        <w:ind w:left="360"/>
        <w:rPr>
          <w:sz w:val="28"/>
          <w:szCs w:val="28"/>
        </w:rPr>
      </w:pPr>
      <w:r w:rsidRPr="005F082E">
        <w:rPr>
          <w:sz w:val="28"/>
          <w:szCs w:val="28"/>
        </w:rPr>
        <w:t>WNBF - West Nile Bank Front</w:t>
      </w:r>
    </w:p>
    <w:p w14:paraId="28922779" w14:textId="77777777" w:rsidR="005F082E" w:rsidRPr="005F082E" w:rsidRDefault="005F082E" w:rsidP="00851052">
      <w:pPr>
        <w:pStyle w:val="ListParagraph"/>
        <w:numPr>
          <w:ilvl w:val="0"/>
          <w:numId w:val="159"/>
        </w:numPr>
        <w:ind w:left="360"/>
        <w:rPr>
          <w:sz w:val="28"/>
          <w:szCs w:val="28"/>
        </w:rPr>
      </w:pPr>
      <w:r w:rsidRPr="005F082E">
        <w:rPr>
          <w:sz w:val="28"/>
          <w:szCs w:val="28"/>
        </w:rPr>
        <w:t xml:space="preserve">WOEWIYU - Jucontee Thomas Woewiyu </w:t>
      </w:r>
    </w:p>
    <w:p w14:paraId="0A010874" w14:textId="77777777" w:rsidR="005F082E" w:rsidRPr="005F082E" w:rsidRDefault="005F082E" w:rsidP="00851052">
      <w:pPr>
        <w:pStyle w:val="ListParagraph"/>
        <w:numPr>
          <w:ilvl w:val="0"/>
          <w:numId w:val="159"/>
        </w:numPr>
        <w:ind w:left="360"/>
        <w:rPr>
          <w:sz w:val="28"/>
          <w:szCs w:val="28"/>
        </w:rPr>
      </w:pPr>
      <w:r w:rsidRPr="005F082E">
        <w:rPr>
          <w:sz w:val="28"/>
          <w:szCs w:val="28"/>
        </w:rPr>
        <w:t>WTO - World Trade Organization</w:t>
      </w:r>
    </w:p>
    <w:p w14:paraId="64AE0628" w14:textId="77777777" w:rsidR="005F082E" w:rsidRPr="005F082E" w:rsidRDefault="005F082E" w:rsidP="00851052">
      <w:pPr>
        <w:pStyle w:val="ListParagraph"/>
        <w:numPr>
          <w:ilvl w:val="0"/>
          <w:numId w:val="159"/>
        </w:numPr>
        <w:ind w:left="360"/>
        <w:rPr>
          <w:sz w:val="28"/>
          <w:szCs w:val="28"/>
        </w:rPr>
      </w:pPr>
      <w:r w:rsidRPr="005F082E">
        <w:rPr>
          <w:sz w:val="28"/>
          <w:szCs w:val="28"/>
        </w:rPr>
        <w:t>XHAFERI - Arben Xhaferi, leader of the Democratic Party of Albanians (Macedonia)</w:t>
      </w:r>
    </w:p>
    <w:p w14:paraId="032F1955" w14:textId="77777777" w:rsidR="005F082E" w:rsidRPr="005F082E" w:rsidRDefault="005F082E" w:rsidP="00851052">
      <w:pPr>
        <w:pStyle w:val="ListParagraph"/>
        <w:numPr>
          <w:ilvl w:val="0"/>
          <w:numId w:val="159"/>
        </w:numPr>
        <w:ind w:left="360"/>
        <w:rPr>
          <w:sz w:val="28"/>
          <w:szCs w:val="28"/>
        </w:rPr>
      </w:pPr>
      <w:r w:rsidRPr="005F082E">
        <w:rPr>
          <w:sz w:val="28"/>
          <w:szCs w:val="28"/>
        </w:rPr>
        <w:t>YPP - Young People's Party (Sierra Leone)</w:t>
      </w:r>
    </w:p>
    <w:p w14:paraId="40EB7B77" w14:textId="77777777" w:rsidR="005F082E" w:rsidRPr="005F082E" w:rsidRDefault="005F082E" w:rsidP="00851052">
      <w:pPr>
        <w:pStyle w:val="ListParagraph"/>
        <w:numPr>
          <w:ilvl w:val="0"/>
          <w:numId w:val="159"/>
        </w:numPr>
        <w:ind w:left="360"/>
        <w:rPr>
          <w:sz w:val="28"/>
          <w:szCs w:val="28"/>
        </w:rPr>
      </w:pPr>
      <w:r w:rsidRPr="005F082E">
        <w:rPr>
          <w:sz w:val="28"/>
          <w:szCs w:val="28"/>
        </w:rPr>
        <w:t>YUMBA - Yumba Monga</w:t>
      </w:r>
    </w:p>
    <w:p w14:paraId="24EC56CE" w14:textId="77777777" w:rsidR="005F082E" w:rsidRPr="005F082E" w:rsidRDefault="005F082E" w:rsidP="00851052">
      <w:pPr>
        <w:pStyle w:val="ListParagraph"/>
        <w:numPr>
          <w:ilvl w:val="0"/>
          <w:numId w:val="159"/>
        </w:numPr>
        <w:ind w:left="360"/>
        <w:rPr>
          <w:sz w:val="28"/>
          <w:szCs w:val="28"/>
        </w:rPr>
      </w:pPr>
      <w:r w:rsidRPr="005F082E">
        <w:rPr>
          <w:sz w:val="28"/>
          <w:szCs w:val="28"/>
        </w:rPr>
        <w:t>ZINCORE - ZINCORE Metals Ltd.</w:t>
      </w:r>
    </w:p>
    <w:p w14:paraId="19CAEDC3" w14:textId="77777777" w:rsidR="005F082E" w:rsidRPr="005F082E" w:rsidRDefault="005F082E" w:rsidP="00851052">
      <w:pPr>
        <w:pStyle w:val="ListParagraph"/>
        <w:numPr>
          <w:ilvl w:val="0"/>
          <w:numId w:val="159"/>
        </w:numPr>
        <w:ind w:left="360"/>
        <w:rPr>
          <w:sz w:val="28"/>
          <w:szCs w:val="28"/>
        </w:rPr>
      </w:pPr>
      <w:r w:rsidRPr="005F082E">
        <w:rPr>
          <w:sz w:val="28"/>
          <w:szCs w:val="28"/>
        </w:rPr>
        <w:t>ZVINAVASHE - Vitalis Zvinavashe Gava Musungwa</w:t>
      </w:r>
    </w:p>
    <w:p w14:paraId="1DFF3F2B" w14:textId="77777777" w:rsidR="00A93F8D" w:rsidRDefault="00A93F8D" w:rsidP="00040FEC">
      <w:pPr>
        <w:rPr>
          <w:sz w:val="20"/>
          <w:szCs w:val="20"/>
          <w:highlight w:val="red"/>
          <w:lang w:eastAsia="en-US"/>
        </w:rPr>
        <w:sectPr w:rsidR="00A93F8D" w:rsidSect="00A93F8D">
          <w:type w:val="continuous"/>
          <w:pgSz w:w="11906" w:h="16838"/>
          <w:pgMar w:top="1417" w:right="1417" w:bottom="1417" w:left="1417" w:header="708" w:footer="708" w:gutter="0"/>
          <w:cols w:num="2" w:space="708"/>
          <w:docGrid w:linePitch="360"/>
        </w:sectPr>
      </w:pPr>
    </w:p>
    <w:p w14:paraId="0F07CC44" w14:textId="4B0871B6" w:rsidR="0042115F" w:rsidRDefault="0042115F" w:rsidP="00040FEC">
      <w:pPr>
        <w:rPr>
          <w:sz w:val="20"/>
          <w:szCs w:val="20"/>
          <w:highlight w:val="red"/>
          <w:lang w:eastAsia="en-US"/>
        </w:rPr>
      </w:pPr>
    </w:p>
    <w:p w14:paraId="32B7D0BC" w14:textId="77777777" w:rsidR="008363C0" w:rsidRDefault="008363C0" w:rsidP="00040FEC">
      <w:pPr>
        <w:rPr>
          <w:sz w:val="20"/>
          <w:szCs w:val="20"/>
          <w:highlight w:val="red"/>
          <w:lang w:eastAsia="en-US"/>
        </w:rPr>
      </w:pPr>
    </w:p>
    <w:p w14:paraId="432C437A" w14:textId="63CE2D52" w:rsidR="00292504" w:rsidRPr="00CB017B" w:rsidRDefault="00292504" w:rsidP="008D398F"/>
    <w:sectPr w:rsidR="00292504" w:rsidRPr="00CB017B" w:rsidSect="00584DD0">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8C0BA" w14:textId="77777777" w:rsidR="00EF1F55" w:rsidRDefault="00EF1F55">
      <w:r>
        <w:separator/>
      </w:r>
    </w:p>
  </w:endnote>
  <w:endnote w:type="continuationSeparator" w:id="0">
    <w:p w14:paraId="0C34B075" w14:textId="77777777" w:rsidR="00EF1F55" w:rsidRDefault="00EF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1A235" w14:textId="77777777" w:rsidR="00EF1F55" w:rsidRDefault="00EF1F55">
    <w:pPr>
      <w:pStyle w:val="Footer"/>
    </w:pPr>
    <w:r>
      <w:tab/>
      <w:t xml:space="preserve">- </w:t>
    </w:r>
    <w:r>
      <w:fldChar w:fldCharType="begin"/>
    </w:r>
    <w:r>
      <w:instrText xml:space="preserve"> PAGE </w:instrText>
    </w:r>
    <w:r>
      <w:fldChar w:fldCharType="separate"/>
    </w:r>
    <w:r w:rsidR="00921725">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82709" w14:textId="77777777" w:rsidR="00EF1F55" w:rsidRDefault="00EF1F55">
      <w:r>
        <w:separator/>
      </w:r>
    </w:p>
  </w:footnote>
  <w:footnote w:type="continuationSeparator" w:id="0">
    <w:p w14:paraId="37590AC0" w14:textId="77777777" w:rsidR="00EF1F55" w:rsidRDefault="00EF1F55">
      <w:r>
        <w:continuationSeparator/>
      </w:r>
    </w:p>
  </w:footnote>
  <w:footnote w:id="1">
    <w:p w14:paraId="6E3505E8" w14:textId="21BE3B48" w:rsidR="00EF1F55" w:rsidRDefault="00EF1F55">
      <w:pPr>
        <w:pStyle w:val="FootnoteText"/>
      </w:pPr>
      <w:r>
        <w:rPr>
          <w:rStyle w:val="FootnoteReference"/>
        </w:rPr>
        <w:footnoteRef/>
      </w:r>
      <w:r>
        <w:t xml:space="preserve"> </w:t>
      </w:r>
      <w:r w:rsidRPr="000B783D">
        <w:rPr>
          <w:rFonts w:cs="Arial"/>
          <w:color w:val="000000"/>
          <w:highlight w:val="yellow"/>
        </w:rPr>
        <w:t>Wallensteen and Sollenberg 2001</w:t>
      </w:r>
    </w:p>
  </w:footnote>
  <w:footnote w:id="2">
    <w:p w14:paraId="3C2D4F99" w14:textId="77777777" w:rsidR="00EF1F55" w:rsidRDefault="00EF1F55" w:rsidP="00DF4602">
      <w:pPr>
        <w:pStyle w:val="FootnoteText"/>
      </w:pPr>
      <w:r>
        <w:rPr>
          <w:rStyle w:val="FootnoteReference"/>
        </w:rPr>
        <w:footnoteRef/>
      </w:r>
      <w:r>
        <w:t xml:space="preserve"> </w:t>
      </w:r>
      <w:r w:rsidRPr="00746F38">
        <w:rPr>
          <w:sz w:val="28"/>
          <w:szCs w:val="28"/>
          <w:lang w:eastAsia="de-DE"/>
        </w:rPr>
        <w:t>Young 1979: 4-5</w:t>
      </w:r>
    </w:p>
  </w:footnote>
  <w:footnote w:id="3">
    <w:p w14:paraId="31537BD9" w14:textId="77777777" w:rsidR="00EF1F55" w:rsidRDefault="00EF1F55" w:rsidP="00DF4602">
      <w:pPr>
        <w:pStyle w:val="FootnoteText"/>
      </w:pPr>
      <w:r>
        <w:rPr>
          <w:rStyle w:val="FootnoteReference"/>
        </w:rPr>
        <w:footnoteRef/>
      </w:r>
      <w:r>
        <w:t xml:space="preserve"> </w:t>
      </w:r>
      <w:r w:rsidRPr="00746F38">
        <w:rPr>
          <w:sz w:val="28"/>
          <w:szCs w:val="28"/>
          <w:lang w:eastAsia="de-DE"/>
        </w:rPr>
        <w:t>Raustiala and Slaughter 2002: 539</w:t>
      </w:r>
    </w:p>
  </w:footnote>
  <w:footnote w:id="4">
    <w:p w14:paraId="6AC2F072" w14:textId="77777777" w:rsidR="00EF1F55" w:rsidRDefault="00EF1F55" w:rsidP="00DF4602">
      <w:pPr>
        <w:pStyle w:val="FootnoteText"/>
      </w:pPr>
      <w:r>
        <w:rPr>
          <w:rStyle w:val="FootnoteReference"/>
        </w:rPr>
        <w:footnoteRef/>
      </w:r>
      <w:r>
        <w:t xml:space="preserve"> </w:t>
      </w:r>
      <w:r w:rsidRPr="00D35E93">
        <w:rPr>
          <w:sz w:val="28"/>
          <w:szCs w:val="28"/>
          <w:lang w:eastAsia="de-DE"/>
        </w:rPr>
        <w:t>Talmon 2005: 190</w:t>
      </w:r>
    </w:p>
  </w:footnote>
  <w:footnote w:id="5">
    <w:p w14:paraId="538F4398" w14:textId="77777777" w:rsidR="00EF1F55" w:rsidRDefault="00EF1F55" w:rsidP="00DF4602">
      <w:pPr>
        <w:pStyle w:val="FootnoteText"/>
      </w:pPr>
      <w:r>
        <w:rPr>
          <w:rStyle w:val="FootnoteReference"/>
        </w:rPr>
        <w:footnoteRef/>
      </w:r>
      <w:r>
        <w:t xml:space="preserve"> </w:t>
      </w:r>
      <w:r w:rsidRPr="00294561">
        <w:rPr>
          <w:sz w:val="28"/>
          <w:szCs w:val="28"/>
          <w:lang w:eastAsia="de-DE"/>
        </w:rPr>
        <w:t>Talmon 2005: 191</w:t>
      </w:r>
    </w:p>
  </w:footnote>
  <w:footnote w:id="6">
    <w:p w14:paraId="3A20F390" w14:textId="77777777" w:rsidR="00EF1F55" w:rsidRDefault="00EF1F55" w:rsidP="00DF4602">
      <w:pPr>
        <w:pStyle w:val="FootnoteText"/>
      </w:pPr>
      <w:r>
        <w:rPr>
          <w:rStyle w:val="FootnoteReference"/>
        </w:rPr>
        <w:footnoteRef/>
      </w:r>
      <w:r>
        <w:t xml:space="preserve"> </w:t>
      </w:r>
      <w:r w:rsidRPr="00294561">
        <w:rPr>
          <w:sz w:val="28"/>
          <w:szCs w:val="28"/>
          <w:lang w:eastAsia="de-DE"/>
        </w:rPr>
        <w:t>Downs and Stedman in Stedman, Rothchild, Cousens 2002: 48-49</w:t>
      </w:r>
    </w:p>
  </w:footnote>
  <w:footnote w:id="7">
    <w:p w14:paraId="1D2CB0E2" w14:textId="77777777" w:rsidR="00EF1F55" w:rsidRDefault="00EF1F55" w:rsidP="00DF4602">
      <w:pPr>
        <w:pStyle w:val="FootnoteText"/>
      </w:pPr>
      <w:r>
        <w:rPr>
          <w:rStyle w:val="FootnoteReference"/>
        </w:rPr>
        <w:footnoteRef/>
      </w:r>
      <w:r>
        <w:t xml:space="preserve"> </w:t>
      </w:r>
      <w:r>
        <w:rPr>
          <w:rFonts w:cs="Arial"/>
          <w:color w:val="000000"/>
        </w:rPr>
        <w:t>Simmons, quoted by Zürn in Zürn and Joerges 2005: 8</w:t>
      </w:r>
    </w:p>
  </w:footnote>
  <w:footnote w:id="8">
    <w:p w14:paraId="67E233EF" w14:textId="77777777" w:rsidR="00EF1F55" w:rsidRDefault="00EF1F55" w:rsidP="008B005C">
      <w:pPr>
        <w:pStyle w:val="FootnoteText"/>
      </w:pPr>
      <w:r>
        <w:rPr>
          <w:rStyle w:val="FootnoteReference"/>
        </w:rPr>
        <w:footnoteRef/>
      </w:r>
      <w:r>
        <w:t xml:space="preserve"> </w:t>
      </w:r>
      <w:r w:rsidRPr="0040025B">
        <w:rPr>
          <w:sz w:val="28"/>
          <w:szCs w:val="28"/>
          <w:lang w:eastAsia="de-DE"/>
        </w:rPr>
        <w:t>Downs, Rocke and Barsoom 1996: 383</w:t>
      </w:r>
    </w:p>
  </w:footnote>
  <w:footnote w:id="9">
    <w:p w14:paraId="15FAC674" w14:textId="56904093" w:rsidR="00EF1F55" w:rsidRDefault="00EF1F55">
      <w:pPr>
        <w:pStyle w:val="FootnoteText"/>
      </w:pPr>
      <w:r>
        <w:rPr>
          <w:rStyle w:val="FootnoteReference"/>
        </w:rPr>
        <w:footnoteRef/>
      </w:r>
      <w:r>
        <w:t xml:space="preserve"> </w:t>
      </w:r>
      <w:r w:rsidRPr="0040025B">
        <w:rPr>
          <w:sz w:val="28"/>
          <w:szCs w:val="28"/>
          <w:lang w:eastAsia="de-DE"/>
        </w:rPr>
        <w:t>see Fortna 2008: chapter 4</w:t>
      </w:r>
    </w:p>
  </w:footnote>
  <w:footnote w:id="10">
    <w:p w14:paraId="36604ACE" w14:textId="412EE2CF" w:rsidR="00EF1F55" w:rsidRDefault="00EF1F55">
      <w:pPr>
        <w:pStyle w:val="FootnoteText"/>
      </w:pPr>
      <w:r>
        <w:rPr>
          <w:rStyle w:val="FootnoteReference"/>
        </w:rPr>
        <w:footnoteRef/>
      </w:r>
      <w:r>
        <w:t xml:space="preserve"> </w:t>
      </w:r>
      <w:r w:rsidRPr="0040025B">
        <w:rPr>
          <w:sz w:val="28"/>
          <w:szCs w:val="28"/>
          <w:lang w:eastAsia="de-DE"/>
        </w:rPr>
        <w:t>see Walter 1997, 2001</w:t>
      </w:r>
    </w:p>
  </w:footnote>
  <w:footnote w:id="11">
    <w:p w14:paraId="23738D5A" w14:textId="622DB280" w:rsidR="00EF1F55" w:rsidRDefault="00EF1F55">
      <w:pPr>
        <w:pStyle w:val="FootnoteText"/>
      </w:pPr>
      <w:r>
        <w:rPr>
          <w:rStyle w:val="FootnoteReference"/>
        </w:rPr>
        <w:footnoteRef/>
      </w:r>
      <w:r>
        <w:t xml:space="preserve"> </w:t>
      </w:r>
      <w:r w:rsidRPr="00A738F0">
        <w:rPr>
          <w:sz w:val="28"/>
          <w:szCs w:val="28"/>
        </w:rPr>
        <w:t>Wood 1996: 158</w:t>
      </w:r>
    </w:p>
  </w:footnote>
  <w:footnote w:id="12">
    <w:p w14:paraId="2B37DEFB" w14:textId="63409291" w:rsidR="00EF1F55" w:rsidRDefault="00EF1F55">
      <w:pPr>
        <w:pStyle w:val="FootnoteText"/>
      </w:pPr>
      <w:r>
        <w:rPr>
          <w:rStyle w:val="FootnoteReference"/>
        </w:rPr>
        <w:footnoteRef/>
      </w:r>
      <w:r>
        <w:t xml:space="preserve"> </w:t>
      </w:r>
      <w:r w:rsidRPr="00AF2129">
        <w:rPr>
          <w:sz w:val="28"/>
          <w:szCs w:val="28"/>
        </w:rPr>
        <w:t>Wood 1996: 158</w:t>
      </w:r>
    </w:p>
  </w:footnote>
  <w:footnote w:id="13">
    <w:p w14:paraId="43CD4B19" w14:textId="77777777" w:rsidR="00EF1F55" w:rsidRDefault="00EF1F55" w:rsidP="00BD3BC1">
      <w:pPr>
        <w:pStyle w:val="FootnoteText"/>
      </w:pPr>
      <w:r>
        <w:rPr>
          <w:rStyle w:val="FootnoteReference"/>
        </w:rPr>
        <w:footnoteRef/>
      </w:r>
      <w:r>
        <w:t xml:space="preserve"> M. Ross, </w:t>
      </w:r>
      <w:r>
        <w:rPr>
          <w:i/>
        </w:rPr>
        <w:t>Oil, Drugs and Diamonds: The Varying Roles of Natural Resources In Civil Wars</w:t>
      </w:r>
      <w:r>
        <w:t xml:space="preserve"> in </w:t>
      </w:r>
      <w:r>
        <w:rPr>
          <w:i/>
        </w:rPr>
        <w:t>The Political Economy of Armed Conflict: Beyond Greed and Grievance</w:t>
      </w:r>
      <w:r>
        <w:t>, 54</w:t>
      </w:r>
      <w:r>
        <w:rPr>
          <w:i/>
        </w:rPr>
        <w:t xml:space="preserve"> </w:t>
      </w:r>
      <w:r>
        <w:t>(K. Ballentine &amp; J. Sherman, eds., Lynn Reiner, 2003).</w:t>
      </w:r>
    </w:p>
  </w:footnote>
  <w:footnote w:id="14">
    <w:p w14:paraId="5BAE68CB" w14:textId="0435DC01" w:rsidR="00EF1F55" w:rsidRDefault="00EF1F55">
      <w:pPr>
        <w:pStyle w:val="FootnoteText"/>
      </w:pPr>
      <w:r>
        <w:rPr>
          <w:rStyle w:val="FootnoteReference"/>
        </w:rPr>
        <w:footnoteRef/>
      </w:r>
      <w:r>
        <w:t xml:space="preserve"> </w:t>
      </w:r>
      <w:r w:rsidRPr="00870D5C">
        <w:rPr>
          <w:sz w:val="28"/>
          <w:szCs w:val="28"/>
          <w:highlight w:val="yellow"/>
        </w:rPr>
        <w:t>Downs, Rocke and Barsoom 1996: 383</w:t>
      </w:r>
    </w:p>
  </w:footnote>
  <w:footnote w:id="15">
    <w:p w14:paraId="7C26C1E6" w14:textId="300EB767" w:rsidR="00EF1F55" w:rsidRDefault="00EF1F55">
      <w:pPr>
        <w:pStyle w:val="FootnoteText"/>
      </w:pPr>
      <w:r>
        <w:rPr>
          <w:rStyle w:val="FootnoteReference"/>
        </w:rPr>
        <w:footnoteRef/>
      </w:r>
      <w:r>
        <w:t xml:space="preserve"> </w:t>
      </w:r>
      <w:r w:rsidRPr="00FF5477">
        <w:rPr>
          <w:sz w:val="28"/>
          <w:szCs w:val="28"/>
        </w:rPr>
        <w:t>Doyle and Sambanis 2006: 12</w:t>
      </w:r>
    </w:p>
  </w:footnote>
  <w:footnote w:id="16">
    <w:p w14:paraId="1D41390F" w14:textId="79795B71" w:rsidR="00EF1F55" w:rsidRDefault="00EF1F55">
      <w:pPr>
        <w:pStyle w:val="FootnoteText"/>
      </w:pPr>
      <w:r>
        <w:rPr>
          <w:rStyle w:val="FootnoteReference"/>
        </w:rPr>
        <w:footnoteRef/>
      </w:r>
      <w:r>
        <w:t xml:space="preserve"> </w:t>
      </w:r>
      <w:r w:rsidRPr="00FF5477">
        <w:rPr>
          <w:sz w:val="28"/>
          <w:szCs w:val="28"/>
        </w:rPr>
        <w:t>Doyle and Sambanis 2006: 14</w:t>
      </w:r>
    </w:p>
  </w:footnote>
  <w:footnote w:id="17">
    <w:p w14:paraId="0361C864" w14:textId="4A1F034E" w:rsidR="00EF1F55" w:rsidRDefault="00EF1F55">
      <w:pPr>
        <w:pStyle w:val="FootnoteText"/>
      </w:pPr>
      <w:r>
        <w:rPr>
          <w:rStyle w:val="FootnoteReference"/>
        </w:rPr>
        <w:footnoteRef/>
      </w:r>
      <w:r>
        <w:t xml:space="preserve"> </w:t>
      </w:r>
      <w:r w:rsidRPr="00AF2129">
        <w:rPr>
          <w:sz w:val="28"/>
          <w:szCs w:val="28"/>
        </w:rPr>
        <w:t>1971 I.C.J. Rep.: 52-53</w:t>
      </w:r>
    </w:p>
  </w:footnote>
  <w:footnote w:id="18">
    <w:p w14:paraId="75620933" w14:textId="4A2BD367" w:rsidR="00EF1F55" w:rsidRDefault="00EF1F55">
      <w:pPr>
        <w:pStyle w:val="FootnoteText"/>
      </w:pPr>
      <w:r>
        <w:rPr>
          <w:rStyle w:val="FootnoteReference"/>
        </w:rPr>
        <w:footnoteRef/>
      </w:r>
      <w:r>
        <w:t xml:space="preserve"> </w:t>
      </w:r>
      <w:r w:rsidRPr="00AF2129">
        <w:rPr>
          <w:sz w:val="28"/>
          <w:szCs w:val="28"/>
        </w:rPr>
        <w:t>1971 I.C.J. Rep.: 53; 2004 I.C.J. Rep.: 54; Ölberg 2005: 885</w:t>
      </w:r>
    </w:p>
  </w:footnote>
  <w:footnote w:id="19">
    <w:p w14:paraId="2DEE6A6B" w14:textId="4B6431D9" w:rsidR="00EF1F55" w:rsidRDefault="00EF1F55">
      <w:pPr>
        <w:pStyle w:val="FootnoteText"/>
      </w:pPr>
      <w:r>
        <w:rPr>
          <w:rStyle w:val="FootnoteReference"/>
        </w:rPr>
        <w:footnoteRef/>
      </w:r>
      <w:r>
        <w:t xml:space="preserve"> </w:t>
      </w:r>
      <w:r w:rsidRPr="00AF2129">
        <w:rPr>
          <w:sz w:val="28"/>
          <w:szCs w:val="28"/>
        </w:rPr>
        <w:t>1971 I.C.J. Rep.: 53; Higgins 1972: 275</w:t>
      </w:r>
    </w:p>
  </w:footnote>
  <w:footnote w:id="20">
    <w:p w14:paraId="47AE2723" w14:textId="7212E692" w:rsidR="00EF1F55" w:rsidRDefault="00EF1F55">
      <w:pPr>
        <w:pStyle w:val="FootnoteText"/>
      </w:pPr>
      <w:r>
        <w:rPr>
          <w:rStyle w:val="FootnoteReference"/>
        </w:rPr>
        <w:footnoteRef/>
      </w:r>
      <w:r>
        <w:t xml:space="preserve"> </w:t>
      </w:r>
      <w:r w:rsidRPr="00AF2129">
        <w:rPr>
          <w:sz w:val="28"/>
          <w:szCs w:val="28"/>
        </w:rPr>
        <w:t>Higgins 1972: 277</w:t>
      </w:r>
    </w:p>
  </w:footnote>
  <w:footnote w:id="21">
    <w:p w14:paraId="02E7D92E" w14:textId="4DC3AF2B" w:rsidR="00EF1F55" w:rsidRDefault="00EF1F55">
      <w:pPr>
        <w:pStyle w:val="FootnoteText"/>
      </w:pPr>
      <w:r>
        <w:rPr>
          <w:rStyle w:val="FootnoteReference"/>
        </w:rPr>
        <w:footnoteRef/>
      </w:r>
      <w:r>
        <w:t xml:space="preserve"> </w:t>
      </w:r>
      <w:r w:rsidRPr="00AF2129">
        <w:rPr>
          <w:sz w:val="28"/>
          <w:szCs w:val="28"/>
        </w:rPr>
        <w:t>Higgins 1972: 282; Ölberg 2005: 880</w:t>
      </w:r>
    </w:p>
  </w:footnote>
  <w:footnote w:id="22">
    <w:p w14:paraId="1FA27DDD" w14:textId="5A9A65BD" w:rsidR="00EF1F55" w:rsidRDefault="00EF1F55">
      <w:pPr>
        <w:pStyle w:val="FootnoteText"/>
      </w:pPr>
      <w:r>
        <w:rPr>
          <w:rStyle w:val="FootnoteReference"/>
        </w:rPr>
        <w:footnoteRef/>
      </w:r>
      <w:r>
        <w:t xml:space="preserve"> </w:t>
      </w:r>
      <w:r w:rsidRPr="00AF2129">
        <w:rPr>
          <w:sz w:val="28"/>
          <w:szCs w:val="28"/>
        </w:rPr>
        <w:t>Higgins 1972: 282</w:t>
      </w:r>
    </w:p>
  </w:footnote>
  <w:footnote w:id="23">
    <w:p w14:paraId="6B3446F4" w14:textId="2C188A5D" w:rsidR="00EF1F55" w:rsidRDefault="00EF1F55">
      <w:pPr>
        <w:pStyle w:val="FootnoteText"/>
      </w:pPr>
      <w:r>
        <w:rPr>
          <w:rStyle w:val="FootnoteReference"/>
        </w:rPr>
        <w:footnoteRef/>
      </w:r>
      <w:r>
        <w:t xml:space="preserve"> </w:t>
      </w:r>
      <w:r w:rsidRPr="00AB115B">
        <w:rPr>
          <w:sz w:val="28"/>
          <w:szCs w:val="28"/>
        </w:rPr>
        <w:t>see Higgins 1972: 282; Ölberg 2005: 880</w:t>
      </w:r>
    </w:p>
  </w:footnote>
  <w:footnote w:id="24">
    <w:p w14:paraId="7239A62F" w14:textId="1606A3C4" w:rsidR="00EF1F55" w:rsidRDefault="00EF1F55">
      <w:pPr>
        <w:pStyle w:val="FootnoteText"/>
      </w:pPr>
      <w:r>
        <w:rPr>
          <w:rStyle w:val="FootnoteReference"/>
        </w:rPr>
        <w:footnoteRef/>
      </w:r>
      <w:r>
        <w:t xml:space="preserve"> </w:t>
      </w:r>
      <w:r w:rsidRPr="00AB115B">
        <w:rPr>
          <w:sz w:val="28"/>
          <w:szCs w:val="28"/>
        </w:rPr>
        <w:t>see Ölberg 2005: 880</w:t>
      </w:r>
    </w:p>
  </w:footnote>
  <w:footnote w:id="25">
    <w:p w14:paraId="70C8BA48" w14:textId="06FC893A" w:rsidR="00EF1F55" w:rsidRDefault="00EF1F55">
      <w:pPr>
        <w:pStyle w:val="FootnoteText"/>
      </w:pPr>
      <w:r>
        <w:rPr>
          <w:rStyle w:val="FootnoteReference"/>
        </w:rPr>
        <w:footnoteRef/>
      </w:r>
      <w:r>
        <w:t xml:space="preserve"> </w:t>
      </w:r>
      <w:r w:rsidRPr="00AF2129">
        <w:rPr>
          <w:i/>
          <w:sz w:val="28"/>
          <w:szCs w:val="28"/>
        </w:rPr>
        <w:t>mandatory</w:t>
      </w:r>
      <w:r w:rsidRPr="00AF2129">
        <w:rPr>
          <w:sz w:val="28"/>
          <w:szCs w:val="28"/>
        </w:rPr>
        <w:t>: see Higgins 1972: 281</w:t>
      </w:r>
    </w:p>
  </w:footnote>
  <w:footnote w:id="26">
    <w:p w14:paraId="07D57606" w14:textId="0BFC39C6" w:rsidR="00EF1F55" w:rsidRDefault="00EF1F55">
      <w:pPr>
        <w:pStyle w:val="FootnoteText"/>
      </w:pPr>
      <w:r>
        <w:rPr>
          <w:rStyle w:val="FootnoteReference"/>
        </w:rPr>
        <w:footnoteRef/>
      </w:r>
      <w:r>
        <w:t xml:space="preserve"> </w:t>
      </w:r>
      <w:r w:rsidRPr="00975CE2">
        <w:rPr>
          <w:i/>
          <w:sz w:val="28"/>
          <w:szCs w:val="28"/>
        </w:rPr>
        <w:t>mandatory</w:t>
      </w:r>
      <w:r w:rsidRPr="00975CE2">
        <w:rPr>
          <w:sz w:val="28"/>
          <w:szCs w:val="28"/>
        </w:rPr>
        <w:t xml:space="preserve">: see </w:t>
      </w:r>
      <w:r w:rsidRPr="00975CE2">
        <w:rPr>
          <w:i/>
          <w:sz w:val="28"/>
          <w:szCs w:val="28"/>
        </w:rPr>
        <w:t>Namibia</w:t>
      </w:r>
      <w:r w:rsidRPr="00975CE2">
        <w:rPr>
          <w:sz w:val="28"/>
          <w:szCs w:val="28"/>
        </w:rPr>
        <w:t xml:space="preserve"> Adv. Op., 1971 I.C.J. Rep.: 53</w:t>
      </w:r>
    </w:p>
  </w:footnote>
  <w:footnote w:id="27">
    <w:p w14:paraId="6C634E3C" w14:textId="4E4147F0" w:rsidR="00EF1F55" w:rsidRDefault="00EF1F55">
      <w:pPr>
        <w:pStyle w:val="FootnoteText"/>
      </w:pPr>
      <w:r>
        <w:rPr>
          <w:rStyle w:val="FootnoteReference"/>
        </w:rPr>
        <w:footnoteRef/>
      </w:r>
      <w:r>
        <w:t xml:space="preserve"> </w:t>
      </w:r>
      <w:r w:rsidRPr="00975CE2">
        <w:rPr>
          <w:i/>
          <w:sz w:val="28"/>
          <w:szCs w:val="28"/>
        </w:rPr>
        <w:t>mandatory</w:t>
      </w:r>
      <w:r w:rsidRPr="00975CE2">
        <w:rPr>
          <w:sz w:val="28"/>
          <w:szCs w:val="28"/>
        </w:rPr>
        <w:t xml:space="preserve">: see </w:t>
      </w:r>
      <w:r w:rsidRPr="00975CE2">
        <w:rPr>
          <w:i/>
          <w:sz w:val="28"/>
          <w:szCs w:val="28"/>
        </w:rPr>
        <w:t>Namibia</w:t>
      </w:r>
      <w:r w:rsidRPr="00975CE2">
        <w:rPr>
          <w:sz w:val="28"/>
          <w:szCs w:val="28"/>
        </w:rPr>
        <w:t xml:space="preserve"> Adv. Op., 1971 I.C.J. Rep.: 53; Jones, “Middle East Peace Process” in Malone (ed.), </w:t>
      </w:r>
      <w:r w:rsidRPr="00975CE2">
        <w:rPr>
          <w:i/>
          <w:sz w:val="28"/>
          <w:szCs w:val="28"/>
        </w:rPr>
        <w:t>The UN Security Council</w:t>
      </w:r>
      <w:r w:rsidRPr="00975CE2">
        <w:rPr>
          <w:sz w:val="28"/>
          <w:szCs w:val="28"/>
        </w:rPr>
        <w:t>: 393</w:t>
      </w:r>
    </w:p>
  </w:footnote>
  <w:footnote w:id="28">
    <w:p w14:paraId="5007E1C1" w14:textId="16C299B5" w:rsidR="00EF1F55" w:rsidRDefault="00EF1F55">
      <w:pPr>
        <w:pStyle w:val="FootnoteText"/>
      </w:pPr>
      <w:r>
        <w:rPr>
          <w:rStyle w:val="FootnoteReference"/>
        </w:rPr>
        <w:footnoteRef/>
      </w:r>
      <w:r>
        <w:t xml:space="preserve"> </w:t>
      </w:r>
      <w:r w:rsidRPr="00975CE2">
        <w:rPr>
          <w:i/>
          <w:sz w:val="28"/>
          <w:szCs w:val="28"/>
        </w:rPr>
        <w:t>mandatory</w:t>
      </w:r>
      <w:r w:rsidRPr="00975CE2">
        <w:rPr>
          <w:sz w:val="28"/>
          <w:szCs w:val="28"/>
        </w:rPr>
        <w:t xml:space="preserve">: see </w:t>
      </w:r>
      <w:r w:rsidRPr="00975CE2">
        <w:rPr>
          <w:i/>
          <w:sz w:val="28"/>
          <w:szCs w:val="28"/>
        </w:rPr>
        <w:t>Namibia</w:t>
      </w:r>
      <w:r w:rsidRPr="00975CE2">
        <w:rPr>
          <w:sz w:val="28"/>
          <w:szCs w:val="28"/>
        </w:rPr>
        <w:t xml:space="preserve"> Adv. Op., 1971 I.C.J. Rep.: 53</w:t>
      </w:r>
    </w:p>
  </w:footnote>
  <w:footnote w:id="29">
    <w:p w14:paraId="144D813F" w14:textId="6DB02138" w:rsidR="00EF1F55" w:rsidRDefault="00EF1F55">
      <w:pPr>
        <w:pStyle w:val="FootnoteText"/>
      </w:pPr>
      <w:r>
        <w:rPr>
          <w:rStyle w:val="FootnoteReference"/>
        </w:rPr>
        <w:footnoteRef/>
      </w:r>
      <w:r>
        <w:t xml:space="preserve"> </w:t>
      </w:r>
      <w:r w:rsidRPr="00975CE2">
        <w:rPr>
          <w:i/>
          <w:sz w:val="28"/>
          <w:szCs w:val="28"/>
        </w:rPr>
        <w:t>mandatory</w:t>
      </w:r>
      <w:r w:rsidRPr="00975CE2">
        <w:rPr>
          <w:sz w:val="28"/>
          <w:szCs w:val="28"/>
        </w:rPr>
        <w:t xml:space="preserve">: see </w:t>
      </w:r>
      <w:r w:rsidRPr="00975CE2">
        <w:rPr>
          <w:i/>
          <w:sz w:val="28"/>
          <w:szCs w:val="28"/>
        </w:rPr>
        <w:t>Namibia</w:t>
      </w:r>
      <w:r w:rsidRPr="00975CE2">
        <w:rPr>
          <w:sz w:val="28"/>
          <w:szCs w:val="28"/>
        </w:rPr>
        <w:t xml:space="preserve"> Adv. Op., 1971 I.C.J. Rep.: 53</w:t>
      </w:r>
    </w:p>
  </w:footnote>
  <w:footnote w:id="30">
    <w:p w14:paraId="3D92395D" w14:textId="749E0844" w:rsidR="00EF1F55" w:rsidRDefault="00EF1F55">
      <w:pPr>
        <w:pStyle w:val="FootnoteText"/>
      </w:pPr>
      <w:r>
        <w:rPr>
          <w:rStyle w:val="FootnoteReference"/>
        </w:rPr>
        <w:footnoteRef/>
      </w:r>
      <w:r>
        <w:t xml:space="preserve"> </w:t>
      </w:r>
      <w:r w:rsidRPr="00975CE2">
        <w:rPr>
          <w:i/>
          <w:sz w:val="28"/>
          <w:szCs w:val="28"/>
        </w:rPr>
        <w:t>mandatory</w:t>
      </w:r>
      <w:r w:rsidRPr="00975CE2">
        <w:rPr>
          <w:sz w:val="28"/>
          <w:szCs w:val="28"/>
        </w:rPr>
        <w:t xml:space="preserve">: see </w:t>
      </w:r>
      <w:r w:rsidRPr="00975CE2">
        <w:rPr>
          <w:i/>
          <w:sz w:val="28"/>
          <w:szCs w:val="28"/>
        </w:rPr>
        <w:t>Namibia</w:t>
      </w:r>
      <w:r w:rsidRPr="00975CE2">
        <w:rPr>
          <w:sz w:val="28"/>
          <w:szCs w:val="28"/>
        </w:rPr>
        <w:t xml:space="preserve"> Adv. Op., 1971 I.C.J. Rep.: 53</w:t>
      </w:r>
    </w:p>
  </w:footnote>
  <w:footnote w:id="31">
    <w:p w14:paraId="60F1EBE3" w14:textId="61DDA596" w:rsidR="00EF1F55" w:rsidRDefault="00EF1F55">
      <w:pPr>
        <w:pStyle w:val="FootnoteText"/>
      </w:pPr>
      <w:r>
        <w:rPr>
          <w:rStyle w:val="FootnoteReference"/>
        </w:rPr>
        <w:footnoteRef/>
      </w:r>
      <w:r>
        <w:t xml:space="preserve"> </w:t>
      </w:r>
      <w:r w:rsidRPr="00AF2129">
        <w:rPr>
          <w:sz w:val="28"/>
          <w:szCs w:val="28"/>
        </w:rPr>
        <w:t>see Ölberg 2005: 880; Wood 1998: 82</w:t>
      </w:r>
    </w:p>
  </w:footnote>
  <w:footnote w:id="32">
    <w:p w14:paraId="6ACE529F" w14:textId="73C782A0" w:rsidR="00EF1F55" w:rsidRDefault="00EF1F55">
      <w:pPr>
        <w:pStyle w:val="FootnoteText"/>
      </w:pPr>
      <w:r>
        <w:rPr>
          <w:rStyle w:val="FootnoteReference"/>
        </w:rPr>
        <w:footnoteRef/>
      </w:r>
      <w:r>
        <w:t xml:space="preserve"> </w:t>
      </w:r>
      <w:r w:rsidRPr="00F70F1F">
        <w:rPr>
          <w:sz w:val="28"/>
          <w:szCs w:val="28"/>
        </w:rPr>
        <w:t>Sachs 2005: 36</w:t>
      </w:r>
    </w:p>
  </w:footnote>
  <w:footnote w:id="33">
    <w:p w14:paraId="25DE8548" w14:textId="77219167" w:rsidR="00EF1F55" w:rsidRDefault="00EF1F55">
      <w:pPr>
        <w:pStyle w:val="FootnoteText"/>
      </w:pPr>
      <w:r>
        <w:rPr>
          <w:rStyle w:val="FootnoteReference"/>
        </w:rPr>
        <w:footnoteRef/>
      </w:r>
      <w:r>
        <w:t xml:space="preserve"> </w:t>
      </w:r>
      <w:r w:rsidRPr="00F70F1F">
        <w:rPr>
          <w:sz w:val="28"/>
          <w:szCs w:val="28"/>
        </w:rPr>
        <w:t>Sachs 2005: 36</w:t>
      </w:r>
    </w:p>
  </w:footnote>
  <w:footnote w:id="34">
    <w:p w14:paraId="5A37B4DD" w14:textId="4B478575" w:rsidR="00EF1F55" w:rsidRDefault="00EF1F55">
      <w:pPr>
        <w:pStyle w:val="FootnoteText"/>
      </w:pPr>
      <w:r>
        <w:rPr>
          <w:rStyle w:val="FootnoteReference"/>
        </w:rPr>
        <w:footnoteRef/>
      </w:r>
      <w:r>
        <w:t xml:space="preserve"> </w:t>
      </w:r>
      <w:r w:rsidRPr="00F70F1F">
        <w:rPr>
          <w:sz w:val="28"/>
          <w:szCs w:val="28"/>
        </w:rPr>
        <w:t>Jaggers, Marshall, PolityIV</w:t>
      </w:r>
      <w:r w:rsidRPr="00F70F1F">
        <w:rPr>
          <w:i/>
          <w:sz w:val="28"/>
          <w:szCs w:val="28"/>
        </w:rPr>
        <w:t xml:space="preserve"> Project. Dataset User’s Manual</w:t>
      </w:r>
      <w:r w:rsidRPr="00F70F1F">
        <w:rPr>
          <w:sz w:val="28"/>
          <w:szCs w:val="28"/>
        </w:rPr>
        <w:t>: 11</w:t>
      </w:r>
    </w:p>
  </w:footnote>
  <w:footnote w:id="35">
    <w:p w14:paraId="0CC2E298" w14:textId="020A8CC2" w:rsidR="00EF1F55" w:rsidRDefault="00EF1F55">
      <w:pPr>
        <w:pStyle w:val="FootnoteText"/>
      </w:pPr>
      <w:r>
        <w:rPr>
          <w:rStyle w:val="FootnoteReference"/>
        </w:rPr>
        <w:footnoteRef/>
      </w:r>
      <w:r>
        <w:t xml:space="preserve"> </w:t>
      </w:r>
      <w:r w:rsidRPr="00DD2A72">
        <w:rPr>
          <w:sz w:val="28"/>
          <w:szCs w:val="28"/>
        </w:rPr>
        <w:t xml:space="preserve">Jaggers, Marshall, </w:t>
      </w:r>
      <w:r>
        <w:rPr>
          <w:i/>
          <w:sz w:val="28"/>
          <w:szCs w:val="28"/>
        </w:rPr>
        <w:t>Polity</w:t>
      </w:r>
      <w:r w:rsidRPr="00DD2A72">
        <w:rPr>
          <w:i/>
          <w:sz w:val="28"/>
          <w:szCs w:val="28"/>
        </w:rPr>
        <w:t>IV Project Dataset User’s Manual</w:t>
      </w:r>
      <w:r w:rsidRPr="00DD2A72">
        <w:rPr>
          <w:sz w:val="28"/>
          <w:szCs w:val="28"/>
        </w:rPr>
        <w:t>: 15-16</w:t>
      </w:r>
    </w:p>
  </w:footnote>
  <w:footnote w:id="36">
    <w:p w14:paraId="6C4D61F1" w14:textId="0F7819F5" w:rsidR="00EF1F55" w:rsidRDefault="00EF1F55">
      <w:pPr>
        <w:pStyle w:val="FootnoteText"/>
      </w:pPr>
      <w:r>
        <w:rPr>
          <w:rStyle w:val="FootnoteReference"/>
        </w:rPr>
        <w:footnoteRef/>
      </w:r>
      <w:r>
        <w:t xml:space="preserve"> </w:t>
      </w:r>
      <w:r w:rsidRPr="00DD2A72">
        <w:rPr>
          <w:sz w:val="28"/>
          <w:szCs w:val="28"/>
        </w:rPr>
        <w:t xml:space="preserve">Jaggers, Marshall, </w:t>
      </w:r>
      <w:r>
        <w:rPr>
          <w:i/>
          <w:sz w:val="28"/>
          <w:szCs w:val="28"/>
        </w:rPr>
        <w:t>Polity</w:t>
      </w:r>
      <w:r w:rsidRPr="00DD2A72">
        <w:rPr>
          <w:i/>
          <w:sz w:val="28"/>
          <w:szCs w:val="28"/>
        </w:rPr>
        <w:t>IV Project Dataset User’s Manual</w:t>
      </w:r>
      <w:r w:rsidRPr="00DD2A72">
        <w:rPr>
          <w:sz w:val="28"/>
          <w:szCs w:val="28"/>
        </w:rPr>
        <w:t>: 15-16</w:t>
      </w:r>
    </w:p>
  </w:footnote>
  <w:footnote w:id="37">
    <w:p w14:paraId="0EDAB1DB" w14:textId="09F0786C" w:rsidR="00EF1F55" w:rsidRDefault="00EF1F55">
      <w:pPr>
        <w:pStyle w:val="FootnoteText"/>
      </w:pPr>
      <w:r>
        <w:rPr>
          <w:rStyle w:val="FootnoteReference"/>
        </w:rPr>
        <w:footnoteRef/>
      </w:r>
      <w:r>
        <w:t xml:space="preserve"> </w:t>
      </w:r>
      <w:r w:rsidRPr="00DD2A72">
        <w:rPr>
          <w:sz w:val="28"/>
          <w:szCs w:val="28"/>
        </w:rPr>
        <w:t xml:space="preserve">Jaggers, Marshall, </w:t>
      </w:r>
      <w:r w:rsidRPr="00DD2A72">
        <w:rPr>
          <w:i/>
          <w:sz w:val="28"/>
          <w:szCs w:val="28"/>
        </w:rPr>
        <w:t>Polity IV Project. Dataset User’s Manual</w:t>
      </w:r>
      <w:r w:rsidRPr="00DD2A72">
        <w:rPr>
          <w:sz w:val="28"/>
          <w:szCs w:val="28"/>
        </w:rPr>
        <w:t>: 16</w:t>
      </w:r>
    </w:p>
  </w:footnote>
  <w:footnote w:id="38">
    <w:p w14:paraId="6780213B" w14:textId="587A0406" w:rsidR="00EF1F55" w:rsidRDefault="00EF1F55">
      <w:pPr>
        <w:pStyle w:val="FootnoteText"/>
      </w:pPr>
      <w:r>
        <w:rPr>
          <w:rStyle w:val="FootnoteReference"/>
        </w:rPr>
        <w:footnoteRef/>
      </w:r>
      <w:r>
        <w:t xml:space="preserve"> </w:t>
      </w:r>
      <w:r w:rsidRPr="00234DFB">
        <w:rPr>
          <w:sz w:val="28"/>
          <w:szCs w:val="28"/>
        </w:rPr>
        <w:t xml:space="preserve">Jaggers, Marshall, </w:t>
      </w:r>
      <w:r w:rsidRPr="00234DFB">
        <w:rPr>
          <w:i/>
          <w:sz w:val="28"/>
          <w:szCs w:val="28"/>
        </w:rPr>
        <w:t>Polity IV Project. Dataset User’s Manual</w:t>
      </w:r>
      <w:r>
        <w:rPr>
          <w:sz w:val="28"/>
          <w:szCs w:val="28"/>
        </w:rPr>
        <w:t>: 23</w:t>
      </w:r>
    </w:p>
  </w:footnote>
  <w:footnote w:id="39">
    <w:p w14:paraId="7B78A30C" w14:textId="1EF2AF4D" w:rsidR="00EF1F55" w:rsidRDefault="00EF1F55">
      <w:pPr>
        <w:pStyle w:val="FootnoteText"/>
      </w:pPr>
      <w:r>
        <w:rPr>
          <w:rStyle w:val="FootnoteReference"/>
        </w:rPr>
        <w:footnoteRef/>
      </w:r>
      <w:r>
        <w:t xml:space="preserve"> </w:t>
      </w:r>
      <w:r w:rsidRPr="00225A05">
        <w:rPr>
          <w:sz w:val="28"/>
          <w:szCs w:val="28"/>
        </w:rPr>
        <w:t xml:space="preserve">Jaggers, Marshall,  </w:t>
      </w:r>
      <w:r>
        <w:rPr>
          <w:i/>
          <w:sz w:val="28"/>
          <w:szCs w:val="28"/>
        </w:rPr>
        <w:t>PolityIV</w:t>
      </w:r>
      <w:r w:rsidRPr="00225A05">
        <w:rPr>
          <w:i/>
          <w:sz w:val="28"/>
          <w:szCs w:val="28"/>
        </w:rPr>
        <w:t xml:space="preserve"> Project. Dataset User’s Manual</w:t>
      </w:r>
      <w:r w:rsidRPr="00225A05">
        <w:rPr>
          <w:sz w:val="28"/>
          <w:szCs w:val="28"/>
        </w:rPr>
        <w:t>: 27</w:t>
      </w:r>
    </w:p>
  </w:footnote>
  <w:footnote w:id="40">
    <w:p w14:paraId="207CC177" w14:textId="19DD2238" w:rsidR="00EF1F55" w:rsidRDefault="00EF1F55">
      <w:pPr>
        <w:pStyle w:val="FootnoteText"/>
      </w:pPr>
      <w:r>
        <w:rPr>
          <w:rStyle w:val="FootnoteReference"/>
        </w:rPr>
        <w:footnoteRef/>
      </w:r>
      <w:r>
        <w:t xml:space="preserve"> </w:t>
      </w:r>
      <w:r w:rsidRPr="00225A05">
        <w:rPr>
          <w:sz w:val="28"/>
          <w:szCs w:val="28"/>
        </w:rPr>
        <w:t xml:space="preserve">Jaggers, Marshall,  </w:t>
      </w:r>
      <w:r>
        <w:rPr>
          <w:i/>
          <w:sz w:val="28"/>
          <w:szCs w:val="28"/>
        </w:rPr>
        <w:t>PolityIV</w:t>
      </w:r>
      <w:r w:rsidRPr="00225A05">
        <w:rPr>
          <w:i/>
          <w:sz w:val="28"/>
          <w:szCs w:val="28"/>
        </w:rPr>
        <w:t xml:space="preserve"> Project. Dataset User’s Manual</w:t>
      </w:r>
      <w:r w:rsidRPr="00225A05">
        <w:rPr>
          <w:sz w:val="28"/>
          <w:szCs w:val="28"/>
        </w:rPr>
        <w:t>: 28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72AF2" w14:textId="77777777" w:rsidR="00EF1F55" w:rsidRDefault="00EF1F55">
    <w:pPr>
      <w:pStyle w:val="Header"/>
      <w:jc w:val="center"/>
    </w:pPr>
    <w:r>
      <w:t>EMBARGOED DRAFT – NOT FOR CIRCULATION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2EF265"/>
    <w:multiLevelType w:val="hybridMultilevel"/>
    <w:tmpl w:val="5256B4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1D"/>
    <w:multiLevelType w:val="multilevel"/>
    <w:tmpl w:val="3C4240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0028237F"/>
    <w:multiLevelType w:val="hybridMultilevel"/>
    <w:tmpl w:val="880A4E82"/>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23115"/>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02BF0ADA"/>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31B5808"/>
    <w:multiLevelType w:val="hybridMultilevel"/>
    <w:tmpl w:val="D4A6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2B2EFB"/>
    <w:multiLevelType w:val="hybridMultilevel"/>
    <w:tmpl w:val="0AAC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3E1084"/>
    <w:multiLevelType w:val="hybridMultilevel"/>
    <w:tmpl w:val="9112D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0D733A"/>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135177"/>
    <w:multiLevelType w:val="hybridMultilevel"/>
    <w:tmpl w:val="40D001B6"/>
    <w:lvl w:ilvl="0" w:tplc="64628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4F5E8D"/>
    <w:multiLevelType w:val="hybridMultilevel"/>
    <w:tmpl w:val="24FA15E8"/>
    <w:lvl w:ilvl="0" w:tplc="04090001">
      <w:start w:val="1"/>
      <w:numFmt w:val="bullet"/>
      <w:lvlText w:val=""/>
      <w:lvlJc w:val="left"/>
      <w:pPr>
        <w:ind w:left="1066" w:hanging="360"/>
      </w:pPr>
      <w:rPr>
        <w:rFonts w:ascii="Symbol" w:hAnsi="Symbol" w:hint="default"/>
      </w:rPr>
    </w:lvl>
    <w:lvl w:ilvl="1" w:tplc="041F0001">
      <w:start w:val="1"/>
      <w:numFmt w:val="bullet"/>
      <w:lvlText w:val=""/>
      <w:lvlJc w:val="left"/>
      <w:pPr>
        <w:tabs>
          <w:tab w:val="num" w:pos="1786"/>
        </w:tabs>
        <w:ind w:left="1786" w:hanging="360"/>
      </w:pPr>
      <w:rPr>
        <w:rFonts w:ascii="Symbol" w:hAnsi="Symbol"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1">
    <w:nsid w:val="05C913C2"/>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EE1E24"/>
    <w:multiLevelType w:val="hybridMultilevel"/>
    <w:tmpl w:val="FCEA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EC22B9"/>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2820C0"/>
    <w:multiLevelType w:val="hybridMultilevel"/>
    <w:tmpl w:val="08C8504E"/>
    <w:lvl w:ilvl="0" w:tplc="041F0001">
      <w:start w:val="1"/>
      <w:numFmt w:val="bullet"/>
      <w:lvlText w:val=""/>
      <w:lvlJc w:val="left"/>
      <w:pPr>
        <w:tabs>
          <w:tab w:val="num" w:pos="706"/>
        </w:tabs>
        <w:ind w:left="706" w:hanging="360"/>
      </w:pPr>
      <w:rPr>
        <w:rFonts w:ascii="Symbol" w:hAnsi="Symbol" w:hint="default"/>
      </w:rPr>
    </w:lvl>
    <w:lvl w:ilvl="1" w:tplc="041F0003" w:tentative="1">
      <w:start w:val="1"/>
      <w:numFmt w:val="bullet"/>
      <w:lvlText w:val="o"/>
      <w:lvlJc w:val="left"/>
      <w:pPr>
        <w:tabs>
          <w:tab w:val="num" w:pos="1426"/>
        </w:tabs>
        <w:ind w:left="1426" w:hanging="360"/>
      </w:pPr>
      <w:rPr>
        <w:rFonts w:ascii="Courier New" w:hAnsi="Courier New" w:cs="Courier New" w:hint="default"/>
      </w:rPr>
    </w:lvl>
    <w:lvl w:ilvl="2" w:tplc="041F0005" w:tentative="1">
      <w:start w:val="1"/>
      <w:numFmt w:val="bullet"/>
      <w:lvlText w:val=""/>
      <w:lvlJc w:val="left"/>
      <w:pPr>
        <w:tabs>
          <w:tab w:val="num" w:pos="2146"/>
        </w:tabs>
        <w:ind w:left="2146" w:hanging="360"/>
      </w:pPr>
      <w:rPr>
        <w:rFonts w:ascii="Wingdings" w:hAnsi="Wingdings" w:hint="default"/>
      </w:rPr>
    </w:lvl>
    <w:lvl w:ilvl="3" w:tplc="041F0001" w:tentative="1">
      <w:start w:val="1"/>
      <w:numFmt w:val="bullet"/>
      <w:lvlText w:val=""/>
      <w:lvlJc w:val="left"/>
      <w:pPr>
        <w:tabs>
          <w:tab w:val="num" w:pos="2866"/>
        </w:tabs>
        <w:ind w:left="2866" w:hanging="360"/>
      </w:pPr>
      <w:rPr>
        <w:rFonts w:ascii="Symbol" w:hAnsi="Symbol" w:hint="default"/>
      </w:rPr>
    </w:lvl>
    <w:lvl w:ilvl="4" w:tplc="041F0003" w:tentative="1">
      <w:start w:val="1"/>
      <w:numFmt w:val="bullet"/>
      <w:lvlText w:val="o"/>
      <w:lvlJc w:val="left"/>
      <w:pPr>
        <w:tabs>
          <w:tab w:val="num" w:pos="3586"/>
        </w:tabs>
        <w:ind w:left="3586" w:hanging="360"/>
      </w:pPr>
      <w:rPr>
        <w:rFonts w:ascii="Courier New" w:hAnsi="Courier New" w:cs="Courier New" w:hint="default"/>
      </w:rPr>
    </w:lvl>
    <w:lvl w:ilvl="5" w:tplc="041F0005" w:tentative="1">
      <w:start w:val="1"/>
      <w:numFmt w:val="bullet"/>
      <w:lvlText w:val=""/>
      <w:lvlJc w:val="left"/>
      <w:pPr>
        <w:tabs>
          <w:tab w:val="num" w:pos="4306"/>
        </w:tabs>
        <w:ind w:left="4306" w:hanging="360"/>
      </w:pPr>
      <w:rPr>
        <w:rFonts w:ascii="Wingdings" w:hAnsi="Wingdings" w:hint="default"/>
      </w:rPr>
    </w:lvl>
    <w:lvl w:ilvl="6" w:tplc="041F0001" w:tentative="1">
      <w:start w:val="1"/>
      <w:numFmt w:val="bullet"/>
      <w:lvlText w:val=""/>
      <w:lvlJc w:val="left"/>
      <w:pPr>
        <w:tabs>
          <w:tab w:val="num" w:pos="5026"/>
        </w:tabs>
        <w:ind w:left="5026" w:hanging="360"/>
      </w:pPr>
      <w:rPr>
        <w:rFonts w:ascii="Symbol" w:hAnsi="Symbol" w:hint="default"/>
      </w:rPr>
    </w:lvl>
    <w:lvl w:ilvl="7" w:tplc="041F0003" w:tentative="1">
      <w:start w:val="1"/>
      <w:numFmt w:val="bullet"/>
      <w:lvlText w:val="o"/>
      <w:lvlJc w:val="left"/>
      <w:pPr>
        <w:tabs>
          <w:tab w:val="num" w:pos="5746"/>
        </w:tabs>
        <w:ind w:left="5746" w:hanging="360"/>
      </w:pPr>
      <w:rPr>
        <w:rFonts w:ascii="Courier New" w:hAnsi="Courier New" w:cs="Courier New" w:hint="default"/>
      </w:rPr>
    </w:lvl>
    <w:lvl w:ilvl="8" w:tplc="041F0005" w:tentative="1">
      <w:start w:val="1"/>
      <w:numFmt w:val="bullet"/>
      <w:lvlText w:val=""/>
      <w:lvlJc w:val="left"/>
      <w:pPr>
        <w:tabs>
          <w:tab w:val="num" w:pos="6466"/>
        </w:tabs>
        <w:ind w:left="6466" w:hanging="360"/>
      </w:pPr>
      <w:rPr>
        <w:rFonts w:ascii="Wingdings" w:hAnsi="Wingdings" w:hint="default"/>
      </w:rPr>
    </w:lvl>
  </w:abstractNum>
  <w:abstractNum w:abstractNumId="15">
    <w:nsid w:val="088803D1"/>
    <w:multiLevelType w:val="hybridMultilevel"/>
    <w:tmpl w:val="BCF0C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A70DEE"/>
    <w:multiLevelType w:val="hybridMultilevel"/>
    <w:tmpl w:val="2EF8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D0147E"/>
    <w:multiLevelType w:val="hybridMultilevel"/>
    <w:tmpl w:val="C018E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09F77BA8"/>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nsid w:val="0BC93E77"/>
    <w:multiLevelType w:val="hybridMultilevel"/>
    <w:tmpl w:val="9E8839EA"/>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nsid w:val="0DB80E97"/>
    <w:multiLevelType w:val="hybridMultilevel"/>
    <w:tmpl w:val="161E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4A554B"/>
    <w:multiLevelType w:val="hybridMultilevel"/>
    <w:tmpl w:val="AFD0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5C109E"/>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nsid w:val="11B91362"/>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nsid w:val="13BD5D42"/>
    <w:multiLevelType w:val="hybridMultilevel"/>
    <w:tmpl w:val="3968C0DE"/>
    <w:lvl w:ilvl="0" w:tplc="57D4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44C640A"/>
    <w:multiLevelType w:val="hybridMultilevel"/>
    <w:tmpl w:val="DA9643A2"/>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26">
    <w:nsid w:val="14BD3E75"/>
    <w:multiLevelType w:val="hybridMultilevel"/>
    <w:tmpl w:val="65D0357E"/>
    <w:lvl w:ilvl="0" w:tplc="04090001">
      <w:start w:val="1"/>
      <w:numFmt w:val="bullet"/>
      <w:lvlText w:val=""/>
      <w:lvlJc w:val="left"/>
      <w:pPr>
        <w:ind w:left="1066" w:hanging="360"/>
      </w:pPr>
      <w:rPr>
        <w:rFonts w:ascii="Symbol" w:hAnsi="Symbol" w:hint="default"/>
      </w:rPr>
    </w:lvl>
    <w:lvl w:ilvl="1" w:tplc="0409000F">
      <w:start w:val="1"/>
      <w:numFmt w:val="decimal"/>
      <w:lvlText w:val="%2."/>
      <w:lvlJc w:val="left"/>
      <w:pPr>
        <w:tabs>
          <w:tab w:val="num" w:pos="1426"/>
        </w:tabs>
        <w:ind w:left="1426" w:hanging="360"/>
      </w:pPr>
      <w:rPr>
        <w:rFonts w:hint="default"/>
      </w:rPr>
    </w:lvl>
    <w:lvl w:ilvl="2" w:tplc="3252CE32">
      <w:start w:val="5"/>
      <w:numFmt w:val="decimal"/>
      <w:lvlText w:val="(%3)"/>
      <w:lvlJc w:val="left"/>
      <w:pPr>
        <w:tabs>
          <w:tab w:val="num" w:pos="2146"/>
        </w:tabs>
        <w:ind w:left="2146" w:hanging="360"/>
      </w:pPr>
      <w:rPr>
        <w:rFont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7">
    <w:nsid w:val="156572C8"/>
    <w:multiLevelType w:val="hybridMultilevel"/>
    <w:tmpl w:val="F75E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8A2DA0"/>
    <w:multiLevelType w:val="hybridMultilevel"/>
    <w:tmpl w:val="270E9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9731C0"/>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nsid w:val="17A25B7E"/>
    <w:multiLevelType w:val="hybridMultilevel"/>
    <w:tmpl w:val="B97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247F5"/>
    <w:multiLevelType w:val="hybridMultilevel"/>
    <w:tmpl w:val="B72CA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65095D"/>
    <w:multiLevelType w:val="hybridMultilevel"/>
    <w:tmpl w:val="D5CA1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143083"/>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1A624CFC"/>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327AA3"/>
    <w:multiLevelType w:val="hybridMultilevel"/>
    <w:tmpl w:val="FEF46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3E5E4B"/>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nsid w:val="1B6B1EE7"/>
    <w:multiLevelType w:val="hybridMultilevel"/>
    <w:tmpl w:val="67A4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C87307E"/>
    <w:multiLevelType w:val="hybridMultilevel"/>
    <w:tmpl w:val="26CCE34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nsid w:val="1D196D03"/>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0">
    <w:nsid w:val="1D226105"/>
    <w:multiLevelType w:val="hybridMultilevel"/>
    <w:tmpl w:val="0AACD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2F36DD"/>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5E18D3"/>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nsid w:val="219E55FE"/>
    <w:multiLevelType w:val="hybridMultilevel"/>
    <w:tmpl w:val="161E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1BA08AA"/>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7F1117"/>
    <w:multiLevelType w:val="hybridMultilevel"/>
    <w:tmpl w:val="83A0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4760602"/>
    <w:multiLevelType w:val="hybridMultilevel"/>
    <w:tmpl w:val="4F2A6B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247E3FCA"/>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8">
    <w:nsid w:val="24AF19A5"/>
    <w:multiLevelType w:val="hybridMultilevel"/>
    <w:tmpl w:val="161E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6344170"/>
    <w:multiLevelType w:val="hybridMultilevel"/>
    <w:tmpl w:val="F75E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70400E3"/>
    <w:multiLevelType w:val="hybridMultilevel"/>
    <w:tmpl w:val="3E7CA27C"/>
    <w:lvl w:ilvl="0" w:tplc="2528B1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8836CE6"/>
    <w:multiLevelType w:val="hybridMultilevel"/>
    <w:tmpl w:val="7DD4C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9B00FF3"/>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B5354A1"/>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BFA645F"/>
    <w:multiLevelType w:val="hybridMultilevel"/>
    <w:tmpl w:val="A2DC7060"/>
    <w:lvl w:ilvl="0" w:tplc="D1DEE032">
      <w:start w:val="1"/>
      <w:numFmt w:val="lowerLetter"/>
      <w:lvlText w:val="(%1)"/>
      <w:lvlJc w:val="left"/>
      <w:pPr>
        <w:tabs>
          <w:tab w:val="num" w:pos="1065"/>
        </w:tabs>
        <w:ind w:left="1065" w:hanging="360"/>
      </w:pPr>
      <w:rPr>
        <w:rFonts w:hint="default"/>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55">
    <w:nsid w:val="2E2A3150"/>
    <w:multiLevelType w:val="hybridMultilevel"/>
    <w:tmpl w:val="880A4E82"/>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03191A"/>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1350867"/>
    <w:multiLevelType w:val="hybridMultilevel"/>
    <w:tmpl w:val="2918F740"/>
    <w:lvl w:ilvl="0" w:tplc="25FC7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1391DAF"/>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6746E4"/>
    <w:multiLevelType w:val="hybridMultilevel"/>
    <w:tmpl w:val="A62082D0"/>
    <w:lvl w:ilvl="0" w:tplc="25FC7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E12C16"/>
    <w:multiLevelType w:val="hybridMultilevel"/>
    <w:tmpl w:val="E0B4E8B0"/>
    <w:lvl w:ilvl="0" w:tplc="77EAE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44D1CC9"/>
    <w:multiLevelType w:val="hybridMultilevel"/>
    <w:tmpl w:val="161E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55A7A63"/>
    <w:multiLevelType w:val="hybridMultilevel"/>
    <w:tmpl w:val="3E6058B4"/>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3">
    <w:nsid w:val="36BD3FF4"/>
    <w:multiLevelType w:val="hybridMultilevel"/>
    <w:tmpl w:val="D49E6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6C57210"/>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5">
    <w:nsid w:val="36E35CC1"/>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3B166E"/>
    <w:multiLevelType w:val="hybridMultilevel"/>
    <w:tmpl w:val="161E0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7C5489E"/>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38170A03"/>
    <w:multiLevelType w:val="hybridMultilevel"/>
    <w:tmpl w:val="A24A9648"/>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38B40603"/>
    <w:multiLevelType w:val="hybridMultilevel"/>
    <w:tmpl w:val="A89E4480"/>
    <w:lvl w:ilvl="0" w:tplc="25FC7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C166674"/>
    <w:multiLevelType w:val="hybridMultilevel"/>
    <w:tmpl w:val="66843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ECA1616"/>
    <w:multiLevelType w:val="hybridMultilevel"/>
    <w:tmpl w:val="3968C0DE"/>
    <w:lvl w:ilvl="0" w:tplc="57D4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ED066CD"/>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2445A2A"/>
    <w:multiLevelType w:val="hybridMultilevel"/>
    <w:tmpl w:val="E6FE5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3C6368B"/>
    <w:multiLevelType w:val="hybridMultilevel"/>
    <w:tmpl w:val="67F45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3FE3066"/>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1A382B"/>
    <w:multiLevelType w:val="hybridMultilevel"/>
    <w:tmpl w:val="129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5627E95"/>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8">
    <w:nsid w:val="4682385C"/>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6A44BF7"/>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0">
    <w:nsid w:val="46EF7BDC"/>
    <w:multiLevelType w:val="hybridMultilevel"/>
    <w:tmpl w:val="E13C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7DC09BC"/>
    <w:multiLevelType w:val="hybridMultilevel"/>
    <w:tmpl w:val="5456C91E"/>
    <w:lvl w:ilvl="0" w:tplc="30E29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9C9769D"/>
    <w:multiLevelType w:val="hybridMultilevel"/>
    <w:tmpl w:val="B5667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A0C6D98"/>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4">
    <w:nsid w:val="4A51403A"/>
    <w:multiLevelType w:val="hybridMultilevel"/>
    <w:tmpl w:val="6458F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A637FFA"/>
    <w:multiLevelType w:val="hybridMultilevel"/>
    <w:tmpl w:val="D826A6B8"/>
    <w:lvl w:ilvl="0" w:tplc="041F0001">
      <w:start w:val="1"/>
      <w:numFmt w:val="bullet"/>
      <w:lvlText w:val=""/>
      <w:lvlJc w:val="left"/>
      <w:pPr>
        <w:tabs>
          <w:tab w:val="num" w:pos="1412"/>
        </w:tabs>
        <w:ind w:left="1412" w:hanging="360"/>
      </w:pPr>
      <w:rPr>
        <w:rFonts w:ascii="Symbol" w:hAnsi="Symbol" w:hint="default"/>
      </w:rPr>
    </w:lvl>
    <w:lvl w:ilvl="1" w:tplc="041F0003">
      <w:start w:val="1"/>
      <w:numFmt w:val="bullet"/>
      <w:lvlText w:val="o"/>
      <w:lvlJc w:val="left"/>
      <w:pPr>
        <w:tabs>
          <w:tab w:val="num" w:pos="2132"/>
        </w:tabs>
        <w:ind w:left="2132" w:hanging="360"/>
      </w:pPr>
      <w:rPr>
        <w:rFonts w:ascii="Courier New" w:hAnsi="Courier New" w:cs="Courier New" w:hint="default"/>
      </w:rPr>
    </w:lvl>
    <w:lvl w:ilvl="2" w:tplc="041F0005" w:tentative="1">
      <w:start w:val="1"/>
      <w:numFmt w:val="bullet"/>
      <w:lvlText w:val=""/>
      <w:lvlJc w:val="left"/>
      <w:pPr>
        <w:tabs>
          <w:tab w:val="num" w:pos="2852"/>
        </w:tabs>
        <w:ind w:left="2852" w:hanging="360"/>
      </w:pPr>
      <w:rPr>
        <w:rFonts w:ascii="Wingdings" w:hAnsi="Wingdings" w:hint="default"/>
      </w:rPr>
    </w:lvl>
    <w:lvl w:ilvl="3" w:tplc="041F0001" w:tentative="1">
      <w:start w:val="1"/>
      <w:numFmt w:val="bullet"/>
      <w:lvlText w:val=""/>
      <w:lvlJc w:val="left"/>
      <w:pPr>
        <w:tabs>
          <w:tab w:val="num" w:pos="3572"/>
        </w:tabs>
        <w:ind w:left="3572" w:hanging="360"/>
      </w:pPr>
      <w:rPr>
        <w:rFonts w:ascii="Symbol" w:hAnsi="Symbol" w:hint="default"/>
      </w:rPr>
    </w:lvl>
    <w:lvl w:ilvl="4" w:tplc="041F0003" w:tentative="1">
      <w:start w:val="1"/>
      <w:numFmt w:val="bullet"/>
      <w:lvlText w:val="o"/>
      <w:lvlJc w:val="left"/>
      <w:pPr>
        <w:tabs>
          <w:tab w:val="num" w:pos="4292"/>
        </w:tabs>
        <w:ind w:left="4292" w:hanging="360"/>
      </w:pPr>
      <w:rPr>
        <w:rFonts w:ascii="Courier New" w:hAnsi="Courier New" w:cs="Courier New" w:hint="default"/>
      </w:rPr>
    </w:lvl>
    <w:lvl w:ilvl="5" w:tplc="041F0005" w:tentative="1">
      <w:start w:val="1"/>
      <w:numFmt w:val="bullet"/>
      <w:lvlText w:val=""/>
      <w:lvlJc w:val="left"/>
      <w:pPr>
        <w:tabs>
          <w:tab w:val="num" w:pos="5012"/>
        </w:tabs>
        <w:ind w:left="5012" w:hanging="360"/>
      </w:pPr>
      <w:rPr>
        <w:rFonts w:ascii="Wingdings" w:hAnsi="Wingdings" w:hint="default"/>
      </w:rPr>
    </w:lvl>
    <w:lvl w:ilvl="6" w:tplc="041F0001" w:tentative="1">
      <w:start w:val="1"/>
      <w:numFmt w:val="bullet"/>
      <w:lvlText w:val=""/>
      <w:lvlJc w:val="left"/>
      <w:pPr>
        <w:tabs>
          <w:tab w:val="num" w:pos="5732"/>
        </w:tabs>
        <w:ind w:left="5732" w:hanging="360"/>
      </w:pPr>
      <w:rPr>
        <w:rFonts w:ascii="Symbol" w:hAnsi="Symbol" w:hint="default"/>
      </w:rPr>
    </w:lvl>
    <w:lvl w:ilvl="7" w:tplc="041F0003" w:tentative="1">
      <w:start w:val="1"/>
      <w:numFmt w:val="bullet"/>
      <w:lvlText w:val="o"/>
      <w:lvlJc w:val="left"/>
      <w:pPr>
        <w:tabs>
          <w:tab w:val="num" w:pos="6452"/>
        </w:tabs>
        <w:ind w:left="6452" w:hanging="360"/>
      </w:pPr>
      <w:rPr>
        <w:rFonts w:ascii="Courier New" w:hAnsi="Courier New" w:cs="Courier New" w:hint="default"/>
      </w:rPr>
    </w:lvl>
    <w:lvl w:ilvl="8" w:tplc="041F0005" w:tentative="1">
      <w:start w:val="1"/>
      <w:numFmt w:val="bullet"/>
      <w:lvlText w:val=""/>
      <w:lvlJc w:val="left"/>
      <w:pPr>
        <w:tabs>
          <w:tab w:val="num" w:pos="7172"/>
        </w:tabs>
        <w:ind w:left="7172" w:hanging="360"/>
      </w:pPr>
      <w:rPr>
        <w:rFonts w:ascii="Wingdings" w:hAnsi="Wingdings" w:hint="default"/>
      </w:rPr>
    </w:lvl>
  </w:abstractNum>
  <w:abstractNum w:abstractNumId="86">
    <w:nsid w:val="4A8818F7"/>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B2F02A5"/>
    <w:multiLevelType w:val="hybridMultilevel"/>
    <w:tmpl w:val="5D24967A"/>
    <w:lvl w:ilvl="0" w:tplc="F53CCA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BA54FA6"/>
    <w:multiLevelType w:val="hybridMultilevel"/>
    <w:tmpl w:val="F75E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BF827A2"/>
    <w:multiLevelType w:val="hybridMultilevel"/>
    <w:tmpl w:val="74EA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D296D11"/>
    <w:multiLevelType w:val="hybridMultilevel"/>
    <w:tmpl w:val="D2DE3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D656AF1"/>
    <w:multiLevelType w:val="hybridMultilevel"/>
    <w:tmpl w:val="BA18DA9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2">
    <w:nsid w:val="4DF86CBB"/>
    <w:multiLevelType w:val="hybridMultilevel"/>
    <w:tmpl w:val="1506F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E16752E"/>
    <w:multiLevelType w:val="hybridMultilevel"/>
    <w:tmpl w:val="592085CA"/>
    <w:lvl w:ilvl="0" w:tplc="F53CCA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EC647C4"/>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F757543"/>
    <w:multiLevelType w:val="hybridMultilevel"/>
    <w:tmpl w:val="CE3EC220"/>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0051AF8"/>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0271F49"/>
    <w:multiLevelType w:val="hybridMultilevel"/>
    <w:tmpl w:val="BDB2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14926A1"/>
    <w:multiLevelType w:val="hybridMultilevel"/>
    <w:tmpl w:val="42088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21667F7"/>
    <w:multiLevelType w:val="hybridMultilevel"/>
    <w:tmpl w:val="7884EA42"/>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3D42258"/>
    <w:multiLevelType w:val="hybridMultilevel"/>
    <w:tmpl w:val="7E4001AC"/>
    <w:lvl w:ilvl="0" w:tplc="8A3482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3E24EF0"/>
    <w:multiLevelType w:val="hybridMultilevel"/>
    <w:tmpl w:val="D5CA1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3ED62EE"/>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60C5C2A"/>
    <w:multiLevelType w:val="hybridMultilevel"/>
    <w:tmpl w:val="28906EAA"/>
    <w:lvl w:ilvl="0" w:tplc="F53CCA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7761468"/>
    <w:multiLevelType w:val="hybridMultilevel"/>
    <w:tmpl w:val="4D94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79E0408"/>
    <w:multiLevelType w:val="hybridMultilevel"/>
    <w:tmpl w:val="9984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7AF2C2B"/>
    <w:multiLevelType w:val="hybridMultilevel"/>
    <w:tmpl w:val="5AD63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7B75F88"/>
    <w:multiLevelType w:val="hybridMultilevel"/>
    <w:tmpl w:val="0658DFE2"/>
    <w:lvl w:ilvl="0" w:tplc="041F0001">
      <w:start w:val="1"/>
      <w:numFmt w:val="bullet"/>
      <w:lvlText w:val=""/>
      <w:lvlJc w:val="left"/>
      <w:pPr>
        <w:tabs>
          <w:tab w:val="num" w:pos="1440"/>
        </w:tabs>
        <w:ind w:left="1440" w:hanging="360"/>
      </w:pPr>
      <w:rPr>
        <w:rFonts w:ascii="Symbol" w:hAnsi="Symbol" w:hint="default"/>
      </w:rPr>
    </w:lvl>
    <w:lvl w:ilvl="1" w:tplc="041F0003">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108">
    <w:nsid w:val="58B56F4E"/>
    <w:multiLevelType w:val="hybridMultilevel"/>
    <w:tmpl w:val="8EA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9F6002D"/>
    <w:multiLevelType w:val="hybridMultilevel"/>
    <w:tmpl w:val="CE62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A9E2D0D"/>
    <w:multiLevelType w:val="hybridMultilevel"/>
    <w:tmpl w:val="F0E65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AAA7EF9"/>
    <w:multiLevelType w:val="hybridMultilevel"/>
    <w:tmpl w:val="F12EF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C8F2965"/>
    <w:multiLevelType w:val="hybridMultilevel"/>
    <w:tmpl w:val="A6685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D927092"/>
    <w:multiLevelType w:val="hybridMultilevel"/>
    <w:tmpl w:val="CF32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DA258CC"/>
    <w:multiLevelType w:val="hybridMultilevel"/>
    <w:tmpl w:val="8BDA9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DD216BD"/>
    <w:multiLevelType w:val="hybridMultilevel"/>
    <w:tmpl w:val="FCEA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E5115C3"/>
    <w:multiLevelType w:val="hybridMultilevel"/>
    <w:tmpl w:val="87983B7C"/>
    <w:lvl w:ilvl="0" w:tplc="30E29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E57727B"/>
    <w:multiLevelType w:val="hybridMultilevel"/>
    <w:tmpl w:val="8EA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8D0850"/>
    <w:multiLevelType w:val="hybridMultilevel"/>
    <w:tmpl w:val="3968C0DE"/>
    <w:lvl w:ilvl="0" w:tplc="57D4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EE95034"/>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0">
    <w:nsid w:val="5F8D5D54"/>
    <w:multiLevelType w:val="hybridMultilevel"/>
    <w:tmpl w:val="8EA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FC13185"/>
    <w:multiLevelType w:val="hybridMultilevel"/>
    <w:tmpl w:val="880A4E82"/>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16A73E6"/>
    <w:multiLevelType w:val="hybridMultilevel"/>
    <w:tmpl w:val="B97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16D5583"/>
    <w:multiLevelType w:val="hybridMultilevel"/>
    <w:tmpl w:val="A054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1F660B8"/>
    <w:multiLevelType w:val="hybridMultilevel"/>
    <w:tmpl w:val="A3F22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3767A23"/>
    <w:multiLevelType w:val="hybridMultilevel"/>
    <w:tmpl w:val="BCEA0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0E3CEE"/>
    <w:multiLevelType w:val="hybridMultilevel"/>
    <w:tmpl w:val="5216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10129E"/>
    <w:multiLevelType w:val="hybridMultilevel"/>
    <w:tmpl w:val="E3109F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8">
    <w:nsid w:val="641E13F1"/>
    <w:multiLevelType w:val="hybridMultilevel"/>
    <w:tmpl w:val="716C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4875052"/>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0741D2"/>
    <w:multiLevelType w:val="hybridMultilevel"/>
    <w:tmpl w:val="462A19AE"/>
    <w:lvl w:ilvl="0" w:tplc="25FC7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767222E"/>
    <w:multiLevelType w:val="hybridMultilevel"/>
    <w:tmpl w:val="F5160AEC"/>
    <w:lvl w:ilvl="0" w:tplc="E2427CB4">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32">
    <w:nsid w:val="681774F9"/>
    <w:multiLevelType w:val="hybridMultilevel"/>
    <w:tmpl w:val="34C83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A4B1CDF"/>
    <w:multiLevelType w:val="hybridMultilevel"/>
    <w:tmpl w:val="B97A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5A43CC"/>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C4C75E4"/>
    <w:multiLevelType w:val="hybridMultilevel"/>
    <w:tmpl w:val="FAE02A94"/>
    <w:lvl w:ilvl="0" w:tplc="88D49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CEB46FE"/>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7">
    <w:nsid w:val="6D6E5BD5"/>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8">
    <w:nsid w:val="6D994AA8"/>
    <w:multiLevelType w:val="hybridMultilevel"/>
    <w:tmpl w:val="9E8839EA"/>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9">
    <w:nsid w:val="6D994F44"/>
    <w:multiLevelType w:val="hybridMultilevel"/>
    <w:tmpl w:val="3B627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E032633"/>
    <w:multiLevelType w:val="hybridMultilevel"/>
    <w:tmpl w:val="337A3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19107D"/>
    <w:multiLevelType w:val="hybridMultilevel"/>
    <w:tmpl w:val="5F549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F3B0741"/>
    <w:multiLevelType w:val="hybridMultilevel"/>
    <w:tmpl w:val="5456C91E"/>
    <w:lvl w:ilvl="0" w:tplc="30E29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F474A0F"/>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AB4E17"/>
    <w:multiLevelType w:val="hybridMultilevel"/>
    <w:tmpl w:val="1D56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F54FF6"/>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01A60FA"/>
    <w:multiLevelType w:val="hybridMultilevel"/>
    <w:tmpl w:val="2E3E7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4354DA"/>
    <w:multiLevelType w:val="hybridMultilevel"/>
    <w:tmpl w:val="D9C6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26860BC"/>
    <w:multiLevelType w:val="hybridMultilevel"/>
    <w:tmpl w:val="8EA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CB1CEC"/>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0">
    <w:nsid w:val="74AF2EB6"/>
    <w:multiLevelType w:val="hybridMultilevel"/>
    <w:tmpl w:val="3968C0DE"/>
    <w:lvl w:ilvl="0" w:tplc="57D4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4E844B2"/>
    <w:multiLevelType w:val="hybridMultilevel"/>
    <w:tmpl w:val="32822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B14D56"/>
    <w:multiLevelType w:val="hybridMultilevel"/>
    <w:tmpl w:val="CE620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5D416E8"/>
    <w:multiLevelType w:val="hybridMultilevel"/>
    <w:tmpl w:val="880A4E82"/>
    <w:lvl w:ilvl="0" w:tplc="1884F4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7E31FC7"/>
    <w:multiLevelType w:val="hybridMultilevel"/>
    <w:tmpl w:val="37900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8407378"/>
    <w:multiLevelType w:val="hybridMultilevel"/>
    <w:tmpl w:val="09FC8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99E0044"/>
    <w:multiLevelType w:val="hybridMultilevel"/>
    <w:tmpl w:val="FCEA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CB31D6"/>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ABA7A9F"/>
    <w:multiLevelType w:val="hybridMultilevel"/>
    <w:tmpl w:val="3968C0DE"/>
    <w:lvl w:ilvl="0" w:tplc="57D4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BC161DB"/>
    <w:multiLevelType w:val="hybridMultilevel"/>
    <w:tmpl w:val="47143876"/>
    <w:lvl w:ilvl="0" w:tplc="D90E8E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0">
    <w:nsid w:val="7DFE59A1"/>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E5F55F0"/>
    <w:multiLevelType w:val="hybridMultilevel"/>
    <w:tmpl w:val="E11C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7F7910BC"/>
    <w:multiLevelType w:val="hybridMultilevel"/>
    <w:tmpl w:val="0C2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10"/>
  </w:num>
  <w:num w:numId="4">
    <w:abstractNumId w:val="25"/>
  </w:num>
  <w:num w:numId="5">
    <w:abstractNumId w:val="14"/>
  </w:num>
  <w:num w:numId="6">
    <w:abstractNumId w:val="62"/>
  </w:num>
  <w:num w:numId="7">
    <w:abstractNumId w:val="54"/>
  </w:num>
  <w:num w:numId="8">
    <w:abstractNumId w:val="38"/>
  </w:num>
  <w:num w:numId="9">
    <w:abstractNumId w:val="91"/>
  </w:num>
  <w:num w:numId="10">
    <w:abstractNumId w:val="127"/>
  </w:num>
  <w:num w:numId="11">
    <w:abstractNumId w:val="17"/>
  </w:num>
  <w:num w:numId="12">
    <w:abstractNumId w:val="85"/>
  </w:num>
  <w:num w:numId="13">
    <w:abstractNumId w:val="107"/>
  </w:num>
  <w:num w:numId="14">
    <w:abstractNumId w:val="21"/>
  </w:num>
  <w:num w:numId="15">
    <w:abstractNumId w:val="76"/>
  </w:num>
  <w:num w:numId="16">
    <w:abstractNumId w:val="49"/>
  </w:num>
  <w:num w:numId="17">
    <w:abstractNumId w:val="88"/>
  </w:num>
  <w:num w:numId="18">
    <w:abstractNumId w:val="151"/>
  </w:num>
  <w:num w:numId="19">
    <w:abstractNumId w:val="106"/>
  </w:num>
  <w:num w:numId="20">
    <w:abstractNumId w:val="16"/>
  </w:num>
  <w:num w:numId="21">
    <w:abstractNumId w:val="32"/>
  </w:num>
  <w:num w:numId="22">
    <w:abstractNumId w:val="141"/>
  </w:num>
  <w:num w:numId="23">
    <w:abstractNumId w:val="128"/>
  </w:num>
  <w:num w:numId="24">
    <w:abstractNumId w:val="109"/>
  </w:num>
  <w:num w:numId="25">
    <w:abstractNumId w:val="152"/>
  </w:num>
  <w:num w:numId="26">
    <w:abstractNumId w:val="35"/>
  </w:num>
  <w:num w:numId="27">
    <w:abstractNumId w:val="111"/>
  </w:num>
  <w:num w:numId="28">
    <w:abstractNumId w:val="110"/>
  </w:num>
  <w:num w:numId="29">
    <w:abstractNumId w:val="125"/>
  </w:num>
  <w:num w:numId="30">
    <w:abstractNumId w:val="73"/>
  </w:num>
  <w:num w:numId="31">
    <w:abstractNumId w:val="132"/>
  </w:num>
  <w:num w:numId="32">
    <w:abstractNumId w:val="82"/>
  </w:num>
  <w:num w:numId="33">
    <w:abstractNumId w:val="7"/>
  </w:num>
  <w:num w:numId="34">
    <w:abstractNumId w:val="155"/>
  </w:num>
  <w:num w:numId="35">
    <w:abstractNumId w:val="161"/>
  </w:num>
  <w:num w:numId="36">
    <w:abstractNumId w:val="139"/>
  </w:num>
  <w:num w:numId="37">
    <w:abstractNumId w:val="147"/>
  </w:num>
  <w:num w:numId="38">
    <w:abstractNumId w:val="113"/>
  </w:num>
  <w:num w:numId="39">
    <w:abstractNumId w:val="144"/>
  </w:num>
  <w:num w:numId="40">
    <w:abstractNumId w:val="6"/>
  </w:num>
  <w:num w:numId="41">
    <w:abstractNumId w:val="50"/>
  </w:num>
  <w:num w:numId="42">
    <w:abstractNumId w:val="9"/>
  </w:num>
  <w:num w:numId="43">
    <w:abstractNumId w:val="87"/>
  </w:num>
  <w:num w:numId="44">
    <w:abstractNumId w:val="103"/>
  </w:num>
  <w:num w:numId="45">
    <w:abstractNumId w:val="93"/>
  </w:num>
  <w:num w:numId="46">
    <w:abstractNumId w:val="57"/>
  </w:num>
  <w:num w:numId="47">
    <w:abstractNumId w:val="69"/>
  </w:num>
  <w:num w:numId="48">
    <w:abstractNumId w:val="59"/>
  </w:num>
  <w:num w:numId="49">
    <w:abstractNumId w:val="130"/>
  </w:num>
  <w:num w:numId="50">
    <w:abstractNumId w:val="118"/>
  </w:num>
  <w:num w:numId="51">
    <w:abstractNumId w:val="158"/>
  </w:num>
  <w:num w:numId="52">
    <w:abstractNumId w:val="150"/>
  </w:num>
  <w:num w:numId="53">
    <w:abstractNumId w:val="24"/>
  </w:num>
  <w:num w:numId="54">
    <w:abstractNumId w:val="71"/>
  </w:num>
  <w:num w:numId="55">
    <w:abstractNumId w:val="105"/>
  </w:num>
  <w:num w:numId="56">
    <w:abstractNumId w:val="90"/>
  </w:num>
  <w:num w:numId="57">
    <w:abstractNumId w:val="60"/>
  </w:num>
  <w:num w:numId="58">
    <w:abstractNumId w:val="126"/>
  </w:num>
  <w:num w:numId="59">
    <w:abstractNumId w:val="34"/>
  </w:num>
  <w:num w:numId="60">
    <w:abstractNumId w:val="28"/>
  </w:num>
  <w:num w:numId="61">
    <w:abstractNumId w:val="104"/>
  </w:num>
  <w:num w:numId="62">
    <w:abstractNumId w:val="101"/>
  </w:num>
  <w:num w:numId="63">
    <w:abstractNumId w:val="98"/>
  </w:num>
  <w:num w:numId="64">
    <w:abstractNumId w:val="12"/>
  </w:num>
  <w:num w:numId="65">
    <w:abstractNumId w:val="133"/>
  </w:num>
  <w:num w:numId="66">
    <w:abstractNumId w:val="27"/>
  </w:num>
  <w:num w:numId="67">
    <w:abstractNumId w:val="31"/>
  </w:num>
  <w:num w:numId="68">
    <w:abstractNumId w:val="80"/>
  </w:num>
  <w:num w:numId="69">
    <w:abstractNumId w:val="112"/>
  </w:num>
  <w:num w:numId="70">
    <w:abstractNumId w:val="92"/>
  </w:num>
  <w:num w:numId="71">
    <w:abstractNumId w:val="146"/>
  </w:num>
  <w:num w:numId="72">
    <w:abstractNumId w:val="100"/>
  </w:num>
  <w:num w:numId="73">
    <w:abstractNumId w:val="135"/>
  </w:num>
  <w:num w:numId="74">
    <w:abstractNumId w:val="108"/>
  </w:num>
  <w:num w:numId="75">
    <w:abstractNumId w:val="120"/>
  </w:num>
  <w:num w:numId="76">
    <w:abstractNumId w:val="117"/>
  </w:num>
  <w:num w:numId="77">
    <w:abstractNumId w:val="148"/>
  </w:num>
  <w:num w:numId="78">
    <w:abstractNumId w:val="40"/>
  </w:num>
  <w:num w:numId="79">
    <w:abstractNumId w:val="45"/>
  </w:num>
  <w:num w:numId="80">
    <w:abstractNumId w:val="84"/>
  </w:num>
  <w:num w:numId="81">
    <w:abstractNumId w:val="61"/>
  </w:num>
  <w:num w:numId="82">
    <w:abstractNumId w:val="66"/>
  </w:num>
  <w:num w:numId="83">
    <w:abstractNumId w:val="43"/>
  </w:num>
  <w:num w:numId="84">
    <w:abstractNumId w:val="48"/>
  </w:num>
  <w:num w:numId="85">
    <w:abstractNumId w:val="20"/>
  </w:num>
  <w:num w:numId="86">
    <w:abstractNumId w:val="68"/>
  </w:num>
  <w:num w:numId="87">
    <w:abstractNumId w:val="3"/>
  </w:num>
  <w:num w:numId="88">
    <w:abstractNumId w:val="137"/>
  </w:num>
  <w:num w:numId="89">
    <w:abstractNumId w:val="138"/>
  </w:num>
  <w:num w:numId="90">
    <w:abstractNumId w:val="67"/>
  </w:num>
  <w:num w:numId="91">
    <w:abstractNumId w:val="19"/>
  </w:num>
  <w:num w:numId="92">
    <w:abstractNumId w:val="64"/>
  </w:num>
  <w:num w:numId="93">
    <w:abstractNumId w:val="33"/>
  </w:num>
  <w:num w:numId="94">
    <w:abstractNumId w:val="29"/>
  </w:num>
  <w:num w:numId="95">
    <w:abstractNumId w:val="159"/>
  </w:num>
  <w:num w:numId="96">
    <w:abstractNumId w:val="136"/>
  </w:num>
  <w:num w:numId="97">
    <w:abstractNumId w:val="42"/>
  </w:num>
  <w:num w:numId="98">
    <w:abstractNumId w:val="119"/>
  </w:num>
  <w:num w:numId="99">
    <w:abstractNumId w:val="79"/>
  </w:num>
  <w:num w:numId="100">
    <w:abstractNumId w:val="4"/>
  </w:num>
  <w:num w:numId="101">
    <w:abstractNumId w:val="22"/>
  </w:num>
  <w:num w:numId="102">
    <w:abstractNumId w:val="39"/>
  </w:num>
  <w:num w:numId="103">
    <w:abstractNumId w:val="77"/>
  </w:num>
  <w:num w:numId="104">
    <w:abstractNumId w:val="83"/>
  </w:num>
  <w:num w:numId="105">
    <w:abstractNumId w:val="47"/>
  </w:num>
  <w:num w:numId="106">
    <w:abstractNumId w:val="36"/>
  </w:num>
  <w:num w:numId="107">
    <w:abstractNumId w:val="23"/>
  </w:num>
  <w:num w:numId="108">
    <w:abstractNumId w:val="149"/>
  </w:num>
  <w:num w:numId="109">
    <w:abstractNumId w:val="18"/>
  </w:num>
  <w:num w:numId="110">
    <w:abstractNumId w:val="5"/>
  </w:num>
  <w:num w:numId="111">
    <w:abstractNumId w:val="51"/>
  </w:num>
  <w:num w:numId="112">
    <w:abstractNumId w:val="123"/>
  </w:num>
  <w:num w:numId="113">
    <w:abstractNumId w:val="140"/>
  </w:num>
  <w:num w:numId="114">
    <w:abstractNumId w:val="97"/>
  </w:num>
  <w:num w:numId="115">
    <w:abstractNumId w:val="70"/>
  </w:num>
  <w:num w:numId="116">
    <w:abstractNumId w:val="44"/>
  </w:num>
  <w:num w:numId="117">
    <w:abstractNumId w:val="102"/>
  </w:num>
  <w:num w:numId="118">
    <w:abstractNumId w:val="143"/>
  </w:num>
  <w:num w:numId="119">
    <w:abstractNumId w:val="8"/>
  </w:num>
  <w:num w:numId="120">
    <w:abstractNumId w:val="154"/>
  </w:num>
  <w:num w:numId="121">
    <w:abstractNumId w:val="13"/>
  </w:num>
  <w:num w:numId="122">
    <w:abstractNumId w:val="41"/>
  </w:num>
  <w:num w:numId="123">
    <w:abstractNumId w:val="75"/>
  </w:num>
  <w:num w:numId="124">
    <w:abstractNumId w:val="78"/>
  </w:num>
  <w:num w:numId="125">
    <w:abstractNumId w:val="15"/>
  </w:num>
  <w:num w:numId="126">
    <w:abstractNumId w:val="63"/>
  </w:num>
  <w:num w:numId="127">
    <w:abstractNumId w:val="114"/>
  </w:num>
  <w:num w:numId="128">
    <w:abstractNumId w:val="157"/>
  </w:num>
  <w:num w:numId="129">
    <w:abstractNumId w:val="129"/>
  </w:num>
  <w:num w:numId="130">
    <w:abstractNumId w:val="65"/>
  </w:num>
  <w:num w:numId="131">
    <w:abstractNumId w:val="134"/>
  </w:num>
  <w:num w:numId="132">
    <w:abstractNumId w:val="58"/>
  </w:num>
  <w:num w:numId="133">
    <w:abstractNumId w:val="160"/>
  </w:num>
  <w:num w:numId="134">
    <w:abstractNumId w:val="53"/>
  </w:num>
  <w:num w:numId="135">
    <w:abstractNumId w:val="11"/>
  </w:num>
  <w:num w:numId="136">
    <w:abstractNumId w:val="86"/>
  </w:num>
  <w:num w:numId="137">
    <w:abstractNumId w:val="162"/>
  </w:num>
  <w:num w:numId="138">
    <w:abstractNumId w:val="94"/>
  </w:num>
  <w:num w:numId="139">
    <w:abstractNumId w:val="145"/>
  </w:num>
  <w:num w:numId="140">
    <w:abstractNumId w:val="52"/>
  </w:num>
  <w:num w:numId="141">
    <w:abstractNumId w:val="72"/>
  </w:num>
  <w:num w:numId="142">
    <w:abstractNumId w:val="56"/>
  </w:num>
  <w:num w:numId="143">
    <w:abstractNumId w:val="96"/>
  </w:num>
  <w:num w:numId="144">
    <w:abstractNumId w:val="115"/>
  </w:num>
  <w:num w:numId="145">
    <w:abstractNumId w:val="156"/>
  </w:num>
  <w:num w:numId="146">
    <w:abstractNumId w:val="122"/>
  </w:num>
  <w:num w:numId="147">
    <w:abstractNumId w:val="30"/>
  </w:num>
  <w:num w:numId="148">
    <w:abstractNumId w:val="74"/>
  </w:num>
  <w:num w:numId="149">
    <w:abstractNumId w:val="0"/>
  </w:num>
  <w:num w:numId="150">
    <w:abstractNumId w:val="2"/>
  </w:num>
  <w:num w:numId="151">
    <w:abstractNumId w:val="153"/>
  </w:num>
  <w:num w:numId="152">
    <w:abstractNumId w:val="121"/>
  </w:num>
  <w:num w:numId="153">
    <w:abstractNumId w:val="55"/>
  </w:num>
  <w:num w:numId="154">
    <w:abstractNumId w:val="99"/>
  </w:num>
  <w:num w:numId="155">
    <w:abstractNumId w:val="95"/>
  </w:num>
  <w:num w:numId="156">
    <w:abstractNumId w:val="124"/>
  </w:num>
  <w:num w:numId="157">
    <w:abstractNumId w:val="81"/>
  </w:num>
  <w:num w:numId="158">
    <w:abstractNumId w:val="37"/>
  </w:num>
  <w:num w:numId="159">
    <w:abstractNumId w:val="89"/>
  </w:num>
  <w:num w:numId="160">
    <w:abstractNumId w:val="142"/>
  </w:num>
  <w:num w:numId="161">
    <w:abstractNumId w:val="116"/>
  </w:num>
  <w:num w:numId="162">
    <w:abstractNumId w:val="131"/>
  </w:num>
  <w:num w:numId="163">
    <w:abstractNumId w:val="1"/>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66"/>
    <w:rsid w:val="000024EF"/>
    <w:rsid w:val="000154A0"/>
    <w:rsid w:val="00020E9D"/>
    <w:rsid w:val="000311B2"/>
    <w:rsid w:val="00032DA9"/>
    <w:rsid w:val="00033902"/>
    <w:rsid w:val="000363E1"/>
    <w:rsid w:val="0003712D"/>
    <w:rsid w:val="00040CB4"/>
    <w:rsid w:val="00040FEC"/>
    <w:rsid w:val="0004320B"/>
    <w:rsid w:val="000A684B"/>
    <w:rsid w:val="000A6F36"/>
    <w:rsid w:val="000B783D"/>
    <w:rsid w:val="000C4EB3"/>
    <w:rsid w:val="000D3458"/>
    <w:rsid w:val="000D47F2"/>
    <w:rsid w:val="000F0843"/>
    <w:rsid w:val="000F16AE"/>
    <w:rsid w:val="000F1880"/>
    <w:rsid w:val="000F7BA2"/>
    <w:rsid w:val="00113EC1"/>
    <w:rsid w:val="00117315"/>
    <w:rsid w:val="00120AFB"/>
    <w:rsid w:val="00125069"/>
    <w:rsid w:val="001337DE"/>
    <w:rsid w:val="001564B6"/>
    <w:rsid w:val="00156A94"/>
    <w:rsid w:val="00157852"/>
    <w:rsid w:val="001822BE"/>
    <w:rsid w:val="00184282"/>
    <w:rsid w:val="001B0ADF"/>
    <w:rsid w:val="001B51D1"/>
    <w:rsid w:val="001B6BE4"/>
    <w:rsid w:val="001C6717"/>
    <w:rsid w:val="001D414E"/>
    <w:rsid w:val="001E64F8"/>
    <w:rsid w:val="001F4061"/>
    <w:rsid w:val="002032EB"/>
    <w:rsid w:val="00225A05"/>
    <w:rsid w:val="00234DFB"/>
    <w:rsid w:val="002560C9"/>
    <w:rsid w:val="0028423F"/>
    <w:rsid w:val="00284FFC"/>
    <w:rsid w:val="00292504"/>
    <w:rsid w:val="00294374"/>
    <w:rsid w:val="00294561"/>
    <w:rsid w:val="002959A0"/>
    <w:rsid w:val="002A1813"/>
    <w:rsid w:val="002C0394"/>
    <w:rsid w:val="002E6DA4"/>
    <w:rsid w:val="00305DFD"/>
    <w:rsid w:val="003125A1"/>
    <w:rsid w:val="00314F99"/>
    <w:rsid w:val="00317AE5"/>
    <w:rsid w:val="0032392F"/>
    <w:rsid w:val="00327E4E"/>
    <w:rsid w:val="0033582F"/>
    <w:rsid w:val="00335A45"/>
    <w:rsid w:val="0035036C"/>
    <w:rsid w:val="003506A7"/>
    <w:rsid w:val="0035557E"/>
    <w:rsid w:val="0036407A"/>
    <w:rsid w:val="003658C5"/>
    <w:rsid w:val="00374A7B"/>
    <w:rsid w:val="003902C5"/>
    <w:rsid w:val="003B11B9"/>
    <w:rsid w:val="003C0810"/>
    <w:rsid w:val="003D1E53"/>
    <w:rsid w:val="003E0C8B"/>
    <w:rsid w:val="003E232D"/>
    <w:rsid w:val="0040025B"/>
    <w:rsid w:val="0042115F"/>
    <w:rsid w:val="0043200D"/>
    <w:rsid w:val="004335E2"/>
    <w:rsid w:val="004461E1"/>
    <w:rsid w:val="00456D85"/>
    <w:rsid w:val="00470D15"/>
    <w:rsid w:val="004753D2"/>
    <w:rsid w:val="004807F6"/>
    <w:rsid w:val="00481CD6"/>
    <w:rsid w:val="00494DA6"/>
    <w:rsid w:val="004A0F36"/>
    <w:rsid w:val="004A4F15"/>
    <w:rsid w:val="004B190E"/>
    <w:rsid w:val="004C06C5"/>
    <w:rsid w:val="004C19D9"/>
    <w:rsid w:val="004C1C41"/>
    <w:rsid w:val="004C2866"/>
    <w:rsid w:val="004E6D9E"/>
    <w:rsid w:val="004F18B7"/>
    <w:rsid w:val="00514FB1"/>
    <w:rsid w:val="0051656E"/>
    <w:rsid w:val="00516EC2"/>
    <w:rsid w:val="005313CF"/>
    <w:rsid w:val="00531DBB"/>
    <w:rsid w:val="0054242C"/>
    <w:rsid w:val="0054291D"/>
    <w:rsid w:val="005430BB"/>
    <w:rsid w:val="005458B1"/>
    <w:rsid w:val="00545CE1"/>
    <w:rsid w:val="00553937"/>
    <w:rsid w:val="00560F75"/>
    <w:rsid w:val="00561A5C"/>
    <w:rsid w:val="00574D2F"/>
    <w:rsid w:val="00580B2F"/>
    <w:rsid w:val="0058268D"/>
    <w:rsid w:val="00584DD0"/>
    <w:rsid w:val="00587A16"/>
    <w:rsid w:val="00593DA8"/>
    <w:rsid w:val="0059600F"/>
    <w:rsid w:val="005A11EA"/>
    <w:rsid w:val="005A5A67"/>
    <w:rsid w:val="005C5356"/>
    <w:rsid w:val="005D4567"/>
    <w:rsid w:val="005F082E"/>
    <w:rsid w:val="005F406E"/>
    <w:rsid w:val="00613061"/>
    <w:rsid w:val="006135C7"/>
    <w:rsid w:val="00615629"/>
    <w:rsid w:val="00633D66"/>
    <w:rsid w:val="00636E24"/>
    <w:rsid w:val="00644BEF"/>
    <w:rsid w:val="00647254"/>
    <w:rsid w:val="00651189"/>
    <w:rsid w:val="00664F6D"/>
    <w:rsid w:val="006761EA"/>
    <w:rsid w:val="00677806"/>
    <w:rsid w:val="00680C3E"/>
    <w:rsid w:val="006955CD"/>
    <w:rsid w:val="006A0795"/>
    <w:rsid w:val="006C0D8A"/>
    <w:rsid w:val="006C18EE"/>
    <w:rsid w:val="006E01F2"/>
    <w:rsid w:val="006E0869"/>
    <w:rsid w:val="006E526A"/>
    <w:rsid w:val="006E5D85"/>
    <w:rsid w:val="006F4153"/>
    <w:rsid w:val="007053FF"/>
    <w:rsid w:val="0072219F"/>
    <w:rsid w:val="00735BB6"/>
    <w:rsid w:val="00741B95"/>
    <w:rsid w:val="00746F38"/>
    <w:rsid w:val="007552CB"/>
    <w:rsid w:val="00761F17"/>
    <w:rsid w:val="00771CED"/>
    <w:rsid w:val="0079018E"/>
    <w:rsid w:val="00793350"/>
    <w:rsid w:val="007950AF"/>
    <w:rsid w:val="007A0ADF"/>
    <w:rsid w:val="007B746B"/>
    <w:rsid w:val="007B7C41"/>
    <w:rsid w:val="007D0E03"/>
    <w:rsid w:val="007E3397"/>
    <w:rsid w:val="007E43F0"/>
    <w:rsid w:val="007F08DE"/>
    <w:rsid w:val="00801DC5"/>
    <w:rsid w:val="00815ABD"/>
    <w:rsid w:val="0082120A"/>
    <w:rsid w:val="00827E0B"/>
    <w:rsid w:val="00835AC9"/>
    <w:rsid w:val="008363C0"/>
    <w:rsid w:val="00837A1A"/>
    <w:rsid w:val="00851052"/>
    <w:rsid w:val="00864D1D"/>
    <w:rsid w:val="00870D5C"/>
    <w:rsid w:val="00871331"/>
    <w:rsid w:val="00875039"/>
    <w:rsid w:val="00877F71"/>
    <w:rsid w:val="0088563D"/>
    <w:rsid w:val="008863A4"/>
    <w:rsid w:val="008A10A6"/>
    <w:rsid w:val="008B005C"/>
    <w:rsid w:val="008C1D15"/>
    <w:rsid w:val="008C45E6"/>
    <w:rsid w:val="008D009C"/>
    <w:rsid w:val="008D2701"/>
    <w:rsid w:val="008D398F"/>
    <w:rsid w:val="008E20FC"/>
    <w:rsid w:val="008E515B"/>
    <w:rsid w:val="0090019D"/>
    <w:rsid w:val="00916946"/>
    <w:rsid w:val="00921725"/>
    <w:rsid w:val="0092632F"/>
    <w:rsid w:val="0093427C"/>
    <w:rsid w:val="00942A2B"/>
    <w:rsid w:val="00951F2C"/>
    <w:rsid w:val="00955793"/>
    <w:rsid w:val="0096690A"/>
    <w:rsid w:val="0097220E"/>
    <w:rsid w:val="00975CE2"/>
    <w:rsid w:val="009807CA"/>
    <w:rsid w:val="009A24F1"/>
    <w:rsid w:val="009A64D4"/>
    <w:rsid w:val="009A6DF4"/>
    <w:rsid w:val="009C5DB1"/>
    <w:rsid w:val="009D4F56"/>
    <w:rsid w:val="009F28EA"/>
    <w:rsid w:val="009F46B3"/>
    <w:rsid w:val="00A05714"/>
    <w:rsid w:val="00A22270"/>
    <w:rsid w:val="00A2265C"/>
    <w:rsid w:val="00A40412"/>
    <w:rsid w:val="00A40C13"/>
    <w:rsid w:val="00A44DAB"/>
    <w:rsid w:val="00A46CF6"/>
    <w:rsid w:val="00A56F1D"/>
    <w:rsid w:val="00A57A35"/>
    <w:rsid w:val="00A738F0"/>
    <w:rsid w:val="00A76CE8"/>
    <w:rsid w:val="00A76F3D"/>
    <w:rsid w:val="00A92BD9"/>
    <w:rsid w:val="00A93F8D"/>
    <w:rsid w:val="00AA3806"/>
    <w:rsid w:val="00AA77F5"/>
    <w:rsid w:val="00AB115B"/>
    <w:rsid w:val="00AC2CB1"/>
    <w:rsid w:val="00AC5309"/>
    <w:rsid w:val="00AC58D1"/>
    <w:rsid w:val="00AD25DC"/>
    <w:rsid w:val="00AE5376"/>
    <w:rsid w:val="00AF1AEB"/>
    <w:rsid w:val="00AF2129"/>
    <w:rsid w:val="00B02D04"/>
    <w:rsid w:val="00B05FCA"/>
    <w:rsid w:val="00B12480"/>
    <w:rsid w:val="00B14F6F"/>
    <w:rsid w:val="00B3783A"/>
    <w:rsid w:val="00B446F7"/>
    <w:rsid w:val="00B46159"/>
    <w:rsid w:val="00B624F8"/>
    <w:rsid w:val="00B63325"/>
    <w:rsid w:val="00B74607"/>
    <w:rsid w:val="00B82F7A"/>
    <w:rsid w:val="00B84468"/>
    <w:rsid w:val="00B90D3D"/>
    <w:rsid w:val="00B92C96"/>
    <w:rsid w:val="00BA2715"/>
    <w:rsid w:val="00BB189D"/>
    <w:rsid w:val="00BC480B"/>
    <w:rsid w:val="00BD15E3"/>
    <w:rsid w:val="00BD3BC1"/>
    <w:rsid w:val="00BD4E6B"/>
    <w:rsid w:val="00BE75F1"/>
    <w:rsid w:val="00BF5A33"/>
    <w:rsid w:val="00C03AC8"/>
    <w:rsid w:val="00C04F5E"/>
    <w:rsid w:val="00C06C6E"/>
    <w:rsid w:val="00C220CA"/>
    <w:rsid w:val="00C24900"/>
    <w:rsid w:val="00C3781C"/>
    <w:rsid w:val="00C429E4"/>
    <w:rsid w:val="00C44898"/>
    <w:rsid w:val="00C46B70"/>
    <w:rsid w:val="00C60E36"/>
    <w:rsid w:val="00C8113B"/>
    <w:rsid w:val="00C831A7"/>
    <w:rsid w:val="00C938D4"/>
    <w:rsid w:val="00CB017B"/>
    <w:rsid w:val="00CB6C1A"/>
    <w:rsid w:val="00CC625B"/>
    <w:rsid w:val="00CD0AD6"/>
    <w:rsid w:val="00CD3F51"/>
    <w:rsid w:val="00CE0451"/>
    <w:rsid w:val="00CF3B25"/>
    <w:rsid w:val="00D05806"/>
    <w:rsid w:val="00D10A32"/>
    <w:rsid w:val="00D25E11"/>
    <w:rsid w:val="00D31317"/>
    <w:rsid w:val="00D35E93"/>
    <w:rsid w:val="00D36199"/>
    <w:rsid w:val="00D37DDB"/>
    <w:rsid w:val="00D42005"/>
    <w:rsid w:val="00D44108"/>
    <w:rsid w:val="00D80D57"/>
    <w:rsid w:val="00DB34AD"/>
    <w:rsid w:val="00DC117F"/>
    <w:rsid w:val="00DC268F"/>
    <w:rsid w:val="00DC46F3"/>
    <w:rsid w:val="00DD2A72"/>
    <w:rsid w:val="00DF4602"/>
    <w:rsid w:val="00E04B9D"/>
    <w:rsid w:val="00E066EA"/>
    <w:rsid w:val="00E134EC"/>
    <w:rsid w:val="00E13D25"/>
    <w:rsid w:val="00E142B4"/>
    <w:rsid w:val="00E16120"/>
    <w:rsid w:val="00E37468"/>
    <w:rsid w:val="00E3768E"/>
    <w:rsid w:val="00E40E93"/>
    <w:rsid w:val="00E41F25"/>
    <w:rsid w:val="00E45C35"/>
    <w:rsid w:val="00E57007"/>
    <w:rsid w:val="00E57BD8"/>
    <w:rsid w:val="00EA14A7"/>
    <w:rsid w:val="00EB1038"/>
    <w:rsid w:val="00EB66C1"/>
    <w:rsid w:val="00EC0351"/>
    <w:rsid w:val="00ED2C9F"/>
    <w:rsid w:val="00ED3908"/>
    <w:rsid w:val="00ED3B54"/>
    <w:rsid w:val="00EF1258"/>
    <w:rsid w:val="00EF1F55"/>
    <w:rsid w:val="00F05537"/>
    <w:rsid w:val="00F07459"/>
    <w:rsid w:val="00F179DD"/>
    <w:rsid w:val="00F22F9F"/>
    <w:rsid w:val="00F26F73"/>
    <w:rsid w:val="00F2704A"/>
    <w:rsid w:val="00F33F63"/>
    <w:rsid w:val="00F36048"/>
    <w:rsid w:val="00F46590"/>
    <w:rsid w:val="00F6504C"/>
    <w:rsid w:val="00F70F1F"/>
    <w:rsid w:val="00F7511F"/>
    <w:rsid w:val="00F874D3"/>
    <w:rsid w:val="00F9674B"/>
    <w:rsid w:val="00F97450"/>
    <w:rsid w:val="00FA10F3"/>
    <w:rsid w:val="00FA54BE"/>
    <w:rsid w:val="00FB7691"/>
    <w:rsid w:val="00FB7ECD"/>
    <w:rsid w:val="00FC540E"/>
    <w:rsid w:val="00FE3B07"/>
    <w:rsid w:val="00FF5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016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de-DE"/>
    </w:rPr>
  </w:style>
  <w:style w:type="paragraph" w:styleId="Heading1">
    <w:name w:val="heading 1"/>
    <w:basedOn w:val="Normal"/>
    <w:next w:val="Normal"/>
    <w:link w:val="Heading1Char"/>
    <w:qFormat/>
    <w:rsid w:val="00B3783A"/>
    <w:pPr>
      <w:keepNext/>
      <w:pBdr>
        <w:bottom w:val="single" w:sz="4" w:space="1" w:color="auto"/>
      </w:pBdr>
      <w:spacing w:before="240" w:after="60"/>
      <w:outlineLvl w:val="0"/>
    </w:pPr>
    <w:rPr>
      <w:rFonts w:ascii="Garamond" w:hAnsi="Garamond"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qFormat/>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2">
    <w:name w:val="Body Text Indent 2"/>
    <w:basedOn w:val="Normal"/>
    <w:pPr>
      <w:ind w:left="2160" w:hanging="720"/>
    </w:pPr>
    <w:rPr>
      <w:rFonts w:ascii="Garamond" w:hAnsi="Garamond"/>
      <w:lang w:eastAsia="en-US"/>
    </w:rPr>
  </w:style>
  <w:style w:type="paragraph" w:styleId="BodyTextIndent3">
    <w:name w:val="Body Text Indent 3"/>
    <w:basedOn w:val="Normal"/>
    <w:pPr>
      <w:tabs>
        <w:tab w:val="left" w:pos="1890"/>
      </w:tabs>
      <w:ind w:left="1890" w:hanging="450"/>
    </w:pPr>
    <w:rPr>
      <w:rFonts w:ascii="Garamond" w:hAnsi="Garamond" w:cs="Arial"/>
      <w:lang w:eastAsia="en-US"/>
    </w:rPr>
  </w:style>
  <w:style w:type="character" w:styleId="Strong">
    <w:name w:val="Strong"/>
    <w:qFormat/>
    <w:rPr>
      <w:b/>
      <w:bCs/>
    </w:rPr>
  </w:style>
  <w:style w:type="paragraph" w:styleId="TOC1">
    <w:name w:val="toc 1"/>
    <w:basedOn w:val="Normal"/>
    <w:next w:val="Normal"/>
    <w:autoRedefine/>
    <w:uiPriority w:val="39"/>
    <w:rsid w:val="00677806"/>
    <w:pPr>
      <w:tabs>
        <w:tab w:val="right" w:leader="dot" w:pos="9062"/>
      </w:tabs>
      <w:spacing w:before="120"/>
    </w:pPr>
    <w:rPr>
      <w:rFonts w:ascii="Cambria" w:hAnsi="Cambria"/>
      <w:b/>
    </w:rPr>
  </w:style>
  <w:style w:type="paragraph" w:styleId="TOC2">
    <w:name w:val="toc 2"/>
    <w:basedOn w:val="Normal"/>
    <w:next w:val="Normal"/>
    <w:autoRedefine/>
    <w:uiPriority w:val="39"/>
    <w:pPr>
      <w:ind w:left="240"/>
    </w:pPr>
    <w:rPr>
      <w:rFonts w:ascii="Cambria" w:hAnsi="Cambria"/>
      <w:b/>
      <w:sz w:val="22"/>
      <w:szCs w:val="22"/>
    </w:rPr>
  </w:style>
  <w:style w:type="paragraph" w:styleId="TOC3">
    <w:name w:val="toc 3"/>
    <w:basedOn w:val="Normal"/>
    <w:next w:val="Normal"/>
    <w:autoRedefine/>
    <w:uiPriority w:val="39"/>
    <w:pPr>
      <w:ind w:left="480"/>
    </w:pPr>
    <w:rPr>
      <w:rFonts w:ascii="Cambria" w:hAnsi="Cambria"/>
      <w:sz w:val="22"/>
      <w:szCs w:val="22"/>
    </w:rPr>
  </w:style>
  <w:style w:type="paragraph" w:styleId="TOC4">
    <w:name w:val="toc 4"/>
    <w:basedOn w:val="Normal"/>
    <w:next w:val="Normal"/>
    <w:autoRedefine/>
    <w:uiPriority w:val="39"/>
    <w:pPr>
      <w:ind w:left="720"/>
    </w:pPr>
    <w:rPr>
      <w:rFonts w:ascii="Cambria" w:hAnsi="Cambria"/>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0"/>
    </w:pPr>
    <w:rPr>
      <w:rFonts w:ascii="Garamond" w:hAnsi="Garamond"/>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character" w:customStyle="1" w:styleId="perry">
    <w:name w:val="perry"/>
    <w:semiHidden/>
    <w:rPr>
      <w:rFonts w:ascii="Arial" w:hAnsi="Arial" w:cs="Arial"/>
      <w:color w:val="auto"/>
      <w:sz w:val="20"/>
      <w:szCs w:val="20"/>
    </w:rPr>
  </w:style>
  <w:style w:type="paragraph" w:styleId="FootnoteText">
    <w:name w:val="footnote text"/>
    <w:basedOn w:val="Normal"/>
    <w:link w:val="FootnoteTextChar"/>
    <w:semiHidden/>
    <w:rPr>
      <w:sz w:val="20"/>
      <w:szCs w:val="20"/>
      <w:lang w:eastAsia="en-US"/>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NormalWeb">
    <w:name w:val="Normal (Web)"/>
    <w:basedOn w:val="Normal"/>
    <w:pPr>
      <w:spacing w:before="100" w:beforeAutospacing="1" w:after="100" w:afterAutospacing="1"/>
    </w:pPr>
    <w:rPr>
      <w:lang w:eastAsia="en-US"/>
    </w:rPr>
  </w:style>
  <w:style w:type="paragraph" w:styleId="TOCHeading">
    <w:name w:val="TOC Heading"/>
    <w:basedOn w:val="Heading1"/>
    <w:next w:val="Normal"/>
    <w:uiPriority w:val="39"/>
    <w:unhideWhenUsed/>
    <w:qFormat/>
    <w:rsid w:val="00827E0B"/>
    <w:pPr>
      <w:keepLines/>
      <w:spacing w:before="480" w:after="0" w:line="276" w:lineRule="auto"/>
      <w:outlineLvl w:val="9"/>
    </w:pPr>
    <w:rPr>
      <w:rFonts w:ascii="Calibri" w:eastAsia="ＭＳ ゴシック" w:hAnsi="Calibri" w:cs="Times New Roman"/>
      <w:color w:val="365F91"/>
      <w:kern w:val="0"/>
      <w:sz w:val="28"/>
      <w:szCs w:val="28"/>
      <w:lang w:eastAsia="en-US"/>
    </w:rPr>
  </w:style>
  <w:style w:type="paragraph" w:styleId="TOC5">
    <w:name w:val="toc 5"/>
    <w:basedOn w:val="Normal"/>
    <w:next w:val="Normal"/>
    <w:autoRedefine/>
    <w:uiPriority w:val="39"/>
    <w:rsid w:val="00827E0B"/>
    <w:pPr>
      <w:ind w:left="960"/>
    </w:pPr>
    <w:rPr>
      <w:rFonts w:ascii="Cambria" w:hAnsi="Cambria"/>
      <w:sz w:val="20"/>
      <w:szCs w:val="20"/>
    </w:rPr>
  </w:style>
  <w:style w:type="paragraph" w:styleId="TOC6">
    <w:name w:val="toc 6"/>
    <w:basedOn w:val="Normal"/>
    <w:next w:val="Normal"/>
    <w:autoRedefine/>
    <w:uiPriority w:val="39"/>
    <w:rsid w:val="00827E0B"/>
    <w:pPr>
      <w:ind w:left="1200"/>
    </w:pPr>
    <w:rPr>
      <w:rFonts w:ascii="Cambria" w:hAnsi="Cambria"/>
      <w:sz w:val="20"/>
      <w:szCs w:val="20"/>
    </w:rPr>
  </w:style>
  <w:style w:type="paragraph" w:styleId="TOC7">
    <w:name w:val="toc 7"/>
    <w:basedOn w:val="Normal"/>
    <w:next w:val="Normal"/>
    <w:autoRedefine/>
    <w:uiPriority w:val="39"/>
    <w:rsid w:val="00827E0B"/>
    <w:pPr>
      <w:ind w:left="1440"/>
    </w:pPr>
    <w:rPr>
      <w:rFonts w:ascii="Cambria" w:hAnsi="Cambria"/>
      <w:sz w:val="20"/>
      <w:szCs w:val="20"/>
    </w:rPr>
  </w:style>
  <w:style w:type="paragraph" w:styleId="TOC8">
    <w:name w:val="toc 8"/>
    <w:basedOn w:val="Normal"/>
    <w:next w:val="Normal"/>
    <w:autoRedefine/>
    <w:uiPriority w:val="39"/>
    <w:rsid w:val="00827E0B"/>
    <w:pPr>
      <w:ind w:left="1680"/>
    </w:pPr>
    <w:rPr>
      <w:rFonts w:ascii="Cambria" w:hAnsi="Cambria"/>
      <w:sz w:val="20"/>
      <w:szCs w:val="20"/>
    </w:rPr>
  </w:style>
  <w:style w:type="paragraph" w:styleId="TOC9">
    <w:name w:val="toc 9"/>
    <w:basedOn w:val="Normal"/>
    <w:next w:val="Normal"/>
    <w:autoRedefine/>
    <w:uiPriority w:val="39"/>
    <w:rsid w:val="00827E0B"/>
    <w:pPr>
      <w:ind w:left="1920"/>
    </w:pPr>
    <w:rPr>
      <w:rFonts w:ascii="Cambria" w:hAnsi="Cambria"/>
      <w:sz w:val="20"/>
      <w:szCs w:val="20"/>
    </w:rPr>
  </w:style>
  <w:style w:type="character" w:customStyle="1" w:styleId="Heading2Char">
    <w:name w:val="Heading 2 Char"/>
    <w:link w:val="Heading2"/>
    <w:rsid w:val="001D414E"/>
    <w:rPr>
      <w:rFonts w:ascii="Arial" w:hAnsi="Arial" w:cs="Arial"/>
      <w:b/>
      <w:bCs/>
      <w:i/>
      <w:iCs/>
      <w:sz w:val="28"/>
      <w:szCs w:val="28"/>
      <w:lang w:eastAsia="de-DE"/>
    </w:rPr>
  </w:style>
  <w:style w:type="character" w:customStyle="1" w:styleId="Heading4Char">
    <w:name w:val="Heading 4 Char"/>
    <w:link w:val="Heading4"/>
    <w:rsid w:val="00125069"/>
    <w:rPr>
      <w:b/>
      <w:bCs/>
      <w:sz w:val="28"/>
      <w:szCs w:val="28"/>
    </w:rPr>
  </w:style>
  <w:style w:type="paragraph" w:styleId="ListParagraph">
    <w:name w:val="List Paragraph"/>
    <w:basedOn w:val="Normal"/>
    <w:uiPriority w:val="34"/>
    <w:qFormat/>
    <w:rsid w:val="002C0394"/>
    <w:pPr>
      <w:ind w:left="720"/>
      <w:contextualSpacing/>
    </w:pPr>
  </w:style>
  <w:style w:type="paragraph" w:customStyle="1" w:styleId="Default">
    <w:name w:val="Default"/>
    <w:rsid w:val="008D398F"/>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sid w:val="008D398F"/>
    <w:pPr>
      <w:spacing w:line="346" w:lineRule="atLeast"/>
    </w:pPr>
    <w:rPr>
      <w:rFonts w:cs="Times New Roman"/>
      <w:color w:val="auto"/>
    </w:rPr>
  </w:style>
  <w:style w:type="paragraph" w:customStyle="1" w:styleId="CM28">
    <w:name w:val="CM28"/>
    <w:basedOn w:val="Default"/>
    <w:next w:val="Default"/>
    <w:uiPriority w:val="99"/>
    <w:rsid w:val="008D398F"/>
    <w:rPr>
      <w:rFonts w:cs="Times New Roman"/>
      <w:color w:val="auto"/>
    </w:rPr>
  </w:style>
  <w:style w:type="paragraph" w:customStyle="1" w:styleId="CM29">
    <w:name w:val="CM29"/>
    <w:basedOn w:val="Default"/>
    <w:next w:val="Default"/>
    <w:uiPriority w:val="99"/>
    <w:rsid w:val="008D398F"/>
    <w:rPr>
      <w:rFonts w:cs="Times New Roman"/>
      <w:color w:val="auto"/>
    </w:rPr>
  </w:style>
  <w:style w:type="paragraph" w:customStyle="1" w:styleId="CM3">
    <w:name w:val="CM3"/>
    <w:basedOn w:val="Default"/>
    <w:next w:val="Default"/>
    <w:uiPriority w:val="99"/>
    <w:rsid w:val="008D398F"/>
    <w:rPr>
      <w:rFonts w:cs="Times New Roman"/>
      <w:color w:val="auto"/>
    </w:rPr>
  </w:style>
  <w:style w:type="paragraph" w:customStyle="1" w:styleId="CM4">
    <w:name w:val="CM4"/>
    <w:basedOn w:val="Default"/>
    <w:next w:val="Default"/>
    <w:uiPriority w:val="99"/>
    <w:rsid w:val="008D398F"/>
    <w:rPr>
      <w:rFonts w:cs="Times New Roman"/>
      <w:color w:val="auto"/>
    </w:rPr>
  </w:style>
  <w:style w:type="paragraph" w:customStyle="1" w:styleId="CM6">
    <w:name w:val="CM6"/>
    <w:basedOn w:val="Default"/>
    <w:next w:val="Default"/>
    <w:uiPriority w:val="99"/>
    <w:rsid w:val="008D398F"/>
    <w:rPr>
      <w:rFonts w:cs="Times New Roman"/>
      <w:color w:val="auto"/>
    </w:rPr>
  </w:style>
  <w:style w:type="paragraph" w:customStyle="1" w:styleId="CM7">
    <w:name w:val="CM7"/>
    <w:basedOn w:val="Default"/>
    <w:next w:val="Default"/>
    <w:uiPriority w:val="99"/>
    <w:rsid w:val="008D398F"/>
    <w:pPr>
      <w:spacing w:line="243" w:lineRule="atLeast"/>
    </w:pPr>
    <w:rPr>
      <w:rFonts w:cs="Times New Roman"/>
      <w:color w:val="auto"/>
    </w:rPr>
  </w:style>
  <w:style w:type="paragraph" w:customStyle="1" w:styleId="CM30">
    <w:name w:val="CM30"/>
    <w:basedOn w:val="Default"/>
    <w:next w:val="Default"/>
    <w:uiPriority w:val="99"/>
    <w:rsid w:val="008D398F"/>
    <w:rPr>
      <w:rFonts w:cs="Times New Roman"/>
      <w:color w:val="auto"/>
    </w:rPr>
  </w:style>
  <w:style w:type="paragraph" w:customStyle="1" w:styleId="CM10">
    <w:name w:val="CM10"/>
    <w:basedOn w:val="Default"/>
    <w:next w:val="Default"/>
    <w:uiPriority w:val="99"/>
    <w:rsid w:val="008D398F"/>
    <w:pPr>
      <w:spacing w:line="238" w:lineRule="atLeast"/>
    </w:pPr>
    <w:rPr>
      <w:rFonts w:cs="Times New Roman"/>
      <w:color w:val="auto"/>
    </w:rPr>
  </w:style>
  <w:style w:type="paragraph" w:customStyle="1" w:styleId="CM11">
    <w:name w:val="CM11"/>
    <w:basedOn w:val="Default"/>
    <w:next w:val="Default"/>
    <w:uiPriority w:val="99"/>
    <w:rsid w:val="008D398F"/>
    <w:pPr>
      <w:spacing w:line="238" w:lineRule="atLeast"/>
    </w:pPr>
    <w:rPr>
      <w:rFonts w:cs="Times New Roman"/>
      <w:color w:val="auto"/>
    </w:rPr>
  </w:style>
  <w:style w:type="paragraph" w:customStyle="1" w:styleId="CM12">
    <w:name w:val="CM12"/>
    <w:basedOn w:val="Default"/>
    <w:next w:val="Default"/>
    <w:uiPriority w:val="99"/>
    <w:rsid w:val="008D398F"/>
    <w:pPr>
      <w:spacing w:line="238" w:lineRule="atLeast"/>
    </w:pPr>
    <w:rPr>
      <w:rFonts w:cs="Times New Roman"/>
      <w:color w:val="auto"/>
    </w:rPr>
  </w:style>
  <w:style w:type="paragraph" w:customStyle="1" w:styleId="CM32">
    <w:name w:val="CM32"/>
    <w:basedOn w:val="Default"/>
    <w:next w:val="Default"/>
    <w:uiPriority w:val="99"/>
    <w:rsid w:val="008D398F"/>
    <w:rPr>
      <w:rFonts w:cs="Times New Roman"/>
      <w:color w:val="auto"/>
    </w:rPr>
  </w:style>
  <w:style w:type="paragraph" w:customStyle="1" w:styleId="CM14">
    <w:name w:val="CM14"/>
    <w:basedOn w:val="Default"/>
    <w:next w:val="Default"/>
    <w:uiPriority w:val="99"/>
    <w:rsid w:val="008D398F"/>
    <w:pPr>
      <w:spacing w:line="238" w:lineRule="atLeast"/>
    </w:pPr>
    <w:rPr>
      <w:rFonts w:cs="Times New Roman"/>
      <w:color w:val="auto"/>
    </w:rPr>
  </w:style>
  <w:style w:type="paragraph" w:customStyle="1" w:styleId="CM16">
    <w:name w:val="CM16"/>
    <w:basedOn w:val="Default"/>
    <w:next w:val="Default"/>
    <w:uiPriority w:val="99"/>
    <w:rsid w:val="008D398F"/>
    <w:pPr>
      <w:spacing w:line="246" w:lineRule="atLeast"/>
    </w:pPr>
    <w:rPr>
      <w:rFonts w:cs="Times New Roman"/>
      <w:color w:val="auto"/>
    </w:rPr>
  </w:style>
  <w:style w:type="paragraph" w:customStyle="1" w:styleId="CM18">
    <w:name w:val="CM18"/>
    <w:basedOn w:val="Default"/>
    <w:next w:val="Default"/>
    <w:uiPriority w:val="99"/>
    <w:rsid w:val="008D398F"/>
    <w:pPr>
      <w:spacing w:line="238" w:lineRule="atLeast"/>
    </w:pPr>
    <w:rPr>
      <w:rFonts w:cs="Times New Roman"/>
      <w:color w:val="auto"/>
    </w:rPr>
  </w:style>
  <w:style w:type="paragraph" w:customStyle="1" w:styleId="CM21">
    <w:name w:val="CM21"/>
    <w:basedOn w:val="Default"/>
    <w:next w:val="Default"/>
    <w:uiPriority w:val="99"/>
    <w:rsid w:val="008D398F"/>
    <w:pPr>
      <w:spacing w:line="240" w:lineRule="atLeast"/>
    </w:pPr>
    <w:rPr>
      <w:rFonts w:cs="Times New Roman"/>
      <w:color w:val="auto"/>
    </w:rPr>
  </w:style>
  <w:style w:type="paragraph" w:customStyle="1" w:styleId="CM23">
    <w:name w:val="CM23"/>
    <w:basedOn w:val="Default"/>
    <w:next w:val="Default"/>
    <w:uiPriority w:val="99"/>
    <w:rsid w:val="008D398F"/>
    <w:pPr>
      <w:spacing w:line="240" w:lineRule="atLeast"/>
    </w:pPr>
    <w:rPr>
      <w:rFonts w:cs="Times New Roman"/>
      <w:color w:val="auto"/>
    </w:rPr>
  </w:style>
  <w:style w:type="paragraph" w:customStyle="1" w:styleId="CM27">
    <w:name w:val="CM27"/>
    <w:basedOn w:val="Default"/>
    <w:next w:val="Default"/>
    <w:uiPriority w:val="99"/>
    <w:rsid w:val="008D398F"/>
    <w:pPr>
      <w:spacing w:line="358" w:lineRule="atLeast"/>
    </w:pPr>
    <w:rPr>
      <w:rFonts w:cs="Times New Roman"/>
      <w:color w:val="auto"/>
    </w:rPr>
  </w:style>
  <w:style w:type="paragraph" w:customStyle="1" w:styleId="CM33">
    <w:name w:val="CM33"/>
    <w:basedOn w:val="Default"/>
    <w:next w:val="Default"/>
    <w:uiPriority w:val="99"/>
    <w:rsid w:val="008D398F"/>
    <w:rPr>
      <w:rFonts w:cs="Times New Roman"/>
      <w:color w:val="auto"/>
    </w:rPr>
  </w:style>
  <w:style w:type="paragraph" w:customStyle="1" w:styleId="CM34">
    <w:name w:val="CM34"/>
    <w:basedOn w:val="Default"/>
    <w:next w:val="Default"/>
    <w:uiPriority w:val="99"/>
    <w:rsid w:val="008D398F"/>
    <w:rPr>
      <w:rFonts w:cs="Times New Roman"/>
      <w:color w:val="auto"/>
    </w:rPr>
  </w:style>
  <w:style w:type="character" w:customStyle="1" w:styleId="normal1">
    <w:name w:val="normal1"/>
    <w:basedOn w:val="DefaultParagraphFont"/>
    <w:rsid w:val="008D398F"/>
    <w:rPr>
      <w:rFonts w:ascii="Verdana" w:hAnsi="Verdana" w:hint="default"/>
      <w:color w:val="000000"/>
      <w:sz w:val="17"/>
      <w:szCs w:val="17"/>
    </w:rPr>
  </w:style>
  <w:style w:type="table" w:styleId="TableGrid">
    <w:name w:val="Table Grid"/>
    <w:basedOn w:val="TableNormal"/>
    <w:rsid w:val="008D398F"/>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292504"/>
    <w:pPr>
      <w:jc w:val="center"/>
    </w:pPr>
    <w:rPr>
      <w:rFonts w:eastAsia="SimSun"/>
      <w:b/>
      <w:bCs/>
      <w:lang w:eastAsia="en-US"/>
    </w:rPr>
  </w:style>
  <w:style w:type="character" w:customStyle="1" w:styleId="TitleChar">
    <w:name w:val="Title Char"/>
    <w:basedOn w:val="DefaultParagraphFont"/>
    <w:link w:val="Title"/>
    <w:rsid w:val="00292504"/>
    <w:rPr>
      <w:rFonts w:eastAsia="SimSun"/>
      <w:b/>
      <w:bCs/>
      <w:sz w:val="24"/>
      <w:szCs w:val="24"/>
    </w:rPr>
  </w:style>
  <w:style w:type="character" w:styleId="Emphasis">
    <w:name w:val="Emphasis"/>
    <w:basedOn w:val="DefaultParagraphFont"/>
    <w:qFormat/>
    <w:rsid w:val="00292504"/>
    <w:rPr>
      <w:i/>
      <w:iCs/>
    </w:rPr>
  </w:style>
  <w:style w:type="paragraph" w:customStyle="1" w:styleId="SingleTxt">
    <w:name w:val="__Single Txt"/>
    <w:basedOn w:val="Normal"/>
    <w:rsid w:val="00292504"/>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sz w:val="20"/>
      <w:szCs w:val="20"/>
      <w:lang w:val="en-GB" w:eastAsia="en-US"/>
    </w:rPr>
  </w:style>
  <w:style w:type="character" w:customStyle="1" w:styleId="Heading1Char">
    <w:name w:val="Heading 1 Char"/>
    <w:basedOn w:val="DefaultParagraphFont"/>
    <w:link w:val="Heading1"/>
    <w:rsid w:val="00DF4602"/>
    <w:rPr>
      <w:rFonts w:ascii="Garamond" w:hAnsi="Garamond" w:cs="Arial"/>
      <w:b/>
      <w:bCs/>
      <w:kern w:val="32"/>
      <w:sz w:val="32"/>
      <w:szCs w:val="32"/>
      <w:lang w:eastAsia="de-DE"/>
    </w:rPr>
  </w:style>
  <w:style w:type="character" w:customStyle="1" w:styleId="FootnoteTextChar">
    <w:name w:val="Footnote Text Char"/>
    <w:basedOn w:val="DefaultParagraphFont"/>
    <w:link w:val="FootnoteText"/>
    <w:semiHidden/>
    <w:rsid w:val="00DF46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de-DE"/>
    </w:rPr>
  </w:style>
  <w:style w:type="paragraph" w:styleId="Heading1">
    <w:name w:val="heading 1"/>
    <w:basedOn w:val="Normal"/>
    <w:next w:val="Normal"/>
    <w:link w:val="Heading1Char"/>
    <w:qFormat/>
    <w:rsid w:val="00B3783A"/>
    <w:pPr>
      <w:keepNext/>
      <w:pBdr>
        <w:bottom w:val="single" w:sz="4" w:space="1" w:color="auto"/>
      </w:pBdr>
      <w:spacing w:before="240" w:after="60"/>
      <w:outlineLvl w:val="0"/>
    </w:pPr>
    <w:rPr>
      <w:rFonts w:ascii="Garamond" w:hAnsi="Garamond"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lang w:eastAsia="en-US"/>
    </w:rPr>
  </w:style>
  <w:style w:type="paragraph" w:styleId="Heading4">
    <w:name w:val="heading 4"/>
    <w:basedOn w:val="Normal"/>
    <w:next w:val="Normal"/>
    <w:link w:val="Heading4Char"/>
    <w:qFormat/>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2">
    <w:name w:val="Body Text Indent 2"/>
    <w:basedOn w:val="Normal"/>
    <w:pPr>
      <w:ind w:left="2160" w:hanging="720"/>
    </w:pPr>
    <w:rPr>
      <w:rFonts w:ascii="Garamond" w:hAnsi="Garamond"/>
      <w:lang w:eastAsia="en-US"/>
    </w:rPr>
  </w:style>
  <w:style w:type="paragraph" w:styleId="BodyTextIndent3">
    <w:name w:val="Body Text Indent 3"/>
    <w:basedOn w:val="Normal"/>
    <w:pPr>
      <w:tabs>
        <w:tab w:val="left" w:pos="1890"/>
      </w:tabs>
      <w:ind w:left="1890" w:hanging="450"/>
    </w:pPr>
    <w:rPr>
      <w:rFonts w:ascii="Garamond" w:hAnsi="Garamond" w:cs="Arial"/>
      <w:lang w:eastAsia="en-US"/>
    </w:rPr>
  </w:style>
  <w:style w:type="character" w:styleId="Strong">
    <w:name w:val="Strong"/>
    <w:qFormat/>
    <w:rPr>
      <w:b/>
      <w:bCs/>
    </w:rPr>
  </w:style>
  <w:style w:type="paragraph" w:styleId="TOC1">
    <w:name w:val="toc 1"/>
    <w:basedOn w:val="Normal"/>
    <w:next w:val="Normal"/>
    <w:autoRedefine/>
    <w:uiPriority w:val="39"/>
    <w:rsid w:val="00677806"/>
    <w:pPr>
      <w:tabs>
        <w:tab w:val="right" w:leader="dot" w:pos="9062"/>
      </w:tabs>
      <w:spacing w:before="120"/>
    </w:pPr>
    <w:rPr>
      <w:rFonts w:ascii="Cambria" w:hAnsi="Cambria"/>
      <w:b/>
    </w:rPr>
  </w:style>
  <w:style w:type="paragraph" w:styleId="TOC2">
    <w:name w:val="toc 2"/>
    <w:basedOn w:val="Normal"/>
    <w:next w:val="Normal"/>
    <w:autoRedefine/>
    <w:uiPriority w:val="39"/>
    <w:pPr>
      <w:ind w:left="240"/>
    </w:pPr>
    <w:rPr>
      <w:rFonts w:ascii="Cambria" w:hAnsi="Cambria"/>
      <w:b/>
      <w:sz w:val="22"/>
      <w:szCs w:val="22"/>
    </w:rPr>
  </w:style>
  <w:style w:type="paragraph" w:styleId="TOC3">
    <w:name w:val="toc 3"/>
    <w:basedOn w:val="Normal"/>
    <w:next w:val="Normal"/>
    <w:autoRedefine/>
    <w:uiPriority w:val="39"/>
    <w:pPr>
      <w:ind w:left="480"/>
    </w:pPr>
    <w:rPr>
      <w:rFonts w:ascii="Cambria" w:hAnsi="Cambria"/>
      <w:sz w:val="22"/>
      <w:szCs w:val="22"/>
    </w:rPr>
  </w:style>
  <w:style w:type="paragraph" w:styleId="TOC4">
    <w:name w:val="toc 4"/>
    <w:basedOn w:val="Normal"/>
    <w:next w:val="Normal"/>
    <w:autoRedefine/>
    <w:uiPriority w:val="39"/>
    <w:pPr>
      <w:ind w:left="720"/>
    </w:pPr>
    <w:rPr>
      <w:rFonts w:ascii="Cambria" w:hAnsi="Cambria"/>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720"/>
    </w:pPr>
    <w:rPr>
      <w:rFonts w:ascii="Garamond" w:hAnsi="Garamond"/>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character" w:customStyle="1" w:styleId="perry">
    <w:name w:val="perry"/>
    <w:semiHidden/>
    <w:rPr>
      <w:rFonts w:ascii="Arial" w:hAnsi="Arial" w:cs="Arial"/>
      <w:color w:val="auto"/>
      <w:sz w:val="20"/>
      <w:szCs w:val="20"/>
    </w:rPr>
  </w:style>
  <w:style w:type="paragraph" w:styleId="FootnoteText">
    <w:name w:val="footnote text"/>
    <w:basedOn w:val="Normal"/>
    <w:link w:val="FootnoteTextChar"/>
    <w:semiHidden/>
    <w:rPr>
      <w:sz w:val="20"/>
      <w:szCs w:val="20"/>
      <w:lang w:eastAsia="en-US"/>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NormalWeb">
    <w:name w:val="Normal (Web)"/>
    <w:basedOn w:val="Normal"/>
    <w:pPr>
      <w:spacing w:before="100" w:beforeAutospacing="1" w:after="100" w:afterAutospacing="1"/>
    </w:pPr>
    <w:rPr>
      <w:lang w:eastAsia="en-US"/>
    </w:rPr>
  </w:style>
  <w:style w:type="paragraph" w:styleId="TOCHeading">
    <w:name w:val="TOC Heading"/>
    <w:basedOn w:val="Heading1"/>
    <w:next w:val="Normal"/>
    <w:uiPriority w:val="39"/>
    <w:unhideWhenUsed/>
    <w:qFormat/>
    <w:rsid w:val="00827E0B"/>
    <w:pPr>
      <w:keepLines/>
      <w:spacing w:before="480" w:after="0" w:line="276" w:lineRule="auto"/>
      <w:outlineLvl w:val="9"/>
    </w:pPr>
    <w:rPr>
      <w:rFonts w:ascii="Calibri" w:eastAsia="ＭＳ ゴシック" w:hAnsi="Calibri" w:cs="Times New Roman"/>
      <w:color w:val="365F91"/>
      <w:kern w:val="0"/>
      <w:sz w:val="28"/>
      <w:szCs w:val="28"/>
      <w:lang w:eastAsia="en-US"/>
    </w:rPr>
  </w:style>
  <w:style w:type="paragraph" w:styleId="TOC5">
    <w:name w:val="toc 5"/>
    <w:basedOn w:val="Normal"/>
    <w:next w:val="Normal"/>
    <w:autoRedefine/>
    <w:uiPriority w:val="39"/>
    <w:rsid w:val="00827E0B"/>
    <w:pPr>
      <w:ind w:left="960"/>
    </w:pPr>
    <w:rPr>
      <w:rFonts w:ascii="Cambria" w:hAnsi="Cambria"/>
      <w:sz w:val="20"/>
      <w:szCs w:val="20"/>
    </w:rPr>
  </w:style>
  <w:style w:type="paragraph" w:styleId="TOC6">
    <w:name w:val="toc 6"/>
    <w:basedOn w:val="Normal"/>
    <w:next w:val="Normal"/>
    <w:autoRedefine/>
    <w:uiPriority w:val="39"/>
    <w:rsid w:val="00827E0B"/>
    <w:pPr>
      <w:ind w:left="1200"/>
    </w:pPr>
    <w:rPr>
      <w:rFonts w:ascii="Cambria" w:hAnsi="Cambria"/>
      <w:sz w:val="20"/>
      <w:szCs w:val="20"/>
    </w:rPr>
  </w:style>
  <w:style w:type="paragraph" w:styleId="TOC7">
    <w:name w:val="toc 7"/>
    <w:basedOn w:val="Normal"/>
    <w:next w:val="Normal"/>
    <w:autoRedefine/>
    <w:uiPriority w:val="39"/>
    <w:rsid w:val="00827E0B"/>
    <w:pPr>
      <w:ind w:left="1440"/>
    </w:pPr>
    <w:rPr>
      <w:rFonts w:ascii="Cambria" w:hAnsi="Cambria"/>
      <w:sz w:val="20"/>
      <w:szCs w:val="20"/>
    </w:rPr>
  </w:style>
  <w:style w:type="paragraph" w:styleId="TOC8">
    <w:name w:val="toc 8"/>
    <w:basedOn w:val="Normal"/>
    <w:next w:val="Normal"/>
    <w:autoRedefine/>
    <w:uiPriority w:val="39"/>
    <w:rsid w:val="00827E0B"/>
    <w:pPr>
      <w:ind w:left="1680"/>
    </w:pPr>
    <w:rPr>
      <w:rFonts w:ascii="Cambria" w:hAnsi="Cambria"/>
      <w:sz w:val="20"/>
      <w:szCs w:val="20"/>
    </w:rPr>
  </w:style>
  <w:style w:type="paragraph" w:styleId="TOC9">
    <w:name w:val="toc 9"/>
    <w:basedOn w:val="Normal"/>
    <w:next w:val="Normal"/>
    <w:autoRedefine/>
    <w:uiPriority w:val="39"/>
    <w:rsid w:val="00827E0B"/>
    <w:pPr>
      <w:ind w:left="1920"/>
    </w:pPr>
    <w:rPr>
      <w:rFonts w:ascii="Cambria" w:hAnsi="Cambria"/>
      <w:sz w:val="20"/>
      <w:szCs w:val="20"/>
    </w:rPr>
  </w:style>
  <w:style w:type="character" w:customStyle="1" w:styleId="Heading2Char">
    <w:name w:val="Heading 2 Char"/>
    <w:link w:val="Heading2"/>
    <w:rsid w:val="001D414E"/>
    <w:rPr>
      <w:rFonts w:ascii="Arial" w:hAnsi="Arial" w:cs="Arial"/>
      <w:b/>
      <w:bCs/>
      <w:i/>
      <w:iCs/>
      <w:sz w:val="28"/>
      <w:szCs w:val="28"/>
      <w:lang w:eastAsia="de-DE"/>
    </w:rPr>
  </w:style>
  <w:style w:type="character" w:customStyle="1" w:styleId="Heading4Char">
    <w:name w:val="Heading 4 Char"/>
    <w:link w:val="Heading4"/>
    <w:rsid w:val="00125069"/>
    <w:rPr>
      <w:b/>
      <w:bCs/>
      <w:sz w:val="28"/>
      <w:szCs w:val="28"/>
    </w:rPr>
  </w:style>
  <w:style w:type="paragraph" w:styleId="ListParagraph">
    <w:name w:val="List Paragraph"/>
    <w:basedOn w:val="Normal"/>
    <w:uiPriority w:val="34"/>
    <w:qFormat/>
    <w:rsid w:val="002C0394"/>
    <w:pPr>
      <w:ind w:left="720"/>
      <w:contextualSpacing/>
    </w:pPr>
  </w:style>
  <w:style w:type="paragraph" w:customStyle="1" w:styleId="Default">
    <w:name w:val="Default"/>
    <w:rsid w:val="008D398F"/>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sid w:val="008D398F"/>
    <w:pPr>
      <w:spacing w:line="346" w:lineRule="atLeast"/>
    </w:pPr>
    <w:rPr>
      <w:rFonts w:cs="Times New Roman"/>
      <w:color w:val="auto"/>
    </w:rPr>
  </w:style>
  <w:style w:type="paragraph" w:customStyle="1" w:styleId="CM28">
    <w:name w:val="CM28"/>
    <w:basedOn w:val="Default"/>
    <w:next w:val="Default"/>
    <w:uiPriority w:val="99"/>
    <w:rsid w:val="008D398F"/>
    <w:rPr>
      <w:rFonts w:cs="Times New Roman"/>
      <w:color w:val="auto"/>
    </w:rPr>
  </w:style>
  <w:style w:type="paragraph" w:customStyle="1" w:styleId="CM29">
    <w:name w:val="CM29"/>
    <w:basedOn w:val="Default"/>
    <w:next w:val="Default"/>
    <w:uiPriority w:val="99"/>
    <w:rsid w:val="008D398F"/>
    <w:rPr>
      <w:rFonts w:cs="Times New Roman"/>
      <w:color w:val="auto"/>
    </w:rPr>
  </w:style>
  <w:style w:type="paragraph" w:customStyle="1" w:styleId="CM3">
    <w:name w:val="CM3"/>
    <w:basedOn w:val="Default"/>
    <w:next w:val="Default"/>
    <w:uiPriority w:val="99"/>
    <w:rsid w:val="008D398F"/>
    <w:rPr>
      <w:rFonts w:cs="Times New Roman"/>
      <w:color w:val="auto"/>
    </w:rPr>
  </w:style>
  <w:style w:type="paragraph" w:customStyle="1" w:styleId="CM4">
    <w:name w:val="CM4"/>
    <w:basedOn w:val="Default"/>
    <w:next w:val="Default"/>
    <w:uiPriority w:val="99"/>
    <w:rsid w:val="008D398F"/>
    <w:rPr>
      <w:rFonts w:cs="Times New Roman"/>
      <w:color w:val="auto"/>
    </w:rPr>
  </w:style>
  <w:style w:type="paragraph" w:customStyle="1" w:styleId="CM6">
    <w:name w:val="CM6"/>
    <w:basedOn w:val="Default"/>
    <w:next w:val="Default"/>
    <w:uiPriority w:val="99"/>
    <w:rsid w:val="008D398F"/>
    <w:rPr>
      <w:rFonts w:cs="Times New Roman"/>
      <w:color w:val="auto"/>
    </w:rPr>
  </w:style>
  <w:style w:type="paragraph" w:customStyle="1" w:styleId="CM7">
    <w:name w:val="CM7"/>
    <w:basedOn w:val="Default"/>
    <w:next w:val="Default"/>
    <w:uiPriority w:val="99"/>
    <w:rsid w:val="008D398F"/>
    <w:pPr>
      <w:spacing w:line="243" w:lineRule="atLeast"/>
    </w:pPr>
    <w:rPr>
      <w:rFonts w:cs="Times New Roman"/>
      <w:color w:val="auto"/>
    </w:rPr>
  </w:style>
  <w:style w:type="paragraph" w:customStyle="1" w:styleId="CM30">
    <w:name w:val="CM30"/>
    <w:basedOn w:val="Default"/>
    <w:next w:val="Default"/>
    <w:uiPriority w:val="99"/>
    <w:rsid w:val="008D398F"/>
    <w:rPr>
      <w:rFonts w:cs="Times New Roman"/>
      <w:color w:val="auto"/>
    </w:rPr>
  </w:style>
  <w:style w:type="paragraph" w:customStyle="1" w:styleId="CM10">
    <w:name w:val="CM10"/>
    <w:basedOn w:val="Default"/>
    <w:next w:val="Default"/>
    <w:uiPriority w:val="99"/>
    <w:rsid w:val="008D398F"/>
    <w:pPr>
      <w:spacing w:line="238" w:lineRule="atLeast"/>
    </w:pPr>
    <w:rPr>
      <w:rFonts w:cs="Times New Roman"/>
      <w:color w:val="auto"/>
    </w:rPr>
  </w:style>
  <w:style w:type="paragraph" w:customStyle="1" w:styleId="CM11">
    <w:name w:val="CM11"/>
    <w:basedOn w:val="Default"/>
    <w:next w:val="Default"/>
    <w:uiPriority w:val="99"/>
    <w:rsid w:val="008D398F"/>
    <w:pPr>
      <w:spacing w:line="238" w:lineRule="atLeast"/>
    </w:pPr>
    <w:rPr>
      <w:rFonts w:cs="Times New Roman"/>
      <w:color w:val="auto"/>
    </w:rPr>
  </w:style>
  <w:style w:type="paragraph" w:customStyle="1" w:styleId="CM12">
    <w:name w:val="CM12"/>
    <w:basedOn w:val="Default"/>
    <w:next w:val="Default"/>
    <w:uiPriority w:val="99"/>
    <w:rsid w:val="008D398F"/>
    <w:pPr>
      <w:spacing w:line="238" w:lineRule="atLeast"/>
    </w:pPr>
    <w:rPr>
      <w:rFonts w:cs="Times New Roman"/>
      <w:color w:val="auto"/>
    </w:rPr>
  </w:style>
  <w:style w:type="paragraph" w:customStyle="1" w:styleId="CM32">
    <w:name w:val="CM32"/>
    <w:basedOn w:val="Default"/>
    <w:next w:val="Default"/>
    <w:uiPriority w:val="99"/>
    <w:rsid w:val="008D398F"/>
    <w:rPr>
      <w:rFonts w:cs="Times New Roman"/>
      <w:color w:val="auto"/>
    </w:rPr>
  </w:style>
  <w:style w:type="paragraph" w:customStyle="1" w:styleId="CM14">
    <w:name w:val="CM14"/>
    <w:basedOn w:val="Default"/>
    <w:next w:val="Default"/>
    <w:uiPriority w:val="99"/>
    <w:rsid w:val="008D398F"/>
    <w:pPr>
      <w:spacing w:line="238" w:lineRule="atLeast"/>
    </w:pPr>
    <w:rPr>
      <w:rFonts w:cs="Times New Roman"/>
      <w:color w:val="auto"/>
    </w:rPr>
  </w:style>
  <w:style w:type="paragraph" w:customStyle="1" w:styleId="CM16">
    <w:name w:val="CM16"/>
    <w:basedOn w:val="Default"/>
    <w:next w:val="Default"/>
    <w:uiPriority w:val="99"/>
    <w:rsid w:val="008D398F"/>
    <w:pPr>
      <w:spacing w:line="246" w:lineRule="atLeast"/>
    </w:pPr>
    <w:rPr>
      <w:rFonts w:cs="Times New Roman"/>
      <w:color w:val="auto"/>
    </w:rPr>
  </w:style>
  <w:style w:type="paragraph" w:customStyle="1" w:styleId="CM18">
    <w:name w:val="CM18"/>
    <w:basedOn w:val="Default"/>
    <w:next w:val="Default"/>
    <w:uiPriority w:val="99"/>
    <w:rsid w:val="008D398F"/>
    <w:pPr>
      <w:spacing w:line="238" w:lineRule="atLeast"/>
    </w:pPr>
    <w:rPr>
      <w:rFonts w:cs="Times New Roman"/>
      <w:color w:val="auto"/>
    </w:rPr>
  </w:style>
  <w:style w:type="paragraph" w:customStyle="1" w:styleId="CM21">
    <w:name w:val="CM21"/>
    <w:basedOn w:val="Default"/>
    <w:next w:val="Default"/>
    <w:uiPriority w:val="99"/>
    <w:rsid w:val="008D398F"/>
    <w:pPr>
      <w:spacing w:line="240" w:lineRule="atLeast"/>
    </w:pPr>
    <w:rPr>
      <w:rFonts w:cs="Times New Roman"/>
      <w:color w:val="auto"/>
    </w:rPr>
  </w:style>
  <w:style w:type="paragraph" w:customStyle="1" w:styleId="CM23">
    <w:name w:val="CM23"/>
    <w:basedOn w:val="Default"/>
    <w:next w:val="Default"/>
    <w:uiPriority w:val="99"/>
    <w:rsid w:val="008D398F"/>
    <w:pPr>
      <w:spacing w:line="240" w:lineRule="atLeast"/>
    </w:pPr>
    <w:rPr>
      <w:rFonts w:cs="Times New Roman"/>
      <w:color w:val="auto"/>
    </w:rPr>
  </w:style>
  <w:style w:type="paragraph" w:customStyle="1" w:styleId="CM27">
    <w:name w:val="CM27"/>
    <w:basedOn w:val="Default"/>
    <w:next w:val="Default"/>
    <w:uiPriority w:val="99"/>
    <w:rsid w:val="008D398F"/>
    <w:pPr>
      <w:spacing w:line="358" w:lineRule="atLeast"/>
    </w:pPr>
    <w:rPr>
      <w:rFonts w:cs="Times New Roman"/>
      <w:color w:val="auto"/>
    </w:rPr>
  </w:style>
  <w:style w:type="paragraph" w:customStyle="1" w:styleId="CM33">
    <w:name w:val="CM33"/>
    <w:basedOn w:val="Default"/>
    <w:next w:val="Default"/>
    <w:uiPriority w:val="99"/>
    <w:rsid w:val="008D398F"/>
    <w:rPr>
      <w:rFonts w:cs="Times New Roman"/>
      <w:color w:val="auto"/>
    </w:rPr>
  </w:style>
  <w:style w:type="paragraph" w:customStyle="1" w:styleId="CM34">
    <w:name w:val="CM34"/>
    <w:basedOn w:val="Default"/>
    <w:next w:val="Default"/>
    <w:uiPriority w:val="99"/>
    <w:rsid w:val="008D398F"/>
    <w:rPr>
      <w:rFonts w:cs="Times New Roman"/>
      <w:color w:val="auto"/>
    </w:rPr>
  </w:style>
  <w:style w:type="character" w:customStyle="1" w:styleId="normal1">
    <w:name w:val="normal1"/>
    <w:basedOn w:val="DefaultParagraphFont"/>
    <w:rsid w:val="008D398F"/>
    <w:rPr>
      <w:rFonts w:ascii="Verdana" w:hAnsi="Verdana" w:hint="default"/>
      <w:color w:val="000000"/>
      <w:sz w:val="17"/>
      <w:szCs w:val="17"/>
    </w:rPr>
  </w:style>
  <w:style w:type="table" w:styleId="TableGrid">
    <w:name w:val="Table Grid"/>
    <w:basedOn w:val="TableNormal"/>
    <w:rsid w:val="008D398F"/>
    <w:pPr>
      <w:spacing w:after="200" w:line="276" w:lineRule="auto"/>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292504"/>
    <w:pPr>
      <w:jc w:val="center"/>
    </w:pPr>
    <w:rPr>
      <w:rFonts w:eastAsia="SimSun"/>
      <w:b/>
      <w:bCs/>
      <w:lang w:eastAsia="en-US"/>
    </w:rPr>
  </w:style>
  <w:style w:type="character" w:customStyle="1" w:styleId="TitleChar">
    <w:name w:val="Title Char"/>
    <w:basedOn w:val="DefaultParagraphFont"/>
    <w:link w:val="Title"/>
    <w:rsid w:val="00292504"/>
    <w:rPr>
      <w:rFonts w:eastAsia="SimSun"/>
      <w:b/>
      <w:bCs/>
      <w:sz w:val="24"/>
      <w:szCs w:val="24"/>
    </w:rPr>
  </w:style>
  <w:style w:type="character" w:styleId="Emphasis">
    <w:name w:val="Emphasis"/>
    <w:basedOn w:val="DefaultParagraphFont"/>
    <w:qFormat/>
    <w:rsid w:val="00292504"/>
    <w:rPr>
      <w:i/>
      <w:iCs/>
    </w:rPr>
  </w:style>
  <w:style w:type="paragraph" w:customStyle="1" w:styleId="SingleTxt">
    <w:name w:val="__Single Txt"/>
    <w:basedOn w:val="Normal"/>
    <w:rsid w:val="00292504"/>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spacing w:val="4"/>
      <w:w w:val="103"/>
      <w:kern w:val="14"/>
      <w:sz w:val="20"/>
      <w:szCs w:val="20"/>
      <w:lang w:val="en-GB" w:eastAsia="en-US"/>
    </w:rPr>
  </w:style>
  <w:style w:type="character" w:customStyle="1" w:styleId="Heading1Char">
    <w:name w:val="Heading 1 Char"/>
    <w:basedOn w:val="DefaultParagraphFont"/>
    <w:link w:val="Heading1"/>
    <w:rsid w:val="00DF4602"/>
    <w:rPr>
      <w:rFonts w:ascii="Garamond" w:hAnsi="Garamond" w:cs="Arial"/>
      <w:b/>
      <w:bCs/>
      <w:kern w:val="32"/>
      <w:sz w:val="32"/>
      <w:szCs w:val="32"/>
      <w:lang w:eastAsia="de-DE"/>
    </w:rPr>
  </w:style>
  <w:style w:type="character" w:customStyle="1" w:styleId="FootnoteTextChar">
    <w:name w:val="Footnote Text Char"/>
    <w:basedOn w:val="DefaultParagraphFont"/>
    <w:link w:val="FootnoteText"/>
    <w:semiHidden/>
    <w:rsid w:val="00DF4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9816">
      <w:bodyDiv w:val="1"/>
      <w:marLeft w:val="0"/>
      <w:marRight w:val="0"/>
      <w:marTop w:val="0"/>
      <w:marBottom w:val="0"/>
      <w:divBdr>
        <w:top w:val="none" w:sz="0" w:space="0" w:color="auto"/>
        <w:left w:val="none" w:sz="0" w:space="0" w:color="auto"/>
        <w:bottom w:val="none" w:sz="0" w:space="0" w:color="auto"/>
        <w:right w:val="none" w:sz="0" w:space="0" w:color="auto"/>
      </w:divBdr>
    </w:div>
    <w:div w:id="120196878">
      <w:bodyDiv w:val="1"/>
      <w:marLeft w:val="0"/>
      <w:marRight w:val="0"/>
      <w:marTop w:val="0"/>
      <w:marBottom w:val="0"/>
      <w:divBdr>
        <w:top w:val="none" w:sz="0" w:space="0" w:color="auto"/>
        <w:left w:val="none" w:sz="0" w:space="0" w:color="auto"/>
        <w:bottom w:val="none" w:sz="0" w:space="0" w:color="auto"/>
        <w:right w:val="none" w:sz="0" w:space="0" w:color="auto"/>
      </w:divBdr>
    </w:div>
    <w:div w:id="339358737">
      <w:bodyDiv w:val="1"/>
      <w:marLeft w:val="0"/>
      <w:marRight w:val="0"/>
      <w:marTop w:val="0"/>
      <w:marBottom w:val="0"/>
      <w:divBdr>
        <w:top w:val="none" w:sz="0" w:space="0" w:color="auto"/>
        <w:left w:val="none" w:sz="0" w:space="0" w:color="auto"/>
        <w:bottom w:val="none" w:sz="0" w:space="0" w:color="auto"/>
        <w:right w:val="none" w:sz="0" w:space="0" w:color="auto"/>
      </w:divBdr>
    </w:div>
    <w:div w:id="396589291">
      <w:bodyDiv w:val="1"/>
      <w:marLeft w:val="0"/>
      <w:marRight w:val="0"/>
      <w:marTop w:val="0"/>
      <w:marBottom w:val="0"/>
      <w:divBdr>
        <w:top w:val="none" w:sz="0" w:space="0" w:color="auto"/>
        <w:left w:val="none" w:sz="0" w:space="0" w:color="auto"/>
        <w:bottom w:val="none" w:sz="0" w:space="0" w:color="auto"/>
        <w:right w:val="none" w:sz="0" w:space="0" w:color="auto"/>
      </w:divBdr>
    </w:div>
    <w:div w:id="434792036">
      <w:bodyDiv w:val="1"/>
      <w:marLeft w:val="0"/>
      <w:marRight w:val="0"/>
      <w:marTop w:val="0"/>
      <w:marBottom w:val="0"/>
      <w:divBdr>
        <w:top w:val="none" w:sz="0" w:space="0" w:color="auto"/>
        <w:left w:val="none" w:sz="0" w:space="0" w:color="auto"/>
        <w:bottom w:val="none" w:sz="0" w:space="0" w:color="auto"/>
        <w:right w:val="none" w:sz="0" w:space="0" w:color="auto"/>
      </w:divBdr>
    </w:div>
    <w:div w:id="496313965">
      <w:bodyDiv w:val="1"/>
      <w:marLeft w:val="0"/>
      <w:marRight w:val="0"/>
      <w:marTop w:val="0"/>
      <w:marBottom w:val="0"/>
      <w:divBdr>
        <w:top w:val="none" w:sz="0" w:space="0" w:color="auto"/>
        <w:left w:val="none" w:sz="0" w:space="0" w:color="auto"/>
        <w:bottom w:val="none" w:sz="0" w:space="0" w:color="auto"/>
        <w:right w:val="none" w:sz="0" w:space="0" w:color="auto"/>
      </w:divBdr>
    </w:div>
    <w:div w:id="540169291">
      <w:bodyDiv w:val="1"/>
      <w:marLeft w:val="0"/>
      <w:marRight w:val="0"/>
      <w:marTop w:val="0"/>
      <w:marBottom w:val="0"/>
      <w:divBdr>
        <w:top w:val="none" w:sz="0" w:space="0" w:color="auto"/>
        <w:left w:val="none" w:sz="0" w:space="0" w:color="auto"/>
        <w:bottom w:val="none" w:sz="0" w:space="0" w:color="auto"/>
        <w:right w:val="none" w:sz="0" w:space="0" w:color="auto"/>
      </w:divBdr>
    </w:div>
    <w:div w:id="828255578">
      <w:bodyDiv w:val="1"/>
      <w:marLeft w:val="0"/>
      <w:marRight w:val="0"/>
      <w:marTop w:val="0"/>
      <w:marBottom w:val="0"/>
      <w:divBdr>
        <w:top w:val="none" w:sz="0" w:space="0" w:color="auto"/>
        <w:left w:val="none" w:sz="0" w:space="0" w:color="auto"/>
        <w:bottom w:val="none" w:sz="0" w:space="0" w:color="auto"/>
        <w:right w:val="none" w:sz="0" w:space="0" w:color="auto"/>
      </w:divBdr>
    </w:div>
    <w:div w:id="875002287">
      <w:bodyDiv w:val="1"/>
      <w:marLeft w:val="0"/>
      <w:marRight w:val="0"/>
      <w:marTop w:val="0"/>
      <w:marBottom w:val="0"/>
      <w:divBdr>
        <w:top w:val="none" w:sz="0" w:space="0" w:color="auto"/>
        <w:left w:val="none" w:sz="0" w:space="0" w:color="auto"/>
        <w:bottom w:val="none" w:sz="0" w:space="0" w:color="auto"/>
        <w:right w:val="none" w:sz="0" w:space="0" w:color="auto"/>
      </w:divBdr>
    </w:div>
    <w:div w:id="1282033330">
      <w:bodyDiv w:val="1"/>
      <w:marLeft w:val="0"/>
      <w:marRight w:val="0"/>
      <w:marTop w:val="0"/>
      <w:marBottom w:val="0"/>
      <w:divBdr>
        <w:top w:val="none" w:sz="0" w:space="0" w:color="auto"/>
        <w:left w:val="none" w:sz="0" w:space="0" w:color="auto"/>
        <w:bottom w:val="none" w:sz="0" w:space="0" w:color="auto"/>
        <w:right w:val="none" w:sz="0" w:space="0" w:color="auto"/>
      </w:divBdr>
    </w:div>
    <w:div w:id="1303268219">
      <w:bodyDiv w:val="1"/>
      <w:marLeft w:val="0"/>
      <w:marRight w:val="0"/>
      <w:marTop w:val="0"/>
      <w:marBottom w:val="0"/>
      <w:divBdr>
        <w:top w:val="none" w:sz="0" w:space="0" w:color="auto"/>
        <w:left w:val="none" w:sz="0" w:space="0" w:color="auto"/>
        <w:bottom w:val="none" w:sz="0" w:space="0" w:color="auto"/>
        <w:right w:val="none" w:sz="0" w:space="0" w:color="auto"/>
      </w:divBdr>
    </w:div>
    <w:div w:id="1443842882">
      <w:bodyDiv w:val="1"/>
      <w:marLeft w:val="0"/>
      <w:marRight w:val="0"/>
      <w:marTop w:val="0"/>
      <w:marBottom w:val="0"/>
      <w:divBdr>
        <w:top w:val="none" w:sz="0" w:space="0" w:color="auto"/>
        <w:left w:val="none" w:sz="0" w:space="0" w:color="auto"/>
        <w:bottom w:val="none" w:sz="0" w:space="0" w:color="auto"/>
        <w:right w:val="none" w:sz="0" w:space="0" w:color="auto"/>
      </w:divBdr>
    </w:div>
    <w:div w:id="15904302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pcr.uu.se/database/definitions_all.htm" TargetMode="External"/><Relationship Id="rId14" Type="http://schemas.openxmlformats.org/officeDocument/2006/relationships/hyperlink" Target="http://www.pcr.uu.se/database/basicSearch.php" TargetMode="External"/><Relationship Id="rId15" Type="http://schemas.openxmlformats.org/officeDocument/2006/relationships/hyperlink" Target="http://www.pcr.uu.se/database/definitions_all.htm" TargetMode="External"/><Relationship Id="rId16" Type="http://schemas.openxmlformats.org/officeDocument/2006/relationships/hyperlink" Target="../External%20Data%20Sets/PRIO-CSCW/Battle_Deaths_2.0_UppsalaPrio.zip" TargetMode="External"/><Relationship Id="rId17" Type="http://schemas.openxmlformats.org/officeDocument/2006/relationships/hyperlink" Target="../External%20Data%20Sets/Polity%20IV" TargetMode="External"/><Relationship Id="rId18" Type="http://schemas.openxmlformats.org/officeDocument/2006/relationships/hyperlink" Target="../External%20Data%20Sets/Polity%20IV" TargetMode="External"/><Relationship Id="rId19" Type="http://schemas.openxmlformats.org/officeDocument/2006/relationships/hyperlink" Target="http://www.un.org/Docs/sc/" TargetMode="External"/><Relationship Id="rId50" Type="http://schemas.openxmlformats.org/officeDocument/2006/relationships/hyperlink" Target="../External%20Data%20Sets/Polity%20IV/p4xls03%20Annual%20Time%20Series%20Dataset.zip" TargetMode="External"/><Relationship Id="rId51" Type="http://schemas.openxmlformats.org/officeDocument/2006/relationships/hyperlink" Target="../External%20Data%20Sets/Polity%20IV/p4xls03%20Annual%20Time%20Series%20Dataset.zip" TargetMode="External"/><Relationship Id="rId52" Type="http://schemas.openxmlformats.org/officeDocument/2006/relationships/hyperlink" Target="../External%20Data%20Sets/Polity%20IV/p4xls03%20Annual%20Time%20Series%20Dataset.zip" TargetMode="External"/><Relationship Id="rId53" Type="http://schemas.openxmlformats.org/officeDocument/2006/relationships/hyperlink" Target="../External%20Data%20Sets/Correlates%20of%20War/National%20Capabilities%20Data%20set.zip" TargetMode="External"/><Relationship Id="rId54" Type="http://schemas.openxmlformats.org/officeDocument/2006/relationships/hyperlink" Target="../External%20Data%20Sets/Correlates%20of%20War/National%20Capabilities%20Data%20set.zip" TargetMode="External"/><Relationship Id="rId55" Type="http://schemas.openxmlformats.org/officeDocument/2006/relationships/hyperlink" Target="../External%20Data%20Sets/Correlates%20of%20War/National%20Capabilities%20Data%20set.zip" TargetMode="External"/><Relationship Id="rId56" Type="http://schemas.openxmlformats.org/officeDocument/2006/relationships/header" Target="header1.xm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pcr.uu.se/research/UCDP/our_data1.htm" TargetMode="External"/><Relationship Id="rId41" Type="http://schemas.openxmlformats.org/officeDocument/2006/relationships/hyperlink" Target="http://www.pcr.uu.se/database/definitions_all.htm" TargetMode="External"/><Relationship Id="rId42" Type="http://schemas.openxmlformats.org/officeDocument/2006/relationships/hyperlink" Target="http://www.pcr.uu.se/database/basicSearch.php" TargetMode="External"/><Relationship Id="rId43" Type="http://schemas.openxmlformats.org/officeDocument/2006/relationships/hyperlink" Target="../External%20Data%20Sets/Correlates%20of%20War/National%20Capabilities%20Data%20set.zip" TargetMode="External"/><Relationship Id="rId44" Type="http://schemas.openxmlformats.org/officeDocument/2006/relationships/hyperlink" Target="../External%20Data%20Sets/Correlates%20of%20War/National%20Capabilities%20Data%20set.zip" TargetMode="External"/><Relationship Id="rId45" Type="http://schemas.openxmlformats.org/officeDocument/2006/relationships/hyperlink" Target="../External%20Data%20Sets/Correlates%20of%20War/National%20Capabilities%20Data%20set.zip" TargetMode="External"/><Relationship Id="rId46" Type="http://schemas.openxmlformats.org/officeDocument/2006/relationships/hyperlink" Target="../External%20Data%20Sets/Correlates%20of%20War/National%20Capabilities%20Data%20set.zip" TargetMode="External"/><Relationship Id="rId47" Type="http://schemas.openxmlformats.org/officeDocument/2006/relationships/hyperlink" Target="../External%20Data%20Sets/Polity%20IV/p4xls03%20Annual%20Time%20Series%20Dataset.zip" TargetMode="External"/><Relationship Id="rId48" Type="http://schemas.openxmlformats.org/officeDocument/2006/relationships/hyperlink" Target="../External%20Data%20Sets/Polity%20IV/p4xls03%20Annual%20Time%20Series%20Dataset.zip" TargetMode="External"/><Relationship Id="rId49" Type="http://schemas.openxmlformats.org/officeDocument/2006/relationships/hyperlink" Target="../External%20Data%20Sets/Polity%20IV/p4xls03%20Annual%20Time%20Series%20Dataset.zi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n.org/depts/dhl/maplib/worldregions.htm" TargetMode="External"/><Relationship Id="rId30" Type="http://schemas.openxmlformats.org/officeDocument/2006/relationships/hyperlink" Target="http://peacemaker.unlb.org/" TargetMode="External"/><Relationship Id="rId31" Type="http://schemas.openxmlformats.org/officeDocument/2006/relationships/hyperlink" Target="http://www.pcr.uu.se/research/UCDP/our_data1.htm" TargetMode="External"/><Relationship Id="rId32" Type="http://schemas.openxmlformats.org/officeDocument/2006/relationships/hyperlink" Target="http://www.un.org/Docs/sc/" TargetMode="External"/><Relationship Id="rId33" Type="http://schemas.openxmlformats.org/officeDocument/2006/relationships/hyperlink" Target="list%20of%20abbreviations%20of%20state%20names.xls" TargetMode="External"/><Relationship Id="rId34" Type="http://schemas.openxmlformats.org/officeDocument/2006/relationships/hyperlink" Target="http://www.un.org/Depts/dhl/unbisnet/index.html" TargetMode="External"/><Relationship Id="rId35" Type="http://schemas.openxmlformats.org/officeDocument/2006/relationships/hyperlink" Target="http://www.un.org/Docs/sc/unsc_resolutions.html" TargetMode="External"/><Relationship Id="rId36" Type="http://schemas.openxmlformats.org/officeDocument/2006/relationships/hyperlink" Target="http://peacemaker.unlb.org/" TargetMode="External"/><Relationship Id="rId37" Type="http://schemas.openxmlformats.org/officeDocument/2006/relationships/hyperlink" Target="http://www.pcr.uu.se/database/basicSearch.php" TargetMode="External"/><Relationship Id="rId38" Type="http://schemas.openxmlformats.org/officeDocument/2006/relationships/hyperlink" Target="http://www.pcr.uu.se/database/basicSearch.php" TargetMode="External"/><Relationship Id="rId39" Type="http://schemas.openxmlformats.org/officeDocument/2006/relationships/hyperlink" Target="http://peacemaker.unlb.org/" TargetMode="External"/><Relationship Id="rId20" Type="http://schemas.openxmlformats.org/officeDocument/2006/relationships/hyperlink" Target="http://www.un.org/Docs/sc/" TargetMode="External"/><Relationship Id="rId21" Type="http://schemas.openxmlformats.org/officeDocument/2006/relationships/hyperlink" Target="../External%20Data%20Sets/Stimson%20Center%20Peace%20Operations%20Database%20(midyear%20size)/Copy%20of%20peace_ops_size_1948-2006_web_data.xls" TargetMode="External"/><Relationship Id="rId22" Type="http://schemas.openxmlformats.org/officeDocument/2006/relationships/hyperlink" Target="../External%20Data%20Sets/Stimson%20Center%20Peace%20Operations%20Database%20(midyear%20size)/Copy%20of%20peace_ops_size_1948-2006_web_data.xls" TargetMode="External"/><Relationship Id="rId23" Type="http://schemas.openxmlformats.org/officeDocument/2006/relationships/hyperlink" Target="../External%20Data%20Sets/Stimson%20Center%20Peace%20Operations%20Database%20(midyear%20size)/Copy%20of%20peace_ops_size_1948-2006_web_data.xls" TargetMode="External"/><Relationship Id="rId24" Type="http://schemas.openxmlformats.org/officeDocument/2006/relationships/hyperlink" Target="../External%20Data%20Sets/Stimson%20Center%20Peace%20Operations%20Database%20(midyear%20size)/Copy%20of%20peace_ops_size_1948-2006_web_data.xls" TargetMode="External"/><Relationship Id="rId25" Type="http://schemas.openxmlformats.org/officeDocument/2006/relationships/hyperlink" Target="list%20of%20abbreviations%20of%20state%20names.xls" TargetMode="External"/><Relationship Id="rId26" Type="http://schemas.openxmlformats.org/officeDocument/2006/relationships/hyperlink" Target="list%20of%20abbreviations%20of%20non-state%20actor%20names.xls" TargetMode="External"/><Relationship Id="rId27" Type="http://schemas.openxmlformats.org/officeDocument/2006/relationships/hyperlink" Target="../Literature/FCO%20(UK)%20Table%20of%20Vetoed%20Draft%20Resolutions%202003.pdf" TargetMode="External"/><Relationship Id="rId28" Type="http://schemas.openxmlformats.org/officeDocument/2006/relationships/hyperlink" Target="http://www.globalpolicy.org/security/membship/veto/vetosubj.htm" TargetMode="External"/><Relationship Id="rId29" Type="http://schemas.openxmlformats.org/officeDocument/2006/relationships/hyperlink" Target="http://unbisnet.un.org/" TargetMode="External"/><Relationship Id="rId10" Type="http://schemas.openxmlformats.org/officeDocument/2006/relationships/hyperlink" Target="http://www.pcr.uu.se/database/basicSearch.php" TargetMode="External"/><Relationship Id="rId11" Type="http://schemas.openxmlformats.org/officeDocument/2006/relationships/hyperlink" Target="http://www.pcr.uu.se/database/basicSearch.php" TargetMode="External"/><Relationship Id="rId12" Type="http://schemas.openxmlformats.org/officeDocument/2006/relationships/hyperlink" Target="http://www.pcr.uu.se/database/basic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C9943-AC68-2240-B943-F1A052F4B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112</Pages>
  <Words>32692</Words>
  <Characters>171636</Characters>
  <Application>Microsoft Macintosh Word</Application>
  <DocSecurity>0</DocSecurity>
  <Lines>2681</Lines>
  <Paragraphs>630</Paragraphs>
  <ScaleCrop>false</ScaleCrop>
  <HeadingPairs>
    <vt:vector size="2" baseType="variant">
      <vt:variant>
        <vt:lpstr>Title</vt:lpstr>
      </vt:variant>
      <vt:variant>
        <vt:i4>1</vt:i4>
      </vt:variant>
    </vt:vector>
  </HeadingPairs>
  <TitlesOfParts>
    <vt:vector size="1" baseType="lpstr">
      <vt:lpstr>Understanding Compliance</vt:lpstr>
    </vt:vector>
  </TitlesOfParts>
  <Company>ipa</Company>
  <LinksUpToDate>false</LinksUpToDate>
  <CharactersWithSpaces>203698</CharactersWithSpaces>
  <SharedDoc>false</SharedDoc>
  <HLinks>
    <vt:vector size="324" baseType="variant">
      <vt:variant>
        <vt:i4>7864375</vt:i4>
      </vt:variant>
      <vt:variant>
        <vt:i4>678</vt:i4>
      </vt:variant>
      <vt:variant>
        <vt:i4>0</vt:i4>
      </vt:variant>
      <vt:variant>
        <vt:i4>5</vt:i4>
      </vt:variant>
      <vt:variant>
        <vt:lpwstr>../External Data Sets/Correlates of War/National Capabilities Data set.zip</vt:lpwstr>
      </vt:variant>
      <vt:variant>
        <vt:lpwstr/>
      </vt:variant>
      <vt:variant>
        <vt:i4>7864375</vt:i4>
      </vt:variant>
      <vt:variant>
        <vt:i4>675</vt:i4>
      </vt:variant>
      <vt:variant>
        <vt:i4>0</vt:i4>
      </vt:variant>
      <vt:variant>
        <vt:i4>5</vt:i4>
      </vt:variant>
      <vt:variant>
        <vt:lpwstr>../External Data Sets/Correlates of War/National Capabilities Data set.zip</vt:lpwstr>
      </vt:variant>
      <vt:variant>
        <vt:lpwstr/>
      </vt:variant>
      <vt:variant>
        <vt:i4>7864375</vt:i4>
      </vt:variant>
      <vt:variant>
        <vt:i4>672</vt:i4>
      </vt:variant>
      <vt:variant>
        <vt:i4>0</vt:i4>
      </vt:variant>
      <vt:variant>
        <vt:i4>5</vt:i4>
      </vt:variant>
      <vt:variant>
        <vt:lpwstr>../External Data Sets/Correlates of War/National Capabilities Data set.zip</vt:lpwstr>
      </vt:variant>
      <vt:variant>
        <vt:lpwstr/>
      </vt:variant>
      <vt:variant>
        <vt:i4>7929962</vt:i4>
      </vt:variant>
      <vt:variant>
        <vt:i4>669</vt:i4>
      </vt:variant>
      <vt:variant>
        <vt:i4>0</vt:i4>
      </vt:variant>
      <vt:variant>
        <vt:i4>5</vt:i4>
      </vt:variant>
      <vt:variant>
        <vt:lpwstr>../External Data Sets/Polity IV/p4xls03 Annual Time Series Dataset.zip</vt:lpwstr>
      </vt:variant>
      <vt:variant>
        <vt:lpwstr/>
      </vt:variant>
      <vt:variant>
        <vt:i4>7929962</vt:i4>
      </vt:variant>
      <vt:variant>
        <vt:i4>666</vt:i4>
      </vt:variant>
      <vt:variant>
        <vt:i4>0</vt:i4>
      </vt:variant>
      <vt:variant>
        <vt:i4>5</vt:i4>
      </vt:variant>
      <vt:variant>
        <vt:lpwstr>../External Data Sets/Polity IV/p4xls03 Annual Time Series Dataset.zip</vt:lpwstr>
      </vt:variant>
      <vt:variant>
        <vt:lpwstr/>
      </vt:variant>
      <vt:variant>
        <vt:i4>7929962</vt:i4>
      </vt:variant>
      <vt:variant>
        <vt:i4>663</vt:i4>
      </vt:variant>
      <vt:variant>
        <vt:i4>0</vt:i4>
      </vt:variant>
      <vt:variant>
        <vt:i4>5</vt:i4>
      </vt:variant>
      <vt:variant>
        <vt:lpwstr>../External Data Sets/Polity IV/p4xls03 Annual Time Series Dataset.zip</vt:lpwstr>
      </vt:variant>
      <vt:variant>
        <vt:lpwstr/>
      </vt:variant>
      <vt:variant>
        <vt:i4>7929962</vt:i4>
      </vt:variant>
      <vt:variant>
        <vt:i4>660</vt:i4>
      </vt:variant>
      <vt:variant>
        <vt:i4>0</vt:i4>
      </vt:variant>
      <vt:variant>
        <vt:i4>5</vt:i4>
      </vt:variant>
      <vt:variant>
        <vt:lpwstr>../External Data Sets/Polity IV/p4xls03 Annual Time Series Dataset.zip</vt:lpwstr>
      </vt:variant>
      <vt:variant>
        <vt:lpwstr/>
      </vt:variant>
      <vt:variant>
        <vt:i4>7929962</vt:i4>
      </vt:variant>
      <vt:variant>
        <vt:i4>657</vt:i4>
      </vt:variant>
      <vt:variant>
        <vt:i4>0</vt:i4>
      </vt:variant>
      <vt:variant>
        <vt:i4>5</vt:i4>
      </vt:variant>
      <vt:variant>
        <vt:lpwstr>../External Data Sets/Polity IV/p4xls03 Annual Time Series Dataset.zip</vt:lpwstr>
      </vt:variant>
      <vt:variant>
        <vt:lpwstr/>
      </vt:variant>
      <vt:variant>
        <vt:i4>7929962</vt:i4>
      </vt:variant>
      <vt:variant>
        <vt:i4>654</vt:i4>
      </vt:variant>
      <vt:variant>
        <vt:i4>0</vt:i4>
      </vt:variant>
      <vt:variant>
        <vt:i4>5</vt:i4>
      </vt:variant>
      <vt:variant>
        <vt:lpwstr>../External Data Sets/Polity IV/p4xls03 Annual Time Series Dataset.zip</vt:lpwstr>
      </vt:variant>
      <vt:variant>
        <vt:lpwstr/>
      </vt:variant>
      <vt:variant>
        <vt:i4>7864375</vt:i4>
      </vt:variant>
      <vt:variant>
        <vt:i4>651</vt:i4>
      </vt:variant>
      <vt:variant>
        <vt:i4>0</vt:i4>
      </vt:variant>
      <vt:variant>
        <vt:i4>5</vt:i4>
      </vt:variant>
      <vt:variant>
        <vt:lpwstr>../External Data Sets/Correlates of War/National Capabilities Data set.zip</vt:lpwstr>
      </vt:variant>
      <vt:variant>
        <vt:lpwstr/>
      </vt:variant>
      <vt:variant>
        <vt:i4>7864375</vt:i4>
      </vt:variant>
      <vt:variant>
        <vt:i4>648</vt:i4>
      </vt:variant>
      <vt:variant>
        <vt:i4>0</vt:i4>
      </vt:variant>
      <vt:variant>
        <vt:i4>5</vt:i4>
      </vt:variant>
      <vt:variant>
        <vt:lpwstr>../External Data Sets/Correlates of War/National Capabilities Data set.zip</vt:lpwstr>
      </vt:variant>
      <vt:variant>
        <vt:lpwstr/>
      </vt:variant>
      <vt:variant>
        <vt:i4>7864375</vt:i4>
      </vt:variant>
      <vt:variant>
        <vt:i4>645</vt:i4>
      </vt:variant>
      <vt:variant>
        <vt:i4>0</vt:i4>
      </vt:variant>
      <vt:variant>
        <vt:i4>5</vt:i4>
      </vt:variant>
      <vt:variant>
        <vt:lpwstr>../External Data Sets/Correlates of War/National Capabilities Data set.zip</vt:lpwstr>
      </vt:variant>
      <vt:variant>
        <vt:lpwstr/>
      </vt:variant>
      <vt:variant>
        <vt:i4>7864375</vt:i4>
      </vt:variant>
      <vt:variant>
        <vt:i4>642</vt:i4>
      </vt:variant>
      <vt:variant>
        <vt:i4>0</vt:i4>
      </vt:variant>
      <vt:variant>
        <vt:i4>5</vt:i4>
      </vt:variant>
      <vt:variant>
        <vt:lpwstr>../External Data Sets/Correlates of War/National Capabilities Data set.zip</vt:lpwstr>
      </vt:variant>
      <vt:variant>
        <vt:lpwstr/>
      </vt:variant>
      <vt:variant>
        <vt:i4>393277</vt:i4>
      </vt:variant>
      <vt:variant>
        <vt:i4>639</vt:i4>
      </vt:variant>
      <vt:variant>
        <vt:i4>0</vt:i4>
      </vt:variant>
      <vt:variant>
        <vt:i4>5</vt:i4>
      </vt:variant>
      <vt:variant>
        <vt:lpwstr>http://www.pcr.uu.se/database/basicSearch.php</vt:lpwstr>
      </vt:variant>
      <vt:variant>
        <vt:lpwstr/>
      </vt:variant>
      <vt:variant>
        <vt:i4>3276860</vt:i4>
      </vt:variant>
      <vt:variant>
        <vt:i4>636</vt:i4>
      </vt:variant>
      <vt:variant>
        <vt:i4>0</vt:i4>
      </vt:variant>
      <vt:variant>
        <vt:i4>5</vt:i4>
      </vt:variant>
      <vt:variant>
        <vt:lpwstr>http://www.pcr.uu.se/database/definitions_all.htm</vt:lpwstr>
      </vt:variant>
      <vt:variant>
        <vt:lpwstr/>
      </vt:variant>
      <vt:variant>
        <vt:i4>1114208</vt:i4>
      </vt:variant>
      <vt:variant>
        <vt:i4>633</vt:i4>
      </vt:variant>
      <vt:variant>
        <vt:i4>0</vt:i4>
      </vt:variant>
      <vt:variant>
        <vt:i4>5</vt:i4>
      </vt:variant>
      <vt:variant>
        <vt:lpwstr>http://www.pcr.uu.se/research/UCDP/our_data1.htm</vt:lpwstr>
      </vt:variant>
      <vt:variant>
        <vt:lpwstr/>
      </vt:variant>
      <vt:variant>
        <vt:i4>7405585</vt:i4>
      </vt:variant>
      <vt:variant>
        <vt:i4>630</vt:i4>
      </vt:variant>
      <vt:variant>
        <vt:i4>0</vt:i4>
      </vt:variant>
      <vt:variant>
        <vt:i4>5</vt:i4>
      </vt:variant>
      <vt:variant>
        <vt:lpwstr>http://peacemaker.unlb.org/</vt:lpwstr>
      </vt:variant>
      <vt:variant>
        <vt:lpwstr/>
      </vt:variant>
      <vt:variant>
        <vt:i4>393277</vt:i4>
      </vt:variant>
      <vt:variant>
        <vt:i4>627</vt:i4>
      </vt:variant>
      <vt:variant>
        <vt:i4>0</vt:i4>
      </vt:variant>
      <vt:variant>
        <vt:i4>5</vt:i4>
      </vt:variant>
      <vt:variant>
        <vt:lpwstr>http://www.pcr.uu.se/database/basicSearch.php</vt:lpwstr>
      </vt:variant>
      <vt:variant>
        <vt:lpwstr/>
      </vt:variant>
      <vt:variant>
        <vt:i4>393277</vt:i4>
      </vt:variant>
      <vt:variant>
        <vt:i4>624</vt:i4>
      </vt:variant>
      <vt:variant>
        <vt:i4>0</vt:i4>
      </vt:variant>
      <vt:variant>
        <vt:i4>5</vt:i4>
      </vt:variant>
      <vt:variant>
        <vt:lpwstr>http://www.pcr.uu.se/database/basicSearch.php</vt:lpwstr>
      </vt:variant>
      <vt:variant>
        <vt:lpwstr/>
      </vt:variant>
      <vt:variant>
        <vt:i4>5308422</vt:i4>
      </vt:variant>
      <vt:variant>
        <vt:i4>621</vt:i4>
      </vt:variant>
      <vt:variant>
        <vt:i4>0</vt:i4>
      </vt:variant>
      <vt:variant>
        <vt:i4>5</vt:i4>
      </vt:variant>
      <vt:variant>
        <vt:lpwstr/>
      </vt:variant>
      <vt:variant>
        <vt:lpwstr>VAR_3_10</vt:lpwstr>
      </vt:variant>
      <vt:variant>
        <vt:i4>7405585</vt:i4>
      </vt:variant>
      <vt:variant>
        <vt:i4>618</vt:i4>
      </vt:variant>
      <vt:variant>
        <vt:i4>0</vt:i4>
      </vt:variant>
      <vt:variant>
        <vt:i4>5</vt:i4>
      </vt:variant>
      <vt:variant>
        <vt:lpwstr>http://peacemaker.unlb.org/</vt:lpwstr>
      </vt:variant>
      <vt:variant>
        <vt:lpwstr/>
      </vt:variant>
      <vt:variant>
        <vt:i4>6291562</vt:i4>
      </vt:variant>
      <vt:variant>
        <vt:i4>615</vt:i4>
      </vt:variant>
      <vt:variant>
        <vt:i4>0</vt:i4>
      </vt:variant>
      <vt:variant>
        <vt:i4>5</vt:i4>
      </vt:variant>
      <vt:variant>
        <vt:lpwstr>http://www.un.org/Docs/sc/unsc_resolutions.html</vt:lpwstr>
      </vt:variant>
      <vt:variant>
        <vt:lpwstr/>
      </vt:variant>
      <vt:variant>
        <vt:i4>6094936</vt:i4>
      </vt:variant>
      <vt:variant>
        <vt:i4>612</vt:i4>
      </vt:variant>
      <vt:variant>
        <vt:i4>0</vt:i4>
      </vt:variant>
      <vt:variant>
        <vt:i4>5</vt:i4>
      </vt:variant>
      <vt:variant>
        <vt:lpwstr>http://www.un.org/Depts/dhl/unbisnet/index.html</vt:lpwstr>
      </vt:variant>
      <vt:variant>
        <vt:lpwstr>voterecords</vt:lpwstr>
      </vt:variant>
      <vt:variant>
        <vt:i4>2752546</vt:i4>
      </vt:variant>
      <vt:variant>
        <vt:i4>609</vt:i4>
      </vt:variant>
      <vt:variant>
        <vt:i4>0</vt:i4>
      </vt:variant>
      <vt:variant>
        <vt:i4>5</vt:i4>
      </vt:variant>
      <vt:variant>
        <vt:lpwstr>list%20of%20abbreviations%20of%20state%20names.xls</vt:lpwstr>
      </vt:variant>
      <vt:variant>
        <vt:lpwstr/>
      </vt:variant>
      <vt:variant>
        <vt:i4>7143549</vt:i4>
      </vt:variant>
      <vt:variant>
        <vt:i4>606</vt:i4>
      </vt:variant>
      <vt:variant>
        <vt:i4>0</vt:i4>
      </vt:variant>
      <vt:variant>
        <vt:i4>5</vt:i4>
      </vt:variant>
      <vt:variant>
        <vt:lpwstr>http://www.un.org/Docs/sc/</vt:lpwstr>
      </vt:variant>
      <vt:variant>
        <vt:lpwstr/>
      </vt:variant>
      <vt:variant>
        <vt:i4>1114208</vt:i4>
      </vt:variant>
      <vt:variant>
        <vt:i4>603</vt:i4>
      </vt:variant>
      <vt:variant>
        <vt:i4>0</vt:i4>
      </vt:variant>
      <vt:variant>
        <vt:i4>5</vt:i4>
      </vt:variant>
      <vt:variant>
        <vt:lpwstr>http://www.pcr.uu.se/research/UCDP/our_data1.htm</vt:lpwstr>
      </vt:variant>
      <vt:variant>
        <vt:lpwstr/>
      </vt:variant>
      <vt:variant>
        <vt:i4>7405585</vt:i4>
      </vt:variant>
      <vt:variant>
        <vt:i4>600</vt:i4>
      </vt:variant>
      <vt:variant>
        <vt:i4>0</vt:i4>
      </vt:variant>
      <vt:variant>
        <vt:i4>5</vt:i4>
      </vt:variant>
      <vt:variant>
        <vt:lpwstr>http://peacemaker.unlb.org/</vt:lpwstr>
      </vt:variant>
      <vt:variant>
        <vt:lpwstr/>
      </vt:variant>
      <vt:variant>
        <vt:i4>6422546</vt:i4>
      </vt:variant>
      <vt:variant>
        <vt:i4>597</vt:i4>
      </vt:variant>
      <vt:variant>
        <vt:i4>0</vt:i4>
      </vt:variant>
      <vt:variant>
        <vt:i4>5</vt:i4>
      </vt:variant>
      <vt:variant>
        <vt:lpwstr>http://unbisnet.un.org/</vt:lpwstr>
      </vt:variant>
      <vt:variant>
        <vt:lpwstr/>
      </vt:variant>
      <vt:variant>
        <vt:i4>3670110</vt:i4>
      </vt:variant>
      <vt:variant>
        <vt:i4>594</vt:i4>
      </vt:variant>
      <vt:variant>
        <vt:i4>0</vt:i4>
      </vt:variant>
      <vt:variant>
        <vt:i4>5</vt:i4>
      </vt:variant>
      <vt:variant>
        <vt:lpwstr>http://www.globalpolicy.org/security/membship/veto/vetosubj.htm</vt:lpwstr>
      </vt:variant>
      <vt:variant>
        <vt:lpwstr/>
      </vt:variant>
      <vt:variant>
        <vt:i4>1835107</vt:i4>
      </vt:variant>
      <vt:variant>
        <vt:i4>591</vt:i4>
      </vt:variant>
      <vt:variant>
        <vt:i4>0</vt:i4>
      </vt:variant>
      <vt:variant>
        <vt:i4>5</vt:i4>
      </vt:variant>
      <vt:variant>
        <vt:lpwstr>../Literature/FCO (UK) Table of Vetoed Draft Resolutions 2003.pdf</vt:lpwstr>
      </vt:variant>
      <vt:variant>
        <vt:lpwstr/>
      </vt:variant>
      <vt:variant>
        <vt:i4>6356993</vt:i4>
      </vt:variant>
      <vt:variant>
        <vt:i4>588</vt:i4>
      </vt:variant>
      <vt:variant>
        <vt:i4>0</vt:i4>
      </vt:variant>
      <vt:variant>
        <vt:i4>5</vt:i4>
      </vt:variant>
      <vt:variant>
        <vt:lpwstr/>
      </vt:variant>
      <vt:variant>
        <vt:lpwstr>VAR_1_4</vt:lpwstr>
      </vt:variant>
      <vt:variant>
        <vt:i4>6356993</vt:i4>
      </vt:variant>
      <vt:variant>
        <vt:i4>585</vt:i4>
      </vt:variant>
      <vt:variant>
        <vt:i4>0</vt:i4>
      </vt:variant>
      <vt:variant>
        <vt:i4>5</vt:i4>
      </vt:variant>
      <vt:variant>
        <vt:lpwstr/>
      </vt:variant>
      <vt:variant>
        <vt:lpwstr>VAR_1_4</vt:lpwstr>
      </vt:variant>
      <vt:variant>
        <vt:i4>6356993</vt:i4>
      </vt:variant>
      <vt:variant>
        <vt:i4>582</vt:i4>
      </vt:variant>
      <vt:variant>
        <vt:i4>0</vt:i4>
      </vt:variant>
      <vt:variant>
        <vt:i4>5</vt:i4>
      </vt:variant>
      <vt:variant>
        <vt:lpwstr/>
      </vt:variant>
      <vt:variant>
        <vt:lpwstr>VAR_1_4</vt:lpwstr>
      </vt:variant>
      <vt:variant>
        <vt:i4>6356993</vt:i4>
      </vt:variant>
      <vt:variant>
        <vt:i4>579</vt:i4>
      </vt:variant>
      <vt:variant>
        <vt:i4>0</vt:i4>
      </vt:variant>
      <vt:variant>
        <vt:i4>5</vt:i4>
      </vt:variant>
      <vt:variant>
        <vt:lpwstr/>
      </vt:variant>
      <vt:variant>
        <vt:lpwstr>VAR_1_4</vt:lpwstr>
      </vt:variant>
      <vt:variant>
        <vt:i4>8323193</vt:i4>
      </vt:variant>
      <vt:variant>
        <vt:i4>576</vt:i4>
      </vt:variant>
      <vt:variant>
        <vt:i4>0</vt:i4>
      </vt:variant>
      <vt:variant>
        <vt:i4>5</vt:i4>
      </vt:variant>
      <vt:variant>
        <vt:lpwstr>list%20of%20abbreviations%20of%20non-state%20actor%20names.xls</vt:lpwstr>
      </vt:variant>
      <vt:variant>
        <vt:lpwstr/>
      </vt:variant>
      <vt:variant>
        <vt:i4>2752546</vt:i4>
      </vt:variant>
      <vt:variant>
        <vt:i4>573</vt:i4>
      </vt:variant>
      <vt:variant>
        <vt:i4>0</vt:i4>
      </vt:variant>
      <vt:variant>
        <vt:i4>5</vt:i4>
      </vt:variant>
      <vt:variant>
        <vt:lpwstr>list%20of%20abbreviations%20of%20state%20names.xls</vt:lpwstr>
      </vt:variant>
      <vt:variant>
        <vt:lpwstr/>
      </vt:variant>
      <vt:variant>
        <vt:i4>3997730</vt:i4>
      </vt:variant>
      <vt:variant>
        <vt:i4>570</vt:i4>
      </vt:variant>
      <vt:variant>
        <vt:i4>0</vt:i4>
      </vt:variant>
      <vt:variant>
        <vt:i4>5</vt:i4>
      </vt:variant>
      <vt:variant>
        <vt:lpwstr>../External Data Sets/Stimson Center Peace Operations Database (midyear size)/Copy of peace_ops_size_1948-2006_web_data.xls</vt:lpwstr>
      </vt:variant>
      <vt:variant>
        <vt:lpwstr/>
      </vt:variant>
      <vt:variant>
        <vt:i4>3997730</vt:i4>
      </vt:variant>
      <vt:variant>
        <vt:i4>567</vt:i4>
      </vt:variant>
      <vt:variant>
        <vt:i4>0</vt:i4>
      </vt:variant>
      <vt:variant>
        <vt:i4>5</vt:i4>
      </vt:variant>
      <vt:variant>
        <vt:lpwstr>../External Data Sets/Stimson Center Peace Operations Database (midyear size)/Copy of peace_ops_size_1948-2006_web_data.xls</vt:lpwstr>
      </vt:variant>
      <vt:variant>
        <vt:lpwstr/>
      </vt:variant>
      <vt:variant>
        <vt:i4>3997730</vt:i4>
      </vt:variant>
      <vt:variant>
        <vt:i4>564</vt:i4>
      </vt:variant>
      <vt:variant>
        <vt:i4>0</vt:i4>
      </vt:variant>
      <vt:variant>
        <vt:i4>5</vt:i4>
      </vt:variant>
      <vt:variant>
        <vt:lpwstr>../External Data Sets/Stimson Center Peace Operations Database (midyear size)/Copy of peace_ops_size_1948-2006_web_data.xls</vt:lpwstr>
      </vt:variant>
      <vt:variant>
        <vt:lpwstr/>
      </vt:variant>
      <vt:variant>
        <vt:i4>3997730</vt:i4>
      </vt:variant>
      <vt:variant>
        <vt:i4>561</vt:i4>
      </vt:variant>
      <vt:variant>
        <vt:i4>0</vt:i4>
      </vt:variant>
      <vt:variant>
        <vt:i4>5</vt:i4>
      </vt:variant>
      <vt:variant>
        <vt:lpwstr>../External Data Sets/Stimson Center Peace Operations Database (midyear size)/Copy of peace_ops_size_1948-2006_web_data.xls</vt:lpwstr>
      </vt:variant>
      <vt:variant>
        <vt:lpwstr/>
      </vt:variant>
      <vt:variant>
        <vt:i4>7143549</vt:i4>
      </vt:variant>
      <vt:variant>
        <vt:i4>558</vt:i4>
      </vt:variant>
      <vt:variant>
        <vt:i4>0</vt:i4>
      </vt:variant>
      <vt:variant>
        <vt:i4>5</vt:i4>
      </vt:variant>
      <vt:variant>
        <vt:lpwstr>http://www.un.org/Docs/sc/</vt:lpwstr>
      </vt:variant>
      <vt:variant>
        <vt:lpwstr/>
      </vt:variant>
      <vt:variant>
        <vt:i4>7143549</vt:i4>
      </vt:variant>
      <vt:variant>
        <vt:i4>555</vt:i4>
      </vt:variant>
      <vt:variant>
        <vt:i4>0</vt:i4>
      </vt:variant>
      <vt:variant>
        <vt:i4>5</vt:i4>
      </vt:variant>
      <vt:variant>
        <vt:lpwstr>http://www.un.org/Docs/sc/</vt:lpwstr>
      </vt:variant>
      <vt:variant>
        <vt:lpwstr/>
      </vt:variant>
      <vt:variant>
        <vt:i4>458804</vt:i4>
      </vt:variant>
      <vt:variant>
        <vt:i4>552</vt:i4>
      </vt:variant>
      <vt:variant>
        <vt:i4>0</vt:i4>
      </vt:variant>
      <vt:variant>
        <vt:i4>5</vt:i4>
      </vt:variant>
      <vt:variant>
        <vt:lpwstr>../External%20Data%20Sets/Polity%20IV</vt:lpwstr>
      </vt:variant>
      <vt:variant>
        <vt:lpwstr/>
      </vt:variant>
      <vt:variant>
        <vt:i4>458804</vt:i4>
      </vt:variant>
      <vt:variant>
        <vt:i4>549</vt:i4>
      </vt:variant>
      <vt:variant>
        <vt:i4>0</vt:i4>
      </vt:variant>
      <vt:variant>
        <vt:i4>5</vt:i4>
      </vt:variant>
      <vt:variant>
        <vt:lpwstr>../External%20Data%20Sets/Polity%20IV</vt:lpwstr>
      </vt:variant>
      <vt:variant>
        <vt:lpwstr/>
      </vt:variant>
      <vt:variant>
        <vt:i4>1310815</vt:i4>
      </vt:variant>
      <vt:variant>
        <vt:i4>546</vt:i4>
      </vt:variant>
      <vt:variant>
        <vt:i4>0</vt:i4>
      </vt:variant>
      <vt:variant>
        <vt:i4>5</vt:i4>
      </vt:variant>
      <vt:variant>
        <vt:lpwstr>../External Data Sets/PRIO-CSCW/Battle_Deaths_2.0_UppsalaPrio.zip</vt:lpwstr>
      </vt:variant>
      <vt:variant>
        <vt:lpwstr/>
      </vt:variant>
      <vt:variant>
        <vt:i4>3276860</vt:i4>
      </vt:variant>
      <vt:variant>
        <vt:i4>543</vt:i4>
      </vt:variant>
      <vt:variant>
        <vt:i4>0</vt:i4>
      </vt:variant>
      <vt:variant>
        <vt:i4>5</vt:i4>
      </vt:variant>
      <vt:variant>
        <vt:lpwstr>http://www.pcr.uu.se/database/definitions_all.htm</vt:lpwstr>
      </vt:variant>
      <vt:variant>
        <vt:lpwstr/>
      </vt:variant>
      <vt:variant>
        <vt:i4>393277</vt:i4>
      </vt:variant>
      <vt:variant>
        <vt:i4>540</vt:i4>
      </vt:variant>
      <vt:variant>
        <vt:i4>0</vt:i4>
      </vt:variant>
      <vt:variant>
        <vt:i4>5</vt:i4>
      </vt:variant>
      <vt:variant>
        <vt:lpwstr>http://www.pcr.uu.se/database/basicSearch.php</vt:lpwstr>
      </vt:variant>
      <vt:variant>
        <vt:lpwstr/>
      </vt:variant>
      <vt:variant>
        <vt:i4>3276860</vt:i4>
      </vt:variant>
      <vt:variant>
        <vt:i4>537</vt:i4>
      </vt:variant>
      <vt:variant>
        <vt:i4>0</vt:i4>
      </vt:variant>
      <vt:variant>
        <vt:i4>5</vt:i4>
      </vt:variant>
      <vt:variant>
        <vt:lpwstr>http://www.pcr.uu.se/database/definitions_all.htm</vt:lpwstr>
      </vt:variant>
      <vt:variant>
        <vt:lpwstr/>
      </vt:variant>
      <vt:variant>
        <vt:i4>393277</vt:i4>
      </vt:variant>
      <vt:variant>
        <vt:i4>534</vt:i4>
      </vt:variant>
      <vt:variant>
        <vt:i4>0</vt:i4>
      </vt:variant>
      <vt:variant>
        <vt:i4>5</vt:i4>
      </vt:variant>
      <vt:variant>
        <vt:lpwstr>http://www.pcr.uu.se/database/basicSearch.php</vt:lpwstr>
      </vt:variant>
      <vt:variant>
        <vt:lpwstr/>
      </vt:variant>
      <vt:variant>
        <vt:i4>393277</vt:i4>
      </vt:variant>
      <vt:variant>
        <vt:i4>531</vt:i4>
      </vt:variant>
      <vt:variant>
        <vt:i4>0</vt:i4>
      </vt:variant>
      <vt:variant>
        <vt:i4>5</vt:i4>
      </vt:variant>
      <vt:variant>
        <vt:lpwstr>http://www.pcr.uu.se/database/basicSearch.php</vt:lpwstr>
      </vt:variant>
      <vt:variant>
        <vt:lpwstr/>
      </vt:variant>
      <vt:variant>
        <vt:i4>393277</vt:i4>
      </vt:variant>
      <vt:variant>
        <vt:i4>528</vt:i4>
      </vt:variant>
      <vt:variant>
        <vt:i4>0</vt:i4>
      </vt:variant>
      <vt:variant>
        <vt:i4>5</vt:i4>
      </vt:variant>
      <vt:variant>
        <vt:lpwstr>http://www.pcr.uu.se/database/basicSearch.php</vt:lpwstr>
      </vt:variant>
      <vt:variant>
        <vt:lpwstr/>
      </vt:variant>
      <vt:variant>
        <vt:i4>6422541</vt:i4>
      </vt:variant>
      <vt:variant>
        <vt:i4>525</vt:i4>
      </vt:variant>
      <vt:variant>
        <vt:i4>0</vt:i4>
      </vt:variant>
      <vt:variant>
        <vt:i4>5</vt:i4>
      </vt:variant>
      <vt:variant>
        <vt:lpwstr>http://www.un.org/depts/dhl/maplib/worldregions.htm</vt:lpwstr>
      </vt:variant>
      <vt:variant>
        <vt:lpwstr/>
      </vt:variant>
      <vt:variant>
        <vt:i4>8257558</vt:i4>
      </vt:variant>
      <vt:variant>
        <vt:i4>522</vt:i4>
      </vt:variant>
      <vt:variant>
        <vt:i4>0</vt:i4>
      </vt:variant>
      <vt:variant>
        <vt:i4>5</vt:i4>
      </vt:variant>
      <vt:variant>
        <vt:lpwstr/>
      </vt:variant>
      <vt:variant>
        <vt:lpwstr>SECTION_3_2</vt:lpwstr>
      </vt:variant>
      <vt:variant>
        <vt:i4>8257557</vt:i4>
      </vt:variant>
      <vt:variant>
        <vt:i4>519</vt:i4>
      </vt:variant>
      <vt:variant>
        <vt:i4>0</vt:i4>
      </vt:variant>
      <vt:variant>
        <vt:i4>5</vt:i4>
      </vt:variant>
      <vt:variant>
        <vt:lpwstr/>
      </vt:variant>
      <vt:variant>
        <vt:lpwstr>SECTION_3_1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Compliance</dc:title>
  <dc:subject/>
  <dc:creator>mikulaschek</dc:creator>
  <cp:keywords/>
  <dc:description/>
  <cp:lastModifiedBy>Chris Perry</cp:lastModifiedBy>
  <cp:revision>83</cp:revision>
  <cp:lastPrinted>2011-06-29T20:42:00Z</cp:lastPrinted>
  <dcterms:created xsi:type="dcterms:W3CDTF">2008-08-20T23:37:00Z</dcterms:created>
  <dcterms:modified xsi:type="dcterms:W3CDTF">2013-08-13T22:36:00Z</dcterms:modified>
</cp:coreProperties>
</file>