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EDF" w:rsidRDefault="00011EDF" w:rsidP="00C30222">
      <w:pPr>
        <w:rPr>
          <w:rFonts w:ascii="Arial" w:hAnsi="Arial" w:cs="Arial"/>
          <w:sz w:val="22"/>
          <w:szCs w:val="22"/>
        </w:rPr>
      </w:pPr>
    </w:p>
    <w:p w:rsidR="00011EDF" w:rsidRDefault="00011EDF" w:rsidP="00C30222">
      <w:pPr>
        <w:rPr>
          <w:rFonts w:ascii="Arial" w:hAnsi="Arial" w:cs="Arial"/>
          <w:sz w:val="22"/>
          <w:szCs w:val="22"/>
        </w:rPr>
      </w:pPr>
    </w:p>
    <w:p w:rsidR="00680C5A" w:rsidRPr="00B74A66" w:rsidRDefault="00680C5A" w:rsidP="00680C5A">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B74A66">
        <w:rPr>
          <w:rFonts w:ascii="Arial" w:hAnsi="Arial" w:cs="Arial"/>
          <w:b/>
        </w:rPr>
        <w:t xml:space="preserve">Civil war in </w:t>
      </w:r>
      <w:smartTag w:uri="urn:schemas-microsoft-com:office:smarttags" w:element="place">
        <w:smartTag w:uri="urn:schemas-microsoft-com:office:smarttags" w:element="country-region">
          <w:r>
            <w:rPr>
              <w:rFonts w:ascii="Arial" w:hAnsi="Arial" w:cs="Arial"/>
              <w:b/>
            </w:rPr>
            <w:t>Sierra Leone</w:t>
          </w:r>
        </w:smartTag>
      </w:smartTag>
      <w:r>
        <w:rPr>
          <w:rFonts w:ascii="Arial" w:hAnsi="Arial" w:cs="Arial"/>
          <w:b/>
        </w:rPr>
        <w:t xml:space="preserve"> </w:t>
      </w:r>
    </w:p>
    <w:p w:rsidR="00680C5A" w:rsidRDefault="00680C5A" w:rsidP="00680C5A">
      <w:pPr>
        <w:rPr>
          <w:rFonts w:ascii="Arial" w:hAnsi="Arial" w:cs="Arial"/>
          <w:b/>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680C5A" w:rsidRPr="00924FD8" w:rsidTr="004C0A99">
        <w:trPr>
          <w:jc w:val="center"/>
        </w:trPr>
        <w:tc>
          <w:tcPr>
            <w:tcW w:w="2808" w:type="dxa"/>
            <w:shd w:val="clear" w:color="auto" w:fill="CCCCCC"/>
          </w:tcPr>
          <w:p w:rsidR="00680C5A" w:rsidRPr="00924FD8" w:rsidRDefault="00680C5A" w:rsidP="004C0A99">
            <w:pPr>
              <w:rPr>
                <w:rFonts w:ascii="Arial" w:hAnsi="Arial" w:cs="Arial"/>
                <w:b/>
              </w:rPr>
            </w:pPr>
            <w:r w:rsidRPr="00924FD8">
              <w:rPr>
                <w:rFonts w:ascii="Arial" w:hAnsi="Arial" w:cs="Arial"/>
                <w:b/>
              </w:rPr>
              <w:t>UNSC Resolution:</w:t>
            </w:r>
          </w:p>
        </w:tc>
        <w:tc>
          <w:tcPr>
            <w:tcW w:w="6066" w:type="dxa"/>
            <w:shd w:val="clear" w:color="auto" w:fill="CCCCCC"/>
          </w:tcPr>
          <w:p w:rsidR="00680C5A" w:rsidRPr="00924FD8" w:rsidRDefault="00680C5A" w:rsidP="004C0A99">
            <w:pPr>
              <w:rPr>
                <w:rFonts w:ascii="Arial" w:hAnsi="Arial" w:cs="Arial"/>
                <w:b/>
              </w:rPr>
            </w:pPr>
            <w:r>
              <w:rPr>
                <w:rFonts w:ascii="Arial" w:hAnsi="Arial" w:cs="Arial"/>
                <w:b/>
              </w:rPr>
              <w:t>1436</w:t>
            </w:r>
          </w:p>
        </w:tc>
      </w:tr>
      <w:tr w:rsidR="00680C5A" w:rsidRPr="00924FD8" w:rsidTr="004C0A99">
        <w:trPr>
          <w:jc w:val="center"/>
        </w:trPr>
        <w:tc>
          <w:tcPr>
            <w:tcW w:w="2808" w:type="dxa"/>
            <w:shd w:val="clear" w:color="auto" w:fill="CCCCCC"/>
          </w:tcPr>
          <w:p w:rsidR="00680C5A" w:rsidRPr="00924FD8" w:rsidRDefault="00680C5A" w:rsidP="004C0A99">
            <w:pPr>
              <w:rPr>
                <w:rFonts w:ascii="Arial" w:hAnsi="Arial" w:cs="Arial"/>
                <w:b/>
              </w:rPr>
            </w:pPr>
            <w:r w:rsidRPr="00924FD8">
              <w:rPr>
                <w:rFonts w:ascii="Arial" w:hAnsi="Arial" w:cs="Arial"/>
                <w:b/>
              </w:rPr>
              <w:t>Date of adoption:</w:t>
            </w:r>
          </w:p>
        </w:tc>
        <w:tc>
          <w:tcPr>
            <w:tcW w:w="6066" w:type="dxa"/>
            <w:shd w:val="clear" w:color="auto" w:fill="CCCCCC"/>
          </w:tcPr>
          <w:p w:rsidR="00680C5A" w:rsidRPr="00924FD8" w:rsidRDefault="00680C5A" w:rsidP="004C0A99">
            <w:pPr>
              <w:rPr>
                <w:rFonts w:ascii="Arial" w:hAnsi="Arial" w:cs="Arial"/>
                <w:b/>
                <w:highlight w:val="yellow"/>
              </w:rPr>
            </w:pPr>
            <w:r>
              <w:rPr>
                <w:rFonts w:ascii="Arial" w:hAnsi="Arial" w:cs="Arial"/>
                <w:b/>
                <w:highlight w:val="yellow"/>
              </w:rPr>
              <w:t>24 September 2002</w:t>
            </w:r>
          </w:p>
        </w:tc>
      </w:tr>
      <w:tr w:rsidR="00680C5A" w:rsidRPr="00924FD8" w:rsidTr="004C0A99">
        <w:trPr>
          <w:jc w:val="center"/>
        </w:trPr>
        <w:tc>
          <w:tcPr>
            <w:tcW w:w="2808" w:type="dxa"/>
            <w:shd w:val="clear" w:color="auto" w:fill="CCCCCC"/>
          </w:tcPr>
          <w:p w:rsidR="00680C5A" w:rsidRPr="00924FD8" w:rsidRDefault="00680C5A" w:rsidP="004C0A99">
            <w:pPr>
              <w:rPr>
                <w:rFonts w:ascii="Arial" w:hAnsi="Arial" w:cs="Arial"/>
                <w:b/>
              </w:rPr>
            </w:pPr>
            <w:r w:rsidRPr="00924FD8">
              <w:rPr>
                <w:rFonts w:ascii="Arial" w:hAnsi="Arial" w:cs="Arial"/>
                <w:b/>
              </w:rPr>
              <w:t>Operative paragraph:</w:t>
            </w:r>
          </w:p>
        </w:tc>
        <w:tc>
          <w:tcPr>
            <w:tcW w:w="6066" w:type="dxa"/>
            <w:shd w:val="clear" w:color="auto" w:fill="CCCCCC"/>
          </w:tcPr>
          <w:p w:rsidR="00680C5A" w:rsidRPr="00924FD8" w:rsidRDefault="00680C5A" w:rsidP="004C0A99">
            <w:pPr>
              <w:rPr>
                <w:rFonts w:ascii="Arial" w:hAnsi="Arial" w:cs="Arial"/>
                <w:b/>
              </w:rPr>
            </w:pPr>
            <w:r>
              <w:rPr>
                <w:rFonts w:ascii="Arial" w:hAnsi="Arial" w:cs="Arial"/>
                <w:b/>
              </w:rPr>
              <w:t>12</w:t>
            </w:r>
          </w:p>
        </w:tc>
      </w:tr>
      <w:tr w:rsidR="00680C5A" w:rsidRPr="00924FD8" w:rsidTr="004C0A99">
        <w:trPr>
          <w:jc w:val="center"/>
        </w:trPr>
        <w:tc>
          <w:tcPr>
            <w:tcW w:w="2808" w:type="dxa"/>
            <w:shd w:val="clear" w:color="auto" w:fill="CCCCCC"/>
          </w:tcPr>
          <w:p w:rsidR="00680C5A" w:rsidRPr="00924FD8" w:rsidRDefault="00680C5A" w:rsidP="004C0A99">
            <w:pPr>
              <w:rPr>
                <w:rFonts w:ascii="Arial" w:hAnsi="Arial" w:cs="Arial"/>
                <w:b/>
              </w:rPr>
            </w:pPr>
            <w:r w:rsidRPr="00924FD8">
              <w:rPr>
                <w:rFonts w:ascii="Arial" w:hAnsi="Arial" w:cs="Arial"/>
                <w:b/>
              </w:rPr>
              <w:t>Demand number:</w:t>
            </w:r>
          </w:p>
        </w:tc>
        <w:tc>
          <w:tcPr>
            <w:tcW w:w="6066" w:type="dxa"/>
            <w:shd w:val="clear" w:color="auto" w:fill="CCCCCC"/>
          </w:tcPr>
          <w:p w:rsidR="00680C5A" w:rsidRPr="00924FD8" w:rsidRDefault="00680C5A" w:rsidP="004C0A99">
            <w:pPr>
              <w:rPr>
                <w:rFonts w:ascii="Arial" w:hAnsi="Arial" w:cs="Arial"/>
                <w:b/>
              </w:rPr>
            </w:pPr>
            <w:r>
              <w:rPr>
                <w:rFonts w:ascii="Arial" w:hAnsi="Arial" w:cs="Arial"/>
                <w:b/>
              </w:rPr>
              <w:t>2</w:t>
            </w:r>
          </w:p>
        </w:tc>
      </w:tr>
    </w:tbl>
    <w:p w:rsidR="00680C5A" w:rsidRPr="006F08BE" w:rsidRDefault="00680C5A" w:rsidP="00680C5A">
      <w:pPr>
        <w:jc w:val="center"/>
        <w:rPr>
          <w:rFonts w:ascii="Arial" w:hAnsi="Arial" w:cs="Arial"/>
          <w:b/>
          <w:sz w:val="22"/>
          <w:szCs w:val="22"/>
        </w:rPr>
      </w:pPr>
    </w:p>
    <w:p w:rsidR="00680C5A" w:rsidRDefault="00680C5A" w:rsidP="00680C5A">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Pr>
          <w:rFonts w:ascii="Arial" w:hAnsi="Arial" w:cs="Arial"/>
          <w:b/>
        </w:rPr>
        <w:t xml:space="preserve">Megan </w:t>
      </w:r>
      <w:proofErr w:type="spellStart"/>
      <w:r>
        <w:rPr>
          <w:rFonts w:ascii="Arial" w:hAnsi="Arial" w:cs="Arial"/>
          <w:b/>
        </w:rPr>
        <w:t>MacKenzie</w:t>
      </w:r>
      <w:proofErr w:type="spellEnd"/>
    </w:p>
    <w:p w:rsidR="00680C5A" w:rsidRDefault="00680C5A" w:rsidP="00680C5A">
      <w:pPr>
        <w:rPr>
          <w:rFonts w:ascii="Arial" w:hAnsi="Arial" w:cs="Arial"/>
          <w:b/>
        </w:rPr>
      </w:pPr>
    </w:p>
    <w:p w:rsidR="00011EDF" w:rsidRPr="00B74A66" w:rsidRDefault="00011EDF" w:rsidP="00C30222">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680C5A" w:rsidRDefault="00680C5A" w:rsidP="00680C5A">
      <w:pPr>
        <w:rPr>
          <w:rFonts w:ascii="Arial" w:hAnsi="Arial" w:cs="Arial"/>
          <w:color w:val="000000"/>
          <w:sz w:val="20"/>
          <w:szCs w:val="20"/>
        </w:rPr>
      </w:pPr>
      <w:proofErr w:type="gramStart"/>
      <w:r>
        <w:rPr>
          <w:rFonts w:ascii="Arial" w:hAnsi="Arial" w:cs="Arial"/>
          <w:color w:val="000000"/>
          <w:sz w:val="20"/>
          <w:szCs w:val="20"/>
        </w:rPr>
        <w:t>continue</w:t>
      </w:r>
      <w:proofErr w:type="gramEnd"/>
      <w:r>
        <w:rPr>
          <w:rFonts w:ascii="Arial" w:hAnsi="Arial" w:cs="Arial"/>
          <w:color w:val="000000"/>
          <w:sz w:val="20"/>
          <w:szCs w:val="20"/>
        </w:rPr>
        <w:t xml:space="preserve"> dialogue and implement their commitments to building regional peace and security</w:t>
      </w:r>
    </w:p>
    <w:p w:rsidR="00011EDF" w:rsidRDefault="00011EDF" w:rsidP="00C30222">
      <w:pPr>
        <w:rPr>
          <w:rFonts w:ascii="Arial" w:hAnsi="Arial" w:cs="Arial"/>
          <w:b/>
          <w:sz w:val="22"/>
          <w:szCs w:val="22"/>
          <w:u w:val="single"/>
        </w:rPr>
      </w:pPr>
    </w:p>
    <w:p w:rsidR="00011EDF" w:rsidRPr="00EE279A" w:rsidRDefault="00011EDF" w:rsidP="00C30222">
      <w:pPr>
        <w:rPr>
          <w:rFonts w:ascii="Arial" w:hAnsi="Arial" w:cs="Arial"/>
          <w:sz w:val="22"/>
          <w:szCs w:val="22"/>
        </w:rPr>
      </w:pPr>
    </w:p>
    <w:p w:rsidR="00011EDF" w:rsidRPr="00B74A66" w:rsidRDefault="00011EDF" w:rsidP="00C30222">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680C5A" w:rsidRDefault="00680C5A" w:rsidP="00680C5A">
      <w:pPr>
        <w:rPr>
          <w:rFonts w:ascii="Arial" w:hAnsi="Arial" w:cs="Arial"/>
          <w:color w:val="000000"/>
          <w:sz w:val="20"/>
          <w:szCs w:val="20"/>
        </w:rPr>
      </w:pPr>
      <w:r>
        <w:rPr>
          <w:rFonts w:ascii="Arial" w:hAnsi="Arial" w:cs="Arial"/>
          <w:color w:val="000000"/>
          <w:sz w:val="20"/>
          <w:szCs w:val="20"/>
        </w:rPr>
        <w:t xml:space="preserve">Government of </w:t>
      </w:r>
      <w:smartTag w:uri="urn:schemas-microsoft-com:office:smarttags" w:element="country-region">
        <w:smartTag w:uri="urn:schemas-microsoft-com:office:smarttags" w:element="place">
          <w:r>
            <w:rPr>
              <w:rFonts w:ascii="Arial" w:hAnsi="Arial" w:cs="Arial"/>
              <w:color w:val="000000"/>
              <w:sz w:val="20"/>
              <w:szCs w:val="20"/>
            </w:rPr>
            <w:t>Sierra Leone</w:t>
          </w:r>
        </w:smartTag>
      </w:smartTag>
    </w:p>
    <w:p w:rsidR="00011EDF" w:rsidRDefault="00011EDF" w:rsidP="00C30222">
      <w:pPr>
        <w:rPr>
          <w:rFonts w:ascii="Arial" w:hAnsi="Arial" w:cs="Arial"/>
          <w:sz w:val="22"/>
          <w:szCs w:val="22"/>
        </w:rPr>
      </w:pPr>
    </w:p>
    <w:p w:rsidR="00011EDF" w:rsidRDefault="00011EDF" w:rsidP="00C30222">
      <w:pPr>
        <w:rPr>
          <w:rFonts w:ascii="Arial" w:hAnsi="Arial" w:cs="Arial"/>
          <w:sz w:val="22"/>
          <w:szCs w:val="22"/>
        </w:rPr>
      </w:pPr>
    </w:p>
    <w:p w:rsidR="00011EDF" w:rsidRDefault="00011EDF" w:rsidP="00C30222">
      <w:pPr>
        <w:rPr>
          <w:rFonts w:ascii="Arial" w:hAnsi="Arial" w:cs="Arial"/>
          <w:sz w:val="22"/>
          <w:szCs w:val="22"/>
        </w:rPr>
      </w:pPr>
    </w:p>
    <w:p w:rsidR="00011EDF" w:rsidRPr="00B74A66" w:rsidRDefault="00011EDF" w:rsidP="00C30222">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011EDF" w:rsidRDefault="00011EDF" w:rsidP="00C30222">
      <w:pPr>
        <w:rPr>
          <w:rFonts w:ascii="Arial" w:hAnsi="Arial" w:cs="Arial"/>
          <w:sz w:val="22"/>
          <w:szCs w:val="22"/>
        </w:rPr>
      </w:pPr>
    </w:p>
    <w:p w:rsidR="00011EDF" w:rsidRPr="009F526F" w:rsidRDefault="00011EDF" w:rsidP="00C30222">
      <w:pPr>
        <w:pStyle w:val="Heading2"/>
        <w:numPr>
          <w:ilvl w:val="1"/>
          <w:numId w:val="1"/>
        </w:numPr>
        <w:rPr>
          <w:sz w:val="22"/>
          <w:szCs w:val="22"/>
        </w:rPr>
      </w:pPr>
      <w:r w:rsidRPr="009F526F">
        <w:rPr>
          <w:sz w:val="22"/>
          <w:szCs w:val="22"/>
        </w:rPr>
        <w:lastRenderedPageBreak/>
        <w:t>Description of the addressee(s)’ conduct</w:t>
      </w:r>
    </w:p>
    <w:p w:rsidR="00011EDF" w:rsidRDefault="00FE4ABB" w:rsidP="00C30222">
      <w:pPr>
        <w:rPr>
          <w:rFonts w:ascii="Arial" w:hAnsi="Arial" w:cs="Arial"/>
          <w:sz w:val="22"/>
          <w:szCs w:val="22"/>
        </w:rPr>
      </w:pPr>
      <w:r>
        <w:rPr>
          <w:rFonts w:ascii="Arial" w:hAnsi="Arial" w:cs="Arial"/>
          <w:noProof/>
          <w:sz w:val="22"/>
          <w:szCs w:val="22"/>
        </w:rPr>
        <w:drawing>
          <wp:inline distT="0" distB="0" distL="0" distR="0">
            <wp:extent cx="5476875" cy="34194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476875" cy="3419475"/>
                    </a:xfrm>
                    <a:prstGeom prst="rect">
                      <a:avLst/>
                    </a:prstGeom>
                    <a:noFill/>
                    <a:ln w="9525">
                      <a:noFill/>
                      <a:miter lim="800000"/>
                      <a:headEnd/>
                      <a:tailEnd/>
                    </a:ln>
                  </pic:spPr>
                </pic:pic>
              </a:graphicData>
            </a:graphic>
          </wp:inline>
        </w:drawing>
      </w:r>
      <w:r w:rsidR="009142E2">
        <w:rPr>
          <w:rStyle w:val="EndnoteReference"/>
          <w:rFonts w:ascii="Arial" w:hAnsi="Arial" w:cs="Arial"/>
          <w:sz w:val="22"/>
          <w:szCs w:val="22"/>
        </w:rPr>
        <w:endnoteReference w:id="2"/>
      </w:r>
    </w:p>
    <w:p w:rsidR="00011EDF" w:rsidRDefault="00011EDF" w:rsidP="00C30222">
      <w:pPr>
        <w:rPr>
          <w:rFonts w:ascii="Arial" w:hAnsi="Arial" w:cs="Arial"/>
          <w:sz w:val="22"/>
          <w:szCs w:val="22"/>
        </w:rPr>
      </w:pPr>
    </w:p>
    <w:p w:rsidR="00011EDF" w:rsidRPr="009F526F" w:rsidRDefault="00011EDF" w:rsidP="00C30222">
      <w:pPr>
        <w:pStyle w:val="Heading2"/>
        <w:numPr>
          <w:ilvl w:val="1"/>
          <w:numId w:val="1"/>
        </w:numPr>
        <w:rPr>
          <w:sz w:val="22"/>
          <w:szCs w:val="22"/>
        </w:rPr>
      </w:pPr>
      <w:r w:rsidRPr="009F526F">
        <w:rPr>
          <w:sz w:val="22"/>
          <w:szCs w:val="22"/>
        </w:rPr>
        <w:t xml:space="preserve">Assessment </w:t>
      </w:r>
    </w:p>
    <w:p w:rsidR="00011EDF" w:rsidRDefault="00011EDF" w:rsidP="00C30222">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011EDF" w:rsidRPr="00924FD8" w:rsidTr="00004E4D">
        <w:tc>
          <w:tcPr>
            <w:tcW w:w="8780" w:type="dxa"/>
            <w:gridSpan w:val="4"/>
            <w:tcBorders>
              <w:top w:val="nil"/>
              <w:left w:val="nil"/>
              <w:bottom w:val="nil"/>
              <w:right w:val="nil"/>
            </w:tcBorders>
          </w:tcPr>
          <w:p w:rsidR="00011EDF" w:rsidRPr="00924FD8" w:rsidRDefault="00011EDF" w:rsidP="00004E4D">
            <w:pPr>
              <w:jc w:val="center"/>
              <w:rPr>
                <w:rFonts w:ascii="Arial" w:hAnsi="Arial" w:cs="Arial"/>
                <w:b/>
                <w:i/>
              </w:rPr>
            </w:pPr>
            <w:r w:rsidRPr="00924FD8">
              <w:rPr>
                <w:rFonts w:ascii="Arial" w:hAnsi="Arial" w:cs="Arial"/>
                <w:b/>
                <w:i/>
                <w:sz w:val="22"/>
                <w:szCs w:val="22"/>
              </w:rPr>
              <w:t>Short-term compliance</w:t>
            </w:r>
          </w:p>
        </w:tc>
      </w:tr>
      <w:tr w:rsidR="00011EDF" w:rsidRPr="00924FD8" w:rsidTr="00004E4D">
        <w:tc>
          <w:tcPr>
            <w:tcW w:w="2195" w:type="dxa"/>
            <w:tcBorders>
              <w:top w:val="nil"/>
              <w:right w:val="nil"/>
            </w:tcBorders>
          </w:tcPr>
          <w:p w:rsidR="00011EDF" w:rsidRPr="00924FD8" w:rsidRDefault="00315816" w:rsidP="00004E4D">
            <w:pPr>
              <w:rPr>
                <w:rFonts w:ascii="Arial" w:hAnsi="Arial" w:cs="Arial"/>
              </w:rPr>
            </w:pPr>
            <w:r w:rsidRPr="00924FD8">
              <w:rPr>
                <w:rFonts w:ascii="Arial" w:hAnsi="Arial" w:cs="Arial"/>
                <w:sz w:val="22"/>
                <w:szCs w:val="22"/>
              </w:rPr>
              <w:fldChar w:fldCharType="begin">
                <w:ffData>
                  <w:name w:val="Check1"/>
                  <w:enabled/>
                  <w:calcOnExit w:val="0"/>
                  <w:checkBox>
                    <w:sizeAuto/>
                    <w:default w:val="0"/>
                  </w:checkBox>
                </w:ffData>
              </w:fldChar>
            </w:r>
            <w:r w:rsidR="00011EDF"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011EDF" w:rsidRPr="00924FD8">
              <w:rPr>
                <w:rFonts w:ascii="Arial" w:hAnsi="Arial" w:cs="Arial"/>
                <w:sz w:val="22"/>
                <w:szCs w:val="22"/>
              </w:rPr>
              <w:t xml:space="preserve"> No or marginal compliance (1)</w:t>
            </w:r>
          </w:p>
        </w:tc>
        <w:tc>
          <w:tcPr>
            <w:tcW w:w="2195" w:type="dxa"/>
            <w:tcBorders>
              <w:top w:val="nil"/>
              <w:left w:val="nil"/>
              <w:bottom w:val="nil"/>
              <w:right w:val="nil"/>
            </w:tcBorders>
          </w:tcPr>
          <w:p w:rsidR="00011EDF" w:rsidRPr="00924FD8" w:rsidRDefault="00315816" w:rsidP="00004E4D">
            <w:pPr>
              <w:rPr>
                <w:rFonts w:ascii="Arial" w:hAnsi="Arial" w:cs="Arial"/>
              </w:rPr>
            </w:pPr>
            <w:r w:rsidRPr="00924FD8">
              <w:rPr>
                <w:rFonts w:ascii="Arial" w:hAnsi="Arial" w:cs="Arial"/>
                <w:sz w:val="22"/>
                <w:szCs w:val="22"/>
              </w:rPr>
              <w:fldChar w:fldCharType="begin">
                <w:ffData>
                  <w:name w:val="Check2"/>
                  <w:enabled/>
                  <w:calcOnExit w:val="0"/>
                  <w:checkBox>
                    <w:sizeAuto/>
                    <w:default w:val="0"/>
                  </w:checkBox>
                </w:ffData>
              </w:fldChar>
            </w:r>
            <w:r w:rsidR="00011EDF"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011EDF" w:rsidRPr="00924FD8">
              <w:rPr>
                <w:rFonts w:ascii="Arial" w:hAnsi="Arial" w:cs="Arial"/>
                <w:sz w:val="22"/>
                <w:szCs w:val="22"/>
              </w:rPr>
              <w:t xml:space="preserve"> Medium low compliance (2)</w:t>
            </w:r>
          </w:p>
        </w:tc>
        <w:tc>
          <w:tcPr>
            <w:tcW w:w="2195" w:type="dxa"/>
            <w:tcBorders>
              <w:top w:val="nil"/>
              <w:left w:val="nil"/>
              <w:right w:val="nil"/>
            </w:tcBorders>
          </w:tcPr>
          <w:p w:rsidR="00011EDF" w:rsidRPr="00924FD8" w:rsidRDefault="00315816" w:rsidP="00004E4D">
            <w:pPr>
              <w:rPr>
                <w:rFonts w:ascii="Arial" w:hAnsi="Arial" w:cs="Arial"/>
              </w:rPr>
            </w:pPr>
            <w:r w:rsidRPr="00924FD8">
              <w:rPr>
                <w:rFonts w:ascii="Arial" w:hAnsi="Arial" w:cs="Arial"/>
                <w:sz w:val="22"/>
                <w:szCs w:val="22"/>
              </w:rPr>
              <w:fldChar w:fldCharType="begin">
                <w:ffData>
                  <w:name w:val="Check3"/>
                  <w:enabled/>
                  <w:calcOnExit w:val="0"/>
                  <w:checkBox>
                    <w:sizeAuto/>
                    <w:default w:val="0"/>
                  </w:checkBox>
                </w:ffData>
              </w:fldChar>
            </w:r>
            <w:r w:rsidR="00011EDF"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011EDF" w:rsidRPr="00924FD8">
              <w:rPr>
                <w:rFonts w:ascii="Arial" w:hAnsi="Arial" w:cs="Arial"/>
                <w:sz w:val="22"/>
                <w:szCs w:val="22"/>
              </w:rPr>
              <w:t xml:space="preserve"> Medium high compliance (3)</w:t>
            </w:r>
          </w:p>
        </w:tc>
        <w:tc>
          <w:tcPr>
            <w:tcW w:w="2195" w:type="dxa"/>
            <w:tcBorders>
              <w:top w:val="nil"/>
              <w:left w:val="nil"/>
              <w:bottom w:val="nil"/>
              <w:right w:val="nil"/>
            </w:tcBorders>
          </w:tcPr>
          <w:p w:rsidR="00011EDF" w:rsidRPr="00924FD8" w:rsidRDefault="002C1F93" w:rsidP="00004E4D">
            <w:pPr>
              <w:rPr>
                <w:rFonts w:ascii="Arial" w:hAnsi="Arial" w:cs="Arial"/>
              </w:rPr>
            </w:pPr>
            <w:r>
              <w:rPr>
                <w:rFonts w:ascii="Arial" w:hAnsi="Arial" w:cs="Arial"/>
                <w:sz w:val="22"/>
                <w:szCs w:val="22"/>
              </w:rPr>
              <w:t>x</w:t>
            </w:r>
            <w:r w:rsidR="00315816" w:rsidRPr="00924FD8">
              <w:rPr>
                <w:rFonts w:ascii="Arial" w:hAnsi="Arial" w:cs="Arial"/>
                <w:sz w:val="22"/>
                <w:szCs w:val="22"/>
              </w:rPr>
              <w:fldChar w:fldCharType="begin">
                <w:ffData>
                  <w:name w:val="Check4"/>
                  <w:enabled/>
                  <w:calcOnExit w:val="0"/>
                  <w:checkBox>
                    <w:sizeAuto/>
                    <w:default w:val="0"/>
                  </w:checkBox>
                </w:ffData>
              </w:fldChar>
            </w:r>
            <w:r w:rsidR="00011EDF" w:rsidRPr="00924FD8">
              <w:rPr>
                <w:rFonts w:ascii="Arial" w:hAnsi="Arial" w:cs="Arial"/>
                <w:sz w:val="22"/>
                <w:szCs w:val="22"/>
              </w:rPr>
              <w:instrText xml:space="preserve"> FORMCHECKBOX </w:instrText>
            </w:r>
            <w:r w:rsidR="00315816" w:rsidRPr="00924FD8">
              <w:rPr>
                <w:rFonts w:ascii="Arial" w:hAnsi="Arial" w:cs="Arial"/>
                <w:sz w:val="22"/>
                <w:szCs w:val="22"/>
              </w:rPr>
            </w:r>
            <w:r w:rsidR="00315816" w:rsidRPr="00924FD8">
              <w:rPr>
                <w:rFonts w:ascii="Arial" w:hAnsi="Arial" w:cs="Arial"/>
                <w:sz w:val="22"/>
                <w:szCs w:val="22"/>
              </w:rPr>
              <w:fldChar w:fldCharType="end"/>
            </w:r>
            <w:r w:rsidR="00011EDF" w:rsidRPr="00924FD8">
              <w:rPr>
                <w:rFonts w:ascii="Arial" w:hAnsi="Arial" w:cs="Arial"/>
                <w:sz w:val="22"/>
                <w:szCs w:val="22"/>
              </w:rPr>
              <w:t xml:space="preserve"> Full or almost full compliance (4)</w:t>
            </w:r>
          </w:p>
        </w:tc>
      </w:tr>
    </w:tbl>
    <w:p w:rsidR="00011EDF" w:rsidRDefault="00011EDF" w:rsidP="00C30222">
      <w:pPr>
        <w:rPr>
          <w:rFonts w:ascii="Arial" w:hAnsi="Arial" w:cs="Arial"/>
          <w:sz w:val="22"/>
          <w:szCs w:val="22"/>
        </w:rPr>
      </w:pPr>
    </w:p>
    <w:p w:rsidR="00011EDF" w:rsidRPr="009F526F" w:rsidRDefault="00011EDF" w:rsidP="00C30222">
      <w:pPr>
        <w:pStyle w:val="Heading2"/>
        <w:numPr>
          <w:ilvl w:val="1"/>
          <w:numId w:val="1"/>
        </w:numPr>
        <w:rPr>
          <w:sz w:val="22"/>
          <w:szCs w:val="22"/>
        </w:rPr>
      </w:pPr>
      <w:r w:rsidRPr="009F526F">
        <w:rPr>
          <w:sz w:val="22"/>
          <w:szCs w:val="22"/>
        </w:rPr>
        <w:t>Considerations underlying the assessment</w:t>
      </w:r>
    </w:p>
    <w:p w:rsidR="00011EDF" w:rsidRDefault="002C1F93" w:rsidP="00C30222">
      <w:pPr>
        <w:rPr>
          <w:rFonts w:ascii="Arial" w:hAnsi="Arial" w:cs="Arial"/>
          <w:sz w:val="22"/>
          <w:szCs w:val="22"/>
        </w:rPr>
      </w:pPr>
      <w:r>
        <w:rPr>
          <w:rFonts w:ascii="Arial" w:hAnsi="Arial" w:cs="Arial"/>
          <w:sz w:val="22"/>
          <w:szCs w:val="22"/>
        </w:rPr>
        <w:t>The Government of Sierra Leone shows strong signs of their commitment to peace. They were commended for their efforts in the areas of education, reintegration, fighting corruption and governance.</w:t>
      </w:r>
    </w:p>
    <w:p w:rsidR="00011EDF" w:rsidRDefault="00011EDF" w:rsidP="00C30222">
      <w:pPr>
        <w:rPr>
          <w:rFonts w:ascii="Arial" w:hAnsi="Arial" w:cs="Arial"/>
          <w:sz w:val="22"/>
          <w:szCs w:val="22"/>
        </w:rPr>
      </w:pPr>
    </w:p>
    <w:p w:rsidR="00011EDF" w:rsidRPr="00B74A66" w:rsidRDefault="00011EDF" w:rsidP="00C30222">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011EDF" w:rsidRDefault="00011EDF" w:rsidP="00C30222">
      <w:pPr>
        <w:rPr>
          <w:rFonts w:ascii="Arial" w:hAnsi="Arial" w:cs="Arial"/>
          <w:sz w:val="22"/>
          <w:szCs w:val="22"/>
        </w:rPr>
      </w:pPr>
    </w:p>
    <w:p w:rsidR="00011EDF" w:rsidRPr="009F526F" w:rsidRDefault="00011EDF" w:rsidP="00C30222">
      <w:pPr>
        <w:pStyle w:val="Heading2"/>
        <w:numPr>
          <w:ilvl w:val="1"/>
          <w:numId w:val="1"/>
        </w:numPr>
        <w:rPr>
          <w:sz w:val="22"/>
          <w:szCs w:val="22"/>
        </w:rPr>
      </w:pPr>
      <w:r w:rsidRPr="009F526F">
        <w:rPr>
          <w:sz w:val="22"/>
          <w:szCs w:val="22"/>
        </w:rPr>
        <w:t>Description of the addressee(s)’ conduct</w:t>
      </w:r>
    </w:p>
    <w:p w:rsidR="00011EDF" w:rsidRDefault="00011EDF" w:rsidP="00C30222">
      <w:pPr>
        <w:rPr>
          <w:rFonts w:ascii="Arial" w:hAnsi="Arial" w:cs="Arial"/>
          <w:sz w:val="22"/>
          <w:szCs w:val="22"/>
        </w:rPr>
      </w:pPr>
    </w:p>
    <w:p w:rsidR="00011EDF" w:rsidRDefault="00011EDF" w:rsidP="00C30222">
      <w:pPr>
        <w:rPr>
          <w:rFonts w:ascii="Arial" w:hAnsi="Arial" w:cs="Arial"/>
          <w:sz w:val="22"/>
          <w:szCs w:val="22"/>
        </w:rPr>
      </w:pPr>
    </w:p>
    <w:p w:rsidR="00011EDF" w:rsidRPr="009F526F" w:rsidRDefault="00011EDF" w:rsidP="00C30222">
      <w:pPr>
        <w:pStyle w:val="Heading2"/>
        <w:numPr>
          <w:ilvl w:val="1"/>
          <w:numId w:val="1"/>
        </w:numPr>
        <w:rPr>
          <w:sz w:val="22"/>
          <w:szCs w:val="22"/>
        </w:rPr>
      </w:pPr>
      <w:r w:rsidRPr="009F526F">
        <w:rPr>
          <w:sz w:val="22"/>
          <w:szCs w:val="22"/>
        </w:rPr>
        <w:t xml:space="preserve">Assessment </w:t>
      </w:r>
    </w:p>
    <w:p w:rsidR="00011EDF" w:rsidRDefault="00011EDF" w:rsidP="00C30222">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011EDF" w:rsidRPr="00924FD8" w:rsidTr="00004E4D">
        <w:tc>
          <w:tcPr>
            <w:tcW w:w="8780" w:type="dxa"/>
            <w:gridSpan w:val="4"/>
            <w:tcBorders>
              <w:top w:val="nil"/>
              <w:left w:val="nil"/>
              <w:bottom w:val="nil"/>
              <w:right w:val="nil"/>
            </w:tcBorders>
          </w:tcPr>
          <w:p w:rsidR="00011EDF" w:rsidRPr="00924FD8" w:rsidRDefault="00011EDF" w:rsidP="00004E4D">
            <w:pPr>
              <w:jc w:val="center"/>
              <w:rPr>
                <w:rFonts w:ascii="Arial" w:hAnsi="Arial" w:cs="Arial"/>
                <w:b/>
                <w:i/>
              </w:rPr>
            </w:pPr>
            <w:r w:rsidRPr="00924FD8">
              <w:rPr>
                <w:rFonts w:ascii="Arial" w:hAnsi="Arial" w:cs="Arial"/>
                <w:b/>
                <w:i/>
                <w:sz w:val="22"/>
                <w:szCs w:val="22"/>
              </w:rPr>
              <w:t>Medium-term compliance</w:t>
            </w:r>
          </w:p>
        </w:tc>
      </w:tr>
      <w:tr w:rsidR="00011EDF" w:rsidRPr="00924FD8" w:rsidTr="00004E4D">
        <w:tc>
          <w:tcPr>
            <w:tcW w:w="2195" w:type="dxa"/>
            <w:tcBorders>
              <w:top w:val="nil"/>
              <w:right w:val="nil"/>
            </w:tcBorders>
          </w:tcPr>
          <w:p w:rsidR="00011EDF" w:rsidRPr="00924FD8" w:rsidRDefault="00315816" w:rsidP="00004E4D">
            <w:pPr>
              <w:rPr>
                <w:rFonts w:ascii="Arial" w:hAnsi="Arial" w:cs="Arial"/>
              </w:rPr>
            </w:pPr>
            <w:r w:rsidRPr="00924FD8">
              <w:rPr>
                <w:rFonts w:ascii="Arial" w:hAnsi="Arial" w:cs="Arial"/>
                <w:sz w:val="22"/>
                <w:szCs w:val="22"/>
              </w:rPr>
              <w:fldChar w:fldCharType="begin">
                <w:ffData>
                  <w:name w:val="Check1"/>
                  <w:enabled/>
                  <w:calcOnExit w:val="0"/>
                  <w:checkBox>
                    <w:sizeAuto/>
                    <w:default w:val="0"/>
                  </w:checkBox>
                </w:ffData>
              </w:fldChar>
            </w:r>
            <w:r w:rsidR="00011EDF"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011EDF" w:rsidRPr="00924FD8">
              <w:rPr>
                <w:rFonts w:ascii="Arial" w:hAnsi="Arial" w:cs="Arial"/>
                <w:sz w:val="22"/>
                <w:szCs w:val="22"/>
              </w:rPr>
              <w:t xml:space="preserve"> No or marginal </w:t>
            </w:r>
            <w:r w:rsidR="00011EDF" w:rsidRPr="00924FD8">
              <w:rPr>
                <w:rFonts w:ascii="Arial" w:hAnsi="Arial" w:cs="Arial"/>
                <w:sz w:val="22"/>
                <w:szCs w:val="22"/>
              </w:rPr>
              <w:lastRenderedPageBreak/>
              <w:t>compliance (1)</w:t>
            </w:r>
          </w:p>
        </w:tc>
        <w:tc>
          <w:tcPr>
            <w:tcW w:w="2195" w:type="dxa"/>
            <w:tcBorders>
              <w:top w:val="nil"/>
              <w:left w:val="nil"/>
              <w:bottom w:val="nil"/>
              <w:right w:val="nil"/>
            </w:tcBorders>
          </w:tcPr>
          <w:p w:rsidR="00011EDF" w:rsidRPr="00924FD8" w:rsidRDefault="00315816" w:rsidP="00004E4D">
            <w:pPr>
              <w:rPr>
                <w:rFonts w:ascii="Arial" w:hAnsi="Arial" w:cs="Arial"/>
              </w:rPr>
            </w:pPr>
            <w:r w:rsidRPr="00924FD8">
              <w:rPr>
                <w:rFonts w:ascii="Arial" w:hAnsi="Arial" w:cs="Arial"/>
                <w:sz w:val="22"/>
                <w:szCs w:val="22"/>
              </w:rPr>
              <w:lastRenderedPageBreak/>
              <w:fldChar w:fldCharType="begin">
                <w:ffData>
                  <w:name w:val="Check2"/>
                  <w:enabled/>
                  <w:calcOnExit w:val="0"/>
                  <w:checkBox>
                    <w:sizeAuto/>
                    <w:default w:val="0"/>
                  </w:checkBox>
                </w:ffData>
              </w:fldChar>
            </w:r>
            <w:r w:rsidR="00011EDF"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011EDF" w:rsidRPr="00924FD8">
              <w:rPr>
                <w:rFonts w:ascii="Arial" w:hAnsi="Arial" w:cs="Arial"/>
                <w:sz w:val="22"/>
                <w:szCs w:val="22"/>
              </w:rPr>
              <w:t xml:space="preserve"> Medium low </w:t>
            </w:r>
            <w:r w:rsidR="00011EDF" w:rsidRPr="00924FD8">
              <w:rPr>
                <w:rFonts w:ascii="Arial" w:hAnsi="Arial" w:cs="Arial"/>
                <w:sz w:val="22"/>
                <w:szCs w:val="22"/>
              </w:rPr>
              <w:lastRenderedPageBreak/>
              <w:t>compliance (2)</w:t>
            </w:r>
          </w:p>
        </w:tc>
        <w:tc>
          <w:tcPr>
            <w:tcW w:w="2195" w:type="dxa"/>
            <w:tcBorders>
              <w:top w:val="nil"/>
              <w:left w:val="nil"/>
              <w:right w:val="nil"/>
            </w:tcBorders>
          </w:tcPr>
          <w:p w:rsidR="00011EDF" w:rsidRPr="00924FD8" w:rsidRDefault="00315816" w:rsidP="00004E4D">
            <w:pPr>
              <w:rPr>
                <w:rFonts w:ascii="Arial" w:hAnsi="Arial" w:cs="Arial"/>
              </w:rPr>
            </w:pPr>
            <w:r w:rsidRPr="00924FD8">
              <w:rPr>
                <w:rFonts w:ascii="Arial" w:hAnsi="Arial" w:cs="Arial"/>
                <w:sz w:val="22"/>
                <w:szCs w:val="22"/>
              </w:rPr>
              <w:lastRenderedPageBreak/>
              <w:fldChar w:fldCharType="begin">
                <w:ffData>
                  <w:name w:val="Check3"/>
                  <w:enabled/>
                  <w:calcOnExit w:val="0"/>
                  <w:checkBox>
                    <w:sizeAuto/>
                    <w:default w:val="0"/>
                  </w:checkBox>
                </w:ffData>
              </w:fldChar>
            </w:r>
            <w:r w:rsidR="00011EDF"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011EDF" w:rsidRPr="00924FD8">
              <w:rPr>
                <w:rFonts w:ascii="Arial" w:hAnsi="Arial" w:cs="Arial"/>
                <w:sz w:val="22"/>
                <w:szCs w:val="22"/>
              </w:rPr>
              <w:t xml:space="preserve"> Medium high </w:t>
            </w:r>
            <w:r w:rsidR="00011EDF" w:rsidRPr="00924FD8">
              <w:rPr>
                <w:rFonts w:ascii="Arial" w:hAnsi="Arial" w:cs="Arial"/>
                <w:sz w:val="22"/>
                <w:szCs w:val="22"/>
              </w:rPr>
              <w:lastRenderedPageBreak/>
              <w:t>compliance (3)</w:t>
            </w:r>
          </w:p>
        </w:tc>
        <w:tc>
          <w:tcPr>
            <w:tcW w:w="2195" w:type="dxa"/>
            <w:tcBorders>
              <w:top w:val="nil"/>
              <w:left w:val="nil"/>
              <w:bottom w:val="nil"/>
              <w:right w:val="nil"/>
            </w:tcBorders>
          </w:tcPr>
          <w:p w:rsidR="00011EDF" w:rsidRPr="00924FD8" w:rsidRDefault="00315816" w:rsidP="00004E4D">
            <w:pPr>
              <w:rPr>
                <w:rFonts w:ascii="Arial" w:hAnsi="Arial" w:cs="Arial"/>
              </w:rPr>
            </w:pPr>
            <w:r w:rsidRPr="00924FD8">
              <w:rPr>
                <w:rFonts w:ascii="Arial" w:hAnsi="Arial" w:cs="Arial"/>
                <w:sz w:val="22"/>
                <w:szCs w:val="22"/>
              </w:rPr>
              <w:lastRenderedPageBreak/>
              <w:fldChar w:fldCharType="begin">
                <w:ffData>
                  <w:name w:val="Check4"/>
                  <w:enabled/>
                  <w:calcOnExit w:val="0"/>
                  <w:checkBox>
                    <w:sizeAuto/>
                    <w:default w:val="0"/>
                  </w:checkBox>
                </w:ffData>
              </w:fldChar>
            </w:r>
            <w:r w:rsidR="00011EDF"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011EDF" w:rsidRPr="00924FD8">
              <w:rPr>
                <w:rFonts w:ascii="Arial" w:hAnsi="Arial" w:cs="Arial"/>
                <w:sz w:val="22"/>
                <w:szCs w:val="22"/>
              </w:rPr>
              <w:t xml:space="preserve"> Full or almost full </w:t>
            </w:r>
            <w:r w:rsidR="00011EDF" w:rsidRPr="00924FD8">
              <w:rPr>
                <w:rFonts w:ascii="Arial" w:hAnsi="Arial" w:cs="Arial"/>
                <w:sz w:val="22"/>
                <w:szCs w:val="22"/>
              </w:rPr>
              <w:lastRenderedPageBreak/>
              <w:t>compliance (4)</w:t>
            </w:r>
          </w:p>
        </w:tc>
      </w:tr>
    </w:tbl>
    <w:p w:rsidR="00011EDF" w:rsidRDefault="00011EDF" w:rsidP="00C30222">
      <w:pPr>
        <w:rPr>
          <w:rFonts w:ascii="Arial" w:hAnsi="Arial" w:cs="Arial"/>
          <w:sz w:val="22"/>
          <w:szCs w:val="22"/>
        </w:rPr>
      </w:pPr>
    </w:p>
    <w:p w:rsidR="00011EDF" w:rsidRPr="009F526F" w:rsidRDefault="00011EDF" w:rsidP="00C30222">
      <w:pPr>
        <w:pStyle w:val="Heading2"/>
        <w:numPr>
          <w:ilvl w:val="1"/>
          <w:numId w:val="1"/>
        </w:numPr>
        <w:rPr>
          <w:sz w:val="22"/>
          <w:szCs w:val="22"/>
        </w:rPr>
      </w:pPr>
      <w:r w:rsidRPr="009F526F">
        <w:rPr>
          <w:sz w:val="22"/>
          <w:szCs w:val="22"/>
        </w:rPr>
        <w:t>Considerations underlying the assessment</w:t>
      </w:r>
    </w:p>
    <w:p w:rsidR="00011EDF" w:rsidRDefault="00011EDF" w:rsidP="00C30222">
      <w:pPr>
        <w:rPr>
          <w:rFonts w:ascii="Arial" w:hAnsi="Arial" w:cs="Arial"/>
          <w:sz w:val="22"/>
          <w:szCs w:val="22"/>
        </w:rPr>
      </w:pPr>
    </w:p>
    <w:p w:rsidR="00011EDF" w:rsidRDefault="00011EDF" w:rsidP="00C30222">
      <w:pPr>
        <w:rPr>
          <w:rFonts w:ascii="Arial" w:hAnsi="Arial" w:cs="Arial"/>
          <w:sz w:val="22"/>
          <w:szCs w:val="22"/>
        </w:rPr>
      </w:pPr>
    </w:p>
    <w:p w:rsidR="00011EDF" w:rsidRPr="00B74A66" w:rsidRDefault="00011EDF" w:rsidP="00C30222">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011EDF" w:rsidRPr="006F08BE" w:rsidRDefault="00011EDF" w:rsidP="00C30222">
      <w:pPr>
        <w:rPr>
          <w:rFonts w:ascii="Arial" w:hAnsi="Arial" w:cs="Arial"/>
          <w:sz w:val="22"/>
          <w:szCs w:val="22"/>
        </w:rPr>
      </w:pPr>
    </w:p>
    <w:p w:rsidR="00011EDF" w:rsidRDefault="00011EDF" w:rsidP="00C30222">
      <w:pPr>
        <w:pStyle w:val="Heading2"/>
        <w:numPr>
          <w:ilvl w:val="1"/>
          <w:numId w:val="1"/>
        </w:numPr>
        <w:rPr>
          <w:sz w:val="22"/>
        </w:rPr>
      </w:pPr>
      <w:r w:rsidRPr="00723B54">
        <w:rPr>
          <w:sz w:val="22"/>
        </w:rPr>
        <w:t>Assessment</w:t>
      </w:r>
    </w:p>
    <w:p w:rsidR="00011EDF" w:rsidRDefault="00011EDF" w:rsidP="00C30222">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011EDF" w:rsidRPr="00924FD8" w:rsidTr="00004E4D">
        <w:tc>
          <w:tcPr>
            <w:tcW w:w="8780" w:type="dxa"/>
            <w:gridSpan w:val="3"/>
          </w:tcPr>
          <w:p w:rsidR="00011EDF" w:rsidRPr="00924FD8" w:rsidRDefault="00011EDF" w:rsidP="00004E4D">
            <w:pPr>
              <w:jc w:val="center"/>
              <w:rPr>
                <w:rFonts w:ascii="Arial" w:hAnsi="Arial" w:cs="Arial"/>
                <w:b/>
                <w:i/>
              </w:rPr>
            </w:pPr>
            <w:r w:rsidRPr="00924FD8">
              <w:rPr>
                <w:rFonts w:ascii="Arial" w:hAnsi="Arial" w:cs="Arial"/>
                <w:b/>
                <w:i/>
                <w:sz w:val="22"/>
                <w:szCs w:val="22"/>
              </w:rPr>
              <w:t>Level of depth of demand</w:t>
            </w:r>
          </w:p>
        </w:tc>
      </w:tr>
      <w:tr w:rsidR="00011EDF" w:rsidRPr="00924FD8" w:rsidTr="00004E4D">
        <w:tc>
          <w:tcPr>
            <w:tcW w:w="2926" w:type="dxa"/>
            <w:tcBorders>
              <w:top w:val="nil"/>
              <w:left w:val="nil"/>
              <w:bottom w:val="nil"/>
              <w:right w:val="nil"/>
            </w:tcBorders>
          </w:tcPr>
          <w:p w:rsidR="00011EDF" w:rsidRPr="00924FD8" w:rsidRDefault="00315816" w:rsidP="00004E4D">
            <w:pPr>
              <w:rPr>
                <w:rFonts w:ascii="Arial" w:hAnsi="Arial" w:cs="Arial"/>
              </w:rPr>
            </w:pPr>
            <w:r w:rsidRPr="00924FD8">
              <w:rPr>
                <w:rFonts w:ascii="Arial" w:hAnsi="Arial" w:cs="Arial"/>
                <w:sz w:val="22"/>
                <w:szCs w:val="22"/>
              </w:rPr>
              <w:fldChar w:fldCharType="begin">
                <w:ffData>
                  <w:name w:val="Check1"/>
                  <w:enabled/>
                  <w:calcOnExit w:val="0"/>
                  <w:checkBox>
                    <w:sizeAuto/>
                    <w:default w:val="0"/>
                  </w:checkBox>
                </w:ffData>
              </w:fldChar>
            </w:r>
            <w:r w:rsidR="00011EDF"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011EDF" w:rsidRPr="00924FD8">
              <w:rPr>
                <w:rFonts w:ascii="Arial" w:hAnsi="Arial" w:cs="Arial"/>
                <w:sz w:val="22"/>
                <w:szCs w:val="22"/>
              </w:rPr>
              <w:t xml:space="preserve"> Low depth of demand (1)</w:t>
            </w:r>
          </w:p>
        </w:tc>
        <w:tc>
          <w:tcPr>
            <w:tcW w:w="2927" w:type="dxa"/>
            <w:tcBorders>
              <w:top w:val="nil"/>
              <w:left w:val="nil"/>
              <w:bottom w:val="nil"/>
              <w:right w:val="nil"/>
            </w:tcBorders>
          </w:tcPr>
          <w:p w:rsidR="00011EDF" w:rsidRPr="00924FD8" w:rsidRDefault="00315816" w:rsidP="00004E4D">
            <w:pPr>
              <w:rPr>
                <w:rFonts w:ascii="Arial" w:hAnsi="Arial" w:cs="Arial"/>
              </w:rPr>
            </w:pPr>
            <w:r w:rsidRPr="00924FD8">
              <w:rPr>
                <w:rFonts w:ascii="Arial" w:hAnsi="Arial" w:cs="Arial"/>
                <w:sz w:val="22"/>
                <w:szCs w:val="22"/>
              </w:rPr>
              <w:fldChar w:fldCharType="begin">
                <w:ffData>
                  <w:name w:val=""/>
                  <w:enabled/>
                  <w:calcOnExit w:val="0"/>
                  <w:checkBox>
                    <w:sizeAuto/>
                    <w:default w:val="0"/>
                  </w:checkBox>
                </w:ffData>
              </w:fldChar>
            </w:r>
            <w:r w:rsidR="00011EDF"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011EDF" w:rsidRPr="00924FD8">
              <w:rPr>
                <w:rFonts w:ascii="Arial" w:hAnsi="Arial" w:cs="Arial"/>
                <w:sz w:val="22"/>
                <w:szCs w:val="22"/>
              </w:rPr>
              <w:t xml:space="preserve"> Medium depth of demand (2)</w:t>
            </w:r>
          </w:p>
        </w:tc>
        <w:tc>
          <w:tcPr>
            <w:tcW w:w="2927" w:type="dxa"/>
            <w:tcBorders>
              <w:left w:val="nil"/>
            </w:tcBorders>
          </w:tcPr>
          <w:p w:rsidR="00011EDF" w:rsidRPr="00924FD8" w:rsidRDefault="00315816" w:rsidP="00004E4D">
            <w:pPr>
              <w:rPr>
                <w:rFonts w:ascii="Arial" w:hAnsi="Arial" w:cs="Arial"/>
              </w:rPr>
            </w:pPr>
            <w:r w:rsidRPr="00924FD8">
              <w:rPr>
                <w:rFonts w:ascii="Arial" w:hAnsi="Arial" w:cs="Arial"/>
                <w:sz w:val="22"/>
                <w:szCs w:val="22"/>
              </w:rPr>
              <w:fldChar w:fldCharType="begin">
                <w:ffData>
                  <w:name w:val="Check1"/>
                  <w:enabled/>
                  <w:calcOnExit w:val="0"/>
                  <w:checkBox>
                    <w:sizeAuto/>
                    <w:default w:val="0"/>
                  </w:checkBox>
                </w:ffData>
              </w:fldChar>
            </w:r>
            <w:r w:rsidR="00011EDF"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011EDF" w:rsidRPr="00924FD8">
              <w:rPr>
                <w:rFonts w:ascii="Arial" w:hAnsi="Arial" w:cs="Arial"/>
                <w:sz w:val="22"/>
                <w:szCs w:val="22"/>
              </w:rPr>
              <w:t xml:space="preserve"> High depth of demand (3)</w:t>
            </w:r>
          </w:p>
        </w:tc>
      </w:tr>
    </w:tbl>
    <w:p w:rsidR="00011EDF" w:rsidRDefault="00011EDF" w:rsidP="00C30222"/>
    <w:p w:rsidR="00011EDF" w:rsidRDefault="00011EDF" w:rsidP="00C30222">
      <w:pPr>
        <w:pStyle w:val="Heading2"/>
        <w:numPr>
          <w:ilvl w:val="1"/>
          <w:numId w:val="1"/>
        </w:numPr>
        <w:rPr>
          <w:sz w:val="22"/>
        </w:rPr>
      </w:pPr>
      <w:r w:rsidRPr="00723B54">
        <w:rPr>
          <w:sz w:val="22"/>
        </w:rPr>
        <w:t>Considerations underlying the assessment</w:t>
      </w:r>
    </w:p>
    <w:p w:rsidR="00011EDF" w:rsidRPr="00CF45E0" w:rsidRDefault="00011EDF" w:rsidP="00C30222">
      <w:pPr>
        <w:rPr>
          <w:rFonts w:ascii="Arial" w:hAnsi="Arial" w:cs="Arial"/>
          <w:sz w:val="22"/>
          <w:szCs w:val="22"/>
        </w:rPr>
      </w:pPr>
    </w:p>
    <w:p w:rsidR="00011EDF" w:rsidRPr="00CF45E0" w:rsidRDefault="00011EDF" w:rsidP="00C30222">
      <w:pPr>
        <w:rPr>
          <w:rFonts w:ascii="Arial" w:hAnsi="Arial" w:cs="Arial"/>
          <w:sz w:val="22"/>
          <w:szCs w:val="22"/>
        </w:rPr>
      </w:pPr>
    </w:p>
    <w:p w:rsidR="00011EDF" w:rsidRPr="00B74A66" w:rsidRDefault="00011EDF" w:rsidP="00C30222">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011EDF" w:rsidRDefault="00011EDF" w:rsidP="00C30222"/>
    <w:tbl>
      <w:tblPr>
        <w:tblW w:w="0" w:type="auto"/>
        <w:tblBorders>
          <w:insideV w:val="single" w:sz="4" w:space="0" w:color="auto"/>
        </w:tblBorders>
        <w:tblLook w:val="01E0"/>
      </w:tblPr>
      <w:tblGrid>
        <w:gridCol w:w="2926"/>
        <w:gridCol w:w="2927"/>
        <w:gridCol w:w="2927"/>
      </w:tblGrid>
      <w:tr w:rsidR="00011EDF" w:rsidRPr="00924FD8" w:rsidTr="00004E4D">
        <w:tc>
          <w:tcPr>
            <w:tcW w:w="8780" w:type="dxa"/>
            <w:gridSpan w:val="3"/>
          </w:tcPr>
          <w:p w:rsidR="00011EDF" w:rsidRPr="00924FD8" w:rsidRDefault="00011EDF" w:rsidP="00004E4D">
            <w:pPr>
              <w:jc w:val="center"/>
              <w:rPr>
                <w:rFonts w:ascii="Arial" w:hAnsi="Arial" w:cs="Arial"/>
                <w:b/>
                <w:i/>
              </w:rPr>
            </w:pPr>
            <w:r w:rsidRPr="00924FD8">
              <w:rPr>
                <w:rFonts w:ascii="Arial" w:hAnsi="Arial" w:cs="Arial"/>
                <w:b/>
                <w:i/>
                <w:sz w:val="22"/>
                <w:szCs w:val="22"/>
              </w:rPr>
              <w:t>Level of confidence about coding decision</w:t>
            </w:r>
          </w:p>
        </w:tc>
      </w:tr>
      <w:tr w:rsidR="00011EDF" w:rsidRPr="00924FD8" w:rsidTr="00004E4D">
        <w:tc>
          <w:tcPr>
            <w:tcW w:w="2926" w:type="dxa"/>
            <w:tcBorders>
              <w:top w:val="nil"/>
              <w:left w:val="nil"/>
              <w:bottom w:val="nil"/>
              <w:right w:val="nil"/>
            </w:tcBorders>
          </w:tcPr>
          <w:p w:rsidR="00011EDF" w:rsidRPr="00924FD8" w:rsidRDefault="00315816" w:rsidP="00004E4D">
            <w:pPr>
              <w:rPr>
                <w:rFonts w:ascii="Arial" w:hAnsi="Arial" w:cs="Arial"/>
              </w:rPr>
            </w:pPr>
            <w:r w:rsidRPr="00924FD8">
              <w:rPr>
                <w:rFonts w:ascii="Arial" w:hAnsi="Arial" w:cs="Arial"/>
                <w:sz w:val="22"/>
                <w:szCs w:val="22"/>
              </w:rPr>
              <w:fldChar w:fldCharType="begin">
                <w:ffData>
                  <w:name w:val="Check1"/>
                  <w:enabled/>
                  <w:calcOnExit w:val="0"/>
                  <w:checkBox>
                    <w:sizeAuto/>
                    <w:default w:val="0"/>
                  </w:checkBox>
                </w:ffData>
              </w:fldChar>
            </w:r>
            <w:r w:rsidR="00011EDF"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011EDF" w:rsidRPr="00924FD8">
              <w:rPr>
                <w:rFonts w:ascii="Arial" w:hAnsi="Arial" w:cs="Arial"/>
                <w:sz w:val="22"/>
                <w:szCs w:val="22"/>
              </w:rPr>
              <w:t xml:space="preserve"> Extremely high</w:t>
            </w:r>
          </w:p>
        </w:tc>
        <w:tc>
          <w:tcPr>
            <w:tcW w:w="2927" w:type="dxa"/>
            <w:tcBorders>
              <w:top w:val="nil"/>
              <w:left w:val="nil"/>
              <w:bottom w:val="nil"/>
              <w:right w:val="nil"/>
            </w:tcBorders>
          </w:tcPr>
          <w:p w:rsidR="00011EDF" w:rsidRPr="00924FD8" w:rsidRDefault="00315816" w:rsidP="00004E4D">
            <w:pPr>
              <w:rPr>
                <w:rFonts w:ascii="Arial" w:hAnsi="Arial" w:cs="Arial"/>
              </w:rPr>
            </w:pPr>
            <w:r w:rsidRPr="00924FD8">
              <w:rPr>
                <w:rFonts w:ascii="Arial" w:hAnsi="Arial" w:cs="Arial"/>
                <w:sz w:val="22"/>
                <w:szCs w:val="22"/>
              </w:rPr>
              <w:fldChar w:fldCharType="begin">
                <w:ffData>
                  <w:name w:val=""/>
                  <w:enabled/>
                  <w:calcOnExit w:val="0"/>
                  <w:checkBox>
                    <w:sizeAuto/>
                    <w:default w:val="0"/>
                  </w:checkBox>
                </w:ffData>
              </w:fldChar>
            </w:r>
            <w:r w:rsidR="00011EDF"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011EDF" w:rsidRPr="00924FD8">
              <w:rPr>
                <w:rFonts w:ascii="Arial" w:hAnsi="Arial" w:cs="Arial"/>
                <w:sz w:val="22"/>
                <w:szCs w:val="22"/>
              </w:rPr>
              <w:t xml:space="preserve"> High</w:t>
            </w:r>
          </w:p>
        </w:tc>
        <w:tc>
          <w:tcPr>
            <w:tcW w:w="2927" w:type="dxa"/>
            <w:tcBorders>
              <w:left w:val="nil"/>
            </w:tcBorders>
          </w:tcPr>
          <w:p w:rsidR="00011EDF" w:rsidRPr="00924FD8" w:rsidRDefault="00315816" w:rsidP="00004E4D">
            <w:pPr>
              <w:rPr>
                <w:rFonts w:ascii="Arial" w:hAnsi="Arial" w:cs="Arial"/>
              </w:rPr>
            </w:pPr>
            <w:r w:rsidRPr="00924FD8">
              <w:rPr>
                <w:rFonts w:ascii="Arial" w:hAnsi="Arial" w:cs="Arial"/>
                <w:sz w:val="22"/>
                <w:szCs w:val="22"/>
              </w:rPr>
              <w:fldChar w:fldCharType="begin">
                <w:ffData>
                  <w:name w:val="Check1"/>
                  <w:enabled/>
                  <w:calcOnExit w:val="0"/>
                  <w:checkBox>
                    <w:sizeAuto/>
                    <w:default w:val="0"/>
                  </w:checkBox>
                </w:ffData>
              </w:fldChar>
            </w:r>
            <w:r w:rsidR="00011EDF"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011EDF" w:rsidRPr="00924FD8">
              <w:rPr>
                <w:rFonts w:ascii="Arial" w:hAnsi="Arial" w:cs="Arial"/>
                <w:sz w:val="22"/>
                <w:szCs w:val="22"/>
              </w:rPr>
              <w:t xml:space="preserve"> Moderate</w:t>
            </w:r>
          </w:p>
        </w:tc>
      </w:tr>
    </w:tbl>
    <w:p w:rsidR="00011EDF" w:rsidRDefault="00011EDF" w:rsidP="00C30222"/>
    <w:p w:rsidR="00011EDF" w:rsidRPr="00B74A66" w:rsidRDefault="00011EDF" w:rsidP="00C30222">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011EDF" w:rsidRPr="00CF45E0" w:rsidRDefault="00011EDF" w:rsidP="00C30222">
      <w:pPr>
        <w:rPr>
          <w:rFonts w:ascii="Arial" w:hAnsi="Arial" w:cs="Arial"/>
          <w:sz w:val="22"/>
          <w:szCs w:val="22"/>
        </w:rPr>
      </w:pPr>
    </w:p>
    <w:p w:rsidR="00011EDF" w:rsidRPr="00CF45E0" w:rsidRDefault="00011EDF" w:rsidP="00C30222">
      <w:pPr>
        <w:rPr>
          <w:rFonts w:ascii="Arial" w:hAnsi="Arial" w:cs="Arial"/>
          <w:sz w:val="22"/>
          <w:szCs w:val="22"/>
        </w:rPr>
      </w:pPr>
    </w:p>
    <w:p w:rsidR="00011EDF" w:rsidRDefault="00011EDF" w:rsidP="00C30222">
      <w:pPr>
        <w:rPr>
          <w:rFonts w:ascii="Arial" w:hAnsi="Arial" w:cs="Arial"/>
          <w:sz w:val="22"/>
          <w:szCs w:val="22"/>
        </w:rPr>
      </w:pPr>
    </w:p>
    <w:p w:rsidR="00011EDF" w:rsidRDefault="00011EDF" w:rsidP="00C30222">
      <w:pPr>
        <w:rPr>
          <w:rFonts w:ascii="Arial" w:hAnsi="Arial" w:cs="Arial"/>
          <w:sz w:val="22"/>
          <w:szCs w:val="22"/>
        </w:rPr>
      </w:pPr>
    </w:p>
    <w:p w:rsidR="00011EDF" w:rsidRDefault="00011EDF" w:rsidP="00C30222">
      <w:pPr>
        <w:rPr>
          <w:rFonts w:ascii="Arial" w:hAnsi="Arial" w:cs="Arial"/>
          <w:sz w:val="22"/>
          <w:szCs w:val="22"/>
        </w:rPr>
      </w:pPr>
    </w:p>
    <w:p w:rsidR="00011EDF" w:rsidRDefault="00011EDF" w:rsidP="00C30222">
      <w:pPr>
        <w:rPr>
          <w:rFonts w:ascii="Arial" w:hAnsi="Arial" w:cs="Arial"/>
          <w:sz w:val="22"/>
          <w:szCs w:val="22"/>
        </w:rPr>
      </w:pPr>
    </w:p>
    <w:p w:rsidR="00011EDF" w:rsidRDefault="00011EDF" w:rsidP="00C30222">
      <w:pPr>
        <w:rPr>
          <w:rFonts w:ascii="Arial" w:hAnsi="Arial" w:cs="Arial"/>
          <w:sz w:val="22"/>
          <w:szCs w:val="22"/>
        </w:rPr>
      </w:pPr>
    </w:p>
    <w:p w:rsidR="00011EDF" w:rsidRDefault="00011EDF" w:rsidP="00C30222">
      <w:pPr>
        <w:rPr>
          <w:rFonts w:ascii="Arial" w:hAnsi="Arial" w:cs="Arial"/>
          <w:sz w:val="22"/>
          <w:szCs w:val="22"/>
        </w:rPr>
      </w:pPr>
    </w:p>
    <w:p w:rsidR="00011EDF" w:rsidRDefault="00011EDF" w:rsidP="00C30222">
      <w:pPr>
        <w:rPr>
          <w:rFonts w:ascii="Arial" w:hAnsi="Arial" w:cs="Arial"/>
          <w:sz w:val="22"/>
          <w:szCs w:val="22"/>
        </w:rPr>
      </w:pPr>
    </w:p>
    <w:p w:rsidR="00011EDF" w:rsidRDefault="00011EDF" w:rsidP="00C30222">
      <w:pPr>
        <w:rPr>
          <w:rFonts w:ascii="Arial" w:hAnsi="Arial" w:cs="Arial"/>
          <w:sz w:val="22"/>
          <w:szCs w:val="22"/>
        </w:rPr>
      </w:pPr>
    </w:p>
    <w:p w:rsidR="00011EDF" w:rsidRDefault="00011EDF" w:rsidP="00C30222">
      <w:pPr>
        <w:rPr>
          <w:rFonts w:ascii="Arial" w:hAnsi="Arial" w:cs="Arial"/>
          <w:sz w:val="22"/>
          <w:szCs w:val="22"/>
        </w:rPr>
      </w:pPr>
    </w:p>
    <w:p w:rsidR="00011EDF" w:rsidRDefault="00011EDF" w:rsidP="00C30222">
      <w:pPr>
        <w:rPr>
          <w:rFonts w:ascii="Arial" w:hAnsi="Arial" w:cs="Arial"/>
          <w:sz w:val="22"/>
          <w:szCs w:val="22"/>
        </w:rPr>
      </w:pPr>
    </w:p>
    <w:p w:rsidR="00011EDF" w:rsidRDefault="00011EDF" w:rsidP="00C30222">
      <w:pPr>
        <w:rPr>
          <w:rFonts w:ascii="Arial" w:hAnsi="Arial" w:cs="Arial"/>
          <w:sz w:val="22"/>
          <w:szCs w:val="22"/>
        </w:rPr>
      </w:pPr>
    </w:p>
    <w:p w:rsidR="00011EDF" w:rsidRDefault="00011EDF" w:rsidP="00C30222">
      <w:pPr>
        <w:rPr>
          <w:rFonts w:ascii="Arial" w:hAnsi="Arial" w:cs="Arial"/>
          <w:sz w:val="22"/>
          <w:szCs w:val="22"/>
        </w:rPr>
      </w:pPr>
    </w:p>
    <w:p w:rsidR="00011EDF" w:rsidRDefault="00011EDF" w:rsidP="00C30222">
      <w:pPr>
        <w:rPr>
          <w:rFonts w:ascii="Arial" w:hAnsi="Arial" w:cs="Arial"/>
          <w:sz w:val="22"/>
          <w:szCs w:val="22"/>
        </w:rPr>
      </w:pPr>
    </w:p>
    <w:p w:rsidR="00E751E8" w:rsidRDefault="00E751E8" w:rsidP="00C30222">
      <w:pPr>
        <w:rPr>
          <w:rFonts w:ascii="Arial" w:hAnsi="Arial" w:cs="Arial"/>
          <w:sz w:val="22"/>
          <w:szCs w:val="22"/>
        </w:rPr>
      </w:pPr>
    </w:p>
    <w:p w:rsidR="00E751E8" w:rsidRDefault="00E751E8" w:rsidP="00C30222">
      <w:pPr>
        <w:rPr>
          <w:rFonts w:ascii="Arial" w:hAnsi="Arial" w:cs="Arial"/>
          <w:sz w:val="22"/>
          <w:szCs w:val="22"/>
        </w:rPr>
      </w:pPr>
    </w:p>
    <w:p w:rsidR="00E751E8" w:rsidRDefault="00E751E8" w:rsidP="00C30222">
      <w:pPr>
        <w:rPr>
          <w:rFonts w:ascii="Arial" w:hAnsi="Arial" w:cs="Arial"/>
          <w:sz w:val="22"/>
          <w:szCs w:val="22"/>
        </w:rPr>
      </w:pPr>
    </w:p>
    <w:p w:rsidR="00E751E8" w:rsidRDefault="00E751E8" w:rsidP="00C30222">
      <w:pPr>
        <w:rPr>
          <w:rFonts w:ascii="Arial" w:hAnsi="Arial" w:cs="Arial"/>
          <w:sz w:val="22"/>
          <w:szCs w:val="22"/>
        </w:rPr>
      </w:pPr>
    </w:p>
    <w:p w:rsidR="00E751E8" w:rsidRDefault="00E751E8" w:rsidP="00C30222">
      <w:pPr>
        <w:rPr>
          <w:rFonts w:ascii="Arial" w:hAnsi="Arial" w:cs="Arial"/>
          <w:sz w:val="22"/>
          <w:szCs w:val="22"/>
        </w:rPr>
      </w:pPr>
    </w:p>
    <w:p w:rsidR="00E751E8" w:rsidRDefault="00E751E8" w:rsidP="00C30222">
      <w:pPr>
        <w:rPr>
          <w:rFonts w:ascii="Arial" w:hAnsi="Arial" w:cs="Arial"/>
          <w:sz w:val="22"/>
          <w:szCs w:val="22"/>
        </w:rPr>
      </w:pPr>
    </w:p>
    <w:p w:rsidR="00E751E8" w:rsidRDefault="00E751E8" w:rsidP="00C30222">
      <w:pPr>
        <w:rPr>
          <w:rFonts w:ascii="Arial" w:hAnsi="Arial" w:cs="Arial"/>
          <w:sz w:val="22"/>
          <w:szCs w:val="22"/>
        </w:rPr>
      </w:pPr>
    </w:p>
    <w:p w:rsidR="00011EDF" w:rsidRDefault="00011EDF" w:rsidP="00C30222">
      <w:pPr>
        <w:rPr>
          <w:rFonts w:ascii="Arial" w:hAnsi="Arial" w:cs="Arial"/>
          <w:sz w:val="22"/>
          <w:szCs w:val="22"/>
        </w:rPr>
      </w:pPr>
    </w:p>
    <w:p w:rsidR="00680C5A" w:rsidRPr="00B74A66" w:rsidRDefault="00680C5A" w:rsidP="00680C5A">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B74A66">
        <w:rPr>
          <w:rFonts w:ascii="Arial" w:hAnsi="Arial" w:cs="Arial"/>
          <w:b/>
        </w:rPr>
        <w:t xml:space="preserve">Civil war in </w:t>
      </w:r>
      <w:smartTag w:uri="urn:schemas-microsoft-com:office:smarttags" w:element="place">
        <w:smartTag w:uri="urn:schemas-microsoft-com:office:smarttags" w:element="country-region">
          <w:r>
            <w:rPr>
              <w:rFonts w:ascii="Arial" w:hAnsi="Arial" w:cs="Arial"/>
              <w:b/>
            </w:rPr>
            <w:t>Sierra Leone</w:t>
          </w:r>
        </w:smartTag>
      </w:smartTag>
      <w:r>
        <w:rPr>
          <w:rFonts w:ascii="Arial" w:hAnsi="Arial" w:cs="Arial"/>
          <w:b/>
        </w:rPr>
        <w:t xml:space="preserve"> </w:t>
      </w:r>
    </w:p>
    <w:p w:rsidR="00680C5A" w:rsidRDefault="00680C5A" w:rsidP="00680C5A">
      <w:pPr>
        <w:rPr>
          <w:rFonts w:ascii="Arial" w:hAnsi="Arial" w:cs="Arial"/>
          <w:b/>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680C5A" w:rsidRPr="00924FD8" w:rsidTr="004C0A99">
        <w:trPr>
          <w:jc w:val="center"/>
        </w:trPr>
        <w:tc>
          <w:tcPr>
            <w:tcW w:w="2808" w:type="dxa"/>
            <w:shd w:val="clear" w:color="auto" w:fill="CCCCCC"/>
          </w:tcPr>
          <w:p w:rsidR="00680C5A" w:rsidRPr="00924FD8" w:rsidRDefault="00680C5A" w:rsidP="004C0A99">
            <w:pPr>
              <w:rPr>
                <w:rFonts w:ascii="Arial" w:hAnsi="Arial" w:cs="Arial"/>
                <w:b/>
              </w:rPr>
            </w:pPr>
            <w:r w:rsidRPr="00924FD8">
              <w:rPr>
                <w:rFonts w:ascii="Arial" w:hAnsi="Arial" w:cs="Arial"/>
                <w:b/>
              </w:rPr>
              <w:t>UNSC Resolution:</w:t>
            </w:r>
          </w:p>
        </w:tc>
        <w:tc>
          <w:tcPr>
            <w:tcW w:w="6066" w:type="dxa"/>
            <w:shd w:val="clear" w:color="auto" w:fill="CCCCCC"/>
          </w:tcPr>
          <w:p w:rsidR="00680C5A" w:rsidRPr="00924FD8" w:rsidRDefault="00680C5A" w:rsidP="004C0A99">
            <w:pPr>
              <w:rPr>
                <w:rFonts w:ascii="Arial" w:hAnsi="Arial" w:cs="Arial"/>
                <w:b/>
              </w:rPr>
            </w:pPr>
            <w:r>
              <w:rPr>
                <w:rFonts w:ascii="Arial" w:hAnsi="Arial" w:cs="Arial"/>
                <w:b/>
              </w:rPr>
              <w:t>1436</w:t>
            </w:r>
          </w:p>
        </w:tc>
      </w:tr>
      <w:tr w:rsidR="00680C5A" w:rsidRPr="00924FD8" w:rsidTr="004C0A99">
        <w:trPr>
          <w:jc w:val="center"/>
        </w:trPr>
        <w:tc>
          <w:tcPr>
            <w:tcW w:w="2808" w:type="dxa"/>
            <w:shd w:val="clear" w:color="auto" w:fill="CCCCCC"/>
          </w:tcPr>
          <w:p w:rsidR="00680C5A" w:rsidRPr="00924FD8" w:rsidRDefault="00680C5A" w:rsidP="004C0A99">
            <w:pPr>
              <w:rPr>
                <w:rFonts w:ascii="Arial" w:hAnsi="Arial" w:cs="Arial"/>
                <w:b/>
              </w:rPr>
            </w:pPr>
            <w:r w:rsidRPr="00924FD8">
              <w:rPr>
                <w:rFonts w:ascii="Arial" w:hAnsi="Arial" w:cs="Arial"/>
                <w:b/>
              </w:rPr>
              <w:t>Date of adoption:</w:t>
            </w:r>
          </w:p>
        </w:tc>
        <w:tc>
          <w:tcPr>
            <w:tcW w:w="6066" w:type="dxa"/>
            <w:shd w:val="clear" w:color="auto" w:fill="CCCCCC"/>
          </w:tcPr>
          <w:p w:rsidR="00680C5A" w:rsidRPr="00924FD8" w:rsidRDefault="00680C5A" w:rsidP="004C0A99">
            <w:pPr>
              <w:rPr>
                <w:rFonts w:ascii="Arial" w:hAnsi="Arial" w:cs="Arial"/>
                <w:b/>
                <w:highlight w:val="yellow"/>
              </w:rPr>
            </w:pPr>
            <w:r>
              <w:rPr>
                <w:rFonts w:ascii="Arial" w:hAnsi="Arial" w:cs="Arial"/>
                <w:b/>
                <w:highlight w:val="yellow"/>
              </w:rPr>
              <w:t>24 September 2002</w:t>
            </w:r>
          </w:p>
        </w:tc>
      </w:tr>
      <w:tr w:rsidR="00680C5A" w:rsidRPr="00924FD8" w:rsidTr="004C0A99">
        <w:trPr>
          <w:jc w:val="center"/>
        </w:trPr>
        <w:tc>
          <w:tcPr>
            <w:tcW w:w="2808" w:type="dxa"/>
            <w:shd w:val="clear" w:color="auto" w:fill="CCCCCC"/>
          </w:tcPr>
          <w:p w:rsidR="00680C5A" w:rsidRPr="00924FD8" w:rsidRDefault="00680C5A" w:rsidP="004C0A99">
            <w:pPr>
              <w:rPr>
                <w:rFonts w:ascii="Arial" w:hAnsi="Arial" w:cs="Arial"/>
                <w:b/>
              </w:rPr>
            </w:pPr>
            <w:r w:rsidRPr="00924FD8">
              <w:rPr>
                <w:rFonts w:ascii="Arial" w:hAnsi="Arial" w:cs="Arial"/>
                <w:b/>
              </w:rPr>
              <w:t>Operative paragraph:</w:t>
            </w:r>
          </w:p>
        </w:tc>
        <w:tc>
          <w:tcPr>
            <w:tcW w:w="6066" w:type="dxa"/>
            <w:shd w:val="clear" w:color="auto" w:fill="CCCCCC"/>
          </w:tcPr>
          <w:p w:rsidR="00680C5A" w:rsidRPr="00924FD8" w:rsidRDefault="00680C5A" w:rsidP="004C0A99">
            <w:pPr>
              <w:rPr>
                <w:rFonts w:ascii="Arial" w:hAnsi="Arial" w:cs="Arial"/>
                <w:b/>
              </w:rPr>
            </w:pPr>
            <w:r>
              <w:rPr>
                <w:rFonts w:ascii="Arial" w:hAnsi="Arial" w:cs="Arial"/>
                <w:b/>
              </w:rPr>
              <w:t>13</w:t>
            </w:r>
          </w:p>
        </w:tc>
      </w:tr>
      <w:tr w:rsidR="00680C5A" w:rsidRPr="00924FD8" w:rsidTr="004C0A99">
        <w:trPr>
          <w:jc w:val="center"/>
        </w:trPr>
        <w:tc>
          <w:tcPr>
            <w:tcW w:w="2808" w:type="dxa"/>
            <w:shd w:val="clear" w:color="auto" w:fill="CCCCCC"/>
          </w:tcPr>
          <w:p w:rsidR="00680C5A" w:rsidRPr="00924FD8" w:rsidRDefault="00680C5A" w:rsidP="004C0A99">
            <w:pPr>
              <w:rPr>
                <w:rFonts w:ascii="Arial" w:hAnsi="Arial" w:cs="Arial"/>
                <w:b/>
              </w:rPr>
            </w:pPr>
            <w:r w:rsidRPr="00924FD8">
              <w:rPr>
                <w:rFonts w:ascii="Arial" w:hAnsi="Arial" w:cs="Arial"/>
                <w:b/>
              </w:rPr>
              <w:t>Demand number:</w:t>
            </w:r>
          </w:p>
        </w:tc>
        <w:tc>
          <w:tcPr>
            <w:tcW w:w="6066" w:type="dxa"/>
            <w:shd w:val="clear" w:color="auto" w:fill="CCCCCC"/>
          </w:tcPr>
          <w:p w:rsidR="00680C5A" w:rsidRPr="00924FD8" w:rsidRDefault="00680C5A" w:rsidP="004C0A99">
            <w:pPr>
              <w:rPr>
                <w:rFonts w:ascii="Arial" w:hAnsi="Arial" w:cs="Arial"/>
                <w:b/>
              </w:rPr>
            </w:pPr>
            <w:r>
              <w:rPr>
                <w:rFonts w:ascii="Arial" w:hAnsi="Arial" w:cs="Arial"/>
                <w:b/>
              </w:rPr>
              <w:t>1</w:t>
            </w:r>
          </w:p>
        </w:tc>
      </w:tr>
    </w:tbl>
    <w:p w:rsidR="00680C5A" w:rsidRPr="006F08BE" w:rsidRDefault="00680C5A" w:rsidP="00680C5A">
      <w:pPr>
        <w:jc w:val="center"/>
        <w:rPr>
          <w:rFonts w:ascii="Arial" w:hAnsi="Arial" w:cs="Arial"/>
          <w:b/>
          <w:sz w:val="22"/>
          <w:szCs w:val="22"/>
        </w:rPr>
      </w:pPr>
    </w:p>
    <w:p w:rsidR="00680C5A" w:rsidRDefault="00680C5A" w:rsidP="00680C5A">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Pr>
          <w:rFonts w:ascii="Arial" w:hAnsi="Arial" w:cs="Arial"/>
          <w:b/>
        </w:rPr>
        <w:t xml:space="preserve">Megan </w:t>
      </w:r>
      <w:proofErr w:type="spellStart"/>
      <w:r>
        <w:rPr>
          <w:rFonts w:ascii="Arial" w:hAnsi="Arial" w:cs="Arial"/>
          <w:b/>
        </w:rPr>
        <w:t>MacKenzie</w:t>
      </w:r>
      <w:proofErr w:type="spellEnd"/>
    </w:p>
    <w:p w:rsidR="00680C5A" w:rsidRDefault="00680C5A" w:rsidP="00680C5A">
      <w:pPr>
        <w:rPr>
          <w:rFonts w:ascii="Arial" w:hAnsi="Arial" w:cs="Arial"/>
          <w:b/>
        </w:rPr>
      </w:pPr>
    </w:p>
    <w:p w:rsidR="00011EDF" w:rsidRDefault="00011EDF" w:rsidP="00C30222">
      <w:pPr>
        <w:rPr>
          <w:rFonts w:ascii="Arial" w:hAnsi="Arial" w:cs="Arial"/>
          <w:b/>
        </w:rPr>
      </w:pPr>
    </w:p>
    <w:p w:rsidR="00011EDF" w:rsidRPr="00B74A66" w:rsidRDefault="00011EDF" w:rsidP="00C30222">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680C5A" w:rsidRDefault="00680C5A" w:rsidP="00680C5A">
      <w:pPr>
        <w:rPr>
          <w:rFonts w:ascii="Arial" w:hAnsi="Arial" w:cs="Arial"/>
          <w:color w:val="000000"/>
          <w:sz w:val="20"/>
          <w:szCs w:val="20"/>
        </w:rPr>
      </w:pPr>
      <w:proofErr w:type="gramStart"/>
      <w:r>
        <w:rPr>
          <w:rFonts w:ascii="Arial" w:hAnsi="Arial" w:cs="Arial"/>
          <w:color w:val="000000"/>
          <w:sz w:val="20"/>
          <w:szCs w:val="20"/>
        </w:rPr>
        <w:t>maintain</w:t>
      </w:r>
      <w:proofErr w:type="gramEnd"/>
      <w:r>
        <w:rPr>
          <w:rFonts w:ascii="Arial" w:hAnsi="Arial" w:cs="Arial"/>
          <w:color w:val="000000"/>
          <w:sz w:val="20"/>
          <w:szCs w:val="20"/>
        </w:rPr>
        <w:t xml:space="preserve"> intensive patrolling of the border with </w:t>
      </w:r>
      <w:smartTag w:uri="urn:schemas-microsoft-com:office:smarttags" w:element="place">
        <w:smartTag w:uri="urn:schemas-microsoft-com:office:smarttags" w:element="country-region">
          <w:r>
            <w:rPr>
              <w:rFonts w:ascii="Arial" w:hAnsi="Arial" w:cs="Arial"/>
              <w:color w:val="000000"/>
              <w:sz w:val="20"/>
              <w:szCs w:val="20"/>
            </w:rPr>
            <w:t>Liberia</w:t>
          </w:r>
        </w:smartTag>
      </w:smartTag>
    </w:p>
    <w:p w:rsidR="00011EDF" w:rsidRDefault="00011EDF" w:rsidP="00C30222">
      <w:pPr>
        <w:rPr>
          <w:rFonts w:ascii="Arial" w:hAnsi="Arial" w:cs="Arial"/>
          <w:b/>
          <w:sz w:val="22"/>
          <w:szCs w:val="22"/>
          <w:u w:val="single"/>
        </w:rPr>
      </w:pPr>
    </w:p>
    <w:p w:rsidR="00011EDF" w:rsidRPr="00EE279A" w:rsidRDefault="00011EDF" w:rsidP="00C30222">
      <w:pPr>
        <w:rPr>
          <w:rFonts w:ascii="Arial" w:hAnsi="Arial" w:cs="Arial"/>
          <w:sz w:val="22"/>
          <w:szCs w:val="22"/>
        </w:rPr>
      </w:pPr>
    </w:p>
    <w:p w:rsidR="00011EDF" w:rsidRPr="00B74A66" w:rsidRDefault="00011EDF" w:rsidP="00C30222">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011EDF" w:rsidRDefault="00011EDF" w:rsidP="00C30222">
      <w:pPr>
        <w:rPr>
          <w:rFonts w:ascii="Arial" w:hAnsi="Arial" w:cs="Arial"/>
          <w:sz w:val="22"/>
          <w:szCs w:val="22"/>
        </w:rPr>
      </w:pPr>
    </w:p>
    <w:p w:rsidR="00680C5A" w:rsidRDefault="00680C5A" w:rsidP="00680C5A">
      <w:pPr>
        <w:rPr>
          <w:rFonts w:ascii="Arial" w:hAnsi="Arial" w:cs="Arial"/>
          <w:color w:val="000000"/>
          <w:sz w:val="20"/>
          <w:szCs w:val="20"/>
        </w:rPr>
      </w:pPr>
      <w:r>
        <w:rPr>
          <w:rFonts w:ascii="Arial" w:hAnsi="Arial" w:cs="Arial"/>
          <w:color w:val="000000"/>
          <w:sz w:val="20"/>
          <w:szCs w:val="20"/>
        </w:rPr>
        <w:t xml:space="preserve">Government of </w:t>
      </w:r>
      <w:smartTag w:uri="urn:schemas-microsoft-com:office:smarttags" w:element="country-region">
        <w:smartTag w:uri="urn:schemas-microsoft-com:office:smarttags" w:element="place">
          <w:r>
            <w:rPr>
              <w:rFonts w:ascii="Arial" w:hAnsi="Arial" w:cs="Arial"/>
              <w:color w:val="000000"/>
              <w:sz w:val="20"/>
              <w:szCs w:val="20"/>
            </w:rPr>
            <w:t>Sierra Leone</w:t>
          </w:r>
        </w:smartTag>
      </w:smartTag>
    </w:p>
    <w:p w:rsidR="00011EDF" w:rsidRDefault="00011EDF" w:rsidP="00C30222">
      <w:pPr>
        <w:rPr>
          <w:rFonts w:ascii="Arial" w:hAnsi="Arial" w:cs="Arial"/>
          <w:sz w:val="22"/>
          <w:szCs w:val="22"/>
        </w:rPr>
      </w:pPr>
    </w:p>
    <w:p w:rsidR="00011EDF" w:rsidRDefault="00011EDF" w:rsidP="00C30222">
      <w:pPr>
        <w:rPr>
          <w:rFonts w:ascii="Arial" w:hAnsi="Arial" w:cs="Arial"/>
          <w:sz w:val="22"/>
          <w:szCs w:val="22"/>
        </w:rPr>
      </w:pPr>
    </w:p>
    <w:p w:rsidR="00011EDF" w:rsidRPr="00B74A66" w:rsidRDefault="00011EDF" w:rsidP="00C30222">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011EDF" w:rsidRDefault="00011EDF" w:rsidP="00C30222">
      <w:pPr>
        <w:rPr>
          <w:rFonts w:ascii="Arial" w:hAnsi="Arial" w:cs="Arial"/>
          <w:sz w:val="22"/>
          <w:szCs w:val="22"/>
        </w:rPr>
      </w:pPr>
    </w:p>
    <w:p w:rsidR="00011EDF" w:rsidRPr="009F526F" w:rsidRDefault="00011EDF" w:rsidP="00C30222">
      <w:pPr>
        <w:pStyle w:val="Heading2"/>
        <w:numPr>
          <w:ilvl w:val="1"/>
          <w:numId w:val="1"/>
        </w:numPr>
        <w:rPr>
          <w:sz w:val="22"/>
          <w:szCs w:val="22"/>
        </w:rPr>
      </w:pPr>
      <w:r w:rsidRPr="009F526F">
        <w:rPr>
          <w:sz w:val="22"/>
          <w:szCs w:val="22"/>
        </w:rPr>
        <w:t>Description of the addressee(s)’ conduct</w:t>
      </w:r>
    </w:p>
    <w:p w:rsidR="00011EDF" w:rsidRDefault="00011EDF" w:rsidP="00C30222">
      <w:pPr>
        <w:rPr>
          <w:rFonts w:ascii="Arial" w:hAnsi="Arial" w:cs="Arial"/>
          <w:sz w:val="22"/>
          <w:szCs w:val="22"/>
        </w:rPr>
      </w:pPr>
    </w:p>
    <w:p w:rsidR="009142E2" w:rsidRDefault="009142E2" w:rsidP="009142E2">
      <w:r>
        <w:t>“The conflict in Liberia remains a major concern for sustained stability in Sierra Leone. During the month of November, there was an upsurge of armed raids by Liberians searching for food in Sierra Leonean villages in the border areas”</w:t>
      </w:r>
      <w:r>
        <w:rPr>
          <w:rStyle w:val="FootnoteReference"/>
        </w:rPr>
        <w:footnoteReference w:id="2"/>
      </w:r>
    </w:p>
    <w:p w:rsidR="00E751E8" w:rsidRDefault="00E751E8" w:rsidP="009142E2"/>
    <w:p w:rsidR="00E751E8" w:rsidRDefault="00E751E8" w:rsidP="009142E2">
      <w:r>
        <w:rPr>
          <w:noProof/>
        </w:rPr>
        <w:lastRenderedPageBreak/>
        <w:drawing>
          <wp:inline distT="0" distB="0" distL="0" distR="0">
            <wp:extent cx="5486400" cy="2028529"/>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486400" cy="2028529"/>
                    </a:xfrm>
                    <a:prstGeom prst="rect">
                      <a:avLst/>
                    </a:prstGeom>
                    <a:noFill/>
                    <a:ln w="9525">
                      <a:noFill/>
                      <a:miter lim="800000"/>
                      <a:headEnd/>
                      <a:tailEnd/>
                    </a:ln>
                  </pic:spPr>
                </pic:pic>
              </a:graphicData>
            </a:graphic>
          </wp:inline>
        </w:drawing>
      </w:r>
      <w:r>
        <w:rPr>
          <w:rStyle w:val="FootnoteReference"/>
          <w:rFonts w:ascii="Arial" w:hAnsi="Arial" w:cs="Arial"/>
          <w:sz w:val="22"/>
          <w:szCs w:val="22"/>
        </w:rPr>
        <w:footnoteReference w:id="3"/>
      </w:r>
    </w:p>
    <w:p w:rsidR="00011EDF" w:rsidRDefault="00011EDF" w:rsidP="00C30222">
      <w:pPr>
        <w:rPr>
          <w:rFonts w:ascii="Arial" w:hAnsi="Arial" w:cs="Arial"/>
          <w:sz w:val="22"/>
          <w:szCs w:val="22"/>
        </w:rPr>
      </w:pPr>
    </w:p>
    <w:p w:rsidR="00011EDF" w:rsidRPr="009F526F" w:rsidRDefault="00011EDF" w:rsidP="00C30222">
      <w:pPr>
        <w:pStyle w:val="Heading2"/>
        <w:numPr>
          <w:ilvl w:val="1"/>
          <w:numId w:val="1"/>
        </w:numPr>
        <w:rPr>
          <w:sz w:val="22"/>
          <w:szCs w:val="22"/>
        </w:rPr>
      </w:pPr>
      <w:r w:rsidRPr="009F526F">
        <w:rPr>
          <w:sz w:val="22"/>
          <w:szCs w:val="22"/>
        </w:rPr>
        <w:t xml:space="preserve">Assessment </w:t>
      </w:r>
    </w:p>
    <w:p w:rsidR="00011EDF" w:rsidRDefault="00011EDF" w:rsidP="00C30222">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011EDF" w:rsidRPr="00924FD8" w:rsidTr="00004E4D">
        <w:tc>
          <w:tcPr>
            <w:tcW w:w="8780" w:type="dxa"/>
            <w:gridSpan w:val="4"/>
            <w:tcBorders>
              <w:top w:val="nil"/>
              <w:left w:val="nil"/>
              <w:bottom w:val="nil"/>
              <w:right w:val="nil"/>
            </w:tcBorders>
          </w:tcPr>
          <w:p w:rsidR="00011EDF" w:rsidRPr="00924FD8" w:rsidRDefault="00011EDF" w:rsidP="00004E4D">
            <w:pPr>
              <w:jc w:val="center"/>
              <w:rPr>
                <w:rFonts w:ascii="Arial" w:hAnsi="Arial" w:cs="Arial"/>
                <w:b/>
                <w:i/>
              </w:rPr>
            </w:pPr>
            <w:r w:rsidRPr="00924FD8">
              <w:rPr>
                <w:rFonts w:ascii="Arial" w:hAnsi="Arial" w:cs="Arial"/>
                <w:b/>
                <w:i/>
                <w:sz w:val="22"/>
                <w:szCs w:val="22"/>
              </w:rPr>
              <w:t>Short-term compliance</w:t>
            </w:r>
          </w:p>
        </w:tc>
      </w:tr>
      <w:tr w:rsidR="00011EDF" w:rsidRPr="00924FD8" w:rsidTr="00004E4D">
        <w:tc>
          <w:tcPr>
            <w:tcW w:w="2195" w:type="dxa"/>
            <w:tcBorders>
              <w:top w:val="nil"/>
              <w:right w:val="nil"/>
            </w:tcBorders>
          </w:tcPr>
          <w:p w:rsidR="00011EDF" w:rsidRPr="00924FD8" w:rsidRDefault="00315816" w:rsidP="00004E4D">
            <w:pPr>
              <w:rPr>
                <w:rFonts w:ascii="Arial" w:hAnsi="Arial" w:cs="Arial"/>
              </w:rPr>
            </w:pPr>
            <w:r w:rsidRPr="00924FD8">
              <w:rPr>
                <w:rFonts w:ascii="Arial" w:hAnsi="Arial" w:cs="Arial"/>
                <w:sz w:val="22"/>
                <w:szCs w:val="22"/>
              </w:rPr>
              <w:fldChar w:fldCharType="begin">
                <w:ffData>
                  <w:name w:val="Check1"/>
                  <w:enabled/>
                  <w:calcOnExit w:val="0"/>
                  <w:checkBox>
                    <w:sizeAuto/>
                    <w:default w:val="0"/>
                  </w:checkBox>
                </w:ffData>
              </w:fldChar>
            </w:r>
            <w:r w:rsidR="00011EDF"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011EDF" w:rsidRPr="00924FD8">
              <w:rPr>
                <w:rFonts w:ascii="Arial" w:hAnsi="Arial" w:cs="Arial"/>
                <w:sz w:val="22"/>
                <w:szCs w:val="22"/>
              </w:rPr>
              <w:t xml:space="preserve"> No or marginal compliance (1)</w:t>
            </w:r>
          </w:p>
        </w:tc>
        <w:tc>
          <w:tcPr>
            <w:tcW w:w="2195" w:type="dxa"/>
            <w:tcBorders>
              <w:top w:val="nil"/>
              <w:left w:val="nil"/>
              <w:bottom w:val="nil"/>
              <w:right w:val="nil"/>
            </w:tcBorders>
          </w:tcPr>
          <w:p w:rsidR="00011EDF" w:rsidRPr="00924FD8" w:rsidRDefault="00315816" w:rsidP="00004E4D">
            <w:pPr>
              <w:rPr>
                <w:rFonts w:ascii="Arial" w:hAnsi="Arial" w:cs="Arial"/>
              </w:rPr>
            </w:pPr>
            <w:r w:rsidRPr="00924FD8">
              <w:rPr>
                <w:rFonts w:ascii="Arial" w:hAnsi="Arial" w:cs="Arial"/>
                <w:sz w:val="22"/>
                <w:szCs w:val="22"/>
              </w:rPr>
              <w:fldChar w:fldCharType="begin">
                <w:ffData>
                  <w:name w:val="Check2"/>
                  <w:enabled/>
                  <w:calcOnExit w:val="0"/>
                  <w:checkBox>
                    <w:sizeAuto/>
                    <w:default w:val="0"/>
                  </w:checkBox>
                </w:ffData>
              </w:fldChar>
            </w:r>
            <w:r w:rsidR="00011EDF"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011EDF" w:rsidRPr="00924FD8">
              <w:rPr>
                <w:rFonts w:ascii="Arial" w:hAnsi="Arial" w:cs="Arial"/>
                <w:sz w:val="22"/>
                <w:szCs w:val="22"/>
              </w:rPr>
              <w:t xml:space="preserve"> Medium low compliance (2)</w:t>
            </w:r>
          </w:p>
        </w:tc>
        <w:tc>
          <w:tcPr>
            <w:tcW w:w="2195" w:type="dxa"/>
            <w:tcBorders>
              <w:top w:val="nil"/>
              <w:left w:val="nil"/>
              <w:right w:val="nil"/>
            </w:tcBorders>
          </w:tcPr>
          <w:p w:rsidR="00011EDF" w:rsidRPr="00924FD8" w:rsidRDefault="009D6276" w:rsidP="00004E4D">
            <w:pPr>
              <w:rPr>
                <w:rFonts w:ascii="Arial" w:hAnsi="Arial" w:cs="Arial"/>
              </w:rPr>
            </w:pPr>
            <w:r>
              <w:rPr>
                <w:rFonts w:ascii="Arial" w:hAnsi="Arial" w:cs="Arial"/>
                <w:sz w:val="22"/>
                <w:szCs w:val="22"/>
              </w:rPr>
              <w:t>x</w:t>
            </w:r>
            <w:r w:rsidR="00315816" w:rsidRPr="00924FD8">
              <w:rPr>
                <w:rFonts w:ascii="Arial" w:hAnsi="Arial" w:cs="Arial"/>
                <w:sz w:val="22"/>
                <w:szCs w:val="22"/>
              </w:rPr>
              <w:fldChar w:fldCharType="begin">
                <w:ffData>
                  <w:name w:val="Check3"/>
                  <w:enabled/>
                  <w:calcOnExit w:val="0"/>
                  <w:checkBox>
                    <w:sizeAuto/>
                    <w:default w:val="0"/>
                  </w:checkBox>
                </w:ffData>
              </w:fldChar>
            </w:r>
            <w:r w:rsidR="00011EDF" w:rsidRPr="00924FD8">
              <w:rPr>
                <w:rFonts w:ascii="Arial" w:hAnsi="Arial" w:cs="Arial"/>
                <w:sz w:val="22"/>
                <w:szCs w:val="22"/>
              </w:rPr>
              <w:instrText xml:space="preserve"> FORMCHECKBOX </w:instrText>
            </w:r>
            <w:r w:rsidR="00315816" w:rsidRPr="00924FD8">
              <w:rPr>
                <w:rFonts w:ascii="Arial" w:hAnsi="Arial" w:cs="Arial"/>
                <w:sz w:val="22"/>
                <w:szCs w:val="22"/>
              </w:rPr>
            </w:r>
            <w:r w:rsidR="00315816" w:rsidRPr="00924FD8">
              <w:rPr>
                <w:rFonts w:ascii="Arial" w:hAnsi="Arial" w:cs="Arial"/>
                <w:sz w:val="22"/>
                <w:szCs w:val="22"/>
              </w:rPr>
              <w:fldChar w:fldCharType="end"/>
            </w:r>
            <w:r w:rsidR="00011EDF" w:rsidRPr="00924FD8">
              <w:rPr>
                <w:rFonts w:ascii="Arial" w:hAnsi="Arial" w:cs="Arial"/>
                <w:sz w:val="22"/>
                <w:szCs w:val="22"/>
              </w:rPr>
              <w:t xml:space="preserve"> Medium high compliance (3)</w:t>
            </w:r>
          </w:p>
        </w:tc>
        <w:tc>
          <w:tcPr>
            <w:tcW w:w="2195" w:type="dxa"/>
            <w:tcBorders>
              <w:top w:val="nil"/>
              <w:left w:val="nil"/>
              <w:bottom w:val="nil"/>
              <w:right w:val="nil"/>
            </w:tcBorders>
          </w:tcPr>
          <w:p w:rsidR="00011EDF" w:rsidRPr="00924FD8" w:rsidRDefault="00315816" w:rsidP="00004E4D">
            <w:pPr>
              <w:rPr>
                <w:rFonts w:ascii="Arial" w:hAnsi="Arial" w:cs="Arial"/>
              </w:rPr>
            </w:pPr>
            <w:r w:rsidRPr="00924FD8">
              <w:rPr>
                <w:rFonts w:ascii="Arial" w:hAnsi="Arial" w:cs="Arial"/>
                <w:sz w:val="22"/>
                <w:szCs w:val="22"/>
              </w:rPr>
              <w:fldChar w:fldCharType="begin">
                <w:ffData>
                  <w:name w:val="Check4"/>
                  <w:enabled/>
                  <w:calcOnExit w:val="0"/>
                  <w:checkBox>
                    <w:sizeAuto/>
                    <w:default w:val="0"/>
                  </w:checkBox>
                </w:ffData>
              </w:fldChar>
            </w:r>
            <w:r w:rsidR="00011EDF"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011EDF" w:rsidRPr="00924FD8">
              <w:rPr>
                <w:rFonts w:ascii="Arial" w:hAnsi="Arial" w:cs="Arial"/>
                <w:sz w:val="22"/>
                <w:szCs w:val="22"/>
              </w:rPr>
              <w:t xml:space="preserve"> Full or almost full compliance (4)</w:t>
            </w:r>
          </w:p>
        </w:tc>
      </w:tr>
    </w:tbl>
    <w:p w:rsidR="00011EDF" w:rsidRDefault="00011EDF" w:rsidP="00C30222">
      <w:pPr>
        <w:rPr>
          <w:rFonts w:ascii="Arial" w:hAnsi="Arial" w:cs="Arial"/>
          <w:sz w:val="22"/>
          <w:szCs w:val="22"/>
        </w:rPr>
      </w:pPr>
    </w:p>
    <w:p w:rsidR="00011EDF" w:rsidRPr="009F526F" w:rsidRDefault="00011EDF" w:rsidP="00C30222">
      <w:pPr>
        <w:pStyle w:val="Heading2"/>
        <w:numPr>
          <w:ilvl w:val="1"/>
          <w:numId w:val="1"/>
        </w:numPr>
        <w:rPr>
          <w:sz w:val="22"/>
          <w:szCs w:val="22"/>
        </w:rPr>
      </w:pPr>
      <w:r w:rsidRPr="009F526F">
        <w:rPr>
          <w:sz w:val="22"/>
          <w:szCs w:val="22"/>
        </w:rPr>
        <w:t>Considerations underlying the assessment</w:t>
      </w:r>
    </w:p>
    <w:p w:rsidR="00011EDF" w:rsidRDefault="009D6276" w:rsidP="00C30222">
      <w:pPr>
        <w:rPr>
          <w:rFonts w:ascii="Arial" w:hAnsi="Arial" w:cs="Arial"/>
          <w:sz w:val="22"/>
          <w:szCs w:val="22"/>
        </w:rPr>
      </w:pPr>
      <w:r>
        <w:rPr>
          <w:rFonts w:ascii="Arial" w:hAnsi="Arial" w:cs="Arial"/>
          <w:sz w:val="22"/>
          <w:szCs w:val="22"/>
        </w:rPr>
        <w:t>Despite evidence of border insecurities, the Government showed that it was committed to monitoring the border with Liberia and dedicated forces for this task.</w:t>
      </w:r>
    </w:p>
    <w:p w:rsidR="00011EDF" w:rsidRDefault="00011EDF" w:rsidP="00C30222">
      <w:pPr>
        <w:rPr>
          <w:rFonts w:ascii="Arial" w:hAnsi="Arial" w:cs="Arial"/>
          <w:sz w:val="22"/>
          <w:szCs w:val="22"/>
        </w:rPr>
      </w:pPr>
    </w:p>
    <w:p w:rsidR="00011EDF" w:rsidRPr="00B74A66" w:rsidRDefault="00011EDF" w:rsidP="00C30222">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011EDF" w:rsidRDefault="00011EDF" w:rsidP="00C30222">
      <w:pPr>
        <w:rPr>
          <w:rFonts w:ascii="Arial" w:hAnsi="Arial" w:cs="Arial"/>
          <w:sz w:val="22"/>
          <w:szCs w:val="22"/>
        </w:rPr>
      </w:pPr>
    </w:p>
    <w:p w:rsidR="00011EDF" w:rsidRPr="009F526F" w:rsidRDefault="00011EDF" w:rsidP="00C30222">
      <w:pPr>
        <w:pStyle w:val="Heading2"/>
        <w:numPr>
          <w:ilvl w:val="1"/>
          <w:numId w:val="1"/>
        </w:numPr>
        <w:rPr>
          <w:sz w:val="22"/>
          <w:szCs w:val="22"/>
        </w:rPr>
      </w:pPr>
      <w:r w:rsidRPr="009F526F">
        <w:rPr>
          <w:sz w:val="22"/>
          <w:szCs w:val="22"/>
        </w:rPr>
        <w:t>Description of the addressee(s)’ conduct</w:t>
      </w:r>
    </w:p>
    <w:p w:rsidR="00011EDF" w:rsidRDefault="00011EDF" w:rsidP="00C30222">
      <w:pPr>
        <w:rPr>
          <w:rFonts w:ascii="Arial" w:hAnsi="Arial" w:cs="Arial"/>
          <w:sz w:val="22"/>
          <w:szCs w:val="22"/>
        </w:rPr>
      </w:pPr>
    </w:p>
    <w:p w:rsidR="00904AE1" w:rsidRDefault="00904AE1" w:rsidP="00904AE1">
      <w:pPr>
        <w:autoSpaceDE w:val="0"/>
        <w:autoSpaceDN w:val="0"/>
        <w:adjustRightInd w:val="0"/>
        <w:rPr>
          <w:sz w:val="23"/>
          <w:szCs w:val="23"/>
        </w:rPr>
      </w:pPr>
      <w:r>
        <w:rPr>
          <w:sz w:val="23"/>
          <w:szCs w:val="23"/>
        </w:rPr>
        <w:t>The military (RSLAF) is faring better [than the police],</w:t>
      </w:r>
    </w:p>
    <w:p w:rsidR="00904AE1" w:rsidRDefault="00904AE1" w:rsidP="00904AE1">
      <w:pPr>
        <w:autoSpaceDE w:val="0"/>
        <w:autoSpaceDN w:val="0"/>
        <w:adjustRightInd w:val="0"/>
        <w:rPr>
          <w:sz w:val="23"/>
          <w:szCs w:val="23"/>
        </w:rPr>
      </w:pPr>
      <w:proofErr w:type="gramStart"/>
      <w:r>
        <w:rPr>
          <w:sz w:val="23"/>
          <w:szCs w:val="23"/>
        </w:rPr>
        <w:t>even</w:t>
      </w:r>
      <w:proofErr w:type="gramEnd"/>
      <w:r>
        <w:rPr>
          <w:sz w:val="23"/>
          <w:szCs w:val="23"/>
        </w:rPr>
        <w:t xml:space="preserve"> though it is also short on equipment, housing</w:t>
      </w:r>
    </w:p>
    <w:p w:rsidR="00904AE1" w:rsidRDefault="00904AE1" w:rsidP="00904AE1">
      <w:pPr>
        <w:autoSpaceDE w:val="0"/>
        <w:autoSpaceDN w:val="0"/>
        <w:adjustRightInd w:val="0"/>
        <w:rPr>
          <w:sz w:val="23"/>
          <w:szCs w:val="23"/>
        </w:rPr>
      </w:pPr>
      <w:proofErr w:type="gramStart"/>
      <w:r>
        <w:rPr>
          <w:sz w:val="23"/>
          <w:szCs w:val="23"/>
        </w:rPr>
        <w:t>and</w:t>
      </w:r>
      <w:proofErr w:type="gramEnd"/>
      <w:r>
        <w:rPr>
          <w:sz w:val="23"/>
          <w:szCs w:val="23"/>
        </w:rPr>
        <w:t xml:space="preserve"> training. Its performance in response to border</w:t>
      </w:r>
    </w:p>
    <w:p w:rsidR="00904AE1" w:rsidRDefault="00904AE1" w:rsidP="00904AE1">
      <w:pPr>
        <w:autoSpaceDE w:val="0"/>
        <w:autoSpaceDN w:val="0"/>
        <w:adjustRightInd w:val="0"/>
        <w:rPr>
          <w:sz w:val="23"/>
          <w:szCs w:val="23"/>
        </w:rPr>
      </w:pPr>
      <w:proofErr w:type="gramStart"/>
      <w:r>
        <w:rPr>
          <w:sz w:val="23"/>
          <w:szCs w:val="23"/>
        </w:rPr>
        <w:t>incursions</w:t>
      </w:r>
      <w:proofErr w:type="gramEnd"/>
      <w:r>
        <w:rPr>
          <w:sz w:val="23"/>
          <w:szCs w:val="23"/>
        </w:rPr>
        <w:t xml:space="preserve"> occasioned by the Liberian civil war has</w:t>
      </w:r>
    </w:p>
    <w:p w:rsidR="00904AE1" w:rsidRDefault="00904AE1" w:rsidP="00904AE1">
      <w:pPr>
        <w:rPr>
          <w:sz w:val="23"/>
          <w:szCs w:val="23"/>
        </w:rPr>
      </w:pPr>
      <w:proofErr w:type="gramStart"/>
      <w:r>
        <w:rPr>
          <w:sz w:val="23"/>
          <w:szCs w:val="23"/>
        </w:rPr>
        <w:t>been</w:t>
      </w:r>
      <w:proofErr w:type="gramEnd"/>
      <w:r>
        <w:rPr>
          <w:sz w:val="23"/>
          <w:szCs w:val="23"/>
        </w:rPr>
        <w:t xml:space="preserve"> erratic and at times unreliable.</w:t>
      </w:r>
      <w:r w:rsidRPr="00DF6C25">
        <w:rPr>
          <w:rStyle w:val="FootnoteReference"/>
          <w:sz w:val="23"/>
          <w:szCs w:val="23"/>
        </w:rPr>
        <w:t xml:space="preserve"> </w:t>
      </w:r>
      <w:r>
        <w:rPr>
          <w:rStyle w:val="FootnoteReference"/>
          <w:sz w:val="23"/>
          <w:szCs w:val="23"/>
        </w:rPr>
        <w:footnoteReference w:id="4"/>
      </w:r>
    </w:p>
    <w:p w:rsidR="00011EDF" w:rsidRDefault="00011EDF" w:rsidP="00C30222">
      <w:pPr>
        <w:rPr>
          <w:rFonts w:ascii="Arial" w:hAnsi="Arial" w:cs="Arial"/>
          <w:sz w:val="22"/>
          <w:szCs w:val="22"/>
        </w:rPr>
      </w:pPr>
    </w:p>
    <w:p w:rsidR="000C5EEE" w:rsidRDefault="000C5EEE" w:rsidP="000C5EEE">
      <w:pPr>
        <w:autoSpaceDE w:val="0"/>
        <w:autoSpaceDN w:val="0"/>
        <w:adjustRightInd w:val="0"/>
        <w:rPr>
          <w:sz w:val="20"/>
          <w:szCs w:val="20"/>
        </w:rPr>
      </w:pPr>
      <w:r>
        <w:rPr>
          <w:sz w:val="20"/>
          <w:szCs w:val="20"/>
        </w:rPr>
        <w:t>8. UNAMSIL is also providing advice to Sierra Leone police in such key</w:t>
      </w:r>
    </w:p>
    <w:p w:rsidR="000C5EEE" w:rsidRDefault="000C5EEE" w:rsidP="000C5EEE">
      <w:pPr>
        <w:autoSpaceDE w:val="0"/>
        <w:autoSpaceDN w:val="0"/>
        <w:adjustRightInd w:val="0"/>
        <w:rPr>
          <w:sz w:val="20"/>
          <w:szCs w:val="20"/>
        </w:rPr>
      </w:pPr>
      <w:proofErr w:type="gramStart"/>
      <w:r>
        <w:rPr>
          <w:sz w:val="20"/>
          <w:szCs w:val="20"/>
        </w:rPr>
        <w:t>specialized</w:t>
      </w:r>
      <w:proofErr w:type="gramEnd"/>
      <w:r>
        <w:rPr>
          <w:sz w:val="20"/>
          <w:szCs w:val="20"/>
        </w:rPr>
        <w:t xml:space="preserve"> areas as cross-border policing, airport security, criminal intelligence,</w:t>
      </w:r>
    </w:p>
    <w:p w:rsidR="000C5EEE" w:rsidRDefault="000C5EEE" w:rsidP="000C5EEE">
      <w:pPr>
        <w:autoSpaceDE w:val="0"/>
        <w:autoSpaceDN w:val="0"/>
        <w:adjustRightInd w:val="0"/>
        <w:rPr>
          <w:sz w:val="20"/>
          <w:szCs w:val="20"/>
        </w:rPr>
      </w:pPr>
      <w:proofErr w:type="gramStart"/>
      <w:r>
        <w:rPr>
          <w:sz w:val="20"/>
          <w:szCs w:val="20"/>
        </w:rPr>
        <w:t>policy</w:t>
      </w:r>
      <w:proofErr w:type="gramEnd"/>
      <w:r>
        <w:rPr>
          <w:sz w:val="20"/>
          <w:szCs w:val="20"/>
        </w:rPr>
        <w:t xml:space="preserve"> and planning, family support and juvenile justice, while the United Kingdom</w:t>
      </w:r>
    </w:p>
    <w:p w:rsidR="000C5EEE" w:rsidRDefault="000C5EEE" w:rsidP="000C5EEE">
      <w:pPr>
        <w:autoSpaceDE w:val="0"/>
        <w:autoSpaceDN w:val="0"/>
        <w:adjustRightInd w:val="0"/>
        <w:rPr>
          <w:sz w:val="20"/>
          <w:szCs w:val="20"/>
        </w:rPr>
      </w:pPr>
      <w:proofErr w:type="gramStart"/>
      <w:r>
        <w:rPr>
          <w:sz w:val="20"/>
          <w:szCs w:val="20"/>
        </w:rPr>
        <w:t>of</w:t>
      </w:r>
      <w:proofErr w:type="gramEnd"/>
      <w:r>
        <w:rPr>
          <w:sz w:val="20"/>
          <w:szCs w:val="20"/>
        </w:rPr>
        <w:t xml:space="preserve"> Great Britain and Northern Ireland and UNDP are leading the efforts to equip the</w:t>
      </w:r>
    </w:p>
    <w:p w:rsidR="000C5EEE" w:rsidRDefault="000C5EEE" w:rsidP="000C5EEE">
      <w:pPr>
        <w:autoSpaceDE w:val="0"/>
        <w:autoSpaceDN w:val="0"/>
        <w:adjustRightInd w:val="0"/>
        <w:rPr>
          <w:sz w:val="20"/>
          <w:szCs w:val="20"/>
        </w:rPr>
      </w:pPr>
      <w:proofErr w:type="gramStart"/>
      <w:r>
        <w:rPr>
          <w:sz w:val="20"/>
          <w:szCs w:val="20"/>
        </w:rPr>
        <w:lastRenderedPageBreak/>
        <w:t>police</w:t>
      </w:r>
      <w:proofErr w:type="gramEnd"/>
      <w:r>
        <w:rPr>
          <w:sz w:val="20"/>
          <w:szCs w:val="20"/>
        </w:rPr>
        <w:t xml:space="preserve"> and rehabilitate the police infrastructure throughout the country. With the</w:t>
      </w:r>
    </w:p>
    <w:p w:rsidR="000C5EEE" w:rsidRDefault="000C5EEE" w:rsidP="000C5EEE">
      <w:pPr>
        <w:autoSpaceDE w:val="0"/>
        <w:autoSpaceDN w:val="0"/>
        <w:adjustRightInd w:val="0"/>
        <w:rPr>
          <w:sz w:val="20"/>
          <w:szCs w:val="20"/>
        </w:rPr>
      </w:pPr>
      <w:proofErr w:type="gramStart"/>
      <w:r>
        <w:rPr>
          <w:sz w:val="20"/>
          <w:szCs w:val="20"/>
        </w:rPr>
        <w:t>support</w:t>
      </w:r>
      <w:proofErr w:type="gramEnd"/>
      <w:r>
        <w:rPr>
          <w:sz w:val="20"/>
          <w:szCs w:val="20"/>
        </w:rPr>
        <w:t xml:space="preserve"> of UNAMSIL, the police force has now established a diamonds crime</w:t>
      </w:r>
    </w:p>
    <w:p w:rsidR="000C5EEE" w:rsidRDefault="000C5EEE" w:rsidP="000C5EEE">
      <w:pPr>
        <w:autoSpaceDE w:val="0"/>
        <w:autoSpaceDN w:val="0"/>
        <w:adjustRightInd w:val="0"/>
        <w:rPr>
          <w:sz w:val="20"/>
          <w:szCs w:val="20"/>
        </w:rPr>
      </w:pPr>
      <w:proofErr w:type="gramStart"/>
      <w:r>
        <w:rPr>
          <w:sz w:val="20"/>
          <w:szCs w:val="20"/>
        </w:rPr>
        <w:t>intelligence</w:t>
      </w:r>
      <w:proofErr w:type="gramEnd"/>
      <w:r>
        <w:rPr>
          <w:sz w:val="20"/>
          <w:szCs w:val="20"/>
        </w:rPr>
        <w:t xml:space="preserve"> and investigation unit, but efforts to recruit a United Nations civilian</w:t>
      </w:r>
    </w:p>
    <w:p w:rsidR="000C5EEE" w:rsidRDefault="000C5EEE" w:rsidP="000C5EEE">
      <w:pPr>
        <w:rPr>
          <w:rFonts w:ascii="Arial" w:hAnsi="Arial" w:cs="Arial"/>
          <w:sz w:val="22"/>
          <w:szCs w:val="22"/>
        </w:rPr>
      </w:pPr>
      <w:proofErr w:type="gramStart"/>
      <w:r>
        <w:rPr>
          <w:sz w:val="20"/>
          <w:szCs w:val="20"/>
        </w:rPr>
        <w:t>police</w:t>
      </w:r>
      <w:proofErr w:type="gramEnd"/>
      <w:r>
        <w:rPr>
          <w:sz w:val="20"/>
          <w:szCs w:val="20"/>
        </w:rPr>
        <w:t xml:space="preserve"> diamond adviser have not been successful.</w:t>
      </w:r>
      <w:r w:rsidR="005B2A86" w:rsidRPr="005B2A86">
        <w:rPr>
          <w:rStyle w:val="Heading2Char"/>
        </w:rPr>
        <w:t xml:space="preserve"> </w:t>
      </w:r>
      <w:r w:rsidR="005B2A86">
        <w:rPr>
          <w:rStyle w:val="FootnoteReference"/>
        </w:rPr>
        <w:footnoteReference w:id="5"/>
      </w:r>
    </w:p>
    <w:p w:rsidR="00011EDF" w:rsidRPr="009F526F" w:rsidRDefault="00011EDF" w:rsidP="00C30222">
      <w:pPr>
        <w:pStyle w:val="Heading2"/>
        <w:numPr>
          <w:ilvl w:val="1"/>
          <w:numId w:val="1"/>
        </w:numPr>
        <w:rPr>
          <w:sz w:val="22"/>
          <w:szCs w:val="22"/>
        </w:rPr>
      </w:pPr>
      <w:r w:rsidRPr="009F526F">
        <w:rPr>
          <w:sz w:val="22"/>
          <w:szCs w:val="22"/>
        </w:rPr>
        <w:t xml:space="preserve">Assessment </w:t>
      </w:r>
    </w:p>
    <w:p w:rsidR="00011EDF" w:rsidRDefault="00011EDF" w:rsidP="00C30222">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011EDF" w:rsidRPr="00924FD8" w:rsidTr="00004E4D">
        <w:tc>
          <w:tcPr>
            <w:tcW w:w="8780" w:type="dxa"/>
            <w:gridSpan w:val="4"/>
            <w:tcBorders>
              <w:top w:val="nil"/>
              <w:left w:val="nil"/>
              <w:bottom w:val="nil"/>
              <w:right w:val="nil"/>
            </w:tcBorders>
          </w:tcPr>
          <w:p w:rsidR="00011EDF" w:rsidRPr="00924FD8" w:rsidRDefault="00011EDF" w:rsidP="00004E4D">
            <w:pPr>
              <w:jc w:val="center"/>
              <w:rPr>
                <w:rFonts w:ascii="Arial" w:hAnsi="Arial" w:cs="Arial"/>
                <w:b/>
                <w:i/>
              </w:rPr>
            </w:pPr>
            <w:r w:rsidRPr="00924FD8">
              <w:rPr>
                <w:rFonts w:ascii="Arial" w:hAnsi="Arial" w:cs="Arial"/>
                <w:b/>
                <w:i/>
                <w:sz w:val="22"/>
                <w:szCs w:val="22"/>
              </w:rPr>
              <w:t>Medium-term compliance</w:t>
            </w:r>
          </w:p>
        </w:tc>
      </w:tr>
      <w:tr w:rsidR="00011EDF" w:rsidRPr="00924FD8" w:rsidTr="00004E4D">
        <w:tc>
          <w:tcPr>
            <w:tcW w:w="2195" w:type="dxa"/>
            <w:tcBorders>
              <w:top w:val="nil"/>
              <w:right w:val="nil"/>
            </w:tcBorders>
          </w:tcPr>
          <w:p w:rsidR="00011EDF" w:rsidRPr="00924FD8" w:rsidRDefault="00315816" w:rsidP="00004E4D">
            <w:pPr>
              <w:rPr>
                <w:rFonts w:ascii="Arial" w:hAnsi="Arial" w:cs="Arial"/>
              </w:rPr>
            </w:pPr>
            <w:r w:rsidRPr="00924FD8">
              <w:rPr>
                <w:rFonts w:ascii="Arial" w:hAnsi="Arial" w:cs="Arial"/>
                <w:sz w:val="22"/>
                <w:szCs w:val="22"/>
              </w:rPr>
              <w:fldChar w:fldCharType="begin">
                <w:ffData>
                  <w:name w:val="Check1"/>
                  <w:enabled/>
                  <w:calcOnExit w:val="0"/>
                  <w:checkBox>
                    <w:sizeAuto/>
                    <w:default w:val="0"/>
                  </w:checkBox>
                </w:ffData>
              </w:fldChar>
            </w:r>
            <w:r w:rsidR="00011EDF"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011EDF" w:rsidRPr="00924FD8">
              <w:rPr>
                <w:rFonts w:ascii="Arial" w:hAnsi="Arial" w:cs="Arial"/>
                <w:sz w:val="22"/>
                <w:szCs w:val="22"/>
              </w:rPr>
              <w:t xml:space="preserve"> No or marginal compliance (1)</w:t>
            </w:r>
          </w:p>
        </w:tc>
        <w:tc>
          <w:tcPr>
            <w:tcW w:w="2195" w:type="dxa"/>
            <w:tcBorders>
              <w:top w:val="nil"/>
              <w:left w:val="nil"/>
              <w:bottom w:val="nil"/>
              <w:right w:val="nil"/>
            </w:tcBorders>
          </w:tcPr>
          <w:p w:rsidR="00011EDF" w:rsidRPr="00924FD8" w:rsidRDefault="009D6276" w:rsidP="00004E4D">
            <w:pPr>
              <w:rPr>
                <w:rFonts w:ascii="Arial" w:hAnsi="Arial" w:cs="Arial"/>
              </w:rPr>
            </w:pPr>
            <w:r>
              <w:rPr>
                <w:rFonts w:ascii="Arial" w:hAnsi="Arial" w:cs="Arial"/>
                <w:sz w:val="22"/>
                <w:szCs w:val="22"/>
              </w:rPr>
              <w:t>x</w:t>
            </w:r>
            <w:r w:rsidR="00315816" w:rsidRPr="00924FD8">
              <w:rPr>
                <w:rFonts w:ascii="Arial" w:hAnsi="Arial" w:cs="Arial"/>
                <w:sz w:val="22"/>
                <w:szCs w:val="22"/>
              </w:rPr>
              <w:fldChar w:fldCharType="begin">
                <w:ffData>
                  <w:name w:val="Check2"/>
                  <w:enabled/>
                  <w:calcOnExit w:val="0"/>
                  <w:checkBox>
                    <w:sizeAuto/>
                    <w:default w:val="0"/>
                  </w:checkBox>
                </w:ffData>
              </w:fldChar>
            </w:r>
            <w:r w:rsidR="00011EDF" w:rsidRPr="00924FD8">
              <w:rPr>
                <w:rFonts w:ascii="Arial" w:hAnsi="Arial" w:cs="Arial"/>
                <w:sz w:val="22"/>
                <w:szCs w:val="22"/>
              </w:rPr>
              <w:instrText xml:space="preserve"> FORMCHECKBOX </w:instrText>
            </w:r>
            <w:r w:rsidR="00315816" w:rsidRPr="00924FD8">
              <w:rPr>
                <w:rFonts w:ascii="Arial" w:hAnsi="Arial" w:cs="Arial"/>
                <w:sz w:val="22"/>
                <w:szCs w:val="22"/>
              </w:rPr>
            </w:r>
            <w:r w:rsidR="00315816" w:rsidRPr="00924FD8">
              <w:rPr>
                <w:rFonts w:ascii="Arial" w:hAnsi="Arial" w:cs="Arial"/>
                <w:sz w:val="22"/>
                <w:szCs w:val="22"/>
              </w:rPr>
              <w:fldChar w:fldCharType="end"/>
            </w:r>
            <w:r w:rsidR="00011EDF" w:rsidRPr="00924FD8">
              <w:rPr>
                <w:rFonts w:ascii="Arial" w:hAnsi="Arial" w:cs="Arial"/>
                <w:sz w:val="22"/>
                <w:szCs w:val="22"/>
              </w:rPr>
              <w:t xml:space="preserve"> Medium low compliance (2)</w:t>
            </w:r>
          </w:p>
        </w:tc>
        <w:tc>
          <w:tcPr>
            <w:tcW w:w="2195" w:type="dxa"/>
            <w:tcBorders>
              <w:top w:val="nil"/>
              <w:left w:val="nil"/>
              <w:right w:val="nil"/>
            </w:tcBorders>
          </w:tcPr>
          <w:p w:rsidR="00011EDF" w:rsidRPr="00924FD8" w:rsidRDefault="00315816" w:rsidP="00004E4D">
            <w:pPr>
              <w:rPr>
                <w:rFonts w:ascii="Arial" w:hAnsi="Arial" w:cs="Arial"/>
              </w:rPr>
            </w:pPr>
            <w:r w:rsidRPr="00924FD8">
              <w:rPr>
                <w:rFonts w:ascii="Arial" w:hAnsi="Arial" w:cs="Arial"/>
                <w:sz w:val="22"/>
                <w:szCs w:val="22"/>
              </w:rPr>
              <w:fldChar w:fldCharType="begin">
                <w:ffData>
                  <w:name w:val="Check3"/>
                  <w:enabled/>
                  <w:calcOnExit w:val="0"/>
                  <w:checkBox>
                    <w:sizeAuto/>
                    <w:default w:val="0"/>
                  </w:checkBox>
                </w:ffData>
              </w:fldChar>
            </w:r>
            <w:r w:rsidR="00011EDF"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011EDF" w:rsidRPr="00924FD8">
              <w:rPr>
                <w:rFonts w:ascii="Arial" w:hAnsi="Arial" w:cs="Arial"/>
                <w:sz w:val="22"/>
                <w:szCs w:val="22"/>
              </w:rPr>
              <w:t xml:space="preserve"> Medium high compliance (3)</w:t>
            </w:r>
          </w:p>
        </w:tc>
        <w:tc>
          <w:tcPr>
            <w:tcW w:w="2195" w:type="dxa"/>
            <w:tcBorders>
              <w:top w:val="nil"/>
              <w:left w:val="nil"/>
              <w:bottom w:val="nil"/>
              <w:right w:val="nil"/>
            </w:tcBorders>
          </w:tcPr>
          <w:p w:rsidR="00011EDF" w:rsidRPr="00924FD8" w:rsidRDefault="00315816" w:rsidP="00004E4D">
            <w:pPr>
              <w:rPr>
                <w:rFonts w:ascii="Arial" w:hAnsi="Arial" w:cs="Arial"/>
              </w:rPr>
            </w:pPr>
            <w:r w:rsidRPr="00924FD8">
              <w:rPr>
                <w:rFonts w:ascii="Arial" w:hAnsi="Arial" w:cs="Arial"/>
                <w:sz w:val="22"/>
                <w:szCs w:val="22"/>
              </w:rPr>
              <w:fldChar w:fldCharType="begin">
                <w:ffData>
                  <w:name w:val="Check4"/>
                  <w:enabled/>
                  <w:calcOnExit w:val="0"/>
                  <w:checkBox>
                    <w:sizeAuto/>
                    <w:default w:val="0"/>
                  </w:checkBox>
                </w:ffData>
              </w:fldChar>
            </w:r>
            <w:r w:rsidR="00011EDF"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011EDF" w:rsidRPr="00924FD8">
              <w:rPr>
                <w:rFonts w:ascii="Arial" w:hAnsi="Arial" w:cs="Arial"/>
                <w:sz w:val="22"/>
                <w:szCs w:val="22"/>
              </w:rPr>
              <w:t xml:space="preserve"> Full or almost full compliance (4)</w:t>
            </w:r>
          </w:p>
        </w:tc>
      </w:tr>
    </w:tbl>
    <w:p w:rsidR="00011EDF" w:rsidRDefault="00011EDF" w:rsidP="00C30222">
      <w:pPr>
        <w:rPr>
          <w:rFonts w:ascii="Arial" w:hAnsi="Arial" w:cs="Arial"/>
          <w:sz w:val="22"/>
          <w:szCs w:val="22"/>
        </w:rPr>
      </w:pPr>
    </w:p>
    <w:p w:rsidR="00011EDF" w:rsidRPr="009F526F" w:rsidRDefault="00011EDF" w:rsidP="00C30222">
      <w:pPr>
        <w:pStyle w:val="Heading2"/>
        <w:numPr>
          <w:ilvl w:val="1"/>
          <w:numId w:val="1"/>
        </w:numPr>
        <w:rPr>
          <w:sz w:val="22"/>
          <w:szCs w:val="22"/>
        </w:rPr>
      </w:pPr>
      <w:r w:rsidRPr="009F526F">
        <w:rPr>
          <w:sz w:val="22"/>
          <w:szCs w:val="22"/>
        </w:rPr>
        <w:t>Considerations underlying the assessment</w:t>
      </w:r>
    </w:p>
    <w:p w:rsidR="00011EDF" w:rsidRDefault="009D6276" w:rsidP="00C30222">
      <w:pPr>
        <w:rPr>
          <w:rFonts w:ascii="Arial" w:hAnsi="Arial" w:cs="Arial"/>
          <w:sz w:val="22"/>
          <w:szCs w:val="22"/>
        </w:rPr>
      </w:pPr>
      <w:r>
        <w:rPr>
          <w:rFonts w:ascii="Arial" w:hAnsi="Arial" w:cs="Arial"/>
          <w:sz w:val="22"/>
          <w:szCs w:val="22"/>
        </w:rPr>
        <w:t>In the long term, border security was still a security issue for Sierra Leone and the Government required assistance from other parties to monitor the border.</w:t>
      </w:r>
    </w:p>
    <w:p w:rsidR="00011EDF" w:rsidRDefault="00011EDF" w:rsidP="00C30222">
      <w:pPr>
        <w:rPr>
          <w:rFonts w:ascii="Arial" w:hAnsi="Arial" w:cs="Arial"/>
          <w:sz w:val="22"/>
          <w:szCs w:val="22"/>
        </w:rPr>
      </w:pPr>
    </w:p>
    <w:p w:rsidR="00011EDF" w:rsidRPr="00B74A66" w:rsidRDefault="00011EDF" w:rsidP="00C30222">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011EDF" w:rsidRPr="006F08BE" w:rsidRDefault="00011EDF" w:rsidP="00C30222">
      <w:pPr>
        <w:rPr>
          <w:rFonts w:ascii="Arial" w:hAnsi="Arial" w:cs="Arial"/>
          <w:sz w:val="22"/>
          <w:szCs w:val="22"/>
        </w:rPr>
      </w:pPr>
    </w:p>
    <w:p w:rsidR="00011EDF" w:rsidRDefault="00011EDF" w:rsidP="00C30222">
      <w:pPr>
        <w:pStyle w:val="Heading2"/>
        <w:numPr>
          <w:ilvl w:val="1"/>
          <w:numId w:val="1"/>
        </w:numPr>
        <w:rPr>
          <w:sz w:val="22"/>
        </w:rPr>
      </w:pPr>
      <w:r w:rsidRPr="00723B54">
        <w:rPr>
          <w:sz w:val="22"/>
        </w:rPr>
        <w:t>Assessment</w:t>
      </w:r>
    </w:p>
    <w:p w:rsidR="00011EDF" w:rsidRDefault="00011EDF" w:rsidP="00C30222">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011EDF" w:rsidRPr="00924FD8" w:rsidTr="00004E4D">
        <w:tc>
          <w:tcPr>
            <w:tcW w:w="8780" w:type="dxa"/>
            <w:gridSpan w:val="3"/>
          </w:tcPr>
          <w:p w:rsidR="00011EDF" w:rsidRPr="00924FD8" w:rsidRDefault="00011EDF" w:rsidP="00004E4D">
            <w:pPr>
              <w:jc w:val="center"/>
              <w:rPr>
                <w:rFonts w:ascii="Arial" w:hAnsi="Arial" w:cs="Arial"/>
                <w:b/>
                <w:i/>
              </w:rPr>
            </w:pPr>
            <w:r w:rsidRPr="00924FD8">
              <w:rPr>
                <w:rFonts w:ascii="Arial" w:hAnsi="Arial" w:cs="Arial"/>
                <w:b/>
                <w:i/>
                <w:sz w:val="22"/>
                <w:szCs w:val="22"/>
              </w:rPr>
              <w:t>Level of depth of demand</w:t>
            </w:r>
          </w:p>
        </w:tc>
      </w:tr>
      <w:tr w:rsidR="00011EDF" w:rsidRPr="00924FD8" w:rsidTr="00004E4D">
        <w:tc>
          <w:tcPr>
            <w:tcW w:w="2926" w:type="dxa"/>
            <w:tcBorders>
              <w:top w:val="nil"/>
              <w:left w:val="nil"/>
              <w:bottom w:val="nil"/>
              <w:right w:val="nil"/>
            </w:tcBorders>
          </w:tcPr>
          <w:p w:rsidR="00011EDF" w:rsidRPr="00924FD8" w:rsidRDefault="00315816" w:rsidP="00004E4D">
            <w:pPr>
              <w:rPr>
                <w:rFonts w:ascii="Arial" w:hAnsi="Arial" w:cs="Arial"/>
              </w:rPr>
            </w:pPr>
            <w:r w:rsidRPr="00924FD8">
              <w:rPr>
                <w:rFonts w:ascii="Arial" w:hAnsi="Arial" w:cs="Arial"/>
                <w:sz w:val="22"/>
                <w:szCs w:val="22"/>
              </w:rPr>
              <w:fldChar w:fldCharType="begin">
                <w:ffData>
                  <w:name w:val="Check1"/>
                  <w:enabled/>
                  <w:calcOnExit w:val="0"/>
                  <w:checkBox>
                    <w:sizeAuto/>
                    <w:default w:val="0"/>
                  </w:checkBox>
                </w:ffData>
              </w:fldChar>
            </w:r>
            <w:r w:rsidR="00011EDF"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011EDF" w:rsidRPr="00924FD8">
              <w:rPr>
                <w:rFonts w:ascii="Arial" w:hAnsi="Arial" w:cs="Arial"/>
                <w:sz w:val="22"/>
                <w:szCs w:val="22"/>
              </w:rPr>
              <w:t xml:space="preserve"> Low depth of demand (1)</w:t>
            </w:r>
          </w:p>
        </w:tc>
        <w:tc>
          <w:tcPr>
            <w:tcW w:w="2927" w:type="dxa"/>
            <w:tcBorders>
              <w:top w:val="nil"/>
              <w:left w:val="nil"/>
              <w:bottom w:val="nil"/>
              <w:right w:val="nil"/>
            </w:tcBorders>
          </w:tcPr>
          <w:p w:rsidR="00011EDF" w:rsidRPr="00924FD8" w:rsidRDefault="009D6276" w:rsidP="00004E4D">
            <w:pPr>
              <w:rPr>
                <w:rFonts w:ascii="Arial" w:hAnsi="Arial" w:cs="Arial"/>
              </w:rPr>
            </w:pPr>
            <w:r>
              <w:rPr>
                <w:rFonts w:ascii="Arial" w:hAnsi="Arial" w:cs="Arial"/>
                <w:sz w:val="22"/>
                <w:szCs w:val="22"/>
              </w:rPr>
              <w:t>x</w:t>
            </w:r>
            <w:r w:rsidR="00315816" w:rsidRPr="00924FD8">
              <w:rPr>
                <w:rFonts w:ascii="Arial" w:hAnsi="Arial" w:cs="Arial"/>
                <w:sz w:val="22"/>
                <w:szCs w:val="22"/>
              </w:rPr>
              <w:fldChar w:fldCharType="begin">
                <w:ffData>
                  <w:name w:val=""/>
                  <w:enabled/>
                  <w:calcOnExit w:val="0"/>
                  <w:checkBox>
                    <w:sizeAuto/>
                    <w:default w:val="0"/>
                  </w:checkBox>
                </w:ffData>
              </w:fldChar>
            </w:r>
            <w:r w:rsidR="00011EDF" w:rsidRPr="00924FD8">
              <w:rPr>
                <w:rFonts w:ascii="Arial" w:hAnsi="Arial" w:cs="Arial"/>
                <w:sz w:val="22"/>
                <w:szCs w:val="22"/>
              </w:rPr>
              <w:instrText xml:space="preserve"> FORMCHECKBOX </w:instrText>
            </w:r>
            <w:r w:rsidR="00315816" w:rsidRPr="00924FD8">
              <w:rPr>
                <w:rFonts w:ascii="Arial" w:hAnsi="Arial" w:cs="Arial"/>
                <w:sz w:val="22"/>
                <w:szCs w:val="22"/>
              </w:rPr>
            </w:r>
            <w:r w:rsidR="00315816" w:rsidRPr="00924FD8">
              <w:rPr>
                <w:rFonts w:ascii="Arial" w:hAnsi="Arial" w:cs="Arial"/>
                <w:sz w:val="22"/>
                <w:szCs w:val="22"/>
              </w:rPr>
              <w:fldChar w:fldCharType="end"/>
            </w:r>
            <w:r w:rsidR="00011EDF" w:rsidRPr="00924FD8">
              <w:rPr>
                <w:rFonts w:ascii="Arial" w:hAnsi="Arial" w:cs="Arial"/>
                <w:sz w:val="22"/>
                <w:szCs w:val="22"/>
              </w:rPr>
              <w:t xml:space="preserve"> Medium depth of demand (2)</w:t>
            </w:r>
          </w:p>
        </w:tc>
        <w:tc>
          <w:tcPr>
            <w:tcW w:w="2927" w:type="dxa"/>
            <w:tcBorders>
              <w:left w:val="nil"/>
            </w:tcBorders>
          </w:tcPr>
          <w:p w:rsidR="00011EDF" w:rsidRPr="00924FD8" w:rsidRDefault="00315816" w:rsidP="00004E4D">
            <w:pPr>
              <w:rPr>
                <w:rFonts w:ascii="Arial" w:hAnsi="Arial" w:cs="Arial"/>
              </w:rPr>
            </w:pPr>
            <w:r w:rsidRPr="00924FD8">
              <w:rPr>
                <w:rFonts w:ascii="Arial" w:hAnsi="Arial" w:cs="Arial"/>
                <w:sz w:val="22"/>
                <w:szCs w:val="22"/>
              </w:rPr>
              <w:fldChar w:fldCharType="begin">
                <w:ffData>
                  <w:name w:val="Check1"/>
                  <w:enabled/>
                  <w:calcOnExit w:val="0"/>
                  <w:checkBox>
                    <w:sizeAuto/>
                    <w:default w:val="0"/>
                  </w:checkBox>
                </w:ffData>
              </w:fldChar>
            </w:r>
            <w:r w:rsidR="00011EDF"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011EDF" w:rsidRPr="00924FD8">
              <w:rPr>
                <w:rFonts w:ascii="Arial" w:hAnsi="Arial" w:cs="Arial"/>
                <w:sz w:val="22"/>
                <w:szCs w:val="22"/>
              </w:rPr>
              <w:t xml:space="preserve"> High depth of demand (3)</w:t>
            </w:r>
          </w:p>
        </w:tc>
      </w:tr>
    </w:tbl>
    <w:p w:rsidR="00011EDF" w:rsidRDefault="00011EDF" w:rsidP="00C30222"/>
    <w:p w:rsidR="00011EDF" w:rsidRDefault="00011EDF" w:rsidP="00C30222">
      <w:pPr>
        <w:pStyle w:val="Heading2"/>
        <w:numPr>
          <w:ilvl w:val="1"/>
          <w:numId w:val="1"/>
        </w:numPr>
        <w:rPr>
          <w:sz w:val="22"/>
        </w:rPr>
      </w:pPr>
      <w:r w:rsidRPr="00723B54">
        <w:rPr>
          <w:sz w:val="22"/>
        </w:rPr>
        <w:t>Considerations underlying the assessment</w:t>
      </w:r>
    </w:p>
    <w:p w:rsidR="00011EDF" w:rsidRPr="00CF45E0" w:rsidRDefault="00011EDF" w:rsidP="00C30222">
      <w:pPr>
        <w:rPr>
          <w:rFonts w:ascii="Arial" w:hAnsi="Arial" w:cs="Arial"/>
          <w:sz w:val="22"/>
          <w:szCs w:val="22"/>
        </w:rPr>
      </w:pPr>
    </w:p>
    <w:p w:rsidR="00011EDF" w:rsidRPr="00CF45E0" w:rsidRDefault="009D6276" w:rsidP="00C30222">
      <w:pPr>
        <w:rPr>
          <w:rFonts w:ascii="Arial" w:hAnsi="Arial" w:cs="Arial"/>
          <w:sz w:val="22"/>
          <w:szCs w:val="22"/>
        </w:rPr>
      </w:pPr>
      <w:r>
        <w:rPr>
          <w:rFonts w:ascii="Arial" w:hAnsi="Arial" w:cs="Arial"/>
          <w:sz w:val="22"/>
          <w:szCs w:val="22"/>
        </w:rPr>
        <w:t>Although it was in the interests of the Government to monitor the border, due to the security situation in Liberia and the crossover of fighters from Liberia to Sierra Leone throughout the war, it was difficult to secure and monitor this border.</w:t>
      </w:r>
    </w:p>
    <w:p w:rsidR="00011EDF" w:rsidRPr="00B74A66" w:rsidRDefault="00011EDF" w:rsidP="00C30222">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011EDF" w:rsidRDefault="00011EDF" w:rsidP="00C30222"/>
    <w:tbl>
      <w:tblPr>
        <w:tblW w:w="0" w:type="auto"/>
        <w:tblBorders>
          <w:insideV w:val="single" w:sz="4" w:space="0" w:color="auto"/>
        </w:tblBorders>
        <w:tblLook w:val="01E0"/>
      </w:tblPr>
      <w:tblGrid>
        <w:gridCol w:w="2926"/>
        <w:gridCol w:w="2927"/>
        <w:gridCol w:w="2927"/>
      </w:tblGrid>
      <w:tr w:rsidR="00011EDF" w:rsidRPr="00924FD8" w:rsidTr="00004E4D">
        <w:tc>
          <w:tcPr>
            <w:tcW w:w="8780" w:type="dxa"/>
            <w:gridSpan w:val="3"/>
          </w:tcPr>
          <w:p w:rsidR="00011EDF" w:rsidRPr="00924FD8" w:rsidRDefault="00011EDF" w:rsidP="00004E4D">
            <w:pPr>
              <w:jc w:val="center"/>
              <w:rPr>
                <w:rFonts w:ascii="Arial" w:hAnsi="Arial" w:cs="Arial"/>
                <w:b/>
                <w:i/>
              </w:rPr>
            </w:pPr>
            <w:r w:rsidRPr="00924FD8">
              <w:rPr>
                <w:rFonts w:ascii="Arial" w:hAnsi="Arial" w:cs="Arial"/>
                <w:b/>
                <w:i/>
                <w:sz w:val="22"/>
                <w:szCs w:val="22"/>
              </w:rPr>
              <w:t>Level of confidence about coding decision</w:t>
            </w:r>
          </w:p>
        </w:tc>
      </w:tr>
      <w:tr w:rsidR="00011EDF" w:rsidRPr="00924FD8" w:rsidTr="00004E4D">
        <w:tc>
          <w:tcPr>
            <w:tcW w:w="2926" w:type="dxa"/>
            <w:tcBorders>
              <w:top w:val="nil"/>
              <w:left w:val="nil"/>
              <w:bottom w:val="nil"/>
              <w:right w:val="nil"/>
            </w:tcBorders>
          </w:tcPr>
          <w:p w:rsidR="00011EDF" w:rsidRPr="00924FD8" w:rsidRDefault="00315816" w:rsidP="00004E4D">
            <w:pPr>
              <w:rPr>
                <w:rFonts w:ascii="Arial" w:hAnsi="Arial" w:cs="Arial"/>
              </w:rPr>
            </w:pPr>
            <w:r w:rsidRPr="00924FD8">
              <w:rPr>
                <w:rFonts w:ascii="Arial" w:hAnsi="Arial" w:cs="Arial"/>
                <w:sz w:val="22"/>
                <w:szCs w:val="22"/>
              </w:rPr>
              <w:fldChar w:fldCharType="begin">
                <w:ffData>
                  <w:name w:val="Check1"/>
                  <w:enabled/>
                  <w:calcOnExit w:val="0"/>
                  <w:checkBox>
                    <w:sizeAuto/>
                    <w:default w:val="0"/>
                  </w:checkBox>
                </w:ffData>
              </w:fldChar>
            </w:r>
            <w:r w:rsidR="00011EDF"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011EDF" w:rsidRPr="00924FD8">
              <w:rPr>
                <w:rFonts w:ascii="Arial" w:hAnsi="Arial" w:cs="Arial"/>
                <w:sz w:val="22"/>
                <w:szCs w:val="22"/>
              </w:rPr>
              <w:t xml:space="preserve"> Extremely high</w:t>
            </w:r>
          </w:p>
        </w:tc>
        <w:tc>
          <w:tcPr>
            <w:tcW w:w="2927" w:type="dxa"/>
            <w:tcBorders>
              <w:top w:val="nil"/>
              <w:left w:val="nil"/>
              <w:bottom w:val="nil"/>
              <w:right w:val="nil"/>
            </w:tcBorders>
          </w:tcPr>
          <w:p w:rsidR="00011EDF" w:rsidRPr="00924FD8" w:rsidRDefault="009D6276" w:rsidP="00004E4D">
            <w:pPr>
              <w:rPr>
                <w:rFonts w:ascii="Arial" w:hAnsi="Arial" w:cs="Arial"/>
              </w:rPr>
            </w:pPr>
            <w:r>
              <w:rPr>
                <w:rFonts w:ascii="Arial" w:hAnsi="Arial" w:cs="Arial"/>
                <w:sz w:val="22"/>
                <w:szCs w:val="22"/>
              </w:rPr>
              <w:t>x</w:t>
            </w:r>
            <w:r w:rsidR="00315816" w:rsidRPr="00924FD8">
              <w:rPr>
                <w:rFonts w:ascii="Arial" w:hAnsi="Arial" w:cs="Arial"/>
                <w:sz w:val="22"/>
                <w:szCs w:val="22"/>
              </w:rPr>
              <w:fldChar w:fldCharType="begin">
                <w:ffData>
                  <w:name w:val=""/>
                  <w:enabled/>
                  <w:calcOnExit w:val="0"/>
                  <w:checkBox>
                    <w:sizeAuto/>
                    <w:default w:val="0"/>
                  </w:checkBox>
                </w:ffData>
              </w:fldChar>
            </w:r>
            <w:r w:rsidR="00011EDF" w:rsidRPr="00924FD8">
              <w:rPr>
                <w:rFonts w:ascii="Arial" w:hAnsi="Arial" w:cs="Arial"/>
                <w:sz w:val="22"/>
                <w:szCs w:val="22"/>
              </w:rPr>
              <w:instrText xml:space="preserve"> FORMCHECKBOX </w:instrText>
            </w:r>
            <w:r w:rsidR="00315816" w:rsidRPr="00924FD8">
              <w:rPr>
                <w:rFonts w:ascii="Arial" w:hAnsi="Arial" w:cs="Arial"/>
                <w:sz w:val="22"/>
                <w:szCs w:val="22"/>
              </w:rPr>
            </w:r>
            <w:r w:rsidR="00315816" w:rsidRPr="00924FD8">
              <w:rPr>
                <w:rFonts w:ascii="Arial" w:hAnsi="Arial" w:cs="Arial"/>
                <w:sz w:val="22"/>
                <w:szCs w:val="22"/>
              </w:rPr>
              <w:fldChar w:fldCharType="end"/>
            </w:r>
            <w:r w:rsidR="00011EDF" w:rsidRPr="00924FD8">
              <w:rPr>
                <w:rFonts w:ascii="Arial" w:hAnsi="Arial" w:cs="Arial"/>
                <w:sz w:val="22"/>
                <w:szCs w:val="22"/>
              </w:rPr>
              <w:t xml:space="preserve"> High</w:t>
            </w:r>
          </w:p>
        </w:tc>
        <w:tc>
          <w:tcPr>
            <w:tcW w:w="2927" w:type="dxa"/>
            <w:tcBorders>
              <w:left w:val="nil"/>
            </w:tcBorders>
          </w:tcPr>
          <w:p w:rsidR="00011EDF" w:rsidRPr="00924FD8" w:rsidRDefault="00315816" w:rsidP="00004E4D">
            <w:pPr>
              <w:rPr>
                <w:rFonts w:ascii="Arial" w:hAnsi="Arial" w:cs="Arial"/>
              </w:rPr>
            </w:pPr>
            <w:r w:rsidRPr="00924FD8">
              <w:rPr>
                <w:rFonts w:ascii="Arial" w:hAnsi="Arial" w:cs="Arial"/>
                <w:sz w:val="22"/>
                <w:szCs w:val="22"/>
              </w:rPr>
              <w:fldChar w:fldCharType="begin">
                <w:ffData>
                  <w:name w:val="Check1"/>
                  <w:enabled/>
                  <w:calcOnExit w:val="0"/>
                  <w:checkBox>
                    <w:sizeAuto/>
                    <w:default w:val="0"/>
                  </w:checkBox>
                </w:ffData>
              </w:fldChar>
            </w:r>
            <w:r w:rsidR="00011EDF"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011EDF" w:rsidRPr="00924FD8">
              <w:rPr>
                <w:rFonts w:ascii="Arial" w:hAnsi="Arial" w:cs="Arial"/>
                <w:sz w:val="22"/>
                <w:szCs w:val="22"/>
              </w:rPr>
              <w:t xml:space="preserve"> Moderate</w:t>
            </w:r>
          </w:p>
        </w:tc>
      </w:tr>
    </w:tbl>
    <w:p w:rsidR="00011EDF" w:rsidRDefault="00011EDF" w:rsidP="00C30222"/>
    <w:p w:rsidR="00011EDF" w:rsidRPr="00E751E8" w:rsidRDefault="00011EDF" w:rsidP="00C30222">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011EDF" w:rsidRDefault="00011EDF" w:rsidP="00C30222">
      <w:pPr>
        <w:rPr>
          <w:rFonts w:ascii="Arial" w:hAnsi="Arial" w:cs="Arial"/>
          <w:sz w:val="22"/>
          <w:szCs w:val="22"/>
        </w:rPr>
      </w:pPr>
    </w:p>
    <w:p w:rsidR="00011EDF" w:rsidRDefault="00011EDF" w:rsidP="00C30222">
      <w:pPr>
        <w:rPr>
          <w:rFonts w:ascii="Arial" w:hAnsi="Arial" w:cs="Arial"/>
          <w:sz w:val="22"/>
          <w:szCs w:val="22"/>
        </w:rPr>
      </w:pPr>
    </w:p>
    <w:p w:rsidR="00011EDF" w:rsidRDefault="00011EDF" w:rsidP="00C30222">
      <w:pPr>
        <w:rPr>
          <w:rFonts w:ascii="Arial" w:hAnsi="Arial" w:cs="Arial"/>
          <w:sz w:val="22"/>
          <w:szCs w:val="22"/>
        </w:rPr>
      </w:pPr>
    </w:p>
    <w:p w:rsidR="00680C5A" w:rsidRPr="00B74A66" w:rsidRDefault="00680C5A" w:rsidP="00680C5A">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B74A66">
        <w:rPr>
          <w:rFonts w:ascii="Arial" w:hAnsi="Arial" w:cs="Arial"/>
          <w:b/>
        </w:rPr>
        <w:lastRenderedPageBreak/>
        <w:t xml:space="preserve">Civil war in </w:t>
      </w:r>
      <w:smartTag w:uri="urn:schemas-microsoft-com:office:smarttags" w:element="place">
        <w:smartTag w:uri="urn:schemas-microsoft-com:office:smarttags" w:element="country-region">
          <w:r>
            <w:rPr>
              <w:rFonts w:ascii="Arial" w:hAnsi="Arial" w:cs="Arial"/>
              <w:b/>
            </w:rPr>
            <w:t>Sierra Leone</w:t>
          </w:r>
        </w:smartTag>
      </w:smartTag>
      <w:r>
        <w:rPr>
          <w:rFonts w:ascii="Arial" w:hAnsi="Arial" w:cs="Arial"/>
          <w:b/>
        </w:rPr>
        <w:t xml:space="preserve"> </w:t>
      </w:r>
    </w:p>
    <w:p w:rsidR="00680C5A" w:rsidRDefault="00680C5A" w:rsidP="00680C5A">
      <w:pPr>
        <w:rPr>
          <w:rFonts w:ascii="Arial" w:hAnsi="Arial" w:cs="Arial"/>
          <w:b/>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680C5A" w:rsidRPr="00924FD8" w:rsidTr="004C0A99">
        <w:trPr>
          <w:jc w:val="center"/>
        </w:trPr>
        <w:tc>
          <w:tcPr>
            <w:tcW w:w="2808" w:type="dxa"/>
            <w:shd w:val="clear" w:color="auto" w:fill="CCCCCC"/>
          </w:tcPr>
          <w:p w:rsidR="00680C5A" w:rsidRPr="00924FD8" w:rsidRDefault="00680C5A" w:rsidP="004C0A99">
            <w:pPr>
              <w:rPr>
                <w:rFonts w:ascii="Arial" w:hAnsi="Arial" w:cs="Arial"/>
                <w:b/>
              </w:rPr>
            </w:pPr>
            <w:r w:rsidRPr="00924FD8">
              <w:rPr>
                <w:rFonts w:ascii="Arial" w:hAnsi="Arial" w:cs="Arial"/>
                <w:b/>
              </w:rPr>
              <w:t>UNSC Resolution:</w:t>
            </w:r>
          </w:p>
        </w:tc>
        <w:tc>
          <w:tcPr>
            <w:tcW w:w="6066" w:type="dxa"/>
            <w:shd w:val="clear" w:color="auto" w:fill="CCCCCC"/>
          </w:tcPr>
          <w:p w:rsidR="00680C5A" w:rsidRPr="00924FD8" w:rsidRDefault="00680C5A" w:rsidP="004C0A99">
            <w:pPr>
              <w:rPr>
                <w:rFonts w:ascii="Arial" w:hAnsi="Arial" w:cs="Arial"/>
                <w:b/>
              </w:rPr>
            </w:pPr>
            <w:r>
              <w:rPr>
                <w:rFonts w:ascii="Arial" w:hAnsi="Arial" w:cs="Arial"/>
                <w:b/>
              </w:rPr>
              <w:t>1436</w:t>
            </w:r>
          </w:p>
        </w:tc>
      </w:tr>
      <w:tr w:rsidR="00680C5A" w:rsidRPr="00924FD8" w:rsidTr="004C0A99">
        <w:trPr>
          <w:jc w:val="center"/>
        </w:trPr>
        <w:tc>
          <w:tcPr>
            <w:tcW w:w="2808" w:type="dxa"/>
            <w:shd w:val="clear" w:color="auto" w:fill="CCCCCC"/>
          </w:tcPr>
          <w:p w:rsidR="00680C5A" w:rsidRPr="00924FD8" w:rsidRDefault="00680C5A" w:rsidP="004C0A99">
            <w:pPr>
              <w:rPr>
                <w:rFonts w:ascii="Arial" w:hAnsi="Arial" w:cs="Arial"/>
                <w:b/>
              </w:rPr>
            </w:pPr>
            <w:r w:rsidRPr="00924FD8">
              <w:rPr>
                <w:rFonts w:ascii="Arial" w:hAnsi="Arial" w:cs="Arial"/>
                <w:b/>
              </w:rPr>
              <w:t>Date of adoption:</w:t>
            </w:r>
          </w:p>
        </w:tc>
        <w:tc>
          <w:tcPr>
            <w:tcW w:w="6066" w:type="dxa"/>
            <w:shd w:val="clear" w:color="auto" w:fill="CCCCCC"/>
          </w:tcPr>
          <w:p w:rsidR="00680C5A" w:rsidRPr="00924FD8" w:rsidRDefault="00680C5A" w:rsidP="004C0A99">
            <w:pPr>
              <w:rPr>
                <w:rFonts w:ascii="Arial" w:hAnsi="Arial" w:cs="Arial"/>
                <w:b/>
                <w:highlight w:val="yellow"/>
              </w:rPr>
            </w:pPr>
            <w:r>
              <w:rPr>
                <w:rFonts w:ascii="Arial" w:hAnsi="Arial" w:cs="Arial"/>
                <w:b/>
                <w:highlight w:val="yellow"/>
              </w:rPr>
              <w:t>24 September 2002</w:t>
            </w:r>
          </w:p>
        </w:tc>
      </w:tr>
      <w:tr w:rsidR="00680C5A" w:rsidRPr="00924FD8" w:rsidTr="004C0A99">
        <w:trPr>
          <w:jc w:val="center"/>
        </w:trPr>
        <w:tc>
          <w:tcPr>
            <w:tcW w:w="2808" w:type="dxa"/>
            <w:shd w:val="clear" w:color="auto" w:fill="CCCCCC"/>
          </w:tcPr>
          <w:p w:rsidR="00680C5A" w:rsidRPr="00924FD8" w:rsidRDefault="00680C5A" w:rsidP="004C0A99">
            <w:pPr>
              <w:rPr>
                <w:rFonts w:ascii="Arial" w:hAnsi="Arial" w:cs="Arial"/>
                <w:b/>
              </w:rPr>
            </w:pPr>
            <w:r w:rsidRPr="00924FD8">
              <w:rPr>
                <w:rFonts w:ascii="Arial" w:hAnsi="Arial" w:cs="Arial"/>
                <w:b/>
              </w:rPr>
              <w:t>Operative paragraph:</w:t>
            </w:r>
          </w:p>
        </w:tc>
        <w:tc>
          <w:tcPr>
            <w:tcW w:w="6066" w:type="dxa"/>
            <w:shd w:val="clear" w:color="auto" w:fill="CCCCCC"/>
          </w:tcPr>
          <w:p w:rsidR="00680C5A" w:rsidRPr="00924FD8" w:rsidRDefault="004D2F76" w:rsidP="004C0A99">
            <w:pPr>
              <w:rPr>
                <w:rFonts w:ascii="Arial" w:hAnsi="Arial" w:cs="Arial"/>
                <w:b/>
              </w:rPr>
            </w:pPr>
            <w:r>
              <w:rPr>
                <w:rFonts w:ascii="Arial" w:hAnsi="Arial" w:cs="Arial"/>
                <w:b/>
              </w:rPr>
              <w:t>14</w:t>
            </w:r>
          </w:p>
        </w:tc>
      </w:tr>
      <w:tr w:rsidR="00680C5A" w:rsidRPr="00924FD8" w:rsidTr="004C0A99">
        <w:trPr>
          <w:jc w:val="center"/>
        </w:trPr>
        <w:tc>
          <w:tcPr>
            <w:tcW w:w="2808" w:type="dxa"/>
            <w:shd w:val="clear" w:color="auto" w:fill="CCCCCC"/>
          </w:tcPr>
          <w:p w:rsidR="00680C5A" w:rsidRPr="00924FD8" w:rsidRDefault="00680C5A" w:rsidP="004C0A99">
            <w:pPr>
              <w:rPr>
                <w:rFonts w:ascii="Arial" w:hAnsi="Arial" w:cs="Arial"/>
                <w:b/>
              </w:rPr>
            </w:pPr>
            <w:r w:rsidRPr="00924FD8">
              <w:rPr>
                <w:rFonts w:ascii="Arial" w:hAnsi="Arial" w:cs="Arial"/>
                <w:b/>
              </w:rPr>
              <w:t>Demand number:</w:t>
            </w:r>
          </w:p>
        </w:tc>
        <w:tc>
          <w:tcPr>
            <w:tcW w:w="6066" w:type="dxa"/>
            <w:shd w:val="clear" w:color="auto" w:fill="CCCCCC"/>
          </w:tcPr>
          <w:p w:rsidR="00680C5A" w:rsidRPr="00924FD8" w:rsidRDefault="004D2F76" w:rsidP="004C0A99">
            <w:pPr>
              <w:rPr>
                <w:rFonts w:ascii="Arial" w:hAnsi="Arial" w:cs="Arial"/>
                <w:b/>
              </w:rPr>
            </w:pPr>
            <w:r>
              <w:rPr>
                <w:rFonts w:ascii="Arial" w:hAnsi="Arial" w:cs="Arial"/>
                <w:b/>
              </w:rPr>
              <w:t>1</w:t>
            </w:r>
          </w:p>
        </w:tc>
      </w:tr>
    </w:tbl>
    <w:p w:rsidR="00680C5A" w:rsidRPr="006F08BE" w:rsidRDefault="00680C5A" w:rsidP="00680C5A">
      <w:pPr>
        <w:jc w:val="center"/>
        <w:rPr>
          <w:rFonts w:ascii="Arial" w:hAnsi="Arial" w:cs="Arial"/>
          <w:b/>
          <w:sz w:val="22"/>
          <w:szCs w:val="22"/>
        </w:rPr>
      </w:pPr>
    </w:p>
    <w:p w:rsidR="00680C5A" w:rsidRDefault="00680C5A" w:rsidP="00680C5A">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Pr>
          <w:rFonts w:ascii="Arial" w:hAnsi="Arial" w:cs="Arial"/>
          <w:b/>
        </w:rPr>
        <w:t xml:space="preserve">Megan </w:t>
      </w:r>
      <w:proofErr w:type="spellStart"/>
      <w:r>
        <w:rPr>
          <w:rFonts w:ascii="Arial" w:hAnsi="Arial" w:cs="Arial"/>
          <w:b/>
        </w:rPr>
        <w:t>MacKenzie</w:t>
      </w:r>
      <w:proofErr w:type="spellEnd"/>
    </w:p>
    <w:p w:rsidR="00680C5A" w:rsidRDefault="00680C5A" w:rsidP="00680C5A">
      <w:pPr>
        <w:rPr>
          <w:rFonts w:ascii="Arial" w:hAnsi="Arial" w:cs="Arial"/>
          <w:b/>
        </w:rPr>
      </w:pPr>
    </w:p>
    <w:p w:rsidR="00011EDF" w:rsidRPr="00B74A66" w:rsidRDefault="00011EDF" w:rsidP="00C30222">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4D2F76" w:rsidRDefault="004D2F76" w:rsidP="004D2F76">
      <w:pPr>
        <w:rPr>
          <w:rFonts w:ascii="Arial" w:hAnsi="Arial" w:cs="Arial"/>
          <w:color w:val="000000"/>
          <w:sz w:val="20"/>
          <w:szCs w:val="20"/>
        </w:rPr>
      </w:pPr>
      <w:proofErr w:type="gramStart"/>
      <w:r>
        <w:rPr>
          <w:rFonts w:ascii="Arial" w:hAnsi="Arial" w:cs="Arial"/>
          <w:color w:val="000000"/>
          <w:sz w:val="20"/>
          <w:szCs w:val="20"/>
        </w:rPr>
        <w:t>pay</w:t>
      </w:r>
      <w:proofErr w:type="gramEnd"/>
      <w:r>
        <w:rPr>
          <w:rFonts w:ascii="Arial" w:hAnsi="Arial" w:cs="Arial"/>
          <w:color w:val="000000"/>
          <w:sz w:val="20"/>
          <w:szCs w:val="20"/>
        </w:rPr>
        <w:t xml:space="preserve"> special attention to the needs of women and children affected by the war, as outlined in paragraphs 47 to 48 of the report of the Secretary-General of 5 September 2002 (S/2002/987)</w:t>
      </w:r>
    </w:p>
    <w:p w:rsidR="00011EDF" w:rsidRDefault="00011EDF" w:rsidP="00C30222">
      <w:pPr>
        <w:rPr>
          <w:rFonts w:ascii="Arial" w:hAnsi="Arial" w:cs="Arial"/>
          <w:b/>
          <w:sz w:val="22"/>
          <w:szCs w:val="22"/>
          <w:u w:val="single"/>
        </w:rPr>
      </w:pPr>
    </w:p>
    <w:p w:rsidR="00011EDF" w:rsidRPr="00EE279A" w:rsidRDefault="00011EDF" w:rsidP="00C30222">
      <w:pPr>
        <w:rPr>
          <w:rFonts w:ascii="Arial" w:hAnsi="Arial" w:cs="Arial"/>
          <w:sz w:val="22"/>
          <w:szCs w:val="22"/>
        </w:rPr>
      </w:pPr>
    </w:p>
    <w:p w:rsidR="00011EDF" w:rsidRPr="00B74A66" w:rsidRDefault="00011EDF" w:rsidP="00C30222">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4D2F76" w:rsidRDefault="004D2F76" w:rsidP="004D2F76">
      <w:pPr>
        <w:rPr>
          <w:rFonts w:ascii="Arial" w:hAnsi="Arial" w:cs="Arial"/>
          <w:color w:val="000000"/>
          <w:sz w:val="20"/>
          <w:szCs w:val="20"/>
        </w:rPr>
      </w:pPr>
      <w:r>
        <w:rPr>
          <w:rFonts w:ascii="Arial" w:hAnsi="Arial" w:cs="Arial"/>
          <w:color w:val="000000"/>
          <w:sz w:val="20"/>
          <w:szCs w:val="20"/>
        </w:rPr>
        <w:t xml:space="preserve">Government of </w:t>
      </w:r>
      <w:smartTag w:uri="urn:schemas-microsoft-com:office:smarttags" w:element="country-region">
        <w:smartTag w:uri="urn:schemas-microsoft-com:office:smarttags" w:element="place">
          <w:r>
            <w:rPr>
              <w:rFonts w:ascii="Arial" w:hAnsi="Arial" w:cs="Arial"/>
              <w:color w:val="000000"/>
              <w:sz w:val="20"/>
              <w:szCs w:val="20"/>
            </w:rPr>
            <w:t>Sierra Leone</w:t>
          </w:r>
        </w:smartTag>
      </w:smartTag>
    </w:p>
    <w:p w:rsidR="00011EDF" w:rsidRDefault="00011EDF" w:rsidP="00C30222">
      <w:pPr>
        <w:rPr>
          <w:rFonts w:ascii="Arial" w:hAnsi="Arial" w:cs="Arial"/>
          <w:sz w:val="22"/>
          <w:szCs w:val="22"/>
        </w:rPr>
      </w:pPr>
    </w:p>
    <w:p w:rsidR="00011EDF" w:rsidRDefault="00011EDF" w:rsidP="00C30222">
      <w:pPr>
        <w:rPr>
          <w:rFonts w:ascii="Arial" w:hAnsi="Arial" w:cs="Arial"/>
          <w:sz w:val="22"/>
          <w:szCs w:val="22"/>
        </w:rPr>
      </w:pPr>
    </w:p>
    <w:p w:rsidR="00011EDF" w:rsidRDefault="00011EDF" w:rsidP="00C30222">
      <w:pPr>
        <w:rPr>
          <w:rFonts w:ascii="Arial" w:hAnsi="Arial" w:cs="Arial"/>
          <w:sz w:val="22"/>
          <w:szCs w:val="22"/>
        </w:rPr>
      </w:pPr>
    </w:p>
    <w:p w:rsidR="00011EDF" w:rsidRPr="00B74A66" w:rsidRDefault="00011EDF" w:rsidP="00C30222">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011EDF" w:rsidRDefault="00011EDF" w:rsidP="00C30222">
      <w:pPr>
        <w:rPr>
          <w:rFonts w:ascii="Arial" w:hAnsi="Arial" w:cs="Arial"/>
          <w:sz w:val="22"/>
          <w:szCs w:val="22"/>
        </w:rPr>
      </w:pPr>
    </w:p>
    <w:p w:rsidR="00011EDF" w:rsidRPr="009F526F" w:rsidRDefault="00011EDF" w:rsidP="00C30222">
      <w:pPr>
        <w:pStyle w:val="Heading2"/>
        <w:numPr>
          <w:ilvl w:val="1"/>
          <w:numId w:val="1"/>
        </w:numPr>
        <w:rPr>
          <w:sz w:val="22"/>
          <w:szCs w:val="22"/>
        </w:rPr>
      </w:pPr>
      <w:r w:rsidRPr="009F526F">
        <w:rPr>
          <w:sz w:val="22"/>
          <w:szCs w:val="22"/>
        </w:rPr>
        <w:t>Description of the addressee(s)’ conduct</w:t>
      </w:r>
    </w:p>
    <w:p w:rsidR="00011EDF" w:rsidRDefault="00FE4ABB" w:rsidP="00C30222">
      <w:pPr>
        <w:rPr>
          <w:rFonts w:ascii="Arial" w:hAnsi="Arial" w:cs="Arial"/>
          <w:sz w:val="22"/>
          <w:szCs w:val="22"/>
        </w:rPr>
      </w:pPr>
      <w:r>
        <w:rPr>
          <w:rFonts w:ascii="Arial" w:hAnsi="Arial" w:cs="Arial"/>
          <w:noProof/>
          <w:sz w:val="22"/>
          <w:szCs w:val="22"/>
        </w:rPr>
        <w:drawing>
          <wp:inline distT="0" distB="0" distL="0" distR="0">
            <wp:extent cx="5486400" cy="19621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486400" cy="1962150"/>
                    </a:xfrm>
                    <a:prstGeom prst="rect">
                      <a:avLst/>
                    </a:prstGeom>
                    <a:noFill/>
                    <a:ln w="9525">
                      <a:noFill/>
                      <a:miter lim="800000"/>
                      <a:headEnd/>
                      <a:tailEnd/>
                    </a:ln>
                  </pic:spPr>
                </pic:pic>
              </a:graphicData>
            </a:graphic>
          </wp:inline>
        </w:drawing>
      </w:r>
      <w:r w:rsidR="009142E2">
        <w:rPr>
          <w:rStyle w:val="EndnoteReference"/>
          <w:rFonts w:ascii="Arial" w:hAnsi="Arial" w:cs="Arial"/>
          <w:sz w:val="22"/>
          <w:szCs w:val="22"/>
        </w:rPr>
        <w:endnoteReference w:id="3"/>
      </w:r>
    </w:p>
    <w:p w:rsidR="00011EDF" w:rsidRDefault="00011EDF" w:rsidP="00C30222">
      <w:pPr>
        <w:rPr>
          <w:rFonts w:ascii="Arial" w:hAnsi="Arial" w:cs="Arial"/>
          <w:sz w:val="22"/>
          <w:szCs w:val="22"/>
        </w:rPr>
      </w:pPr>
    </w:p>
    <w:p w:rsidR="00011EDF" w:rsidRPr="009F526F" w:rsidRDefault="00011EDF" w:rsidP="00C30222">
      <w:pPr>
        <w:pStyle w:val="Heading2"/>
        <w:numPr>
          <w:ilvl w:val="1"/>
          <w:numId w:val="1"/>
        </w:numPr>
        <w:rPr>
          <w:sz w:val="22"/>
          <w:szCs w:val="22"/>
        </w:rPr>
      </w:pPr>
      <w:r w:rsidRPr="009F526F">
        <w:rPr>
          <w:sz w:val="22"/>
          <w:szCs w:val="22"/>
        </w:rPr>
        <w:t xml:space="preserve">Assessment </w:t>
      </w:r>
    </w:p>
    <w:p w:rsidR="00011EDF" w:rsidRDefault="00011EDF" w:rsidP="00C30222">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011EDF" w:rsidRPr="00924FD8" w:rsidTr="00004E4D">
        <w:tc>
          <w:tcPr>
            <w:tcW w:w="8780" w:type="dxa"/>
            <w:gridSpan w:val="4"/>
            <w:tcBorders>
              <w:top w:val="nil"/>
              <w:left w:val="nil"/>
              <w:bottom w:val="nil"/>
              <w:right w:val="nil"/>
            </w:tcBorders>
          </w:tcPr>
          <w:p w:rsidR="00011EDF" w:rsidRPr="00924FD8" w:rsidRDefault="00011EDF" w:rsidP="00004E4D">
            <w:pPr>
              <w:jc w:val="center"/>
              <w:rPr>
                <w:rFonts w:ascii="Arial" w:hAnsi="Arial" w:cs="Arial"/>
                <w:b/>
                <w:i/>
              </w:rPr>
            </w:pPr>
            <w:r w:rsidRPr="00924FD8">
              <w:rPr>
                <w:rFonts w:ascii="Arial" w:hAnsi="Arial" w:cs="Arial"/>
                <w:b/>
                <w:i/>
                <w:sz w:val="22"/>
                <w:szCs w:val="22"/>
              </w:rPr>
              <w:t>Short-term compliance</w:t>
            </w:r>
          </w:p>
        </w:tc>
      </w:tr>
      <w:tr w:rsidR="00011EDF" w:rsidRPr="00924FD8" w:rsidTr="00004E4D">
        <w:tc>
          <w:tcPr>
            <w:tcW w:w="2195" w:type="dxa"/>
            <w:tcBorders>
              <w:top w:val="nil"/>
              <w:right w:val="nil"/>
            </w:tcBorders>
          </w:tcPr>
          <w:p w:rsidR="00011EDF" w:rsidRPr="00924FD8" w:rsidRDefault="00315816" w:rsidP="00004E4D">
            <w:pPr>
              <w:rPr>
                <w:rFonts w:ascii="Arial" w:hAnsi="Arial" w:cs="Arial"/>
              </w:rPr>
            </w:pPr>
            <w:r w:rsidRPr="00924FD8">
              <w:rPr>
                <w:rFonts w:ascii="Arial" w:hAnsi="Arial" w:cs="Arial"/>
                <w:sz w:val="22"/>
                <w:szCs w:val="22"/>
              </w:rPr>
              <w:fldChar w:fldCharType="begin">
                <w:ffData>
                  <w:name w:val="Check1"/>
                  <w:enabled/>
                  <w:calcOnExit w:val="0"/>
                  <w:checkBox>
                    <w:sizeAuto/>
                    <w:default w:val="0"/>
                  </w:checkBox>
                </w:ffData>
              </w:fldChar>
            </w:r>
            <w:r w:rsidR="00011EDF"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011EDF" w:rsidRPr="00924FD8">
              <w:rPr>
                <w:rFonts w:ascii="Arial" w:hAnsi="Arial" w:cs="Arial"/>
                <w:sz w:val="22"/>
                <w:szCs w:val="22"/>
              </w:rPr>
              <w:t xml:space="preserve"> No or marginal compliance (1)</w:t>
            </w:r>
          </w:p>
        </w:tc>
        <w:tc>
          <w:tcPr>
            <w:tcW w:w="2195" w:type="dxa"/>
            <w:tcBorders>
              <w:top w:val="nil"/>
              <w:left w:val="nil"/>
              <w:bottom w:val="nil"/>
              <w:right w:val="nil"/>
            </w:tcBorders>
          </w:tcPr>
          <w:p w:rsidR="00011EDF" w:rsidRPr="00924FD8" w:rsidRDefault="00315816" w:rsidP="00004E4D">
            <w:pPr>
              <w:rPr>
                <w:rFonts w:ascii="Arial" w:hAnsi="Arial" w:cs="Arial"/>
              </w:rPr>
            </w:pPr>
            <w:r w:rsidRPr="00924FD8">
              <w:rPr>
                <w:rFonts w:ascii="Arial" w:hAnsi="Arial" w:cs="Arial"/>
                <w:sz w:val="22"/>
                <w:szCs w:val="22"/>
              </w:rPr>
              <w:fldChar w:fldCharType="begin">
                <w:ffData>
                  <w:name w:val="Check2"/>
                  <w:enabled/>
                  <w:calcOnExit w:val="0"/>
                  <w:checkBox>
                    <w:sizeAuto/>
                    <w:default w:val="0"/>
                  </w:checkBox>
                </w:ffData>
              </w:fldChar>
            </w:r>
            <w:r w:rsidR="00011EDF"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011EDF" w:rsidRPr="00924FD8">
              <w:rPr>
                <w:rFonts w:ascii="Arial" w:hAnsi="Arial" w:cs="Arial"/>
                <w:sz w:val="22"/>
                <w:szCs w:val="22"/>
              </w:rPr>
              <w:t xml:space="preserve"> Medium low compliance (2)</w:t>
            </w:r>
          </w:p>
        </w:tc>
        <w:tc>
          <w:tcPr>
            <w:tcW w:w="2195" w:type="dxa"/>
            <w:tcBorders>
              <w:top w:val="nil"/>
              <w:left w:val="nil"/>
              <w:right w:val="nil"/>
            </w:tcBorders>
          </w:tcPr>
          <w:p w:rsidR="00011EDF" w:rsidRPr="00924FD8" w:rsidRDefault="00315816" w:rsidP="00004E4D">
            <w:pPr>
              <w:rPr>
                <w:rFonts w:ascii="Arial" w:hAnsi="Arial" w:cs="Arial"/>
              </w:rPr>
            </w:pPr>
            <w:r w:rsidRPr="00924FD8">
              <w:rPr>
                <w:rFonts w:ascii="Arial" w:hAnsi="Arial" w:cs="Arial"/>
                <w:sz w:val="22"/>
                <w:szCs w:val="22"/>
              </w:rPr>
              <w:fldChar w:fldCharType="begin">
                <w:ffData>
                  <w:name w:val="Check3"/>
                  <w:enabled/>
                  <w:calcOnExit w:val="0"/>
                  <w:checkBox>
                    <w:sizeAuto/>
                    <w:default w:val="0"/>
                  </w:checkBox>
                </w:ffData>
              </w:fldChar>
            </w:r>
            <w:r w:rsidR="00011EDF"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011EDF" w:rsidRPr="00924FD8">
              <w:rPr>
                <w:rFonts w:ascii="Arial" w:hAnsi="Arial" w:cs="Arial"/>
                <w:sz w:val="22"/>
                <w:szCs w:val="22"/>
              </w:rPr>
              <w:t xml:space="preserve"> Medium high compliance (3)</w:t>
            </w:r>
          </w:p>
        </w:tc>
        <w:tc>
          <w:tcPr>
            <w:tcW w:w="2195" w:type="dxa"/>
            <w:tcBorders>
              <w:top w:val="nil"/>
              <w:left w:val="nil"/>
              <w:bottom w:val="nil"/>
              <w:right w:val="nil"/>
            </w:tcBorders>
          </w:tcPr>
          <w:p w:rsidR="00011EDF" w:rsidRPr="00924FD8" w:rsidRDefault="009D6276" w:rsidP="00004E4D">
            <w:pPr>
              <w:rPr>
                <w:rFonts w:ascii="Arial" w:hAnsi="Arial" w:cs="Arial"/>
              </w:rPr>
            </w:pPr>
            <w:r>
              <w:rPr>
                <w:rFonts w:ascii="Arial" w:hAnsi="Arial" w:cs="Arial"/>
                <w:sz w:val="22"/>
                <w:szCs w:val="22"/>
              </w:rPr>
              <w:t>x</w:t>
            </w:r>
            <w:r w:rsidR="00315816" w:rsidRPr="00924FD8">
              <w:rPr>
                <w:rFonts w:ascii="Arial" w:hAnsi="Arial" w:cs="Arial"/>
                <w:sz w:val="22"/>
                <w:szCs w:val="22"/>
              </w:rPr>
              <w:fldChar w:fldCharType="begin">
                <w:ffData>
                  <w:name w:val="Check4"/>
                  <w:enabled/>
                  <w:calcOnExit w:val="0"/>
                  <w:checkBox>
                    <w:sizeAuto/>
                    <w:default w:val="0"/>
                  </w:checkBox>
                </w:ffData>
              </w:fldChar>
            </w:r>
            <w:r w:rsidR="00011EDF" w:rsidRPr="00924FD8">
              <w:rPr>
                <w:rFonts w:ascii="Arial" w:hAnsi="Arial" w:cs="Arial"/>
                <w:sz w:val="22"/>
                <w:szCs w:val="22"/>
              </w:rPr>
              <w:instrText xml:space="preserve"> FORMCHECKBOX </w:instrText>
            </w:r>
            <w:r w:rsidR="00315816" w:rsidRPr="00924FD8">
              <w:rPr>
                <w:rFonts w:ascii="Arial" w:hAnsi="Arial" w:cs="Arial"/>
                <w:sz w:val="22"/>
                <w:szCs w:val="22"/>
              </w:rPr>
            </w:r>
            <w:r w:rsidR="00315816" w:rsidRPr="00924FD8">
              <w:rPr>
                <w:rFonts w:ascii="Arial" w:hAnsi="Arial" w:cs="Arial"/>
                <w:sz w:val="22"/>
                <w:szCs w:val="22"/>
              </w:rPr>
              <w:fldChar w:fldCharType="end"/>
            </w:r>
            <w:r w:rsidR="00011EDF" w:rsidRPr="00924FD8">
              <w:rPr>
                <w:rFonts w:ascii="Arial" w:hAnsi="Arial" w:cs="Arial"/>
                <w:sz w:val="22"/>
                <w:szCs w:val="22"/>
              </w:rPr>
              <w:t xml:space="preserve"> Full or almost full compliance (4)</w:t>
            </w:r>
          </w:p>
        </w:tc>
      </w:tr>
    </w:tbl>
    <w:p w:rsidR="00011EDF" w:rsidRDefault="00011EDF" w:rsidP="00C30222">
      <w:pPr>
        <w:rPr>
          <w:rFonts w:ascii="Arial" w:hAnsi="Arial" w:cs="Arial"/>
          <w:sz w:val="22"/>
          <w:szCs w:val="22"/>
        </w:rPr>
      </w:pPr>
    </w:p>
    <w:p w:rsidR="00011EDF" w:rsidRPr="009F526F" w:rsidRDefault="00011EDF" w:rsidP="00C30222">
      <w:pPr>
        <w:pStyle w:val="Heading2"/>
        <w:numPr>
          <w:ilvl w:val="1"/>
          <w:numId w:val="1"/>
        </w:numPr>
        <w:rPr>
          <w:sz w:val="22"/>
          <w:szCs w:val="22"/>
        </w:rPr>
      </w:pPr>
      <w:r w:rsidRPr="009F526F">
        <w:rPr>
          <w:sz w:val="22"/>
          <w:szCs w:val="22"/>
        </w:rPr>
        <w:lastRenderedPageBreak/>
        <w:t>Considerations underlying the assessment</w:t>
      </w:r>
    </w:p>
    <w:p w:rsidR="00011EDF" w:rsidRDefault="00011EDF" w:rsidP="00C30222">
      <w:pPr>
        <w:rPr>
          <w:rFonts w:ascii="Arial" w:hAnsi="Arial" w:cs="Arial"/>
          <w:sz w:val="22"/>
          <w:szCs w:val="22"/>
        </w:rPr>
      </w:pPr>
    </w:p>
    <w:p w:rsidR="00011EDF" w:rsidRDefault="009D6276" w:rsidP="00C30222">
      <w:pPr>
        <w:rPr>
          <w:rFonts w:ascii="Arial" w:hAnsi="Arial" w:cs="Arial"/>
          <w:sz w:val="22"/>
          <w:szCs w:val="22"/>
        </w:rPr>
      </w:pPr>
      <w:r>
        <w:rPr>
          <w:rFonts w:ascii="Arial" w:hAnsi="Arial" w:cs="Arial"/>
          <w:sz w:val="22"/>
          <w:szCs w:val="22"/>
        </w:rPr>
        <w:t>Child soldiers were given special attention and special agencies and measures were taken to address the needs of children post-conflict.</w:t>
      </w:r>
    </w:p>
    <w:p w:rsidR="00011EDF" w:rsidRPr="00B74A66" w:rsidRDefault="00011EDF" w:rsidP="00C30222">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011EDF" w:rsidRDefault="00011EDF" w:rsidP="00C30222">
      <w:pPr>
        <w:rPr>
          <w:rFonts w:ascii="Arial" w:hAnsi="Arial" w:cs="Arial"/>
          <w:sz w:val="22"/>
          <w:szCs w:val="22"/>
        </w:rPr>
      </w:pPr>
    </w:p>
    <w:p w:rsidR="00011EDF" w:rsidRPr="009F526F" w:rsidRDefault="00011EDF" w:rsidP="00C30222">
      <w:pPr>
        <w:pStyle w:val="Heading2"/>
        <w:numPr>
          <w:ilvl w:val="1"/>
          <w:numId w:val="1"/>
        </w:numPr>
        <w:rPr>
          <w:sz w:val="22"/>
          <w:szCs w:val="22"/>
        </w:rPr>
      </w:pPr>
      <w:r w:rsidRPr="009F526F">
        <w:rPr>
          <w:sz w:val="22"/>
          <w:szCs w:val="22"/>
        </w:rPr>
        <w:t>Description of the addressee(s)’ conduct</w:t>
      </w:r>
    </w:p>
    <w:p w:rsidR="00011EDF" w:rsidRDefault="00011EDF" w:rsidP="00C30222">
      <w:pPr>
        <w:rPr>
          <w:rFonts w:ascii="Arial" w:hAnsi="Arial" w:cs="Arial"/>
          <w:sz w:val="22"/>
          <w:szCs w:val="22"/>
        </w:rPr>
      </w:pPr>
    </w:p>
    <w:p w:rsidR="00011EDF" w:rsidRPr="009F526F" w:rsidRDefault="00011EDF" w:rsidP="00C30222">
      <w:pPr>
        <w:pStyle w:val="Heading2"/>
        <w:numPr>
          <w:ilvl w:val="1"/>
          <w:numId w:val="1"/>
        </w:numPr>
        <w:rPr>
          <w:sz w:val="22"/>
          <w:szCs w:val="22"/>
        </w:rPr>
      </w:pPr>
      <w:r w:rsidRPr="009F526F">
        <w:rPr>
          <w:sz w:val="22"/>
          <w:szCs w:val="22"/>
        </w:rPr>
        <w:t xml:space="preserve">Assessment </w:t>
      </w:r>
    </w:p>
    <w:p w:rsidR="00011EDF" w:rsidRDefault="00011EDF" w:rsidP="00C30222">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011EDF" w:rsidRPr="00924FD8" w:rsidTr="00004E4D">
        <w:tc>
          <w:tcPr>
            <w:tcW w:w="8780" w:type="dxa"/>
            <w:gridSpan w:val="4"/>
            <w:tcBorders>
              <w:top w:val="nil"/>
              <w:left w:val="nil"/>
              <w:bottom w:val="nil"/>
              <w:right w:val="nil"/>
            </w:tcBorders>
          </w:tcPr>
          <w:p w:rsidR="00011EDF" w:rsidRPr="00924FD8" w:rsidRDefault="00011EDF" w:rsidP="00004E4D">
            <w:pPr>
              <w:jc w:val="center"/>
              <w:rPr>
                <w:rFonts w:ascii="Arial" w:hAnsi="Arial" w:cs="Arial"/>
                <w:b/>
                <w:i/>
              </w:rPr>
            </w:pPr>
            <w:r w:rsidRPr="00924FD8">
              <w:rPr>
                <w:rFonts w:ascii="Arial" w:hAnsi="Arial" w:cs="Arial"/>
                <w:b/>
                <w:i/>
                <w:sz w:val="22"/>
                <w:szCs w:val="22"/>
              </w:rPr>
              <w:t>Medium-term compliance</w:t>
            </w:r>
          </w:p>
        </w:tc>
      </w:tr>
      <w:tr w:rsidR="00011EDF" w:rsidRPr="00924FD8" w:rsidTr="00004E4D">
        <w:tc>
          <w:tcPr>
            <w:tcW w:w="2195" w:type="dxa"/>
            <w:tcBorders>
              <w:top w:val="nil"/>
              <w:right w:val="nil"/>
            </w:tcBorders>
          </w:tcPr>
          <w:p w:rsidR="00011EDF" w:rsidRPr="00924FD8" w:rsidRDefault="00315816" w:rsidP="00004E4D">
            <w:pPr>
              <w:rPr>
                <w:rFonts w:ascii="Arial" w:hAnsi="Arial" w:cs="Arial"/>
              </w:rPr>
            </w:pPr>
            <w:r w:rsidRPr="00924FD8">
              <w:rPr>
                <w:rFonts w:ascii="Arial" w:hAnsi="Arial" w:cs="Arial"/>
                <w:sz w:val="22"/>
                <w:szCs w:val="22"/>
              </w:rPr>
              <w:fldChar w:fldCharType="begin">
                <w:ffData>
                  <w:name w:val="Check1"/>
                  <w:enabled/>
                  <w:calcOnExit w:val="0"/>
                  <w:checkBox>
                    <w:sizeAuto/>
                    <w:default w:val="0"/>
                  </w:checkBox>
                </w:ffData>
              </w:fldChar>
            </w:r>
            <w:r w:rsidR="00011EDF"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011EDF" w:rsidRPr="00924FD8">
              <w:rPr>
                <w:rFonts w:ascii="Arial" w:hAnsi="Arial" w:cs="Arial"/>
                <w:sz w:val="22"/>
                <w:szCs w:val="22"/>
              </w:rPr>
              <w:t xml:space="preserve"> No or marginal compliance (1)</w:t>
            </w:r>
          </w:p>
        </w:tc>
        <w:tc>
          <w:tcPr>
            <w:tcW w:w="2195" w:type="dxa"/>
            <w:tcBorders>
              <w:top w:val="nil"/>
              <w:left w:val="nil"/>
              <w:bottom w:val="nil"/>
              <w:right w:val="nil"/>
            </w:tcBorders>
          </w:tcPr>
          <w:p w:rsidR="00011EDF" w:rsidRPr="00924FD8" w:rsidRDefault="00315816" w:rsidP="00004E4D">
            <w:pPr>
              <w:rPr>
                <w:rFonts w:ascii="Arial" w:hAnsi="Arial" w:cs="Arial"/>
              </w:rPr>
            </w:pPr>
            <w:r w:rsidRPr="00924FD8">
              <w:rPr>
                <w:rFonts w:ascii="Arial" w:hAnsi="Arial" w:cs="Arial"/>
                <w:sz w:val="22"/>
                <w:szCs w:val="22"/>
              </w:rPr>
              <w:fldChar w:fldCharType="begin">
                <w:ffData>
                  <w:name w:val="Check2"/>
                  <w:enabled/>
                  <w:calcOnExit w:val="0"/>
                  <w:checkBox>
                    <w:sizeAuto/>
                    <w:default w:val="0"/>
                  </w:checkBox>
                </w:ffData>
              </w:fldChar>
            </w:r>
            <w:r w:rsidR="00011EDF"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011EDF" w:rsidRPr="00924FD8">
              <w:rPr>
                <w:rFonts w:ascii="Arial" w:hAnsi="Arial" w:cs="Arial"/>
                <w:sz w:val="22"/>
                <w:szCs w:val="22"/>
              </w:rPr>
              <w:t xml:space="preserve"> Medium low compliance (2)</w:t>
            </w:r>
          </w:p>
        </w:tc>
        <w:tc>
          <w:tcPr>
            <w:tcW w:w="2195" w:type="dxa"/>
            <w:tcBorders>
              <w:top w:val="nil"/>
              <w:left w:val="nil"/>
              <w:right w:val="nil"/>
            </w:tcBorders>
          </w:tcPr>
          <w:p w:rsidR="00011EDF" w:rsidRPr="00924FD8" w:rsidRDefault="00315816" w:rsidP="00004E4D">
            <w:pPr>
              <w:rPr>
                <w:rFonts w:ascii="Arial" w:hAnsi="Arial" w:cs="Arial"/>
              </w:rPr>
            </w:pPr>
            <w:r w:rsidRPr="00924FD8">
              <w:rPr>
                <w:rFonts w:ascii="Arial" w:hAnsi="Arial" w:cs="Arial"/>
                <w:sz w:val="22"/>
                <w:szCs w:val="22"/>
              </w:rPr>
              <w:fldChar w:fldCharType="begin">
                <w:ffData>
                  <w:name w:val="Check3"/>
                  <w:enabled/>
                  <w:calcOnExit w:val="0"/>
                  <w:checkBox>
                    <w:sizeAuto/>
                    <w:default w:val="0"/>
                  </w:checkBox>
                </w:ffData>
              </w:fldChar>
            </w:r>
            <w:r w:rsidR="00011EDF"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011EDF" w:rsidRPr="00924FD8">
              <w:rPr>
                <w:rFonts w:ascii="Arial" w:hAnsi="Arial" w:cs="Arial"/>
                <w:sz w:val="22"/>
                <w:szCs w:val="22"/>
              </w:rPr>
              <w:t xml:space="preserve"> Medium high compliance (3)</w:t>
            </w:r>
          </w:p>
        </w:tc>
        <w:tc>
          <w:tcPr>
            <w:tcW w:w="2195" w:type="dxa"/>
            <w:tcBorders>
              <w:top w:val="nil"/>
              <w:left w:val="nil"/>
              <w:bottom w:val="nil"/>
              <w:right w:val="nil"/>
            </w:tcBorders>
          </w:tcPr>
          <w:p w:rsidR="00011EDF" w:rsidRPr="00924FD8" w:rsidRDefault="00315816" w:rsidP="00004E4D">
            <w:pPr>
              <w:rPr>
                <w:rFonts w:ascii="Arial" w:hAnsi="Arial" w:cs="Arial"/>
              </w:rPr>
            </w:pPr>
            <w:r w:rsidRPr="00924FD8">
              <w:rPr>
                <w:rFonts w:ascii="Arial" w:hAnsi="Arial" w:cs="Arial"/>
                <w:sz w:val="22"/>
                <w:szCs w:val="22"/>
              </w:rPr>
              <w:fldChar w:fldCharType="begin">
                <w:ffData>
                  <w:name w:val="Check4"/>
                  <w:enabled/>
                  <w:calcOnExit w:val="0"/>
                  <w:checkBox>
                    <w:sizeAuto/>
                    <w:default w:val="0"/>
                  </w:checkBox>
                </w:ffData>
              </w:fldChar>
            </w:r>
            <w:r w:rsidR="00011EDF"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011EDF" w:rsidRPr="00924FD8">
              <w:rPr>
                <w:rFonts w:ascii="Arial" w:hAnsi="Arial" w:cs="Arial"/>
                <w:sz w:val="22"/>
                <w:szCs w:val="22"/>
              </w:rPr>
              <w:t xml:space="preserve"> Full or almost full compliance (4)</w:t>
            </w:r>
          </w:p>
        </w:tc>
      </w:tr>
    </w:tbl>
    <w:p w:rsidR="00011EDF" w:rsidRDefault="00011EDF" w:rsidP="00C30222">
      <w:pPr>
        <w:rPr>
          <w:rFonts w:ascii="Arial" w:hAnsi="Arial" w:cs="Arial"/>
          <w:sz w:val="22"/>
          <w:szCs w:val="22"/>
        </w:rPr>
      </w:pPr>
    </w:p>
    <w:p w:rsidR="00011EDF" w:rsidRPr="009F526F" w:rsidRDefault="00011EDF" w:rsidP="00C30222">
      <w:pPr>
        <w:pStyle w:val="Heading2"/>
        <w:numPr>
          <w:ilvl w:val="1"/>
          <w:numId w:val="1"/>
        </w:numPr>
        <w:rPr>
          <w:sz w:val="22"/>
          <w:szCs w:val="22"/>
        </w:rPr>
      </w:pPr>
      <w:r w:rsidRPr="009F526F">
        <w:rPr>
          <w:sz w:val="22"/>
          <w:szCs w:val="22"/>
        </w:rPr>
        <w:t>Considerations underlying the assessment</w:t>
      </w:r>
    </w:p>
    <w:p w:rsidR="00011EDF" w:rsidRDefault="00011EDF" w:rsidP="00C30222">
      <w:pPr>
        <w:rPr>
          <w:rFonts w:ascii="Arial" w:hAnsi="Arial" w:cs="Arial"/>
          <w:sz w:val="22"/>
          <w:szCs w:val="22"/>
        </w:rPr>
      </w:pPr>
    </w:p>
    <w:p w:rsidR="00011EDF" w:rsidRDefault="00011EDF" w:rsidP="00C30222">
      <w:pPr>
        <w:rPr>
          <w:rFonts w:ascii="Arial" w:hAnsi="Arial" w:cs="Arial"/>
          <w:sz w:val="22"/>
          <w:szCs w:val="22"/>
        </w:rPr>
      </w:pPr>
    </w:p>
    <w:p w:rsidR="00011EDF" w:rsidRPr="00B74A66" w:rsidRDefault="00011EDF" w:rsidP="00C30222">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011EDF" w:rsidRPr="006F08BE" w:rsidRDefault="00011EDF" w:rsidP="00C30222">
      <w:pPr>
        <w:rPr>
          <w:rFonts w:ascii="Arial" w:hAnsi="Arial" w:cs="Arial"/>
          <w:sz w:val="22"/>
          <w:szCs w:val="22"/>
        </w:rPr>
      </w:pPr>
    </w:p>
    <w:p w:rsidR="00011EDF" w:rsidRDefault="00011EDF" w:rsidP="00C30222">
      <w:pPr>
        <w:pStyle w:val="Heading2"/>
        <w:numPr>
          <w:ilvl w:val="1"/>
          <w:numId w:val="1"/>
        </w:numPr>
        <w:rPr>
          <w:sz w:val="22"/>
        </w:rPr>
      </w:pPr>
      <w:r w:rsidRPr="00723B54">
        <w:rPr>
          <w:sz w:val="22"/>
        </w:rPr>
        <w:t>Assessment</w:t>
      </w:r>
    </w:p>
    <w:p w:rsidR="00011EDF" w:rsidRDefault="00011EDF" w:rsidP="00C30222">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011EDF" w:rsidRPr="00924FD8" w:rsidTr="00004E4D">
        <w:tc>
          <w:tcPr>
            <w:tcW w:w="8780" w:type="dxa"/>
            <w:gridSpan w:val="3"/>
          </w:tcPr>
          <w:p w:rsidR="00011EDF" w:rsidRPr="00924FD8" w:rsidRDefault="00011EDF" w:rsidP="00004E4D">
            <w:pPr>
              <w:jc w:val="center"/>
              <w:rPr>
                <w:rFonts w:ascii="Arial" w:hAnsi="Arial" w:cs="Arial"/>
                <w:b/>
                <w:i/>
              </w:rPr>
            </w:pPr>
            <w:r w:rsidRPr="00924FD8">
              <w:rPr>
                <w:rFonts w:ascii="Arial" w:hAnsi="Arial" w:cs="Arial"/>
                <w:b/>
                <w:i/>
                <w:sz w:val="22"/>
                <w:szCs w:val="22"/>
              </w:rPr>
              <w:t>Level of depth of demand</w:t>
            </w:r>
          </w:p>
        </w:tc>
      </w:tr>
      <w:tr w:rsidR="00011EDF" w:rsidRPr="00924FD8" w:rsidTr="00004E4D">
        <w:tc>
          <w:tcPr>
            <w:tcW w:w="2926" w:type="dxa"/>
            <w:tcBorders>
              <w:top w:val="nil"/>
              <w:left w:val="nil"/>
              <w:bottom w:val="nil"/>
              <w:right w:val="nil"/>
            </w:tcBorders>
          </w:tcPr>
          <w:p w:rsidR="00011EDF" w:rsidRPr="00924FD8" w:rsidRDefault="00315816" w:rsidP="00004E4D">
            <w:pPr>
              <w:rPr>
                <w:rFonts w:ascii="Arial" w:hAnsi="Arial" w:cs="Arial"/>
              </w:rPr>
            </w:pPr>
            <w:r w:rsidRPr="00924FD8">
              <w:rPr>
                <w:rFonts w:ascii="Arial" w:hAnsi="Arial" w:cs="Arial"/>
                <w:sz w:val="22"/>
                <w:szCs w:val="22"/>
              </w:rPr>
              <w:fldChar w:fldCharType="begin">
                <w:ffData>
                  <w:name w:val="Check1"/>
                  <w:enabled/>
                  <w:calcOnExit w:val="0"/>
                  <w:checkBox>
                    <w:sizeAuto/>
                    <w:default w:val="0"/>
                  </w:checkBox>
                </w:ffData>
              </w:fldChar>
            </w:r>
            <w:r w:rsidR="00011EDF"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011EDF" w:rsidRPr="00924FD8">
              <w:rPr>
                <w:rFonts w:ascii="Arial" w:hAnsi="Arial" w:cs="Arial"/>
                <w:sz w:val="22"/>
                <w:szCs w:val="22"/>
              </w:rPr>
              <w:t xml:space="preserve"> Low depth of demand (1)</w:t>
            </w:r>
          </w:p>
        </w:tc>
        <w:tc>
          <w:tcPr>
            <w:tcW w:w="2927" w:type="dxa"/>
            <w:tcBorders>
              <w:top w:val="nil"/>
              <w:left w:val="nil"/>
              <w:bottom w:val="nil"/>
              <w:right w:val="nil"/>
            </w:tcBorders>
          </w:tcPr>
          <w:p w:rsidR="00011EDF" w:rsidRPr="00924FD8" w:rsidRDefault="00315816" w:rsidP="00004E4D">
            <w:pPr>
              <w:rPr>
                <w:rFonts w:ascii="Arial" w:hAnsi="Arial" w:cs="Arial"/>
              </w:rPr>
            </w:pPr>
            <w:r w:rsidRPr="00924FD8">
              <w:rPr>
                <w:rFonts w:ascii="Arial" w:hAnsi="Arial" w:cs="Arial"/>
                <w:sz w:val="22"/>
                <w:szCs w:val="22"/>
              </w:rPr>
              <w:fldChar w:fldCharType="begin">
                <w:ffData>
                  <w:name w:val=""/>
                  <w:enabled/>
                  <w:calcOnExit w:val="0"/>
                  <w:checkBox>
                    <w:sizeAuto/>
                    <w:default w:val="0"/>
                  </w:checkBox>
                </w:ffData>
              </w:fldChar>
            </w:r>
            <w:r w:rsidR="00011EDF"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011EDF" w:rsidRPr="00924FD8">
              <w:rPr>
                <w:rFonts w:ascii="Arial" w:hAnsi="Arial" w:cs="Arial"/>
                <w:sz w:val="22"/>
                <w:szCs w:val="22"/>
              </w:rPr>
              <w:t xml:space="preserve"> Medium depth of demand (2)</w:t>
            </w:r>
          </w:p>
        </w:tc>
        <w:tc>
          <w:tcPr>
            <w:tcW w:w="2927" w:type="dxa"/>
            <w:tcBorders>
              <w:left w:val="nil"/>
            </w:tcBorders>
          </w:tcPr>
          <w:p w:rsidR="00011EDF" w:rsidRPr="00924FD8" w:rsidRDefault="00315816" w:rsidP="00004E4D">
            <w:pPr>
              <w:rPr>
                <w:rFonts w:ascii="Arial" w:hAnsi="Arial" w:cs="Arial"/>
              </w:rPr>
            </w:pPr>
            <w:r w:rsidRPr="00924FD8">
              <w:rPr>
                <w:rFonts w:ascii="Arial" w:hAnsi="Arial" w:cs="Arial"/>
                <w:sz w:val="22"/>
                <w:szCs w:val="22"/>
              </w:rPr>
              <w:fldChar w:fldCharType="begin">
                <w:ffData>
                  <w:name w:val="Check1"/>
                  <w:enabled/>
                  <w:calcOnExit w:val="0"/>
                  <w:checkBox>
                    <w:sizeAuto/>
                    <w:default w:val="0"/>
                  </w:checkBox>
                </w:ffData>
              </w:fldChar>
            </w:r>
            <w:r w:rsidR="00011EDF"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011EDF" w:rsidRPr="00924FD8">
              <w:rPr>
                <w:rFonts w:ascii="Arial" w:hAnsi="Arial" w:cs="Arial"/>
                <w:sz w:val="22"/>
                <w:szCs w:val="22"/>
              </w:rPr>
              <w:t xml:space="preserve"> High depth of demand (3)</w:t>
            </w:r>
          </w:p>
        </w:tc>
      </w:tr>
    </w:tbl>
    <w:p w:rsidR="00011EDF" w:rsidRDefault="00011EDF" w:rsidP="00C30222"/>
    <w:p w:rsidR="00011EDF" w:rsidRDefault="00011EDF" w:rsidP="00C30222">
      <w:pPr>
        <w:pStyle w:val="Heading2"/>
        <w:numPr>
          <w:ilvl w:val="1"/>
          <w:numId w:val="1"/>
        </w:numPr>
        <w:rPr>
          <w:sz w:val="22"/>
        </w:rPr>
      </w:pPr>
      <w:r w:rsidRPr="00723B54">
        <w:rPr>
          <w:sz w:val="22"/>
        </w:rPr>
        <w:t>Considerations underlying the assessment</w:t>
      </w:r>
    </w:p>
    <w:p w:rsidR="00011EDF" w:rsidRPr="00CF45E0" w:rsidRDefault="00011EDF" w:rsidP="00C30222">
      <w:pPr>
        <w:rPr>
          <w:rFonts w:ascii="Arial" w:hAnsi="Arial" w:cs="Arial"/>
          <w:sz w:val="22"/>
          <w:szCs w:val="22"/>
        </w:rPr>
      </w:pPr>
    </w:p>
    <w:p w:rsidR="00011EDF" w:rsidRPr="00CF45E0" w:rsidRDefault="00011EDF" w:rsidP="00C30222">
      <w:pPr>
        <w:rPr>
          <w:rFonts w:ascii="Arial" w:hAnsi="Arial" w:cs="Arial"/>
          <w:sz w:val="22"/>
          <w:szCs w:val="22"/>
        </w:rPr>
      </w:pPr>
    </w:p>
    <w:p w:rsidR="00011EDF" w:rsidRPr="00B74A66" w:rsidRDefault="00011EDF" w:rsidP="00C30222">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011EDF" w:rsidRDefault="00011EDF" w:rsidP="00C30222"/>
    <w:tbl>
      <w:tblPr>
        <w:tblW w:w="0" w:type="auto"/>
        <w:tblBorders>
          <w:insideV w:val="single" w:sz="4" w:space="0" w:color="auto"/>
        </w:tblBorders>
        <w:tblLook w:val="01E0"/>
      </w:tblPr>
      <w:tblGrid>
        <w:gridCol w:w="2926"/>
        <w:gridCol w:w="2927"/>
        <w:gridCol w:w="2927"/>
      </w:tblGrid>
      <w:tr w:rsidR="00011EDF" w:rsidRPr="00924FD8" w:rsidTr="00004E4D">
        <w:tc>
          <w:tcPr>
            <w:tcW w:w="8780" w:type="dxa"/>
            <w:gridSpan w:val="3"/>
          </w:tcPr>
          <w:p w:rsidR="00011EDF" w:rsidRPr="00924FD8" w:rsidRDefault="00011EDF" w:rsidP="00004E4D">
            <w:pPr>
              <w:jc w:val="center"/>
              <w:rPr>
                <w:rFonts w:ascii="Arial" w:hAnsi="Arial" w:cs="Arial"/>
                <w:b/>
                <w:i/>
              </w:rPr>
            </w:pPr>
            <w:r w:rsidRPr="00924FD8">
              <w:rPr>
                <w:rFonts w:ascii="Arial" w:hAnsi="Arial" w:cs="Arial"/>
                <w:b/>
                <w:i/>
                <w:sz w:val="22"/>
                <w:szCs w:val="22"/>
              </w:rPr>
              <w:t>Level of confidence about coding decision</w:t>
            </w:r>
          </w:p>
        </w:tc>
      </w:tr>
      <w:tr w:rsidR="00011EDF" w:rsidRPr="00924FD8" w:rsidTr="00004E4D">
        <w:tc>
          <w:tcPr>
            <w:tcW w:w="2926" w:type="dxa"/>
            <w:tcBorders>
              <w:top w:val="nil"/>
              <w:left w:val="nil"/>
              <w:bottom w:val="nil"/>
              <w:right w:val="nil"/>
            </w:tcBorders>
          </w:tcPr>
          <w:p w:rsidR="00011EDF" w:rsidRPr="00924FD8" w:rsidRDefault="00315816" w:rsidP="00004E4D">
            <w:pPr>
              <w:rPr>
                <w:rFonts w:ascii="Arial" w:hAnsi="Arial" w:cs="Arial"/>
              </w:rPr>
            </w:pPr>
            <w:r w:rsidRPr="00924FD8">
              <w:rPr>
                <w:rFonts w:ascii="Arial" w:hAnsi="Arial" w:cs="Arial"/>
                <w:sz w:val="22"/>
                <w:szCs w:val="22"/>
              </w:rPr>
              <w:fldChar w:fldCharType="begin">
                <w:ffData>
                  <w:name w:val="Check1"/>
                  <w:enabled/>
                  <w:calcOnExit w:val="0"/>
                  <w:checkBox>
                    <w:sizeAuto/>
                    <w:default w:val="0"/>
                  </w:checkBox>
                </w:ffData>
              </w:fldChar>
            </w:r>
            <w:r w:rsidR="00011EDF"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011EDF" w:rsidRPr="00924FD8">
              <w:rPr>
                <w:rFonts w:ascii="Arial" w:hAnsi="Arial" w:cs="Arial"/>
                <w:sz w:val="22"/>
                <w:szCs w:val="22"/>
              </w:rPr>
              <w:t xml:space="preserve"> Extremely high</w:t>
            </w:r>
          </w:p>
        </w:tc>
        <w:tc>
          <w:tcPr>
            <w:tcW w:w="2927" w:type="dxa"/>
            <w:tcBorders>
              <w:top w:val="nil"/>
              <w:left w:val="nil"/>
              <w:bottom w:val="nil"/>
              <w:right w:val="nil"/>
            </w:tcBorders>
          </w:tcPr>
          <w:p w:rsidR="00011EDF" w:rsidRPr="00924FD8" w:rsidRDefault="00315816" w:rsidP="00004E4D">
            <w:pPr>
              <w:rPr>
                <w:rFonts w:ascii="Arial" w:hAnsi="Arial" w:cs="Arial"/>
              </w:rPr>
            </w:pPr>
            <w:r w:rsidRPr="00924FD8">
              <w:rPr>
                <w:rFonts w:ascii="Arial" w:hAnsi="Arial" w:cs="Arial"/>
                <w:sz w:val="22"/>
                <w:szCs w:val="22"/>
              </w:rPr>
              <w:fldChar w:fldCharType="begin">
                <w:ffData>
                  <w:name w:val=""/>
                  <w:enabled/>
                  <w:calcOnExit w:val="0"/>
                  <w:checkBox>
                    <w:sizeAuto/>
                    <w:default w:val="0"/>
                  </w:checkBox>
                </w:ffData>
              </w:fldChar>
            </w:r>
            <w:r w:rsidR="00011EDF"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011EDF" w:rsidRPr="00924FD8">
              <w:rPr>
                <w:rFonts w:ascii="Arial" w:hAnsi="Arial" w:cs="Arial"/>
                <w:sz w:val="22"/>
                <w:szCs w:val="22"/>
              </w:rPr>
              <w:t xml:space="preserve"> High</w:t>
            </w:r>
          </w:p>
        </w:tc>
        <w:tc>
          <w:tcPr>
            <w:tcW w:w="2927" w:type="dxa"/>
            <w:tcBorders>
              <w:left w:val="nil"/>
            </w:tcBorders>
          </w:tcPr>
          <w:p w:rsidR="00011EDF" w:rsidRPr="00924FD8" w:rsidRDefault="00315816" w:rsidP="00004E4D">
            <w:pPr>
              <w:rPr>
                <w:rFonts w:ascii="Arial" w:hAnsi="Arial" w:cs="Arial"/>
              </w:rPr>
            </w:pPr>
            <w:r w:rsidRPr="00924FD8">
              <w:rPr>
                <w:rFonts w:ascii="Arial" w:hAnsi="Arial" w:cs="Arial"/>
                <w:sz w:val="22"/>
                <w:szCs w:val="22"/>
              </w:rPr>
              <w:fldChar w:fldCharType="begin">
                <w:ffData>
                  <w:name w:val="Check1"/>
                  <w:enabled/>
                  <w:calcOnExit w:val="0"/>
                  <w:checkBox>
                    <w:sizeAuto/>
                    <w:default w:val="0"/>
                  </w:checkBox>
                </w:ffData>
              </w:fldChar>
            </w:r>
            <w:r w:rsidR="00011EDF"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011EDF" w:rsidRPr="00924FD8">
              <w:rPr>
                <w:rFonts w:ascii="Arial" w:hAnsi="Arial" w:cs="Arial"/>
                <w:sz w:val="22"/>
                <w:szCs w:val="22"/>
              </w:rPr>
              <w:t xml:space="preserve"> Moderate</w:t>
            </w:r>
          </w:p>
        </w:tc>
      </w:tr>
    </w:tbl>
    <w:p w:rsidR="00011EDF" w:rsidRDefault="00011EDF" w:rsidP="00C30222"/>
    <w:p w:rsidR="00011EDF" w:rsidRPr="00B74A66" w:rsidRDefault="00011EDF" w:rsidP="00C30222">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011EDF" w:rsidRPr="00CF45E0" w:rsidRDefault="00011EDF" w:rsidP="00C30222">
      <w:pPr>
        <w:rPr>
          <w:rFonts w:ascii="Arial" w:hAnsi="Arial" w:cs="Arial"/>
          <w:sz w:val="22"/>
          <w:szCs w:val="22"/>
        </w:rPr>
      </w:pPr>
    </w:p>
    <w:p w:rsidR="00011EDF" w:rsidRPr="00CF45E0" w:rsidRDefault="00011EDF" w:rsidP="00C30222">
      <w:pPr>
        <w:rPr>
          <w:rFonts w:ascii="Arial" w:hAnsi="Arial" w:cs="Arial"/>
          <w:sz w:val="22"/>
          <w:szCs w:val="22"/>
        </w:rPr>
      </w:pPr>
    </w:p>
    <w:p w:rsidR="00011EDF" w:rsidRDefault="00011EDF" w:rsidP="00C30222">
      <w:pPr>
        <w:rPr>
          <w:rFonts w:ascii="Arial" w:hAnsi="Arial" w:cs="Arial"/>
          <w:sz w:val="22"/>
          <w:szCs w:val="22"/>
        </w:rPr>
      </w:pPr>
    </w:p>
    <w:p w:rsidR="00011EDF" w:rsidRDefault="00011EDF" w:rsidP="00C30222">
      <w:pPr>
        <w:rPr>
          <w:rFonts w:ascii="Arial" w:hAnsi="Arial" w:cs="Arial"/>
          <w:sz w:val="22"/>
          <w:szCs w:val="22"/>
        </w:rPr>
      </w:pPr>
    </w:p>
    <w:p w:rsidR="00011EDF" w:rsidRDefault="00011EDF" w:rsidP="00C30222">
      <w:pPr>
        <w:rPr>
          <w:rFonts w:ascii="Arial" w:hAnsi="Arial" w:cs="Arial"/>
          <w:sz w:val="22"/>
          <w:szCs w:val="22"/>
        </w:rPr>
      </w:pPr>
    </w:p>
    <w:p w:rsidR="00011EDF" w:rsidRDefault="00011EDF" w:rsidP="00C30222">
      <w:pPr>
        <w:rPr>
          <w:rFonts w:ascii="Arial" w:hAnsi="Arial" w:cs="Arial"/>
          <w:sz w:val="22"/>
          <w:szCs w:val="22"/>
        </w:rPr>
      </w:pPr>
    </w:p>
    <w:p w:rsidR="00011EDF" w:rsidRDefault="00011EDF" w:rsidP="00C30222">
      <w:pPr>
        <w:rPr>
          <w:rFonts w:ascii="Arial" w:hAnsi="Arial" w:cs="Arial"/>
          <w:sz w:val="22"/>
          <w:szCs w:val="22"/>
        </w:rPr>
      </w:pPr>
    </w:p>
    <w:p w:rsidR="00011EDF" w:rsidRDefault="00011EDF" w:rsidP="00C30222">
      <w:pPr>
        <w:rPr>
          <w:rFonts w:ascii="Arial" w:hAnsi="Arial" w:cs="Arial"/>
          <w:sz w:val="22"/>
          <w:szCs w:val="22"/>
        </w:rPr>
      </w:pPr>
    </w:p>
    <w:p w:rsidR="00011EDF" w:rsidRDefault="00011EDF" w:rsidP="00C30222">
      <w:pPr>
        <w:rPr>
          <w:rFonts w:ascii="Arial" w:hAnsi="Arial" w:cs="Arial"/>
          <w:sz w:val="22"/>
          <w:szCs w:val="22"/>
        </w:rPr>
      </w:pPr>
    </w:p>
    <w:p w:rsidR="00011EDF" w:rsidRDefault="00011EDF" w:rsidP="00C30222">
      <w:pPr>
        <w:rPr>
          <w:rFonts w:ascii="Arial" w:hAnsi="Arial" w:cs="Arial"/>
          <w:sz w:val="22"/>
          <w:szCs w:val="22"/>
        </w:rPr>
      </w:pPr>
    </w:p>
    <w:p w:rsidR="00011EDF" w:rsidRDefault="00011EDF" w:rsidP="00C30222">
      <w:pPr>
        <w:rPr>
          <w:rFonts w:ascii="Arial" w:hAnsi="Arial" w:cs="Arial"/>
          <w:sz w:val="22"/>
          <w:szCs w:val="22"/>
        </w:rPr>
      </w:pPr>
    </w:p>
    <w:p w:rsidR="00011EDF" w:rsidRDefault="00011EDF" w:rsidP="00C30222">
      <w:pPr>
        <w:rPr>
          <w:rFonts w:ascii="Arial" w:hAnsi="Arial" w:cs="Arial"/>
          <w:sz w:val="22"/>
          <w:szCs w:val="22"/>
        </w:rPr>
      </w:pPr>
    </w:p>
    <w:p w:rsidR="00E751E8" w:rsidRDefault="00E751E8" w:rsidP="00C30222">
      <w:pPr>
        <w:rPr>
          <w:rFonts w:ascii="Arial" w:hAnsi="Arial" w:cs="Arial"/>
          <w:sz w:val="22"/>
          <w:szCs w:val="22"/>
        </w:rPr>
      </w:pPr>
    </w:p>
    <w:p w:rsidR="00E751E8" w:rsidRDefault="00E751E8" w:rsidP="00C30222">
      <w:pPr>
        <w:rPr>
          <w:rFonts w:ascii="Arial" w:hAnsi="Arial" w:cs="Arial"/>
          <w:sz w:val="22"/>
          <w:szCs w:val="22"/>
        </w:rPr>
      </w:pPr>
    </w:p>
    <w:p w:rsidR="00E751E8" w:rsidRDefault="00E751E8" w:rsidP="00C30222">
      <w:pPr>
        <w:rPr>
          <w:rFonts w:ascii="Arial" w:hAnsi="Arial" w:cs="Arial"/>
          <w:sz w:val="22"/>
          <w:szCs w:val="22"/>
        </w:rPr>
      </w:pPr>
    </w:p>
    <w:p w:rsidR="00E751E8" w:rsidRDefault="00E751E8" w:rsidP="00C30222">
      <w:pPr>
        <w:rPr>
          <w:rFonts w:ascii="Arial" w:hAnsi="Arial" w:cs="Arial"/>
          <w:sz w:val="22"/>
          <w:szCs w:val="22"/>
        </w:rPr>
      </w:pPr>
    </w:p>
    <w:p w:rsidR="00E751E8" w:rsidRDefault="00E751E8" w:rsidP="00C30222">
      <w:pPr>
        <w:rPr>
          <w:rFonts w:ascii="Arial" w:hAnsi="Arial" w:cs="Arial"/>
          <w:sz w:val="22"/>
          <w:szCs w:val="22"/>
        </w:rPr>
      </w:pPr>
    </w:p>
    <w:p w:rsidR="00E751E8" w:rsidRDefault="00E751E8" w:rsidP="00C30222">
      <w:pPr>
        <w:rPr>
          <w:rFonts w:ascii="Arial" w:hAnsi="Arial" w:cs="Arial"/>
          <w:sz w:val="22"/>
          <w:szCs w:val="22"/>
        </w:rPr>
      </w:pPr>
    </w:p>
    <w:p w:rsidR="00E751E8" w:rsidRDefault="00E751E8" w:rsidP="00C30222">
      <w:pPr>
        <w:rPr>
          <w:rFonts w:ascii="Arial" w:hAnsi="Arial" w:cs="Arial"/>
          <w:sz w:val="22"/>
          <w:szCs w:val="22"/>
        </w:rPr>
      </w:pPr>
    </w:p>
    <w:p w:rsidR="00E751E8" w:rsidRDefault="00E751E8" w:rsidP="00C30222">
      <w:pPr>
        <w:rPr>
          <w:rFonts w:ascii="Arial" w:hAnsi="Arial" w:cs="Arial"/>
          <w:sz w:val="22"/>
          <w:szCs w:val="22"/>
        </w:rPr>
      </w:pPr>
    </w:p>
    <w:p w:rsidR="00E751E8" w:rsidRDefault="00E751E8" w:rsidP="00C30222">
      <w:pPr>
        <w:rPr>
          <w:rFonts w:ascii="Arial" w:hAnsi="Arial" w:cs="Arial"/>
          <w:sz w:val="22"/>
          <w:szCs w:val="22"/>
        </w:rPr>
      </w:pPr>
    </w:p>
    <w:p w:rsidR="00E751E8" w:rsidRDefault="00E751E8" w:rsidP="00C30222">
      <w:pPr>
        <w:rPr>
          <w:rFonts w:ascii="Arial" w:hAnsi="Arial" w:cs="Arial"/>
          <w:sz w:val="22"/>
          <w:szCs w:val="22"/>
        </w:rPr>
      </w:pPr>
    </w:p>
    <w:p w:rsidR="00E751E8" w:rsidRDefault="00E751E8" w:rsidP="00C30222">
      <w:pPr>
        <w:rPr>
          <w:rFonts w:ascii="Arial" w:hAnsi="Arial" w:cs="Arial"/>
          <w:sz w:val="22"/>
          <w:szCs w:val="22"/>
        </w:rPr>
      </w:pPr>
    </w:p>
    <w:p w:rsidR="00E751E8" w:rsidRDefault="00E751E8" w:rsidP="00C30222">
      <w:pPr>
        <w:rPr>
          <w:rFonts w:ascii="Arial" w:hAnsi="Arial" w:cs="Arial"/>
          <w:sz w:val="22"/>
          <w:szCs w:val="22"/>
        </w:rPr>
      </w:pPr>
    </w:p>
    <w:p w:rsidR="00E751E8" w:rsidRDefault="00E751E8" w:rsidP="00C30222">
      <w:pPr>
        <w:rPr>
          <w:rFonts w:ascii="Arial" w:hAnsi="Arial" w:cs="Arial"/>
          <w:sz w:val="22"/>
          <w:szCs w:val="22"/>
        </w:rPr>
      </w:pPr>
    </w:p>
    <w:p w:rsidR="00E751E8" w:rsidRDefault="00E751E8" w:rsidP="00C30222">
      <w:pPr>
        <w:rPr>
          <w:rFonts w:ascii="Arial" w:hAnsi="Arial" w:cs="Arial"/>
          <w:sz w:val="22"/>
          <w:szCs w:val="22"/>
        </w:rPr>
      </w:pPr>
    </w:p>
    <w:p w:rsidR="00E751E8" w:rsidRDefault="00E751E8" w:rsidP="00C30222">
      <w:pPr>
        <w:rPr>
          <w:rFonts w:ascii="Arial" w:hAnsi="Arial" w:cs="Arial"/>
          <w:sz w:val="22"/>
          <w:szCs w:val="22"/>
        </w:rPr>
      </w:pPr>
    </w:p>
    <w:p w:rsidR="00E751E8" w:rsidRDefault="00E751E8" w:rsidP="00C30222">
      <w:pPr>
        <w:rPr>
          <w:rFonts w:ascii="Arial" w:hAnsi="Arial" w:cs="Arial"/>
          <w:sz w:val="22"/>
          <w:szCs w:val="22"/>
        </w:rPr>
      </w:pPr>
    </w:p>
    <w:p w:rsidR="00E751E8" w:rsidRDefault="00E751E8" w:rsidP="00C30222">
      <w:pPr>
        <w:rPr>
          <w:rFonts w:ascii="Arial" w:hAnsi="Arial" w:cs="Arial"/>
          <w:sz w:val="22"/>
          <w:szCs w:val="22"/>
        </w:rPr>
      </w:pPr>
    </w:p>
    <w:p w:rsidR="00E751E8" w:rsidRDefault="00E751E8" w:rsidP="00C30222">
      <w:pPr>
        <w:rPr>
          <w:rFonts w:ascii="Arial" w:hAnsi="Arial" w:cs="Arial"/>
          <w:sz w:val="22"/>
          <w:szCs w:val="22"/>
        </w:rPr>
      </w:pPr>
    </w:p>
    <w:p w:rsidR="00E751E8" w:rsidRDefault="00E751E8" w:rsidP="00C30222">
      <w:pPr>
        <w:rPr>
          <w:rFonts w:ascii="Arial" w:hAnsi="Arial" w:cs="Arial"/>
          <w:sz w:val="22"/>
          <w:szCs w:val="22"/>
        </w:rPr>
      </w:pPr>
    </w:p>
    <w:p w:rsidR="00E751E8" w:rsidRDefault="00E751E8" w:rsidP="00C30222">
      <w:pPr>
        <w:rPr>
          <w:rFonts w:ascii="Arial" w:hAnsi="Arial" w:cs="Arial"/>
          <w:sz w:val="22"/>
          <w:szCs w:val="22"/>
        </w:rPr>
      </w:pPr>
    </w:p>
    <w:p w:rsidR="00E751E8" w:rsidRDefault="00E751E8" w:rsidP="00C30222">
      <w:pPr>
        <w:rPr>
          <w:rFonts w:ascii="Arial" w:hAnsi="Arial" w:cs="Arial"/>
          <w:sz w:val="22"/>
          <w:szCs w:val="22"/>
        </w:rPr>
      </w:pPr>
    </w:p>
    <w:p w:rsidR="00E751E8" w:rsidRDefault="00E751E8" w:rsidP="00C30222">
      <w:pPr>
        <w:rPr>
          <w:rFonts w:ascii="Arial" w:hAnsi="Arial" w:cs="Arial"/>
          <w:sz w:val="22"/>
          <w:szCs w:val="22"/>
        </w:rPr>
      </w:pPr>
    </w:p>
    <w:p w:rsidR="00E751E8" w:rsidRDefault="00E751E8" w:rsidP="00C30222">
      <w:pPr>
        <w:rPr>
          <w:rFonts w:ascii="Arial" w:hAnsi="Arial" w:cs="Arial"/>
          <w:sz w:val="22"/>
          <w:szCs w:val="22"/>
        </w:rPr>
      </w:pPr>
    </w:p>
    <w:p w:rsidR="00E751E8" w:rsidRDefault="00E751E8" w:rsidP="00C30222">
      <w:pPr>
        <w:rPr>
          <w:rFonts w:ascii="Arial" w:hAnsi="Arial" w:cs="Arial"/>
          <w:sz w:val="22"/>
          <w:szCs w:val="22"/>
        </w:rPr>
      </w:pPr>
    </w:p>
    <w:p w:rsidR="00E751E8" w:rsidRDefault="00E751E8" w:rsidP="00C30222">
      <w:pPr>
        <w:rPr>
          <w:rFonts w:ascii="Arial" w:hAnsi="Arial" w:cs="Arial"/>
          <w:sz w:val="22"/>
          <w:szCs w:val="22"/>
        </w:rPr>
      </w:pPr>
    </w:p>
    <w:p w:rsidR="00E751E8" w:rsidRDefault="00E751E8" w:rsidP="00C30222">
      <w:pPr>
        <w:rPr>
          <w:rFonts w:ascii="Arial" w:hAnsi="Arial" w:cs="Arial"/>
          <w:sz w:val="22"/>
          <w:szCs w:val="22"/>
        </w:rPr>
      </w:pPr>
    </w:p>
    <w:p w:rsidR="00E751E8" w:rsidRDefault="00E751E8" w:rsidP="00C30222">
      <w:pPr>
        <w:rPr>
          <w:rFonts w:ascii="Arial" w:hAnsi="Arial" w:cs="Arial"/>
          <w:sz w:val="22"/>
          <w:szCs w:val="22"/>
        </w:rPr>
      </w:pPr>
    </w:p>
    <w:p w:rsidR="00E751E8" w:rsidRDefault="00E751E8" w:rsidP="00C30222">
      <w:pPr>
        <w:rPr>
          <w:rFonts w:ascii="Arial" w:hAnsi="Arial" w:cs="Arial"/>
          <w:sz w:val="22"/>
          <w:szCs w:val="22"/>
        </w:rPr>
      </w:pPr>
    </w:p>
    <w:p w:rsidR="00E751E8" w:rsidRDefault="00E751E8" w:rsidP="00C30222">
      <w:pPr>
        <w:rPr>
          <w:rFonts w:ascii="Arial" w:hAnsi="Arial" w:cs="Arial"/>
          <w:sz w:val="22"/>
          <w:szCs w:val="22"/>
        </w:rPr>
      </w:pPr>
    </w:p>
    <w:p w:rsidR="00E751E8" w:rsidRDefault="00E751E8" w:rsidP="00C30222">
      <w:pPr>
        <w:rPr>
          <w:rFonts w:ascii="Arial" w:hAnsi="Arial" w:cs="Arial"/>
          <w:sz w:val="22"/>
          <w:szCs w:val="22"/>
        </w:rPr>
      </w:pPr>
    </w:p>
    <w:p w:rsidR="00E751E8" w:rsidRDefault="00E751E8" w:rsidP="00C30222">
      <w:pPr>
        <w:rPr>
          <w:rFonts w:ascii="Arial" w:hAnsi="Arial" w:cs="Arial"/>
          <w:sz w:val="22"/>
          <w:szCs w:val="22"/>
        </w:rPr>
      </w:pPr>
    </w:p>
    <w:p w:rsidR="00E751E8" w:rsidRDefault="00E751E8" w:rsidP="00C30222">
      <w:pPr>
        <w:rPr>
          <w:rFonts w:ascii="Arial" w:hAnsi="Arial" w:cs="Arial"/>
          <w:sz w:val="22"/>
          <w:szCs w:val="22"/>
        </w:rPr>
      </w:pPr>
    </w:p>
    <w:p w:rsidR="009D6276" w:rsidRDefault="009D6276" w:rsidP="00C30222">
      <w:pPr>
        <w:rPr>
          <w:rFonts w:ascii="Arial" w:hAnsi="Arial" w:cs="Arial"/>
          <w:sz w:val="22"/>
          <w:szCs w:val="22"/>
        </w:rPr>
      </w:pPr>
    </w:p>
    <w:p w:rsidR="009D6276" w:rsidRDefault="009D6276" w:rsidP="00C30222">
      <w:pPr>
        <w:rPr>
          <w:rFonts w:ascii="Arial" w:hAnsi="Arial" w:cs="Arial"/>
          <w:sz w:val="22"/>
          <w:szCs w:val="22"/>
        </w:rPr>
      </w:pPr>
    </w:p>
    <w:p w:rsidR="009D6276" w:rsidRDefault="009D6276" w:rsidP="00C30222">
      <w:pPr>
        <w:rPr>
          <w:rFonts w:ascii="Arial" w:hAnsi="Arial" w:cs="Arial"/>
          <w:sz w:val="22"/>
          <w:szCs w:val="22"/>
        </w:rPr>
      </w:pPr>
    </w:p>
    <w:p w:rsidR="009D6276" w:rsidRDefault="009D6276" w:rsidP="00C30222">
      <w:pPr>
        <w:rPr>
          <w:rFonts w:ascii="Arial" w:hAnsi="Arial" w:cs="Arial"/>
          <w:sz w:val="22"/>
          <w:szCs w:val="22"/>
        </w:rPr>
      </w:pPr>
    </w:p>
    <w:p w:rsidR="009D6276" w:rsidRDefault="009D6276" w:rsidP="00C30222">
      <w:pPr>
        <w:rPr>
          <w:rFonts w:ascii="Arial" w:hAnsi="Arial" w:cs="Arial"/>
          <w:sz w:val="22"/>
          <w:szCs w:val="22"/>
        </w:rPr>
      </w:pPr>
    </w:p>
    <w:p w:rsidR="009D6276" w:rsidRDefault="009D6276" w:rsidP="00C30222">
      <w:pPr>
        <w:rPr>
          <w:rFonts w:ascii="Arial" w:hAnsi="Arial" w:cs="Arial"/>
          <w:sz w:val="22"/>
          <w:szCs w:val="22"/>
        </w:rPr>
      </w:pPr>
    </w:p>
    <w:p w:rsidR="009D6276" w:rsidRDefault="009D6276" w:rsidP="00C30222">
      <w:pPr>
        <w:rPr>
          <w:rFonts w:ascii="Arial" w:hAnsi="Arial" w:cs="Arial"/>
          <w:sz w:val="22"/>
          <w:szCs w:val="22"/>
        </w:rPr>
      </w:pPr>
    </w:p>
    <w:p w:rsidR="009D6276" w:rsidRDefault="009D6276" w:rsidP="00C30222">
      <w:pPr>
        <w:rPr>
          <w:rFonts w:ascii="Arial" w:hAnsi="Arial" w:cs="Arial"/>
          <w:sz w:val="22"/>
          <w:szCs w:val="22"/>
        </w:rPr>
      </w:pPr>
    </w:p>
    <w:p w:rsidR="009D6276" w:rsidRDefault="009D6276" w:rsidP="00C30222">
      <w:pPr>
        <w:rPr>
          <w:rFonts w:ascii="Arial" w:hAnsi="Arial" w:cs="Arial"/>
          <w:sz w:val="22"/>
          <w:szCs w:val="22"/>
        </w:rPr>
      </w:pPr>
    </w:p>
    <w:p w:rsidR="009D6276" w:rsidRDefault="009D6276" w:rsidP="00C30222">
      <w:pPr>
        <w:rPr>
          <w:rFonts w:ascii="Arial" w:hAnsi="Arial" w:cs="Arial"/>
          <w:sz w:val="22"/>
          <w:szCs w:val="22"/>
        </w:rPr>
      </w:pPr>
    </w:p>
    <w:p w:rsidR="009D6276" w:rsidRDefault="009D6276" w:rsidP="00C30222">
      <w:pPr>
        <w:rPr>
          <w:rFonts w:ascii="Arial" w:hAnsi="Arial" w:cs="Arial"/>
          <w:sz w:val="22"/>
          <w:szCs w:val="22"/>
        </w:rPr>
      </w:pPr>
    </w:p>
    <w:p w:rsidR="009D6276" w:rsidRDefault="009D6276" w:rsidP="00C30222">
      <w:pPr>
        <w:rPr>
          <w:rFonts w:ascii="Arial" w:hAnsi="Arial" w:cs="Arial"/>
          <w:sz w:val="22"/>
          <w:szCs w:val="22"/>
        </w:rPr>
      </w:pPr>
    </w:p>
    <w:p w:rsidR="00680C5A" w:rsidRPr="00B74A66" w:rsidRDefault="00680C5A" w:rsidP="00680C5A">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B74A66">
        <w:rPr>
          <w:rFonts w:ascii="Arial" w:hAnsi="Arial" w:cs="Arial"/>
          <w:b/>
        </w:rPr>
        <w:lastRenderedPageBreak/>
        <w:t xml:space="preserve">Civil war in </w:t>
      </w:r>
      <w:smartTag w:uri="urn:schemas-microsoft-com:office:smarttags" w:element="place">
        <w:smartTag w:uri="urn:schemas-microsoft-com:office:smarttags" w:element="country-region">
          <w:r>
            <w:rPr>
              <w:rFonts w:ascii="Arial" w:hAnsi="Arial" w:cs="Arial"/>
              <w:b/>
            </w:rPr>
            <w:t>Sierra Leone</w:t>
          </w:r>
        </w:smartTag>
      </w:smartTag>
      <w:r>
        <w:rPr>
          <w:rFonts w:ascii="Arial" w:hAnsi="Arial" w:cs="Arial"/>
          <w:b/>
        </w:rPr>
        <w:t xml:space="preserve"> </w:t>
      </w:r>
    </w:p>
    <w:p w:rsidR="00680C5A" w:rsidRDefault="00680C5A" w:rsidP="00680C5A">
      <w:pPr>
        <w:rPr>
          <w:rFonts w:ascii="Arial" w:hAnsi="Arial" w:cs="Arial"/>
          <w:b/>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680C5A" w:rsidRPr="00924FD8" w:rsidTr="004C0A99">
        <w:trPr>
          <w:jc w:val="center"/>
        </w:trPr>
        <w:tc>
          <w:tcPr>
            <w:tcW w:w="2808" w:type="dxa"/>
            <w:shd w:val="clear" w:color="auto" w:fill="CCCCCC"/>
          </w:tcPr>
          <w:p w:rsidR="00680C5A" w:rsidRPr="00924FD8" w:rsidRDefault="00680C5A" w:rsidP="004C0A99">
            <w:pPr>
              <w:rPr>
                <w:rFonts w:ascii="Arial" w:hAnsi="Arial" w:cs="Arial"/>
                <w:b/>
              </w:rPr>
            </w:pPr>
            <w:r w:rsidRPr="00924FD8">
              <w:rPr>
                <w:rFonts w:ascii="Arial" w:hAnsi="Arial" w:cs="Arial"/>
                <w:b/>
              </w:rPr>
              <w:t>UNSC Resolution:</w:t>
            </w:r>
          </w:p>
        </w:tc>
        <w:tc>
          <w:tcPr>
            <w:tcW w:w="6066" w:type="dxa"/>
            <w:shd w:val="clear" w:color="auto" w:fill="CCCCCC"/>
          </w:tcPr>
          <w:p w:rsidR="00680C5A" w:rsidRPr="00924FD8" w:rsidRDefault="00680C5A" w:rsidP="004C0A99">
            <w:pPr>
              <w:rPr>
                <w:rFonts w:ascii="Arial" w:hAnsi="Arial" w:cs="Arial"/>
                <w:b/>
              </w:rPr>
            </w:pPr>
            <w:r>
              <w:rPr>
                <w:rFonts w:ascii="Arial" w:hAnsi="Arial" w:cs="Arial"/>
                <w:b/>
              </w:rPr>
              <w:t>1436</w:t>
            </w:r>
          </w:p>
        </w:tc>
      </w:tr>
      <w:tr w:rsidR="00680C5A" w:rsidRPr="00924FD8" w:rsidTr="004C0A99">
        <w:trPr>
          <w:jc w:val="center"/>
        </w:trPr>
        <w:tc>
          <w:tcPr>
            <w:tcW w:w="2808" w:type="dxa"/>
            <w:shd w:val="clear" w:color="auto" w:fill="CCCCCC"/>
          </w:tcPr>
          <w:p w:rsidR="00680C5A" w:rsidRPr="00924FD8" w:rsidRDefault="00680C5A" w:rsidP="004C0A99">
            <w:pPr>
              <w:rPr>
                <w:rFonts w:ascii="Arial" w:hAnsi="Arial" w:cs="Arial"/>
                <w:b/>
              </w:rPr>
            </w:pPr>
            <w:r w:rsidRPr="00924FD8">
              <w:rPr>
                <w:rFonts w:ascii="Arial" w:hAnsi="Arial" w:cs="Arial"/>
                <w:b/>
              </w:rPr>
              <w:t>Date of adoption:</w:t>
            </w:r>
          </w:p>
        </w:tc>
        <w:tc>
          <w:tcPr>
            <w:tcW w:w="6066" w:type="dxa"/>
            <w:shd w:val="clear" w:color="auto" w:fill="CCCCCC"/>
          </w:tcPr>
          <w:p w:rsidR="00680C5A" w:rsidRPr="00924FD8" w:rsidRDefault="00680C5A" w:rsidP="004C0A99">
            <w:pPr>
              <w:rPr>
                <w:rFonts w:ascii="Arial" w:hAnsi="Arial" w:cs="Arial"/>
                <w:b/>
                <w:highlight w:val="yellow"/>
              </w:rPr>
            </w:pPr>
            <w:r>
              <w:rPr>
                <w:rFonts w:ascii="Arial" w:hAnsi="Arial" w:cs="Arial"/>
                <w:b/>
                <w:highlight w:val="yellow"/>
              </w:rPr>
              <w:t>24 September 2002</w:t>
            </w:r>
          </w:p>
        </w:tc>
      </w:tr>
      <w:tr w:rsidR="00680C5A" w:rsidRPr="00924FD8" w:rsidTr="004C0A99">
        <w:trPr>
          <w:jc w:val="center"/>
        </w:trPr>
        <w:tc>
          <w:tcPr>
            <w:tcW w:w="2808" w:type="dxa"/>
            <w:shd w:val="clear" w:color="auto" w:fill="CCCCCC"/>
          </w:tcPr>
          <w:p w:rsidR="00680C5A" w:rsidRPr="00924FD8" w:rsidRDefault="00680C5A" w:rsidP="004C0A99">
            <w:pPr>
              <w:rPr>
                <w:rFonts w:ascii="Arial" w:hAnsi="Arial" w:cs="Arial"/>
                <w:b/>
              </w:rPr>
            </w:pPr>
            <w:r w:rsidRPr="00924FD8">
              <w:rPr>
                <w:rFonts w:ascii="Arial" w:hAnsi="Arial" w:cs="Arial"/>
                <w:b/>
              </w:rPr>
              <w:t>Operative paragraph:</w:t>
            </w:r>
          </w:p>
        </w:tc>
        <w:tc>
          <w:tcPr>
            <w:tcW w:w="6066" w:type="dxa"/>
            <w:shd w:val="clear" w:color="auto" w:fill="CCCCCC"/>
          </w:tcPr>
          <w:p w:rsidR="00680C5A" w:rsidRPr="00924FD8" w:rsidRDefault="005E1293" w:rsidP="004C0A99">
            <w:pPr>
              <w:rPr>
                <w:rFonts w:ascii="Arial" w:hAnsi="Arial" w:cs="Arial"/>
                <w:b/>
              </w:rPr>
            </w:pPr>
            <w:r>
              <w:rPr>
                <w:rFonts w:ascii="Arial" w:hAnsi="Arial" w:cs="Arial"/>
                <w:b/>
              </w:rPr>
              <w:t>15</w:t>
            </w:r>
          </w:p>
        </w:tc>
      </w:tr>
      <w:tr w:rsidR="00680C5A" w:rsidRPr="00924FD8" w:rsidTr="004C0A99">
        <w:trPr>
          <w:jc w:val="center"/>
        </w:trPr>
        <w:tc>
          <w:tcPr>
            <w:tcW w:w="2808" w:type="dxa"/>
            <w:shd w:val="clear" w:color="auto" w:fill="CCCCCC"/>
          </w:tcPr>
          <w:p w:rsidR="00680C5A" w:rsidRPr="00924FD8" w:rsidRDefault="00680C5A" w:rsidP="004C0A99">
            <w:pPr>
              <w:rPr>
                <w:rFonts w:ascii="Arial" w:hAnsi="Arial" w:cs="Arial"/>
                <w:b/>
              </w:rPr>
            </w:pPr>
            <w:r w:rsidRPr="00924FD8">
              <w:rPr>
                <w:rFonts w:ascii="Arial" w:hAnsi="Arial" w:cs="Arial"/>
                <w:b/>
              </w:rPr>
              <w:t>Demand number:</w:t>
            </w:r>
          </w:p>
        </w:tc>
        <w:tc>
          <w:tcPr>
            <w:tcW w:w="6066" w:type="dxa"/>
            <w:shd w:val="clear" w:color="auto" w:fill="CCCCCC"/>
          </w:tcPr>
          <w:p w:rsidR="00680C5A" w:rsidRPr="00924FD8" w:rsidRDefault="00680C5A" w:rsidP="004C0A99">
            <w:pPr>
              <w:rPr>
                <w:rFonts w:ascii="Arial" w:hAnsi="Arial" w:cs="Arial"/>
                <w:b/>
              </w:rPr>
            </w:pPr>
            <w:r>
              <w:rPr>
                <w:rFonts w:ascii="Arial" w:hAnsi="Arial" w:cs="Arial"/>
                <w:b/>
              </w:rPr>
              <w:t>1</w:t>
            </w:r>
          </w:p>
        </w:tc>
      </w:tr>
    </w:tbl>
    <w:p w:rsidR="00680C5A" w:rsidRPr="006F08BE" w:rsidRDefault="00680C5A" w:rsidP="00680C5A">
      <w:pPr>
        <w:jc w:val="center"/>
        <w:rPr>
          <w:rFonts w:ascii="Arial" w:hAnsi="Arial" w:cs="Arial"/>
          <w:b/>
          <w:sz w:val="22"/>
          <w:szCs w:val="22"/>
        </w:rPr>
      </w:pPr>
    </w:p>
    <w:p w:rsidR="00680C5A" w:rsidRDefault="00680C5A" w:rsidP="00680C5A">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Pr>
          <w:rFonts w:ascii="Arial" w:hAnsi="Arial" w:cs="Arial"/>
          <w:b/>
        </w:rPr>
        <w:t xml:space="preserve">Megan </w:t>
      </w:r>
      <w:proofErr w:type="spellStart"/>
      <w:r>
        <w:rPr>
          <w:rFonts w:ascii="Arial" w:hAnsi="Arial" w:cs="Arial"/>
          <w:b/>
        </w:rPr>
        <w:t>MacKenzie</w:t>
      </w:r>
      <w:proofErr w:type="spellEnd"/>
    </w:p>
    <w:p w:rsidR="00680C5A" w:rsidRDefault="00680C5A" w:rsidP="00680C5A">
      <w:pPr>
        <w:rPr>
          <w:rFonts w:ascii="Arial" w:hAnsi="Arial" w:cs="Arial"/>
          <w:b/>
        </w:rPr>
      </w:pPr>
    </w:p>
    <w:p w:rsidR="00011EDF" w:rsidRPr="00B74A66" w:rsidRDefault="00011EDF" w:rsidP="00C30222">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5E1293" w:rsidRDefault="005E1293" w:rsidP="005E1293">
      <w:pPr>
        <w:rPr>
          <w:rFonts w:ascii="Arial" w:hAnsi="Arial" w:cs="Arial"/>
          <w:color w:val="000000"/>
          <w:sz w:val="20"/>
          <w:szCs w:val="20"/>
        </w:rPr>
      </w:pPr>
      <w:proofErr w:type="gramStart"/>
      <w:r>
        <w:rPr>
          <w:rFonts w:ascii="Arial" w:hAnsi="Arial" w:cs="Arial"/>
          <w:color w:val="000000"/>
          <w:sz w:val="20"/>
          <w:szCs w:val="20"/>
        </w:rPr>
        <w:t>take</w:t>
      </w:r>
      <w:proofErr w:type="gramEnd"/>
      <w:r>
        <w:rPr>
          <w:rFonts w:ascii="Arial" w:hAnsi="Arial" w:cs="Arial"/>
          <w:color w:val="000000"/>
          <w:sz w:val="20"/>
          <w:szCs w:val="20"/>
        </w:rPr>
        <w:t xml:space="preserve"> the necessary measures to bring to justice their own nationals responsible for such crimes</w:t>
      </w:r>
    </w:p>
    <w:p w:rsidR="00011EDF" w:rsidRDefault="00011EDF" w:rsidP="00C30222">
      <w:pPr>
        <w:rPr>
          <w:rFonts w:ascii="Arial" w:hAnsi="Arial" w:cs="Arial"/>
          <w:b/>
          <w:sz w:val="22"/>
          <w:szCs w:val="22"/>
          <w:u w:val="single"/>
        </w:rPr>
      </w:pPr>
    </w:p>
    <w:p w:rsidR="00011EDF" w:rsidRPr="00EE279A" w:rsidRDefault="00011EDF" w:rsidP="00C30222">
      <w:pPr>
        <w:rPr>
          <w:rFonts w:ascii="Arial" w:hAnsi="Arial" w:cs="Arial"/>
          <w:sz w:val="22"/>
          <w:szCs w:val="22"/>
        </w:rPr>
      </w:pPr>
    </w:p>
    <w:p w:rsidR="00011EDF" w:rsidRPr="00B74A66" w:rsidRDefault="00011EDF" w:rsidP="00C30222">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5E1293" w:rsidRDefault="005E1293" w:rsidP="005E1293">
      <w:pPr>
        <w:rPr>
          <w:rFonts w:ascii="Arial" w:hAnsi="Arial" w:cs="Arial"/>
          <w:color w:val="000000"/>
          <w:sz w:val="20"/>
          <w:szCs w:val="20"/>
        </w:rPr>
      </w:pPr>
      <w:r>
        <w:rPr>
          <w:rFonts w:ascii="Arial" w:hAnsi="Arial" w:cs="Arial"/>
          <w:color w:val="000000"/>
          <w:sz w:val="20"/>
          <w:szCs w:val="20"/>
        </w:rPr>
        <w:t xml:space="preserve">Government of </w:t>
      </w:r>
      <w:smartTag w:uri="urn:schemas-microsoft-com:office:smarttags" w:element="country-region">
        <w:smartTag w:uri="urn:schemas-microsoft-com:office:smarttags" w:element="place">
          <w:r>
            <w:rPr>
              <w:rFonts w:ascii="Arial" w:hAnsi="Arial" w:cs="Arial"/>
              <w:color w:val="000000"/>
              <w:sz w:val="20"/>
              <w:szCs w:val="20"/>
            </w:rPr>
            <w:t>Sierra Leone</w:t>
          </w:r>
        </w:smartTag>
      </w:smartTag>
    </w:p>
    <w:p w:rsidR="00011EDF" w:rsidRDefault="00011EDF" w:rsidP="00C30222">
      <w:pPr>
        <w:rPr>
          <w:rFonts w:ascii="Arial" w:hAnsi="Arial" w:cs="Arial"/>
          <w:sz w:val="22"/>
          <w:szCs w:val="22"/>
        </w:rPr>
      </w:pPr>
    </w:p>
    <w:p w:rsidR="00011EDF" w:rsidRDefault="00011EDF" w:rsidP="00C30222">
      <w:pPr>
        <w:rPr>
          <w:rFonts w:ascii="Arial" w:hAnsi="Arial" w:cs="Arial"/>
          <w:sz w:val="22"/>
          <w:szCs w:val="22"/>
        </w:rPr>
      </w:pPr>
    </w:p>
    <w:p w:rsidR="00011EDF" w:rsidRDefault="00011EDF" w:rsidP="00C30222">
      <w:pPr>
        <w:rPr>
          <w:rFonts w:ascii="Arial" w:hAnsi="Arial" w:cs="Arial"/>
          <w:sz w:val="22"/>
          <w:szCs w:val="22"/>
        </w:rPr>
      </w:pPr>
    </w:p>
    <w:p w:rsidR="00011EDF" w:rsidRPr="00B74A66" w:rsidRDefault="00011EDF" w:rsidP="00C30222">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011EDF" w:rsidRDefault="00011EDF" w:rsidP="00C30222">
      <w:pPr>
        <w:rPr>
          <w:rFonts w:ascii="Arial" w:hAnsi="Arial" w:cs="Arial"/>
          <w:sz w:val="22"/>
          <w:szCs w:val="22"/>
        </w:rPr>
      </w:pPr>
    </w:p>
    <w:p w:rsidR="00011EDF" w:rsidRPr="009F526F" w:rsidRDefault="00011EDF" w:rsidP="00C30222">
      <w:pPr>
        <w:pStyle w:val="Heading2"/>
        <w:numPr>
          <w:ilvl w:val="1"/>
          <w:numId w:val="1"/>
        </w:numPr>
        <w:rPr>
          <w:sz w:val="22"/>
          <w:szCs w:val="22"/>
        </w:rPr>
      </w:pPr>
      <w:r w:rsidRPr="009F526F">
        <w:rPr>
          <w:sz w:val="22"/>
          <w:szCs w:val="22"/>
        </w:rPr>
        <w:t>Description of the addressee(s)’ conduct</w:t>
      </w:r>
    </w:p>
    <w:p w:rsidR="00011EDF" w:rsidRDefault="00011EDF" w:rsidP="00C30222">
      <w:pPr>
        <w:rPr>
          <w:rFonts w:ascii="Arial" w:hAnsi="Arial" w:cs="Arial"/>
          <w:sz w:val="22"/>
          <w:szCs w:val="22"/>
        </w:rPr>
      </w:pPr>
    </w:p>
    <w:p w:rsidR="004955E6" w:rsidRDefault="004955E6" w:rsidP="00C30222">
      <w:pPr>
        <w:rPr>
          <w:rFonts w:ascii="Arial" w:hAnsi="Arial" w:cs="Arial"/>
          <w:sz w:val="22"/>
          <w:szCs w:val="22"/>
        </w:rPr>
      </w:pPr>
      <w:r>
        <w:rPr>
          <w:rFonts w:ascii="Arial" w:hAnsi="Arial" w:cs="Arial"/>
          <w:noProof/>
          <w:sz w:val="22"/>
          <w:szCs w:val="22"/>
        </w:rPr>
        <w:drawing>
          <wp:inline distT="0" distB="0" distL="0" distR="0">
            <wp:extent cx="5486400" cy="758283"/>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486400" cy="758283"/>
                    </a:xfrm>
                    <a:prstGeom prst="rect">
                      <a:avLst/>
                    </a:prstGeom>
                    <a:noFill/>
                    <a:ln w="9525">
                      <a:noFill/>
                      <a:miter lim="800000"/>
                      <a:headEnd/>
                      <a:tailEnd/>
                    </a:ln>
                  </pic:spPr>
                </pic:pic>
              </a:graphicData>
            </a:graphic>
          </wp:inline>
        </w:drawing>
      </w:r>
      <w:r w:rsidR="00E751E8">
        <w:rPr>
          <w:rFonts w:ascii="Arial" w:hAnsi="Arial" w:cs="Arial"/>
          <w:noProof/>
          <w:sz w:val="22"/>
          <w:szCs w:val="22"/>
        </w:rPr>
        <w:drawing>
          <wp:inline distT="0" distB="0" distL="0" distR="0">
            <wp:extent cx="5486400" cy="2041081"/>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486400" cy="2041081"/>
                    </a:xfrm>
                    <a:prstGeom prst="rect">
                      <a:avLst/>
                    </a:prstGeom>
                    <a:noFill/>
                    <a:ln w="9525">
                      <a:noFill/>
                      <a:miter lim="800000"/>
                      <a:headEnd/>
                      <a:tailEnd/>
                    </a:ln>
                  </pic:spPr>
                </pic:pic>
              </a:graphicData>
            </a:graphic>
          </wp:inline>
        </w:drawing>
      </w:r>
    </w:p>
    <w:p w:rsidR="00011EDF" w:rsidRDefault="004955E6" w:rsidP="00C30222">
      <w:pPr>
        <w:rPr>
          <w:rFonts w:ascii="Arial" w:hAnsi="Arial" w:cs="Arial"/>
          <w:sz w:val="22"/>
          <w:szCs w:val="22"/>
        </w:rPr>
      </w:pPr>
      <w:r>
        <w:rPr>
          <w:rStyle w:val="FootnoteReference"/>
          <w:rFonts w:ascii="Arial" w:hAnsi="Arial" w:cs="Arial"/>
          <w:sz w:val="22"/>
          <w:szCs w:val="22"/>
        </w:rPr>
        <w:footnoteReference w:id="6"/>
      </w:r>
    </w:p>
    <w:p w:rsidR="00011EDF" w:rsidRPr="009F526F" w:rsidRDefault="00011EDF" w:rsidP="00C30222">
      <w:pPr>
        <w:pStyle w:val="Heading2"/>
        <w:numPr>
          <w:ilvl w:val="1"/>
          <w:numId w:val="1"/>
        </w:numPr>
        <w:rPr>
          <w:sz w:val="22"/>
          <w:szCs w:val="22"/>
        </w:rPr>
      </w:pPr>
      <w:r w:rsidRPr="009F526F">
        <w:rPr>
          <w:sz w:val="22"/>
          <w:szCs w:val="22"/>
        </w:rPr>
        <w:lastRenderedPageBreak/>
        <w:t xml:space="preserve">Assessment </w:t>
      </w:r>
    </w:p>
    <w:p w:rsidR="00011EDF" w:rsidRDefault="00011EDF" w:rsidP="00C30222">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011EDF" w:rsidRPr="00924FD8" w:rsidTr="00004E4D">
        <w:tc>
          <w:tcPr>
            <w:tcW w:w="8780" w:type="dxa"/>
            <w:gridSpan w:val="4"/>
            <w:tcBorders>
              <w:top w:val="nil"/>
              <w:left w:val="nil"/>
              <w:bottom w:val="nil"/>
              <w:right w:val="nil"/>
            </w:tcBorders>
          </w:tcPr>
          <w:p w:rsidR="00011EDF" w:rsidRPr="00924FD8" w:rsidRDefault="00011EDF" w:rsidP="00004E4D">
            <w:pPr>
              <w:jc w:val="center"/>
              <w:rPr>
                <w:rFonts w:ascii="Arial" w:hAnsi="Arial" w:cs="Arial"/>
                <w:b/>
                <w:i/>
              </w:rPr>
            </w:pPr>
            <w:r w:rsidRPr="00924FD8">
              <w:rPr>
                <w:rFonts w:ascii="Arial" w:hAnsi="Arial" w:cs="Arial"/>
                <w:b/>
                <w:i/>
                <w:sz w:val="22"/>
                <w:szCs w:val="22"/>
              </w:rPr>
              <w:t>Short-term compliance</w:t>
            </w:r>
          </w:p>
        </w:tc>
      </w:tr>
      <w:tr w:rsidR="00011EDF" w:rsidRPr="00924FD8" w:rsidTr="00004E4D">
        <w:tc>
          <w:tcPr>
            <w:tcW w:w="2195" w:type="dxa"/>
            <w:tcBorders>
              <w:top w:val="nil"/>
              <w:right w:val="nil"/>
            </w:tcBorders>
          </w:tcPr>
          <w:p w:rsidR="00011EDF" w:rsidRPr="00924FD8" w:rsidRDefault="00315816" w:rsidP="00004E4D">
            <w:pPr>
              <w:rPr>
                <w:rFonts w:ascii="Arial" w:hAnsi="Arial" w:cs="Arial"/>
              </w:rPr>
            </w:pPr>
            <w:r w:rsidRPr="00924FD8">
              <w:rPr>
                <w:rFonts w:ascii="Arial" w:hAnsi="Arial" w:cs="Arial"/>
                <w:sz w:val="22"/>
                <w:szCs w:val="22"/>
              </w:rPr>
              <w:fldChar w:fldCharType="begin">
                <w:ffData>
                  <w:name w:val="Check1"/>
                  <w:enabled/>
                  <w:calcOnExit w:val="0"/>
                  <w:checkBox>
                    <w:sizeAuto/>
                    <w:default w:val="0"/>
                  </w:checkBox>
                </w:ffData>
              </w:fldChar>
            </w:r>
            <w:r w:rsidR="00011EDF"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011EDF" w:rsidRPr="00924FD8">
              <w:rPr>
                <w:rFonts w:ascii="Arial" w:hAnsi="Arial" w:cs="Arial"/>
                <w:sz w:val="22"/>
                <w:szCs w:val="22"/>
              </w:rPr>
              <w:t xml:space="preserve"> No or marginal compliance (1)</w:t>
            </w:r>
          </w:p>
        </w:tc>
        <w:tc>
          <w:tcPr>
            <w:tcW w:w="2195" w:type="dxa"/>
            <w:tcBorders>
              <w:top w:val="nil"/>
              <w:left w:val="nil"/>
              <w:bottom w:val="nil"/>
              <w:right w:val="nil"/>
            </w:tcBorders>
          </w:tcPr>
          <w:p w:rsidR="00011EDF" w:rsidRPr="00924FD8" w:rsidRDefault="00315816" w:rsidP="00004E4D">
            <w:pPr>
              <w:rPr>
                <w:rFonts w:ascii="Arial" w:hAnsi="Arial" w:cs="Arial"/>
              </w:rPr>
            </w:pPr>
            <w:r w:rsidRPr="00924FD8">
              <w:rPr>
                <w:rFonts w:ascii="Arial" w:hAnsi="Arial" w:cs="Arial"/>
                <w:sz w:val="22"/>
                <w:szCs w:val="22"/>
              </w:rPr>
              <w:fldChar w:fldCharType="begin">
                <w:ffData>
                  <w:name w:val="Check2"/>
                  <w:enabled/>
                  <w:calcOnExit w:val="0"/>
                  <w:checkBox>
                    <w:sizeAuto/>
                    <w:default w:val="0"/>
                  </w:checkBox>
                </w:ffData>
              </w:fldChar>
            </w:r>
            <w:r w:rsidR="00011EDF"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011EDF" w:rsidRPr="00924FD8">
              <w:rPr>
                <w:rFonts w:ascii="Arial" w:hAnsi="Arial" w:cs="Arial"/>
                <w:sz w:val="22"/>
                <w:szCs w:val="22"/>
              </w:rPr>
              <w:t xml:space="preserve"> Medium low compliance (2)</w:t>
            </w:r>
          </w:p>
        </w:tc>
        <w:tc>
          <w:tcPr>
            <w:tcW w:w="2195" w:type="dxa"/>
            <w:tcBorders>
              <w:top w:val="nil"/>
              <w:left w:val="nil"/>
              <w:right w:val="nil"/>
            </w:tcBorders>
          </w:tcPr>
          <w:p w:rsidR="00011EDF" w:rsidRPr="00924FD8" w:rsidRDefault="009D6276" w:rsidP="00004E4D">
            <w:pPr>
              <w:rPr>
                <w:rFonts w:ascii="Arial" w:hAnsi="Arial" w:cs="Arial"/>
              </w:rPr>
            </w:pPr>
            <w:r>
              <w:rPr>
                <w:rFonts w:ascii="Arial" w:hAnsi="Arial" w:cs="Arial"/>
                <w:sz w:val="22"/>
                <w:szCs w:val="22"/>
              </w:rPr>
              <w:t>x</w:t>
            </w:r>
            <w:r w:rsidR="00315816" w:rsidRPr="00924FD8">
              <w:rPr>
                <w:rFonts w:ascii="Arial" w:hAnsi="Arial" w:cs="Arial"/>
                <w:sz w:val="22"/>
                <w:szCs w:val="22"/>
              </w:rPr>
              <w:fldChar w:fldCharType="begin">
                <w:ffData>
                  <w:name w:val="Check3"/>
                  <w:enabled/>
                  <w:calcOnExit w:val="0"/>
                  <w:checkBox>
                    <w:sizeAuto/>
                    <w:default w:val="0"/>
                  </w:checkBox>
                </w:ffData>
              </w:fldChar>
            </w:r>
            <w:r w:rsidR="00011EDF" w:rsidRPr="00924FD8">
              <w:rPr>
                <w:rFonts w:ascii="Arial" w:hAnsi="Arial" w:cs="Arial"/>
                <w:sz w:val="22"/>
                <w:szCs w:val="22"/>
              </w:rPr>
              <w:instrText xml:space="preserve"> FORMCHECKBOX </w:instrText>
            </w:r>
            <w:r w:rsidR="00315816" w:rsidRPr="00924FD8">
              <w:rPr>
                <w:rFonts w:ascii="Arial" w:hAnsi="Arial" w:cs="Arial"/>
                <w:sz w:val="22"/>
                <w:szCs w:val="22"/>
              </w:rPr>
            </w:r>
            <w:r w:rsidR="00315816" w:rsidRPr="00924FD8">
              <w:rPr>
                <w:rFonts w:ascii="Arial" w:hAnsi="Arial" w:cs="Arial"/>
                <w:sz w:val="22"/>
                <w:szCs w:val="22"/>
              </w:rPr>
              <w:fldChar w:fldCharType="end"/>
            </w:r>
            <w:r w:rsidR="00011EDF" w:rsidRPr="00924FD8">
              <w:rPr>
                <w:rFonts w:ascii="Arial" w:hAnsi="Arial" w:cs="Arial"/>
                <w:sz w:val="22"/>
                <w:szCs w:val="22"/>
              </w:rPr>
              <w:t xml:space="preserve"> Medium high compliance (3)</w:t>
            </w:r>
          </w:p>
        </w:tc>
        <w:tc>
          <w:tcPr>
            <w:tcW w:w="2195" w:type="dxa"/>
            <w:tcBorders>
              <w:top w:val="nil"/>
              <w:left w:val="nil"/>
              <w:bottom w:val="nil"/>
              <w:right w:val="nil"/>
            </w:tcBorders>
          </w:tcPr>
          <w:p w:rsidR="00011EDF" w:rsidRPr="00924FD8" w:rsidRDefault="00315816" w:rsidP="00004E4D">
            <w:pPr>
              <w:rPr>
                <w:rFonts w:ascii="Arial" w:hAnsi="Arial" w:cs="Arial"/>
              </w:rPr>
            </w:pPr>
            <w:r w:rsidRPr="00924FD8">
              <w:rPr>
                <w:rFonts w:ascii="Arial" w:hAnsi="Arial" w:cs="Arial"/>
                <w:sz w:val="22"/>
                <w:szCs w:val="22"/>
              </w:rPr>
              <w:fldChar w:fldCharType="begin">
                <w:ffData>
                  <w:name w:val="Check4"/>
                  <w:enabled/>
                  <w:calcOnExit w:val="0"/>
                  <w:checkBox>
                    <w:sizeAuto/>
                    <w:default w:val="0"/>
                  </w:checkBox>
                </w:ffData>
              </w:fldChar>
            </w:r>
            <w:r w:rsidR="00011EDF"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011EDF" w:rsidRPr="00924FD8">
              <w:rPr>
                <w:rFonts w:ascii="Arial" w:hAnsi="Arial" w:cs="Arial"/>
                <w:sz w:val="22"/>
                <w:szCs w:val="22"/>
              </w:rPr>
              <w:t xml:space="preserve"> Full or almost full compliance (4)</w:t>
            </w:r>
          </w:p>
        </w:tc>
      </w:tr>
    </w:tbl>
    <w:p w:rsidR="00011EDF" w:rsidRDefault="00011EDF" w:rsidP="00C30222">
      <w:pPr>
        <w:rPr>
          <w:rFonts w:ascii="Arial" w:hAnsi="Arial" w:cs="Arial"/>
          <w:sz w:val="22"/>
          <w:szCs w:val="22"/>
        </w:rPr>
      </w:pPr>
    </w:p>
    <w:p w:rsidR="00011EDF" w:rsidRPr="009F526F" w:rsidRDefault="00011EDF" w:rsidP="00C30222">
      <w:pPr>
        <w:pStyle w:val="Heading2"/>
        <w:numPr>
          <w:ilvl w:val="1"/>
          <w:numId w:val="1"/>
        </w:numPr>
        <w:rPr>
          <w:sz w:val="22"/>
          <w:szCs w:val="22"/>
        </w:rPr>
      </w:pPr>
      <w:r w:rsidRPr="009F526F">
        <w:rPr>
          <w:sz w:val="22"/>
          <w:szCs w:val="22"/>
        </w:rPr>
        <w:t>Considerations underlying the assessment</w:t>
      </w:r>
    </w:p>
    <w:p w:rsidR="00011EDF" w:rsidRDefault="009D6276" w:rsidP="00C30222">
      <w:pPr>
        <w:rPr>
          <w:rFonts w:ascii="Arial" w:hAnsi="Arial" w:cs="Arial"/>
          <w:sz w:val="22"/>
          <w:szCs w:val="22"/>
        </w:rPr>
      </w:pPr>
      <w:r>
        <w:rPr>
          <w:rFonts w:ascii="Arial" w:hAnsi="Arial" w:cs="Arial"/>
          <w:sz w:val="22"/>
          <w:szCs w:val="22"/>
        </w:rPr>
        <w:t>At this time the Government had established several mechanisms, including the Special Court and the Human Rights Commission to investigate and bring justice to perpetrators in the country.</w:t>
      </w:r>
    </w:p>
    <w:p w:rsidR="00011EDF" w:rsidRDefault="00011EDF" w:rsidP="00C30222">
      <w:pPr>
        <w:rPr>
          <w:rFonts w:ascii="Arial" w:hAnsi="Arial" w:cs="Arial"/>
          <w:sz w:val="22"/>
          <w:szCs w:val="22"/>
        </w:rPr>
      </w:pPr>
    </w:p>
    <w:p w:rsidR="00011EDF" w:rsidRPr="00B74A66" w:rsidRDefault="00011EDF" w:rsidP="00C30222">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011EDF" w:rsidRDefault="00011EDF" w:rsidP="00C30222">
      <w:pPr>
        <w:rPr>
          <w:rFonts w:ascii="Arial" w:hAnsi="Arial" w:cs="Arial"/>
          <w:sz w:val="22"/>
          <w:szCs w:val="22"/>
        </w:rPr>
      </w:pPr>
    </w:p>
    <w:p w:rsidR="00011EDF" w:rsidRPr="009F526F" w:rsidRDefault="00011EDF" w:rsidP="00C30222">
      <w:pPr>
        <w:pStyle w:val="Heading2"/>
        <w:numPr>
          <w:ilvl w:val="1"/>
          <w:numId w:val="1"/>
        </w:numPr>
        <w:rPr>
          <w:sz w:val="22"/>
          <w:szCs w:val="22"/>
        </w:rPr>
      </w:pPr>
      <w:r w:rsidRPr="009F526F">
        <w:rPr>
          <w:sz w:val="22"/>
          <w:szCs w:val="22"/>
        </w:rPr>
        <w:t>Description of the addressee(s)’ conduct</w:t>
      </w:r>
    </w:p>
    <w:p w:rsidR="00011EDF" w:rsidRDefault="00011EDF" w:rsidP="00C30222">
      <w:pPr>
        <w:rPr>
          <w:rFonts w:ascii="Arial" w:hAnsi="Arial" w:cs="Arial"/>
          <w:sz w:val="22"/>
          <w:szCs w:val="22"/>
        </w:rPr>
      </w:pPr>
    </w:p>
    <w:p w:rsidR="004955E6" w:rsidRDefault="004955E6" w:rsidP="004955E6">
      <w:pPr>
        <w:autoSpaceDE w:val="0"/>
        <w:autoSpaceDN w:val="0"/>
        <w:adjustRightInd w:val="0"/>
        <w:rPr>
          <w:sz w:val="20"/>
          <w:szCs w:val="20"/>
        </w:rPr>
      </w:pPr>
      <w:r>
        <w:rPr>
          <w:sz w:val="20"/>
          <w:szCs w:val="20"/>
        </w:rPr>
        <w:t>42. The overall human rights situation in Sierra Leone has improved since the end</w:t>
      </w:r>
    </w:p>
    <w:p w:rsidR="004955E6" w:rsidRDefault="004955E6" w:rsidP="004955E6">
      <w:pPr>
        <w:autoSpaceDE w:val="0"/>
        <w:autoSpaceDN w:val="0"/>
        <w:adjustRightInd w:val="0"/>
        <w:rPr>
          <w:sz w:val="20"/>
          <w:szCs w:val="20"/>
        </w:rPr>
      </w:pPr>
      <w:proofErr w:type="gramStart"/>
      <w:r>
        <w:rPr>
          <w:sz w:val="20"/>
          <w:szCs w:val="20"/>
        </w:rPr>
        <w:t>of</w:t>
      </w:r>
      <w:proofErr w:type="gramEnd"/>
      <w:r>
        <w:rPr>
          <w:sz w:val="20"/>
          <w:szCs w:val="20"/>
        </w:rPr>
        <w:t xml:space="preserve"> the war in early 2002. Steps are being taken to increase access to justice, although</w:t>
      </w:r>
    </w:p>
    <w:p w:rsidR="004955E6" w:rsidRDefault="004955E6" w:rsidP="004955E6">
      <w:pPr>
        <w:autoSpaceDE w:val="0"/>
        <w:autoSpaceDN w:val="0"/>
        <w:adjustRightInd w:val="0"/>
        <w:rPr>
          <w:sz w:val="20"/>
          <w:szCs w:val="20"/>
        </w:rPr>
      </w:pPr>
      <w:proofErr w:type="gramStart"/>
      <w:r>
        <w:rPr>
          <w:sz w:val="20"/>
          <w:szCs w:val="20"/>
        </w:rPr>
        <w:t>major</w:t>
      </w:r>
      <w:proofErr w:type="gramEnd"/>
      <w:r>
        <w:rPr>
          <w:sz w:val="20"/>
          <w:szCs w:val="20"/>
        </w:rPr>
        <w:t xml:space="preserve"> challenges remain in this area. Substantial improvements in the conditions of</w:t>
      </w:r>
    </w:p>
    <w:p w:rsidR="004955E6" w:rsidRDefault="004955E6" w:rsidP="004955E6">
      <w:pPr>
        <w:autoSpaceDE w:val="0"/>
        <w:autoSpaceDN w:val="0"/>
        <w:adjustRightInd w:val="0"/>
        <w:rPr>
          <w:sz w:val="20"/>
          <w:szCs w:val="20"/>
        </w:rPr>
      </w:pPr>
      <w:proofErr w:type="gramStart"/>
      <w:r>
        <w:rPr>
          <w:sz w:val="20"/>
          <w:szCs w:val="20"/>
        </w:rPr>
        <w:t>detention</w:t>
      </w:r>
      <w:proofErr w:type="gramEnd"/>
      <w:r>
        <w:rPr>
          <w:sz w:val="20"/>
          <w:szCs w:val="20"/>
        </w:rPr>
        <w:t xml:space="preserve"> in police stations and prisons have been achieved due to regular</w:t>
      </w:r>
    </w:p>
    <w:p w:rsidR="004955E6" w:rsidRDefault="004955E6" w:rsidP="004955E6">
      <w:pPr>
        <w:autoSpaceDE w:val="0"/>
        <w:autoSpaceDN w:val="0"/>
        <w:adjustRightInd w:val="0"/>
        <w:rPr>
          <w:sz w:val="20"/>
          <w:szCs w:val="20"/>
        </w:rPr>
      </w:pPr>
      <w:proofErr w:type="gramStart"/>
      <w:r>
        <w:rPr>
          <w:sz w:val="20"/>
          <w:szCs w:val="20"/>
        </w:rPr>
        <w:t>monitoring</w:t>
      </w:r>
      <w:proofErr w:type="gramEnd"/>
      <w:r>
        <w:rPr>
          <w:sz w:val="20"/>
          <w:szCs w:val="20"/>
        </w:rPr>
        <w:t>. Similar monitoring of magistrate courts has also had a positive impact</w:t>
      </w:r>
    </w:p>
    <w:p w:rsidR="004955E6" w:rsidRDefault="004955E6" w:rsidP="004955E6">
      <w:pPr>
        <w:autoSpaceDE w:val="0"/>
        <w:autoSpaceDN w:val="0"/>
        <w:adjustRightInd w:val="0"/>
        <w:rPr>
          <w:sz w:val="20"/>
          <w:szCs w:val="20"/>
        </w:rPr>
      </w:pPr>
      <w:proofErr w:type="gramStart"/>
      <w:r>
        <w:rPr>
          <w:sz w:val="20"/>
          <w:szCs w:val="20"/>
        </w:rPr>
        <w:t>on</w:t>
      </w:r>
      <w:proofErr w:type="gramEnd"/>
      <w:r>
        <w:rPr>
          <w:sz w:val="20"/>
          <w:szCs w:val="20"/>
        </w:rPr>
        <w:t xml:space="preserve"> the backlog of cases pending before the courts. The Truth and Reconciliation</w:t>
      </w:r>
    </w:p>
    <w:p w:rsidR="004955E6" w:rsidRDefault="004955E6" w:rsidP="004955E6">
      <w:pPr>
        <w:autoSpaceDE w:val="0"/>
        <w:autoSpaceDN w:val="0"/>
        <w:adjustRightInd w:val="0"/>
        <w:rPr>
          <w:sz w:val="20"/>
          <w:szCs w:val="20"/>
        </w:rPr>
      </w:pPr>
      <w:r>
        <w:rPr>
          <w:sz w:val="20"/>
          <w:szCs w:val="20"/>
        </w:rPr>
        <w:t>Commission has completed its work and is now finalizing its report, which is</w:t>
      </w:r>
    </w:p>
    <w:p w:rsidR="004955E6" w:rsidRDefault="004955E6" w:rsidP="004955E6">
      <w:pPr>
        <w:autoSpaceDE w:val="0"/>
        <w:autoSpaceDN w:val="0"/>
        <w:adjustRightInd w:val="0"/>
        <w:rPr>
          <w:sz w:val="20"/>
          <w:szCs w:val="20"/>
        </w:rPr>
      </w:pPr>
      <w:proofErr w:type="gramStart"/>
      <w:r>
        <w:rPr>
          <w:sz w:val="20"/>
          <w:szCs w:val="20"/>
        </w:rPr>
        <w:t>expected</w:t>
      </w:r>
      <w:proofErr w:type="gramEnd"/>
      <w:r>
        <w:rPr>
          <w:sz w:val="20"/>
          <w:szCs w:val="20"/>
        </w:rPr>
        <w:t xml:space="preserve"> to be published in May 2004. Many Sierra Leoneans acknowledge that the</w:t>
      </w:r>
    </w:p>
    <w:p w:rsidR="004955E6" w:rsidRDefault="004955E6" w:rsidP="004955E6">
      <w:pPr>
        <w:autoSpaceDE w:val="0"/>
        <w:autoSpaceDN w:val="0"/>
        <w:adjustRightInd w:val="0"/>
        <w:rPr>
          <w:sz w:val="20"/>
          <w:szCs w:val="20"/>
        </w:rPr>
      </w:pPr>
      <w:r>
        <w:rPr>
          <w:sz w:val="20"/>
          <w:szCs w:val="20"/>
        </w:rPr>
        <w:t>Truth and Reconciliation Commission has had the desired cathartic effect. However,</w:t>
      </w:r>
    </w:p>
    <w:p w:rsidR="004955E6" w:rsidRDefault="004955E6" w:rsidP="004955E6">
      <w:pPr>
        <w:autoSpaceDE w:val="0"/>
        <w:autoSpaceDN w:val="0"/>
        <w:adjustRightInd w:val="0"/>
        <w:rPr>
          <w:sz w:val="20"/>
          <w:szCs w:val="20"/>
        </w:rPr>
      </w:pPr>
      <w:proofErr w:type="gramStart"/>
      <w:r>
        <w:rPr>
          <w:sz w:val="20"/>
          <w:szCs w:val="20"/>
        </w:rPr>
        <w:t>views</w:t>
      </w:r>
      <w:proofErr w:type="gramEnd"/>
      <w:r>
        <w:rPr>
          <w:sz w:val="20"/>
          <w:szCs w:val="20"/>
        </w:rPr>
        <w:t xml:space="preserve"> are somewhat divided on whether the work of the Special Court will have a</w:t>
      </w:r>
    </w:p>
    <w:p w:rsidR="004955E6" w:rsidRDefault="004955E6" w:rsidP="004955E6">
      <w:pPr>
        <w:autoSpaceDE w:val="0"/>
        <w:autoSpaceDN w:val="0"/>
        <w:adjustRightInd w:val="0"/>
        <w:rPr>
          <w:sz w:val="20"/>
          <w:szCs w:val="20"/>
        </w:rPr>
      </w:pPr>
      <w:proofErr w:type="gramStart"/>
      <w:r>
        <w:rPr>
          <w:sz w:val="20"/>
          <w:szCs w:val="20"/>
        </w:rPr>
        <w:t>similar</w:t>
      </w:r>
      <w:proofErr w:type="gramEnd"/>
      <w:r>
        <w:rPr>
          <w:sz w:val="20"/>
          <w:szCs w:val="20"/>
        </w:rPr>
        <w:t xml:space="preserve"> healing impact.</w:t>
      </w:r>
    </w:p>
    <w:p w:rsidR="004955E6" w:rsidRDefault="004955E6" w:rsidP="004955E6">
      <w:pPr>
        <w:autoSpaceDE w:val="0"/>
        <w:autoSpaceDN w:val="0"/>
        <w:adjustRightInd w:val="0"/>
        <w:rPr>
          <w:sz w:val="20"/>
          <w:szCs w:val="20"/>
        </w:rPr>
      </w:pPr>
      <w:r>
        <w:rPr>
          <w:sz w:val="20"/>
          <w:szCs w:val="20"/>
        </w:rPr>
        <w:t>43. Despite the above-mentioned gains, there are key human rights issues that need</w:t>
      </w:r>
    </w:p>
    <w:p w:rsidR="004955E6" w:rsidRDefault="004955E6" w:rsidP="004955E6">
      <w:pPr>
        <w:autoSpaceDE w:val="0"/>
        <w:autoSpaceDN w:val="0"/>
        <w:adjustRightInd w:val="0"/>
        <w:rPr>
          <w:sz w:val="20"/>
          <w:szCs w:val="20"/>
        </w:rPr>
      </w:pPr>
      <w:proofErr w:type="gramStart"/>
      <w:r>
        <w:rPr>
          <w:sz w:val="20"/>
          <w:szCs w:val="20"/>
        </w:rPr>
        <w:t>to</w:t>
      </w:r>
      <w:proofErr w:type="gramEnd"/>
      <w:r>
        <w:rPr>
          <w:sz w:val="20"/>
          <w:szCs w:val="20"/>
        </w:rPr>
        <w:t xml:space="preserve"> continue to be monitored and addressed. In particular, the causes and effects of</w:t>
      </w:r>
    </w:p>
    <w:p w:rsidR="004955E6" w:rsidRDefault="004955E6" w:rsidP="004955E6">
      <w:pPr>
        <w:autoSpaceDE w:val="0"/>
        <w:autoSpaceDN w:val="0"/>
        <w:adjustRightInd w:val="0"/>
        <w:rPr>
          <w:sz w:val="20"/>
          <w:szCs w:val="20"/>
        </w:rPr>
      </w:pPr>
      <w:proofErr w:type="gramStart"/>
      <w:r>
        <w:rPr>
          <w:sz w:val="20"/>
          <w:szCs w:val="20"/>
        </w:rPr>
        <w:t>the</w:t>
      </w:r>
      <w:proofErr w:type="gramEnd"/>
      <w:r>
        <w:rPr>
          <w:sz w:val="20"/>
          <w:szCs w:val="20"/>
        </w:rPr>
        <w:t xml:space="preserve"> human rights crisis emanating from a decade of war are yet to be adequately</w:t>
      </w:r>
    </w:p>
    <w:p w:rsidR="004955E6" w:rsidRDefault="004955E6" w:rsidP="004955E6">
      <w:pPr>
        <w:autoSpaceDE w:val="0"/>
        <w:autoSpaceDN w:val="0"/>
        <w:adjustRightInd w:val="0"/>
        <w:rPr>
          <w:sz w:val="20"/>
          <w:szCs w:val="20"/>
        </w:rPr>
      </w:pPr>
      <w:proofErr w:type="gramStart"/>
      <w:r>
        <w:rPr>
          <w:sz w:val="20"/>
          <w:szCs w:val="20"/>
        </w:rPr>
        <w:t>addressed</w:t>
      </w:r>
      <w:proofErr w:type="gramEnd"/>
      <w:r>
        <w:rPr>
          <w:sz w:val="20"/>
          <w:szCs w:val="20"/>
        </w:rPr>
        <w:t>. In this context, many Sierra Leonean and international stakeholders have</w:t>
      </w:r>
    </w:p>
    <w:p w:rsidR="004955E6" w:rsidRDefault="004955E6" w:rsidP="004955E6">
      <w:pPr>
        <w:autoSpaceDE w:val="0"/>
        <w:autoSpaceDN w:val="0"/>
        <w:adjustRightInd w:val="0"/>
        <w:rPr>
          <w:sz w:val="20"/>
          <w:szCs w:val="20"/>
        </w:rPr>
      </w:pPr>
      <w:proofErr w:type="gramStart"/>
      <w:r>
        <w:rPr>
          <w:sz w:val="20"/>
          <w:szCs w:val="20"/>
        </w:rPr>
        <w:t>expressed</w:t>
      </w:r>
      <w:proofErr w:type="gramEnd"/>
      <w:r>
        <w:rPr>
          <w:sz w:val="20"/>
          <w:szCs w:val="20"/>
        </w:rPr>
        <w:t xml:space="preserve"> concern about the human rights implications of the weak capacity of the</w:t>
      </w:r>
    </w:p>
    <w:p w:rsidR="004955E6" w:rsidRDefault="004955E6" w:rsidP="004955E6">
      <w:pPr>
        <w:autoSpaceDE w:val="0"/>
        <w:autoSpaceDN w:val="0"/>
        <w:adjustRightInd w:val="0"/>
        <w:rPr>
          <w:sz w:val="20"/>
          <w:szCs w:val="20"/>
        </w:rPr>
      </w:pPr>
      <w:proofErr w:type="gramStart"/>
      <w:r>
        <w:rPr>
          <w:sz w:val="20"/>
          <w:szCs w:val="20"/>
        </w:rPr>
        <w:t>country’s</w:t>
      </w:r>
      <w:proofErr w:type="gramEnd"/>
      <w:r>
        <w:rPr>
          <w:sz w:val="20"/>
          <w:szCs w:val="20"/>
        </w:rPr>
        <w:t xml:space="preserve"> justice system. This and other challenges, coupled with corrupt practices,</w:t>
      </w:r>
    </w:p>
    <w:p w:rsidR="004955E6" w:rsidRDefault="004955E6" w:rsidP="004955E6">
      <w:pPr>
        <w:autoSpaceDE w:val="0"/>
        <w:autoSpaceDN w:val="0"/>
        <w:adjustRightInd w:val="0"/>
        <w:rPr>
          <w:sz w:val="20"/>
          <w:szCs w:val="20"/>
        </w:rPr>
      </w:pPr>
      <w:proofErr w:type="gramStart"/>
      <w:r>
        <w:rPr>
          <w:sz w:val="20"/>
          <w:szCs w:val="20"/>
        </w:rPr>
        <w:t>impede</w:t>
      </w:r>
      <w:proofErr w:type="gramEnd"/>
      <w:r>
        <w:rPr>
          <w:sz w:val="20"/>
          <w:szCs w:val="20"/>
        </w:rPr>
        <w:t xml:space="preserve"> the effective, efficient and equitable delivery of justice.</w:t>
      </w:r>
    </w:p>
    <w:p w:rsidR="004955E6" w:rsidRDefault="004955E6" w:rsidP="004955E6">
      <w:pPr>
        <w:autoSpaceDE w:val="0"/>
        <w:autoSpaceDN w:val="0"/>
        <w:adjustRightInd w:val="0"/>
        <w:rPr>
          <w:sz w:val="20"/>
          <w:szCs w:val="20"/>
        </w:rPr>
      </w:pPr>
      <w:r>
        <w:rPr>
          <w:sz w:val="20"/>
          <w:szCs w:val="20"/>
        </w:rPr>
        <w:t>44. Reform of the justice sector needs to be pursued with the aim of ensuring</w:t>
      </w:r>
    </w:p>
    <w:p w:rsidR="004955E6" w:rsidRDefault="004955E6" w:rsidP="004955E6">
      <w:pPr>
        <w:autoSpaceDE w:val="0"/>
        <w:autoSpaceDN w:val="0"/>
        <w:adjustRightInd w:val="0"/>
        <w:rPr>
          <w:sz w:val="20"/>
          <w:szCs w:val="20"/>
        </w:rPr>
      </w:pPr>
      <w:proofErr w:type="gramStart"/>
      <w:r>
        <w:rPr>
          <w:sz w:val="20"/>
          <w:szCs w:val="20"/>
        </w:rPr>
        <w:t>access</w:t>
      </w:r>
      <w:proofErr w:type="gramEnd"/>
      <w:r>
        <w:rPr>
          <w:sz w:val="20"/>
          <w:szCs w:val="20"/>
        </w:rPr>
        <w:t xml:space="preserve"> to justice for the poor, rural communities and vulnerable segments of the</w:t>
      </w:r>
    </w:p>
    <w:p w:rsidR="004955E6" w:rsidRDefault="004955E6" w:rsidP="004955E6">
      <w:pPr>
        <w:autoSpaceDE w:val="0"/>
        <w:autoSpaceDN w:val="0"/>
        <w:adjustRightInd w:val="0"/>
        <w:rPr>
          <w:sz w:val="20"/>
          <w:szCs w:val="20"/>
        </w:rPr>
      </w:pPr>
      <w:proofErr w:type="gramStart"/>
      <w:r>
        <w:rPr>
          <w:sz w:val="20"/>
          <w:szCs w:val="20"/>
        </w:rPr>
        <w:t>society</w:t>
      </w:r>
      <w:proofErr w:type="gramEnd"/>
      <w:r>
        <w:rPr>
          <w:sz w:val="20"/>
          <w:szCs w:val="20"/>
        </w:rPr>
        <w:t>, in particular women and children. The United Kingdom-sponsored Safety,</w:t>
      </w:r>
    </w:p>
    <w:p w:rsidR="004955E6" w:rsidRDefault="004955E6" w:rsidP="004955E6">
      <w:pPr>
        <w:autoSpaceDE w:val="0"/>
        <w:autoSpaceDN w:val="0"/>
        <w:adjustRightInd w:val="0"/>
        <w:rPr>
          <w:sz w:val="20"/>
          <w:szCs w:val="20"/>
        </w:rPr>
      </w:pPr>
      <w:r>
        <w:rPr>
          <w:sz w:val="20"/>
          <w:szCs w:val="20"/>
        </w:rPr>
        <w:t xml:space="preserve">Security and Access to Justice </w:t>
      </w:r>
      <w:proofErr w:type="spellStart"/>
      <w:proofErr w:type="gramStart"/>
      <w:r>
        <w:rPr>
          <w:sz w:val="20"/>
          <w:szCs w:val="20"/>
        </w:rPr>
        <w:t>programme</w:t>
      </w:r>
      <w:proofErr w:type="spellEnd"/>
      <w:proofErr w:type="gramEnd"/>
      <w:r>
        <w:rPr>
          <w:sz w:val="20"/>
          <w:szCs w:val="20"/>
        </w:rPr>
        <w:t xml:space="preserve"> contributes to these important objectives</w:t>
      </w:r>
    </w:p>
    <w:p w:rsidR="004955E6" w:rsidRDefault="004955E6" w:rsidP="004955E6">
      <w:pPr>
        <w:autoSpaceDE w:val="0"/>
        <w:autoSpaceDN w:val="0"/>
        <w:adjustRightInd w:val="0"/>
        <w:rPr>
          <w:sz w:val="20"/>
          <w:szCs w:val="20"/>
        </w:rPr>
      </w:pPr>
      <w:proofErr w:type="gramStart"/>
      <w:r>
        <w:rPr>
          <w:sz w:val="20"/>
          <w:szCs w:val="20"/>
        </w:rPr>
        <w:t>through</w:t>
      </w:r>
      <w:proofErr w:type="gramEnd"/>
      <w:r>
        <w:rPr>
          <w:sz w:val="20"/>
          <w:szCs w:val="20"/>
        </w:rPr>
        <w:t xml:space="preserve"> support for building the capacity of the justice sector. However, concern has</w:t>
      </w:r>
    </w:p>
    <w:p w:rsidR="004955E6" w:rsidRDefault="004955E6" w:rsidP="004955E6">
      <w:pPr>
        <w:autoSpaceDE w:val="0"/>
        <w:autoSpaceDN w:val="0"/>
        <w:adjustRightInd w:val="0"/>
        <w:rPr>
          <w:sz w:val="20"/>
          <w:szCs w:val="20"/>
        </w:rPr>
      </w:pPr>
      <w:proofErr w:type="gramStart"/>
      <w:r>
        <w:rPr>
          <w:sz w:val="20"/>
          <w:szCs w:val="20"/>
        </w:rPr>
        <w:t>also</w:t>
      </w:r>
      <w:proofErr w:type="gramEnd"/>
      <w:r>
        <w:rPr>
          <w:sz w:val="20"/>
          <w:szCs w:val="20"/>
        </w:rPr>
        <w:t xml:space="preserve"> been expressed about the lack of progress on law review and reform. Old laws</w:t>
      </w:r>
    </w:p>
    <w:p w:rsidR="004955E6" w:rsidRDefault="004955E6" w:rsidP="004955E6">
      <w:pPr>
        <w:autoSpaceDE w:val="0"/>
        <w:autoSpaceDN w:val="0"/>
        <w:adjustRightInd w:val="0"/>
        <w:rPr>
          <w:sz w:val="20"/>
          <w:szCs w:val="20"/>
        </w:rPr>
      </w:pPr>
      <w:proofErr w:type="gramStart"/>
      <w:r>
        <w:rPr>
          <w:sz w:val="20"/>
          <w:szCs w:val="20"/>
        </w:rPr>
        <w:t>that</w:t>
      </w:r>
      <w:proofErr w:type="gramEnd"/>
      <w:r>
        <w:rPr>
          <w:sz w:val="20"/>
          <w:szCs w:val="20"/>
        </w:rPr>
        <w:t xml:space="preserve"> include gender and other forms of discrimination are still on the books. In</w:t>
      </w:r>
    </w:p>
    <w:p w:rsidR="004955E6" w:rsidRDefault="004955E6" w:rsidP="004955E6">
      <w:pPr>
        <w:autoSpaceDE w:val="0"/>
        <w:autoSpaceDN w:val="0"/>
        <w:adjustRightInd w:val="0"/>
        <w:rPr>
          <w:sz w:val="20"/>
          <w:szCs w:val="20"/>
        </w:rPr>
      </w:pPr>
      <w:proofErr w:type="gramStart"/>
      <w:r>
        <w:rPr>
          <w:sz w:val="20"/>
          <w:szCs w:val="20"/>
        </w:rPr>
        <w:t>addition</w:t>
      </w:r>
      <w:proofErr w:type="gramEnd"/>
      <w:r>
        <w:rPr>
          <w:sz w:val="20"/>
          <w:szCs w:val="20"/>
        </w:rPr>
        <w:t>, the Government needs assistance on law reporting. Judicial authorities</w:t>
      </w:r>
    </w:p>
    <w:p w:rsidR="004955E6" w:rsidRDefault="004955E6" w:rsidP="004955E6">
      <w:pPr>
        <w:autoSpaceDE w:val="0"/>
        <w:autoSpaceDN w:val="0"/>
        <w:adjustRightInd w:val="0"/>
        <w:rPr>
          <w:sz w:val="20"/>
          <w:szCs w:val="20"/>
        </w:rPr>
      </w:pPr>
      <w:proofErr w:type="gramStart"/>
      <w:r>
        <w:rPr>
          <w:sz w:val="20"/>
          <w:szCs w:val="20"/>
        </w:rPr>
        <w:t>continue</w:t>
      </w:r>
      <w:proofErr w:type="gramEnd"/>
      <w:r>
        <w:rPr>
          <w:sz w:val="20"/>
          <w:szCs w:val="20"/>
        </w:rPr>
        <w:t xml:space="preserve"> to have little or no access at all to current legislation and jurisprudence.</w:t>
      </w:r>
    </w:p>
    <w:p w:rsidR="004955E6" w:rsidRDefault="004955E6" w:rsidP="004955E6">
      <w:pPr>
        <w:autoSpaceDE w:val="0"/>
        <w:autoSpaceDN w:val="0"/>
        <w:adjustRightInd w:val="0"/>
        <w:rPr>
          <w:sz w:val="20"/>
          <w:szCs w:val="20"/>
        </w:rPr>
      </w:pPr>
      <w:r>
        <w:rPr>
          <w:sz w:val="20"/>
          <w:szCs w:val="20"/>
        </w:rPr>
        <w:t>The Minister of Justice and the Attorney-General informed the assessment mission</w:t>
      </w:r>
    </w:p>
    <w:p w:rsidR="004955E6" w:rsidRDefault="004955E6" w:rsidP="004955E6">
      <w:pPr>
        <w:autoSpaceDE w:val="0"/>
        <w:autoSpaceDN w:val="0"/>
        <w:adjustRightInd w:val="0"/>
        <w:rPr>
          <w:sz w:val="20"/>
          <w:szCs w:val="20"/>
        </w:rPr>
      </w:pPr>
      <w:proofErr w:type="gramStart"/>
      <w:r>
        <w:rPr>
          <w:sz w:val="20"/>
          <w:szCs w:val="20"/>
        </w:rPr>
        <w:t>that</w:t>
      </w:r>
      <w:proofErr w:type="gramEnd"/>
      <w:r>
        <w:rPr>
          <w:sz w:val="20"/>
          <w:szCs w:val="20"/>
        </w:rPr>
        <w:t xml:space="preserve"> the last law report was issued in 1973 and emphasized that the publication of</w:t>
      </w:r>
    </w:p>
    <w:p w:rsidR="004955E6" w:rsidRDefault="004955E6" w:rsidP="004955E6">
      <w:pPr>
        <w:autoSpaceDE w:val="0"/>
        <w:autoSpaceDN w:val="0"/>
        <w:adjustRightInd w:val="0"/>
        <w:rPr>
          <w:sz w:val="20"/>
          <w:szCs w:val="20"/>
        </w:rPr>
      </w:pPr>
      <w:proofErr w:type="gramStart"/>
      <w:r>
        <w:rPr>
          <w:sz w:val="20"/>
          <w:szCs w:val="20"/>
        </w:rPr>
        <w:t>the</w:t>
      </w:r>
      <w:proofErr w:type="gramEnd"/>
      <w:r>
        <w:rPr>
          <w:sz w:val="20"/>
          <w:szCs w:val="20"/>
        </w:rPr>
        <w:t xml:space="preserve"> country’s laws is vital to the promotion of the rule of law.</w:t>
      </w:r>
    </w:p>
    <w:p w:rsidR="004955E6" w:rsidRDefault="004955E6" w:rsidP="004955E6">
      <w:pPr>
        <w:autoSpaceDE w:val="0"/>
        <w:autoSpaceDN w:val="0"/>
        <w:adjustRightInd w:val="0"/>
        <w:rPr>
          <w:sz w:val="20"/>
          <w:szCs w:val="20"/>
        </w:rPr>
      </w:pPr>
      <w:r>
        <w:rPr>
          <w:sz w:val="20"/>
          <w:szCs w:val="20"/>
        </w:rPr>
        <w:t>45. Violence against women, including sexual exploitation, as well as</w:t>
      </w:r>
    </w:p>
    <w:p w:rsidR="004955E6" w:rsidRDefault="004955E6" w:rsidP="004955E6">
      <w:pPr>
        <w:autoSpaceDE w:val="0"/>
        <w:autoSpaceDN w:val="0"/>
        <w:adjustRightInd w:val="0"/>
        <w:rPr>
          <w:sz w:val="20"/>
          <w:szCs w:val="20"/>
        </w:rPr>
      </w:pPr>
      <w:proofErr w:type="gramStart"/>
      <w:r>
        <w:rPr>
          <w:sz w:val="20"/>
          <w:szCs w:val="20"/>
        </w:rPr>
        <w:t>discrimination</w:t>
      </w:r>
      <w:proofErr w:type="gramEnd"/>
      <w:r>
        <w:rPr>
          <w:sz w:val="20"/>
          <w:szCs w:val="20"/>
        </w:rPr>
        <w:t xml:space="preserve"> against women in law and in practice and the low rate of</w:t>
      </w:r>
    </w:p>
    <w:p w:rsidR="004955E6" w:rsidRDefault="004955E6" w:rsidP="004955E6">
      <w:pPr>
        <w:autoSpaceDE w:val="0"/>
        <w:autoSpaceDN w:val="0"/>
        <w:adjustRightInd w:val="0"/>
        <w:rPr>
          <w:sz w:val="20"/>
          <w:szCs w:val="20"/>
        </w:rPr>
      </w:pPr>
      <w:proofErr w:type="gramStart"/>
      <w:r>
        <w:rPr>
          <w:sz w:val="20"/>
          <w:szCs w:val="20"/>
        </w:rPr>
        <w:t>participation</w:t>
      </w:r>
      <w:proofErr w:type="gramEnd"/>
      <w:r>
        <w:rPr>
          <w:sz w:val="20"/>
          <w:szCs w:val="20"/>
        </w:rPr>
        <w:t xml:space="preserve"> of women and youth in the political and administrative affairs of the</w:t>
      </w:r>
    </w:p>
    <w:p w:rsidR="00011EDF" w:rsidRDefault="004955E6" w:rsidP="004955E6">
      <w:pPr>
        <w:rPr>
          <w:rFonts w:ascii="Arial" w:hAnsi="Arial" w:cs="Arial"/>
          <w:sz w:val="22"/>
          <w:szCs w:val="22"/>
        </w:rPr>
      </w:pPr>
      <w:proofErr w:type="gramStart"/>
      <w:r>
        <w:rPr>
          <w:sz w:val="20"/>
          <w:szCs w:val="20"/>
        </w:rPr>
        <w:lastRenderedPageBreak/>
        <w:t>country</w:t>
      </w:r>
      <w:proofErr w:type="gramEnd"/>
      <w:r>
        <w:rPr>
          <w:sz w:val="20"/>
          <w:szCs w:val="20"/>
        </w:rPr>
        <w:t>, needs to be addressed.</w:t>
      </w:r>
      <w:r w:rsidRPr="004955E6">
        <w:rPr>
          <w:rStyle w:val="FooterChar"/>
          <w:rFonts w:eastAsia="SimSun"/>
          <w:sz w:val="20"/>
          <w:szCs w:val="20"/>
        </w:rPr>
        <w:t xml:space="preserve"> </w:t>
      </w:r>
      <w:r>
        <w:rPr>
          <w:rStyle w:val="FootnoteReference"/>
          <w:rFonts w:eastAsia="SimSun"/>
          <w:sz w:val="20"/>
          <w:szCs w:val="20"/>
        </w:rPr>
        <w:footnoteReference w:id="7"/>
      </w:r>
    </w:p>
    <w:p w:rsidR="00011EDF" w:rsidRPr="009F526F" w:rsidRDefault="00011EDF" w:rsidP="00C30222">
      <w:pPr>
        <w:pStyle w:val="Heading2"/>
        <w:numPr>
          <w:ilvl w:val="1"/>
          <w:numId w:val="1"/>
        </w:numPr>
        <w:rPr>
          <w:sz w:val="22"/>
          <w:szCs w:val="22"/>
        </w:rPr>
      </w:pPr>
      <w:r w:rsidRPr="009F526F">
        <w:rPr>
          <w:sz w:val="22"/>
          <w:szCs w:val="22"/>
        </w:rPr>
        <w:t xml:space="preserve">Assessment </w:t>
      </w:r>
    </w:p>
    <w:p w:rsidR="00011EDF" w:rsidRDefault="00011EDF" w:rsidP="00C30222">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011EDF" w:rsidRPr="00924FD8" w:rsidTr="00004E4D">
        <w:tc>
          <w:tcPr>
            <w:tcW w:w="8780" w:type="dxa"/>
            <w:gridSpan w:val="4"/>
            <w:tcBorders>
              <w:top w:val="nil"/>
              <w:left w:val="nil"/>
              <w:bottom w:val="nil"/>
              <w:right w:val="nil"/>
            </w:tcBorders>
          </w:tcPr>
          <w:p w:rsidR="00011EDF" w:rsidRPr="00924FD8" w:rsidRDefault="00011EDF" w:rsidP="00004E4D">
            <w:pPr>
              <w:jc w:val="center"/>
              <w:rPr>
                <w:rFonts w:ascii="Arial" w:hAnsi="Arial" w:cs="Arial"/>
                <w:b/>
                <w:i/>
              </w:rPr>
            </w:pPr>
            <w:r w:rsidRPr="00924FD8">
              <w:rPr>
                <w:rFonts w:ascii="Arial" w:hAnsi="Arial" w:cs="Arial"/>
                <w:b/>
                <w:i/>
                <w:sz w:val="22"/>
                <w:szCs w:val="22"/>
              </w:rPr>
              <w:t>Medium-term compliance</w:t>
            </w:r>
          </w:p>
        </w:tc>
      </w:tr>
      <w:tr w:rsidR="00011EDF" w:rsidRPr="00924FD8" w:rsidTr="00004E4D">
        <w:tc>
          <w:tcPr>
            <w:tcW w:w="2195" w:type="dxa"/>
            <w:tcBorders>
              <w:top w:val="nil"/>
              <w:right w:val="nil"/>
            </w:tcBorders>
          </w:tcPr>
          <w:p w:rsidR="00011EDF" w:rsidRPr="00924FD8" w:rsidRDefault="00315816" w:rsidP="00004E4D">
            <w:pPr>
              <w:rPr>
                <w:rFonts w:ascii="Arial" w:hAnsi="Arial" w:cs="Arial"/>
              </w:rPr>
            </w:pPr>
            <w:r w:rsidRPr="00924FD8">
              <w:rPr>
                <w:rFonts w:ascii="Arial" w:hAnsi="Arial" w:cs="Arial"/>
                <w:sz w:val="22"/>
                <w:szCs w:val="22"/>
              </w:rPr>
              <w:fldChar w:fldCharType="begin">
                <w:ffData>
                  <w:name w:val="Check1"/>
                  <w:enabled/>
                  <w:calcOnExit w:val="0"/>
                  <w:checkBox>
                    <w:sizeAuto/>
                    <w:default w:val="0"/>
                  </w:checkBox>
                </w:ffData>
              </w:fldChar>
            </w:r>
            <w:r w:rsidR="00011EDF"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011EDF" w:rsidRPr="00924FD8">
              <w:rPr>
                <w:rFonts w:ascii="Arial" w:hAnsi="Arial" w:cs="Arial"/>
                <w:sz w:val="22"/>
                <w:szCs w:val="22"/>
              </w:rPr>
              <w:t xml:space="preserve"> No or marginal compliance (1)</w:t>
            </w:r>
          </w:p>
        </w:tc>
        <w:tc>
          <w:tcPr>
            <w:tcW w:w="2195" w:type="dxa"/>
            <w:tcBorders>
              <w:top w:val="nil"/>
              <w:left w:val="nil"/>
              <w:bottom w:val="nil"/>
              <w:right w:val="nil"/>
            </w:tcBorders>
          </w:tcPr>
          <w:p w:rsidR="00011EDF" w:rsidRPr="00924FD8" w:rsidRDefault="00315816" w:rsidP="00004E4D">
            <w:pPr>
              <w:rPr>
                <w:rFonts w:ascii="Arial" w:hAnsi="Arial" w:cs="Arial"/>
              </w:rPr>
            </w:pPr>
            <w:r w:rsidRPr="00924FD8">
              <w:rPr>
                <w:rFonts w:ascii="Arial" w:hAnsi="Arial" w:cs="Arial"/>
                <w:sz w:val="22"/>
                <w:szCs w:val="22"/>
              </w:rPr>
              <w:fldChar w:fldCharType="begin">
                <w:ffData>
                  <w:name w:val="Check2"/>
                  <w:enabled/>
                  <w:calcOnExit w:val="0"/>
                  <w:checkBox>
                    <w:sizeAuto/>
                    <w:default w:val="0"/>
                  </w:checkBox>
                </w:ffData>
              </w:fldChar>
            </w:r>
            <w:r w:rsidR="00011EDF"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011EDF" w:rsidRPr="00924FD8">
              <w:rPr>
                <w:rFonts w:ascii="Arial" w:hAnsi="Arial" w:cs="Arial"/>
                <w:sz w:val="22"/>
                <w:szCs w:val="22"/>
              </w:rPr>
              <w:t xml:space="preserve"> Medium low compliance (2)</w:t>
            </w:r>
          </w:p>
        </w:tc>
        <w:tc>
          <w:tcPr>
            <w:tcW w:w="2195" w:type="dxa"/>
            <w:tcBorders>
              <w:top w:val="nil"/>
              <w:left w:val="nil"/>
              <w:right w:val="nil"/>
            </w:tcBorders>
          </w:tcPr>
          <w:p w:rsidR="00011EDF" w:rsidRPr="00924FD8" w:rsidRDefault="009D6276" w:rsidP="00004E4D">
            <w:pPr>
              <w:rPr>
                <w:rFonts w:ascii="Arial" w:hAnsi="Arial" w:cs="Arial"/>
              </w:rPr>
            </w:pPr>
            <w:r>
              <w:rPr>
                <w:rFonts w:ascii="Arial" w:hAnsi="Arial" w:cs="Arial"/>
                <w:sz w:val="22"/>
                <w:szCs w:val="22"/>
              </w:rPr>
              <w:t>x</w:t>
            </w:r>
            <w:r w:rsidR="00315816" w:rsidRPr="00924FD8">
              <w:rPr>
                <w:rFonts w:ascii="Arial" w:hAnsi="Arial" w:cs="Arial"/>
                <w:sz w:val="22"/>
                <w:szCs w:val="22"/>
              </w:rPr>
              <w:fldChar w:fldCharType="begin">
                <w:ffData>
                  <w:name w:val="Check3"/>
                  <w:enabled/>
                  <w:calcOnExit w:val="0"/>
                  <w:checkBox>
                    <w:sizeAuto/>
                    <w:default w:val="0"/>
                  </w:checkBox>
                </w:ffData>
              </w:fldChar>
            </w:r>
            <w:r w:rsidR="00011EDF" w:rsidRPr="00924FD8">
              <w:rPr>
                <w:rFonts w:ascii="Arial" w:hAnsi="Arial" w:cs="Arial"/>
                <w:sz w:val="22"/>
                <w:szCs w:val="22"/>
              </w:rPr>
              <w:instrText xml:space="preserve"> FORMCHECKBOX </w:instrText>
            </w:r>
            <w:r w:rsidR="00315816" w:rsidRPr="00924FD8">
              <w:rPr>
                <w:rFonts w:ascii="Arial" w:hAnsi="Arial" w:cs="Arial"/>
                <w:sz w:val="22"/>
                <w:szCs w:val="22"/>
              </w:rPr>
            </w:r>
            <w:r w:rsidR="00315816" w:rsidRPr="00924FD8">
              <w:rPr>
                <w:rFonts w:ascii="Arial" w:hAnsi="Arial" w:cs="Arial"/>
                <w:sz w:val="22"/>
                <w:szCs w:val="22"/>
              </w:rPr>
              <w:fldChar w:fldCharType="end"/>
            </w:r>
            <w:r w:rsidR="00011EDF" w:rsidRPr="00924FD8">
              <w:rPr>
                <w:rFonts w:ascii="Arial" w:hAnsi="Arial" w:cs="Arial"/>
                <w:sz w:val="22"/>
                <w:szCs w:val="22"/>
              </w:rPr>
              <w:t xml:space="preserve"> Medium high compliance (3)</w:t>
            </w:r>
          </w:p>
        </w:tc>
        <w:tc>
          <w:tcPr>
            <w:tcW w:w="2195" w:type="dxa"/>
            <w:tcBorders>
              <w:top w:val="nil"/>
              <w:left w:val="nil"/>
              <w:bottom w:val="nil"/>
              <w:right w:val="nil"/>
            </w:tcBorders>
          </w:tcPr>
          <w:p w:rsidR="00011EDF" w:rsidRPr="00924FD8" w:rsidRDefault="00315816" w:rsidP="00004E4D">
            <w:pPr>
              <w:rPr>
                <w:rFonts w:ascii="Arial" w:hAnsi="Arial" w:cs="Arial"/>
              </w:rPr>
            </w:pPr>
            <w:r w:rsidRPr="00924FD8">
              <w:rPr>
                <w:rFonts w:ascii="Arial" w:hAnsi="Arial" w:cs="Arial"/>
                <w:sz w:val="22"/>
                <w:szCs w:val="22"/>
              </w:rPr>
              <w:fldChar w:fldCharType="begin">
                <w:ffData>
                  <w:name w:val="Check4"/>
                  <w:enabled/>
                  <w:calcOnExit w:val="0"/>
                  <w:checkBox>
                    <w:sizeAuto/>
                    <w:default w:val="0"/>
                  </w:checkBox>
                </w:ffData>
              </w:fldChar>
            </w:r>
            <w:r w:rsidR="00011EDF"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011EDF" w:rsidRPr="00924FD8">
              <w:rPr>
                <w:rFonts w:ascii="Arial" w:hAnsi="Arial" w:cs="Arial"/>
                <w:sz w:val="22"/>
                <w:szCs w:val="22"/>
              </w:rPr>
              <w:t xml:space="preserve"> Full or almost full compliance (4)</w:t>
            </w:r>
          </w:p>
        </w:tc>
      </w:tr>
    </w:tbl>
    <w:p w:rsidR="00011EDF" w:rsidRDefault="00011EDF" w:rsidP="00C30222">
      <w:pPr>
        <w:rPr>
          <w:rFonts w:ascii="Arial" w:hAnsi="Arial" w:cs="Arial"/>
          <w:sz w:val="22"/>
          <w:szCs w:val="22"/>
        </w:rPr>
      </w:pPr>
    </w:p>
    <w:p w:rsidR="00011EDF" w:rsidRPr="009F526F" w:rsidRDefault="00011EDF" w:rsidP="00C30222">
      <w:pPr>
        <w:pStyle w:val="Heading2"/>
        <w:numPr>
          <w:ilvl w:val="1"/>
          <w:numId w:val="1"/>
        </w:numPr>
        <w:rPr>
          <w:sz w:val="22"/>
          <w:szCs w:val="22"/>
        </w:rPr>
      </w:pPr>
      <w:r w:rsidRPr="009F526F">
        <w:rPr>
          <w:sz w:val="22"/>
          <w:szCs w:val="22"/>
        </w:rPr>
        <w:t>Considerations underlying the assessment</w:t>
      </w:r>
    </w:p>
    <w:p w:rsidR="00011EDF" w:rsidRDefault="009D6276" w:rsidP="00C30222">
      <w:pPr>
        <w:rPr>
          <w:rFonts w:ascii="Arial" w:hAnsi="Arial" w:cs="Arial"/>
          <w:sz w:val="22"/>
          <w:szCs w:val="22"/>
        </w:rPr>
      </w:pPr>
      <w:r>
        <w:rPr>
          <w:rFonts w:ascii="Arial" w:hAnsi="Arial" w:cs="Arial"/>
          <w:sz w:val="22"/>
          <w:szCs w:val="22"/>
        </w:rPr>
        <w:t>The TRC, Special Court and the Human Rights Commission were still in process; however, the Government was still lacking some of the logistical support needed to investigate and bring perpetrators to justice.</w:t>
      </w:r>
    </w:p>
    <w:p w:rsidR="00011EDF" w:rsidRDefault="00011EDF" w:rsidP="00C30222">
      <w:pPr>
        <w:rPr>
          <w:rFonts w:ascii="Arial" w:hAnsi="Arial" w:cs="Arial"/>
          <w:sz w:val="22"/>
          <w:szCs w:val="22"/>
        </w:rPr>
      </w:pPr>
    </w:p>
    <w:p w:rsidR="00011EDF" w:rsidRPr="00B74A66" w:rsidRDefault="00011EDF" w:rsidP="00C30222">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011EDF" w:rsidRPr="006F08BE" w:rsidRDefault="00011EDF" w:rsidP="00C30222">
      <w:pPr>
        <w:rPr>
          <w:rFonts w:ascii="Arial" w:hAnsi="Arial" w:cs="Arial"/>
          <w:sz w:val="22"/>
          <w:szCs w:val="22"/>
        </w:rPr>
      </w:pPr>
    </w:p>
    <w:p w:rsidR="00011EDF" w:rsidRDefault="00011EDF" w:rsidP="00C30222">
      <w:pPr>
        <w:pStyle w:val="Heading2"/>
        <w:numPr>
          <w:ilvl w:val="1"/>
          <w:numId w:val="1"/>
        </w:numPr>
        <w:rPr>
          <w:sz w:val="22"/>
        </w:rPr>
      </w:pPr>
      <w:r w:rsidRPr="00723B54">
        <w:rPr>
          <w:sz w:val="22"/>
        </w:rPr>
        <w:t>Assessment</w:t>
      </w:r>
    </w:p>
    <w:p w:rsidR="00011EDF" w:rsidRDefault="00011EDF" w:rsidP="00C30222">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011EDF" w:rsidRPr="00924FD8" w:rsidTr="00004E4D">
        <w:tc>
          <w:tcPr>
            <w:tcW w:w="8780" w:type="dxa"/>
            <w:gridSpan w:val="3"/>
          </w:tcPr>
          <w:p w:rsidR="00011EDF" w:rsidRPr="00924FD8" w:rsidRDefault="00011EDF" w:rsidP="00004E4D">
            <w:pPr>
              <w:jc w:val="center"/>
              <w:rPr>
                <w:rFonts w:ascii="Arial" w:hAnsi="Arial" w:cs="Arial"/>
                <w:b/>
                <w:i/>
              </w:rPr>
            </w:pPr>
            <w:r w:rsidRPr="00924FD8">
              <w:rPr>
                <w:rFonts w:ascii="Arial" w:hAnsi="Arial" w:cs="Arial"/>
                <w:b/>
                <w:i/>
                <w:sz w:val="22"/>
                <w:szCs w:val="22"/>
              </w:rPr>
              <w:t>Level of depth of demand</w:t>
            </w:r>
          </w:p>
        </w:tc>
      </w:tr>
      <w:tr w:rsidR="00011EDF" w:rsidRPr="00924FD8" w:rsidTr="00004E4D">
        <w:tc>
          <w:tcPr>
            <w:tcW w:w="2926" w:type="dxa"/>
            <w:tcBorders>
              <w:top w:val="nil"/>
              <w:left w:val="nil"/>
              <w:bottom w:val="nil"/>
              <w:right w:val="nil"/>
            </w:tcBorders>
          </w:tcPr>
          <w:p w:rsidR="00011EDF" w:rsidRPr="00924FD8" w:rsidRDefault="00315816" w:rsidP="00004E4D">
            <w:pPr>
              <w:rPr>
                <w:rFonts w:ascii="Arial" w:hAnsi="Arial" w:cs="Arial"/>
              </w:rPr>
            </w:pPr>
            <w:r w:rsidRPr="00924FD8">
              <w:rPr>
                <w:rFonts w:ascii="Arial" w:hAnsi="Arial" w:cs="Arial"/>
                <w:sz w:val="22"/>
                <w:szCs w:val="22"/>
              </w:rPr>
              <w:fldChar w:fldCharType="begin">
                <w:ffData>
                  <w:name w:val="Check1"/>
                  <w:enabled/>
                  <w:calcOnExit w:val="0"/>
                  <w:checkBox>
                    <w:sizeAuto/>
                    <w:default w:val="0"/>
                  </w:checkBox>
                </w:ffData>
              </w:fldChar>
            </w:r>
            <w:r w:rsidR="00011EDF"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011EDF" w:rsidRPr="00924FD8">
              <w:rPr>
                <w:rFonts w:ascii="Arial" w:hAnsi="Arial" w:cs="Arial"/>
                <w:sz w:val="22"/>
                <w:szCs w:val="22"/>
              </w:rPr>
              <w:t xml:space="preserve"> Low depth of demand (1)</w:t>
            </w:r>
          </w:p>
        </w:tc>
        <w:tc>
          <w:tcPr>
            <w:tcW w:w="2927" w:type="dxa"/>
            <w:tcBorders>
              <w:top w:val="nil"/>
              <w:left w:val="nil"/>
              <w:bottom w:val="nil"/>
              <w:right w:val="nil"/>
            </w:tcBorders>
          </w:tcPr>
          <w:p w:rsidR="00011EDF" w:rsidRPr="00924FD8" w:rsidRDefault="009D6276" w:rsidP="00004E4D">
            <w:pPr>
              <w:rPr>
                <w:rFonts w:ascii="Arial" w:hAnsi="Arial" w:cs="Arial"/>
              </w:rPr>
            </w:pPr>
            <w:r>
              <w:rPr>
                <w:rFonts w:ascii="Arial" w:hAnsi="Arial" w:cs="Arial"/>
                <w:sz w:val="22"/>
                <w:szCs w:val="22"/>
              </w:rPr>
              <w:t>x</w:t>
            </w:r>
            <w:r w:rsidR="00315816" w:rsidRPr="00924FD8">
              <w:rPr>
                <w:rFonts w:ascii="Arial" w:hAnsi="Arial" w:cs="Arial"/>
                <w:sz w:val="22"/>
                <w:szCs w:val="22"/>
              </w:rPr>
              <w:fldChar w:fldCharType="begin">
                <w:ffData>
                  <w:name w:val=""/>
                  <w:enabled/>
                  <w:calcOnExit w:val="0"/>
                  <w:checkBox>
                    <w:sizeAuto/>
                    <w:default w:val="0"/>
                  </w:checkBox>
                </w:ffData>
              </w:fldChar>
            </w:r>
            <w:r w:rsidR="00011EDF" w:rsidRPr="00924FD8">
              <w:rPr>
                <w:rFonts w:ascii="Arial" w:hAnsi="Arial" w:cs="Arial"/>
                <w:sz w:val="22"/>
                <w:szCs w:val="22"/>
              </w:rPr>
              <w:instrText xml:space="preserve"> FORMCHECKBOX </w:instrText>
            </w:r>
            <w:r w:rsidR="00315816" w:rsidRPr="00924FD8">
              <w:rPr>
                <w:rFonts w:ascii="Arial" w:hAnsi="Arial" w:cs="Arial"/>
                <w:sz w:val="22"/>
                <w:szCs w:val="22"/>
              </w:rPr>
            </w:r>
            <w:r w:rsidR="00315816" w:rsidRPr="00924FD8">
              <w:rPr>
                <w:rFonts w:ascii="Arial" w:hAnsi="Arial" w:cs="Arial"/>
                <w:sz w:val="22"/>
                <w:szCs w:val="22"/>
              </w:rPr>
              <w:fldChar w:fldCharType="end"/>
            </w:r>
            <w:r w:rsidR="00011EDF" w:rsidRPr="00924FD8">
              <w:rPr>
                <w:rFonts w:ascii="Arial" w:hAnsi="Arial" w:cs="Arial"/>
                <w:sz w:val="22"/>
                <w:szCs w:val="22"/>
              </w:rPr>
              <w:t xml:space="preserve"> Medium depth of demand (2)</w:t>
            </w:r>
          </w:p>
        </w:tc>
        <w:tc>
          <w:tcPr>
            <w:tcW w:w="2927" w:type="dxa"/>
            <w:tcBorders>
              <w:left w:val="nil"/>
            </w:tcBorders>
          </w:tcPr>
          <w:p w:rsidR="00011EDF" w:rsidRPr="00924FD8" w:rsidRDefault="00315816" w:rsidP="00004E4D">
            <w:pPr>
              <w:rPr>
                <w:rFonts w:ascii="Arial" w:hAnsi="Arial" w:cs="Arial"/>
              </w:rPr>
            </w:pPr>
            <w:r w:rsidRPr="00924FD8">
              <w:rPr>
                <w:rFonts w:ascii="Arial" w:hAnsi="Arial" w:cs="Arial"/>
                <w:sz w:val="22"/>
                <w:szCs w:val="22"/>
              </w:rPr>
              <w:fldChar w:fldCharType="begin">
                <w:ffData>
                  <w:name w:val="Check1"/>
                  <w:enabled/>
                  <w:calcOnExit w:val="0"/>
                  <w:checkBox>
                    <w:sizeAuto/>
                    <w:default w:val="0"/>
                  </w:checkBox>
                </w:ffData>
              </w:fldChar>
            </w:r>
            <w:r w:rsidR="00011EDF"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011EDF" w:rsidRPr="00924FD8">
              <w:rPr>
                <w:rFonts w:ascii="Arial" w:hAnsi="Arial" w:cs="Arial"/>
                <w:sz w:val="22"/>
                <w:szCs w:val="22"/>
              </w:rPr>
              <w:t xml:space="preserve"> High depth of demand (3)</w:t>
            </w:r>
          </w:p>
        </w:tc>
      </w:tr>
    </w:tbl>
    <w:p w:rsidR="00011EDF" w:rsidRDefault="00011EDF" w:rsidP="00C30222"/>
    <w:p w:rsidR="00011EDF" w:rsidRDefault="00011EDF" w:rsidP="00C30222">
      <w:pPr>
        <w:pStyle w:val="Heading2"/>
        <w:numPr>
          <w:ilvl w:val="1"/>
          <w:numId w:val="1"/>
        </w:numPr>
        <w:rPr>
          <w:sz w:val="22"/>
        </w:rPr>
      </w:pPr>
      <w:r w:rsidRPr="00723B54">
        <w:rPr>
          <w:sz w:val="22"/>
        </w:rPr>
        <w:t>Considerations underlying the assessment</w:t>
      </w:r>
    </w:p>
    <w:p w:rsidR="00011EDF" w:rsidRPr="00CF45E0" w:rsidRDefault="00011EDF" w:rsidP="00C30222">
      <w:pPr>
        <w:rPr>
          <w:rFonts w:ascii="Arial" w:hAnsi="Arial" w:cs="Arial"/>
          <w:sz w:val="22"/>
          <w:szCs w:val="22"/>
        </w:rPr>
      </w:pPr>
    </w:p>
    <w:p w:rsidR="00011EDF" w:rsidRPr="00CF45E0" w:rsidRDefault="009D6276" w:rsidP="00C30222">
      <w:pPr>
        <w:rPr>
          <w:rFonts w:ascii="Arial" w:hAnsi="Arial" w:cs="Arial"/>
          <w:sz w:val="22"/>
          <w:szCs w:val="22"/>
        </w:rPr>
      </w:pPr>
      <w:r>
        <w:rPr>
          <w:rFonts w:ascii="Arial" w:hAnsi="Arial" w:cs="Arial"/>
          <w:sz w:val="22"/>
          <w:szCs w:val="22"/>
        </w:rPr>
        <w:t>Due to the length of the war and the number of perpetrators, bringing justice to perpetrators required significant resources and logistical commitments.</w:t>
      </w:r>
    </w:p>
    <w:p w:rsidR="00011EDF" w:rsidRPr="00B74A66" w:rsidRDefault="00011EDF" w:rsidP="00C30222">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011EDF" w:rsidRDefault="00011EDF" w:rsidP="00C30222"/>
    <w:tbl>
      <w:tblPr>
        <w:tblW w:w="0" w:type="auto"/>
        <w:tblBorders>
          <w:insideV w:val="single" w:sz="4" w:space="0" w:color="auto"/>
        </w:tblBorders>
        <w:tblLook w:val="01E0"/>
      </w:tblPr>
      <w:tblGrid>
        <w:gridCol w:w="2926"/>
        <w:gridCol w:w="2927"/>
        <w:gridCol w:w="2927"/>
      </w:tblGrid>
      <w:tr w:rsidR="00011EDF" w:rsidRPr="00924FD8" w:rsidTr="00004E4D">
        <w:tc>
          <w:tcPr>
            <w:tcW w:w="8780" w:type="dxa"/>
            <w:gridSpan w:val="3"/>
          </w:tcPr>
          <w:p w:rsidR="00011EDF" w:rsidRPr="00924FD8" w:rsidRDefault="00011EDF" w:rsidP="00004E4D">
            <w:pPr>
              <w:jc w:val="center"/>
              <w:rPr>
                <w:rFonts w:ascii="Arial" w:hAnsi="Arial" w:cs="Arial"/>
                <w:b/>
                <w:i/>
              </w:rPr>
            </w:pPr>
            <w:r w:rsidRPr="00924FD8">
              <w:rPr>
                <w:rFonts w:ascii="Arial" w:hAnsi="Arial" w:cs="Arial"/>
                <w:b/>
                <w:i/>
                <w:sz w:val="22"/>
                <w:szCs w:val="22"/>
              </w:rPr>
              <w:t>Level of confidence about coding decision</w:t>
            </w:r>
          </w:p>
        </w:tc>
      </w:tr>
      <w:tr w:rsidR="00011EDF" w:rsidRPr="00924FD8" w:rsidTr="00004E4D">
        <w:tc>
          <w:tcPr>
            <w:tcW w:w="2926" w:type="dxa"/>
            <w:tcBorders>
              <w:top w:val="nil"/>
              <w:left w:val="nil"/>
              <w:bottom w:val="nil"/>
              <w:right w:val="nil"/>
            </w:tcBorders>
          </w:tcPr>
          <w:p w:rsidR="00011EDF" w:rsidRPr="00924FD8" w:rsidRDefault="00315816" w:rsidP="00004E4D">
            <w:pPr>
              <w:rPr>
                <w:rFonts w:ascii="Arial" w:hAnsi="Arial" w:cs="Arial"/>
              </w:rPr>
            </w:pPr>
            <w:r w:rsidRPr="00924FD8">
              <w:rPr>
                <w:rFonts w:ascii="Arial" w:hAnsi="Arial" w:cs="Arial"/>
                <w:sz w:val="22"/>
                <w:szCs w:val="22"/>
              </w:rPr>
              <w:fldChar w:fldCharType="begin">
                <w:ffData>
                  <w:name w:val="Check1"/>
                  <w:enabled/>
                  <w:calcOnExit w:val="0"/>
                  <w:checkBox>
                    <w:sizeAuto/>
                    <w:default w:val="0"/>
                  </w:checkBox>
                </w:ffData>
              </w:fldChar>
            </w:r>
            <w:r w:rsidR="00011EDF"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011EDF" w:rsidRPr="00924FD8">
              <w:rPr>
                <w:rFonts w:ascii="Arial" w:hAnsi="Arial" w:cs="Arial"/>
                <w:sz w:val="22"/>
                <w:szCs w:val="22"/>
              </w:rPr>
              <w:t xml:space="preserve"> Extremely high</w:t>
            </w:r>
          </w:p>
        </w:tc>
        <w:tc>
          <w:tcPr>
            <w:tcW w:w="2927" w:type="dxa"/>
            <w:tcBorders>
              <w:top w:val="nil"/>
              <w:left w:val="nil"/>
              <w:bottom w:val="nil"/>
              <w:right w:val="nil"/>
            </w:tcBorders>
          </w:tcPr>
          <w:p w:rsidR="00011EDF" w:rsidRPr="00924FD8" w:rsidRDefault="009D6276" w:rsidP="00004E4D">
            <w:pPr>
              <w:rPr>
                <w:rFonts w:ascii="Arial" w:hAnsi="Arial" w:cs="Arial"/>
              </w:rPr>
            </w:pPr>
            <w:r>
              <w:rPr>
                <w:rFonts w:ascii="Arial" w:hAnsi="Arial" w:cs="Arial"/>
                <w:sz w:val="22"/>
                <w:szCs w:val="22"/>
              </w:rPr>
              <w:t>x</w:t>
            </w:r>
            <w:r w:rsidR="00315816" w:rsidRPr="00924FD8">
              <w:rPr>
                <w:rFonts w:ascii="Arial" w:hAnsi="Arial" w:cs="Arial"/>
                <w:sz w:val="22"/>
                <w:szCs w:val="22"/>
              </w:rPr>
              <w:fldChar w:fldCharType="begin">
                <w:ffData>
                  <w:name w:val=""/>
                  <w:enabled/>
                  <w:calcOnExit w:val="0"/>
                  <w:checkBox>
                    <w:sizeAuto/>
                    <w:default w:val="0"/>
                  </w:checkBox>
                </w:ffData>
              </w:fldChar>
            </w:r>
            <w:r w:rsidR="00011EDF" w:rsidRPr="00924FD8">
              <w:rPr>
                <w:rFonts w:ascii="Arial" w:hAnsi="Arial" w:cs="Arial"/>
                <w:sz w:val="22"/>
                <w:szCs w:val="22"/>
              </w:rPr>
              <w:instrText xml:space="preserve"> FORMCHECKBOX </w:instrText>
            </w:r>
            <w:r w:rsidR="00315816" w:rsidRPr="00924FD8">
              <w:rPr>
                <w:rFonts w:ascii="Arial" w:hAnsi="Arial" w:cs="Arial"/>
                <w:sz w:val="22"/>
                <w:szCs w:val="22"/>
              </w:rPr>
            </w:r>
            <w:r w:rsidR="00315816" w:rsidRPr="00924FD8">
              <w:rPr>
                <w:rFonts w:ascii="Arial" w:hAnsi="Arial" w:cs="Arial"/>
                <w:sz w:val="22"/>
                <w:szCs w:val="22"/>
              </w:rPr>
              <w:fldChar w:fldCharType="end"/>
            </w:r>
            <w:r w:rsidR="00011EDF" w:rsidRPr="00924FD8">
              <w:rPr>
                <w:rFonts w:ascii="Arial" w:hAnsi="Arial" w:cs="Arial"/>
                <w:sz w:val="22"/>
                <w:szCs w:val="22"/>
              </w:rPr>
              <w:t xml:space="preserve"> High</w:t>
            </w:r>
          </w:p>
        </w:tc>
        <w:tc>
          <w:tcPr>
            <w:tcW w:w="2927" w:type="dxa"/>
            <w:tcBorders>
              <w:left w:val="nil"/>
            </w:tcBorders>
          </w:tcPr>
          <w:p w:rsidR="00011EDF" w:rsidRPr="00924FD8" w:rsidRDefault="00315816" w:rsidP="00004E4D">
            <w:pPr>
              <w:rPr>
                <w:rFonts w:ascii="Arial" w:hAnsi="Arial" w:cs="Arial"/>
              </w:rPr>
            </w:pPr>
            <w:r w:rsidRPr="00924FD8">
              <w:rPr>
                <w:rFonts w:ascii="Arial" w:hAnsi="Arial" w:cs="Arial"/>
                <w:sz w:val="22"/>
                <w:szCs w:val="22"/>
              </w:rPr>
              <w:fldChar w:fldCharType="begin">
                <w:ffData>
                  <w:name w:val="Check1"/>
                  <w:enabled/>
                  <w:calcOnExit w:val="0"/>
                  <w:checkBox>
                    <w:sizeAuto/>
                    <w:default w:val="0"/>
                  </w:checkBox>
                </w:ffData>
              </w:fldChar>
            </w:r>
            <w:r w:rsidR="00011EDF"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011EDF" w:rsidRPr="00924FD8">
              <w:rPr>
                <w:rFonts w:ascii="Arial" w:hAnsi="Arial" w:cs="Arial"/>
                <w:sz w:val="22"/>
                <w:szCs w:val="22"/>
              </w:rPr>
              <w:t xml:space="preserve"> Moderate</w:t>
            </w:r>
          </w:p>
        </w:tc>
      </w:tr>
    </w:tbl>
    <w:p w:rsidR="00011EDF" w:rsidRDefault="00011EDF" w:rsidP="00C30222"/>
    <w:p w:rsidR="00011EDF" w:rsidRPr="00B74A66" w:rsidRDefault="00011EDF" w:rsidP="00C30222">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011EDF" w:rsidRPr="00CF45E0" w:rsidRDefault="00011EDF" w:rsidP="00C30222">
      <w:pPr>
        <w:rPr>
          <w:rFonts w:ascii="Arial" w:hAnsi="Arial" w:cs="Arial"/>
          <w:sz w:val="22"/>
          <w:szCs w:val="22"/>
        </w:rPr>
      </w:pPr>
    </w:p>
    <w:p w:rsidR="00011EDF" w:rsidRPr="00CF45E0" w:rsidRDefault="00011EDF" w:rsidP="00C30222">
      <w:pPr>
        <w:rPr>
          <w:rFonts w:ascii="Arial" w:hAnsi="Arial" w:cs="Arial"/>
          <w:sz w:val="22"/>
          <w:szCs w:val="22"/>
        </w:rPr>
      </w:pPr>
    </w:p>
    <w:p w:rsidR="00011EDF" w:rsidRDefault="00011EDF" w:rsidP="00C30222">
      <w:pPr>
        <w:rPr>
          <w:rFonts w:ascii="Arial" w:hAnsi="Arial" w:cs="Arial"/>
          <w:sz w:val="22"/>
          <w:szCs w:val="22"/>
        </w:rPr>
      </w:pPr>
    </w:p>
    <w:p w:rsidR="00011EDF" w:rsidRDefault="00011EDF" w:rsidP="00C30222">
      <w:pPr>
        <w:rPr>
          <w:rFonts w:ascii="Arial" w:hAnsi="Arial" w:cs="Arial"/>
          <w:sz w:val="22"/>
          <w:szCs w:val="22"/>
        </w:rPr>
      </w:pPr>
    </w:p>
    <w:p w:rsidR="00011EDF" w:rsidRDefault="00011EDF" w:rsidP="00C30222">
      <w:pPr>
        <w:rPr>
          <w:rFonts w:ascii="Arial" w:hAnsi="Arial" w:cs="Arial"/>
          <w:sz w:val="22"/>
          <w:szCs w:val="22"/>
        </w:rPr>
      </w:pPr>
    </w:p>
    <w:p w:rsidR="00011EDF" w:rsidRDefault="00011EDF" w:rsidP="00C30222">
      <w:pPr>
        <w:rPr>
          <w:rFonts w:ascii="Arial" w:hAnsi="Arial" w:cs="Arial"/>
          <w:sz w:val="22"/>
          <w:szCs w:val="22"/>
        </w:rPr>
      </w:pPr>
    </w:p>
    <w:p w:rsidR="00011EDF" w:rsidRDefault="00011EDF" w:rsidP="00C30222">
      <w:pPr>
        <w:rPr>
          <w:rFonts w:ascii="Arial" w:hAnsi="Arial" w:cs="Arial"/>
          <w:sz w:val="22"/>
          <w:szCs w:val="22"/>
        </w:rPr>
      </w:pPr>
    </w:p>
    <w:p w:rsidR="00011EDF" w:rsidRDefault="00011EDF" w:rsidP="00C30222">
      <w:pPr>
        <w:rPr>
          <w:rFonts w:ascii="Arial" w:hAnsi="Arial" w:cs="Arial"/>
          <w:sz w:val="22"/>
          <w:szCs w:val="22"/>
        </w:rPr>
      </w:pPr>
    </w:p>
    <w:p w:rsidR="00011EDF" w:rsidRDefault="00011EDF" w:rsidP="00C30222">
      <w:pPr>
        <w:rPr>
          <w:rFonts w:ascii="Arial" w:hAnsi="Arial" w:cs="Arial"/>
          <w:sz w:val="22"/>
          <w:szCs w:val="22"/>
        </w:rPr>
      </w:pPr>
    </w:p>
    <w:p w:rsidR="00011EDF" w:rsidRDefault="00011EDF" w:rsidP="00C30222">
      <w:pPr>
        <w:rPr>
          <w:rFonts w:ascii="Arial" w:hAnsi="Arial" w:cs="Arial"/>
          <w:sz w:val="22"/>
          <w:szCs w:val="22"/>
        </w:rPr>
      </w:pPr>
    </w:p>
    <w:p w:rsidR="00011EDF" w:rsidRPr="00B74A66" w:rsidRDefault="00011EDF" w:rsidP="00C30222">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B74A66">
        <w:rPr>
          <w:rFonts w:ascii="Arial" w:hAnsi="Arial" w:cs="Arial"/>
          <w:b/>
        </w:rPr>
        <w:t xml:space="preserve">Civil war in </w:t>
      </w:r>
      <w:smartTag w:uri="urn:schemas-microsoft-com:office:smarttags" w:element="country-region">
        <w:smartTag w:uri="urn:schemas-microsoft-com:office:smarttags" w:element="place">
          <w:r>
            <w:rPr>
              <w:rFonts w:ascii="Arial" w:hAnsi="Arial" w:cs="Arial"/>
              <w:b/>
            </w:rPr>
            <w:t>Sierra Leone</w:t>
          </w:r>
        </w:smartTag>
      </w:smartTag>
      <w:r>
        <w:rPr>
          <w:rFonts w:ascii="Arial" w:hAnsi="Arial" w:cs="Arial"/>
          <w:b/>
        </w:rPr>
        <w:t xml:space="preserve"> </w:t>
      </w:r>
    </w:p>
    <w:p w:rsidR="00011EDF" w:rsidRDefault="00011EDF" w:rsidP="00C30222">
      <w:pPr>
        <w:rPr>
          <w:rFonts w:ascii="Arial" w:hAnsi="Arial" w:cs="Arial"/>
          <w:b/>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011EDF" w:rsidRPr="00924FD8" w:rsidTr="00004E4D">
        <w:trPr>
          <w:jc w:val="center"/>
        </w:trPr>
        <w:tc>
          <w:tcPr>
            <w:tcW w:w="2808" w:type="dxa"/>
            <w:shd w:val="clear" w:color="auto" w:fill="CCCCCC"/>
          </w:tcPr>
          <w:p w:rsidR="00011EDF" w:rsidRPr="00924FD8" w:rsidRDefault="00011EDF" w:rsidP="00004E4D">
            <w:pPr>
              <w:rPr>
                <w:rFonts w:ascii="Arial" w:hAnsi="Arial" w:cs="Arial"/>
                <w:b/>
              </w:rPr>
            </w:pPr>
            <w:r w:rsidRPr="00924FD8">
              <w:rPr>
                <w:rFonts w:ascii="Arial" w:hAnsi="Arial" w:cs="Arial"/>
                <w:b/>
              </w:rPr>
              <w:t>UNSC Resolution:</w:t>
            </w:r>
          </w:p>
        </w:tc>
        <w:tc>
          <w:tcPr>
            <w:tcW w:w="6066" w:type="dxa"/>
            <w:shd w:val="clear" w:color="auto" w:fill="CCCCCC"/>
          </w:tcPr>
          <w:p w:rsidR="00011EDF" w:rsidRPr="00924FD8" w:rsidRDefault="005E1293" w:rsidP="00004E4D">
            <w:pPr>
              <w:rPr>
                <w:rFonts w:ascii="Arial" w:hAnsi="Arial" w:cs="Arial"/>
                <w:b/>
              </w:rPr>
            </w:pPr>
            <w:r>
              <w:rPr>
                <w:rFonts w:ascii="Arial" w:hAnsi="Arial" w:cs="Arial"/>
                <w:b/>
              </w:rPr>
              <w:t>1436</w:t>
            </w:r>
          </w:p>
        </w:tc>
      </w:tr>
      <w:tr w:rsidR="00011EDF" w:rsidRPr="00924FD8" w:rsidTr="00004E4D">
        <w:trPr>
          <w:jc w:val="center"/>
        </w:trPr>
        <w:tc>
          <w:tcPr>
            <w:tcW w:w="2808" w:type="dxa"/>
            <w:shd w:val="clear" w:color="auto" w:fill="CCCCCC"/>
          </w:tcPr>
          <w:p w:rsidR="00011EDF" w:rsidRPr="00924FD8" w:rsidRDefault="00011EDF" w:rsidP="00004E4D">
            <w:pPr>
              <w:rPr>
                <w:rFonts w:ascii="Arial" w:hAnsi="Arial" w:cs="Arial"/>
                <w:b/>
              </w:rPr>
            </w:pPr>
            <w:r w:rsidRPr="00924FD8">
              <w:rPr>
                <w:rFonts w:ascii="Arial" w:hAnsi="Arial" w:cs="Arial"/>
                <w:b/>
              </w:rPr>
              <w:t>Date of adoption:</w:t>
            </w:r>
          </w:p>
        </w:tc>
        <w:tc>
          <w:tcPr>
            <w:tcW w:w="6066" w:type="dxa"/>
            <w:shd w:val="clear" w:color="auto" w:fill="CCCCCC"/>
          </w:tcPr>
          <w:p w:rsidR="00011EDF" w:rsidRPr="00924FD8" w:rsidRDefault="005E1293" w:rsidP="00004E4D">
            <w:pPr>
              <w:rPr>
                <w:rFonts w:ascii="Arial" w:hAnsi="Arial" w:cs="Arial"/>
                <w:b/>
                <w:highlight w:val="yellow"/>
              </w:rPr>
            </w:pPr>
            <w:r>
              <w:rPr>
                <w:rFonts w:ascii="Arial" w:hAnsi="Arial" w:cs="Arial"/>
                <w:b/>
                <w:highlight w:val="yellow"/>
              </w:rPr>
              <w:t>24 September 2002</w:t>
            </w:r>
          </w:p>
        </w:tc>
      </w:tr>
      <w:tr w:rsidR="00011EDF" w:rsidRPr="00924FD8" w:rsidTr="00004E4D">
        <w:trPr>
          <w:jc w:val="center"/>
        </w:trPr>
        <w:tc>
          <w:tcPr>
            <w:tcW w:w="2808" w:type="dxa"/>
            <w:shd w:val="clear" w:color="auto" w:fill="CCCCCC"/>
          </w:tcPr>
          <w:p w:rsidR="00011EDF" w:rsidRPr="00924FD8" w:rsidRDefault="00011EDF" w:rsidP="00004E4D">
            <w:pPr>
              <w:rPr>
                <w:rFonts w:ascii="Arial" w:hAnsi="Arial" w:cs="Arial"/>
                <w:b/>
              </w:rPr>
            </w:pPr>
            <w:r w:rsidRPr="00924FD8">
              <w:rPr>
                <w:rFonts w:ascii="Arial" w:hAnsi="Arial" w:cs="Arial"/>
                <w:b/>
              </w:rPr>
              <w:t>Operative paragraph:</w:t>
            </w:r>
          </w:p>
        </w:tc>
        <w:tc>
          <w:tcPr>
            <w:tcW w:w="6066" w:type="dxa"/>
            <w:shd w:val="clear" w:color="auto" w:fill="CCCCCC"/>
          </w:tcPr>
          <w:p w:rsidR="00011EDF" w:rsidRPr="00924FD8" w:rsidRDefault="005E1293" w:rsidP="00004E4D">
            <w:pPr>
              <w:rPr>
                <w:rFonts w:ascii="Arial" w:hAnsi="Arial" w:cs="Arial"/>
                <w:b/>
              </w:rPr>
            </w:pPr>
            <w:r>
              <w:rPr>
                <w:rFonts w:ascii="Arial" w:hAnsi="Arial" w:cs="Arial"/>
                <w:b/>
              </w:rPr>
              <w:t>16</w:t>
            </w:r>
          </w:p>
        </w:tc>
      </w:tr>
      <w:tr w:rsidR="00011EDF" w:rsidRPr="00924FD8" w:rsidTr="00004E4D">
        <w:trPr>
          <w:jc w:val="center"/>
        </w:trPr>
        <w:tc>
          <w:tcPr>
            <w:tcW w:w="2808" w:type="dxa"/>
            <w:shd w:val="clear" w:color="auto" w:fill="CCCCCC"/>
          </w:tcPr>
          <w:p w:rsidR="00011EDF" w:rsidRPr="00924FD8" w:rsidRDefault="00011EDF" w:rsidP="00004E4D">
            <w:pPr>
              <w:rPr>
                <w:rFonts w:ascii="Arial" w:hAnsi="Arial" w:cs="Arial"/>
                <w:b/>
              </w:rPr>
            </w:pPr>
            <w:r w:rsidRPr="00924FD8">
              <w:rPr>
                <w:rFonts w:ascii="Arial" w:hAnsi="Arial" w:cs="Arial"/>
                <w:b/>
              </w:rPr>
              <w:t>Demand number:</w:t>
            </w:r>
          </w:p>
        </w:tc>
        <w:tc>
          <w:tcPr>
            <w:tcW w:w="6066" w:type="dxa"/>
            <w:shd w:val="clear" w:color="auto" w:fill="CCCCCC"/>
          </w:tcPr>
          <w:p w:rsidR="00011EDF" w:rsidRPr="00924FD8" w:rsidRDefault="005E1293" w:rsidP="00004E4D">
            <w:pPr>
              <w:rPr>
                <w:rFonts w:ascii="Arial" w:hAnsi="Arial" w:cs="Arial"/>
                <w:b/>
              </w:rPr>
            </w:pPr>
            <w:r>
              <w:rPr>
                <w:rFonts w:ascii="Arial" w:hAnsi="Arial" w:cs="Arial"/>
                <w:b/>
              </w:rPr>
              <w:t>2</w:t>
            </w:r>
          </w:p>
        </w:tc>
      </w:tr>
    </w:tbl>
    <w:p w:rsidR="00011EDF" w:rsidRPr="006F08BE" w:rsidRDefault="00011EDF" w:rsidP="00C30222">
      <w:pPr>
        <w:jc w:val="center"/>
        <w:rPr>
          <w:rFonts w:ascii="Arial" w:hAnsi="Arial" w:cs="Arial"/>
          <w:b/>
          <w:sz w:val="22"/>
          <w:szCs w:val="22"/>
        </w:rPr>
      </w:pPr>
    </w:p>
    <w:p w:rsidR="00011EDF" w:rsidRDefault="00011EDF" w:rsidP="00C30222">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Pr>
          <w:rFonts w:ascii="Arial" w:hAnsi="Arial" w:cs="Arial"/>
          <w:b/>
        </w:rPr>
        <w:t xml:space="preserve">Megan </w:t>
      </w:r>
      <w:proofErr w:type="spellStart"/>
      <w:r>
        <w:rPr>
          <w:rFonts w:ascii="Arial" w:hAnsi="Arial" w:cs="Arial"/>
          <w:b/>
        </w:rPr>
        <w:t>MacKenzie</w:t>
      </w:r>
      <w:proofErr w:type="spellEnd"/>
    </w:p>
    <w:p w:rsidR="00011EDF" w:rsidRDefault="00011EDF" w:rsidP="00C30222">
      <w:pPr>
        <w:rPr>
          <w:rFonts w:ascii="Arial" w:hAnsi="Arial" w:cs="Arial"/>
          <w:b/>
        </w:rPr>
      </w:pPr>
    </w:p>
    <w:p w:rsidR="00011EDF" w:rsidRPr="00B74A66" w:rsidRDefault="00011EDF" w:rsidP="00C30222">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5E1293" w:rsidRDefault="005E1293" w:rsidP="005E1293">
      <w:pPr>
        <w:rPr>
          <w:rFonts w:ascii="Arial" w:hAnsi="Arial" w:cs="Arial"/>
          <w:color w:val="000000"/>
          <w:sz w:val="20"/>
          <w:szCs w:val="20"/>
        </w:rPr>
      </w:pPr>
      <w:proofErr w:type="gramStart"/>
      <w:r>
        <w:rPr>
          <w:rFonts w:ascii="Arial" w:hAnsi="Arial" w:cs="Arial"/>
          <w:color w:val="000000"/>
          <w:sz w:val="20"/>
          <w:szCs w:val="20"/>
        </w:rPr>
        <w:t>continue</w:t>
      </w:r>
      <w:proofErr w:type="gramEnd"/>
      <w:r>
        <w:rPr>
          <w:rFonts w:ascii="Arial" w:hAnsi="Arial" w:cs="Arial"/>
          <w:color w:val="000000"/>
          <w:sz w:val="20"/>
          <w:szCs w:val="20"/>
        </w:rPr>
        <w:t xml:space="preserve"> to cooperate to this end to </w:t>
      </w:r>
      <w:proofErr w:type="spellStart"/>
      <w:r>
        <w:rPr>
          <w:rFonts w:ascii="Arial" w:hAnsi="Arial" w:cs="Arial"/>
          <w:color w:val="000000"/>
          <w:sz w:val="20"/>
          <w:szCs w:val="20"/>
        </w:rPr>
        <w:t>fulfil</w:t>
      </w:r>
      <w:proofErr w:type="spellEnd"/>
      <w:r>
        <w:rPr>
          <w:rFonts w:ascii="Arial" w:hAnsi="Arial" w:cs="Arial"/>
          <w:color w:val="000000"/>
          <w:sz w:val="20"/>
          <w:szCs w:val="20"/>
        </w:rPr>
        <w:t xml:space="preserve"> their commitments under the Abuja Ceasefire Agreement of 10 November 2000 (S/2000/1091)</w:t>
      </w:r>
    </w:p>
    <w:p w:rsidR="00011EDF" w:rsidRDefault="00011EDF" w:rsidP="00C30222">
      <w:pPr>
        <w:rPr>
          <w:rFonts w:ascii="Arial" w:hAnsi="Arial" w:cs="Arial"/>
          <w:b/>
          <w:sz w:val="22"/>
          <w:szCs w:val="22"/>
          <w:u w:val="single"/>
        </w:rPr>
      </w:pPr>
    </w:p>
    <w:p w:rsidR="00011EDF" w:rsidRPr="00EE279A" w:rsidRDefault="00011EDF" w:rsidP="00C30222">
      <w:pPr>
        <w:rPr>
          <w:rFonts w:ascii="Arial" w:hAnsi="Arial" w:cs="Arial"/>
          <w:sz w:val="22"/>
          <w:szCs w:val="22"/>
        </w:rPr>
      </w:pPr>
    </w:p>
    <w:p w:rsidR="00011EDF" w:rsidRPr="00B74A66" w:rsidRDefault="00011EDF" w:rsidP="00C30222">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5E1293" w:rsidRDefault="005E1293" w:rsidP="005E1293">
      <w:pPr>
        <w:rPr>
          <w:rFonts w:ascii="Arial" w:hAnsi="Arial" w:cs="Arial"/>
          <w:color w:val="000000"/>
          <w:sz w:val="20"/>
          <w:szCs w:val="20"/>
        </w:rPr>
      </w:pPr>
      <w:r>
        <w:rPr>
          <w:rFonts w:ascii="Arial" w:hAnsi="Arial" w:cs="Arial"/>
          <w:color w:val="000000"/>
          <w:sz w:val="20"/>
          <w:szCs w:val="20"/>
        </w:rPr>
        <w:t xml:space="preserve">Government of </w:t>
      </w:r>
      <w:smartTag w:uri="urn:schemas-microsoft-com:office:smarttags" w:element="country-region">
        <w:smartTag w:uri="urn:schemas-microsoft-com:office:smarttags" w:element="place">
          <w:r>
            <w:rPr>
              <w:rFonts w:ascii="Arial" w:hAnsi="Arial" w:cs="Arial"/>
              <w:color w:val="000000"/>
              <w:sz w:val="20"/>
              <w:szCs w:val="20"/>
            </w:rPr>
            <w:t>Sierra Leone</w:t>
          </w:r>
        </w:smartTag>
      </w:smartTag>
      <w:r>
        <w:rPr>
          <w:rFonts w:ascii="Arial" w:hAnsi="Arial" w:cs="Arial"/>
          <w:color w:val="000000"/>
          <w:sz w:val="20"/>
          <w:szCs w:val="20"/>
        </w:rPr>
        <w:t xml:space="preserve">, Revolutionary United Front </w:t>
      </w:r>
    </w:p>
    <w:p w:rsidR="00011EDF" w:rsidRDefault="00011EDF" w:rsidP="00C30222">
      <w:pPr>
        <w:rPr>
          <w:rFonts w:ascii="Arial" w:hAnsi="Arial" w:cs="Arial"/>
          <w:sz w:val="22"/>
          <w:szCs w:val="22"/>
        </w:rPr>
      </w:pPr>
    </w:p>
    <w:p w:rsidR="00011EDF" w:rsidRDefault="00011EDF" w:rsidP="00C30222">
      <w:pPr>
        <w:rPr>
          <w:rFonts w:ascii="Arial" w:hAnsi="Arial" w:cs="Arial"/>
          <w:sz w:val="22"/>
          <w:szCs w:val="22"/>
        </w:rPr>
      </w:pPr>
    </w:p>
    <w:p w:rsidR="00011EDF" w:rsidRDefault="00011EDF" w:rsidP="00C30222">
      <w:pPr>
        <w:rPr>
          <w:rFonts w:ascii="Arial" w:hAnsi="Arial" w:cs="Arial"/>
          <w:sz w:val="22"/>
          <w:szCs w:val="22"/>
        </w:rPr>
      </w:pPr>
    </w:p>
    <w:p w:rsidR="00011EDF" w:rsidRPr="00B74A66" w:rsidRDefault="00011EDF" w:rsidP="00C30222">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011EDF" w:rsidRDefault="00011EDF" w:rsidP="00C30222">
      <w:pPr>
        <w:rPr>
          <w:rFonts w:ascii="Arial" w:hAnsi="Arial" w:cs="Arial"/>
          <w:sz w:val="22"/>
          <w:szCs w:val="22"/>
        </w:rPr>
      </w:pPr>
    </w:p>
    <w:p w:rsidR="00011EDF" w:rsidRPr="009F526F" w:rsidRDefault="00011EDF" w:rsidP="00C30222">
      <w:pPr>
        <w:pStyle w:val="Heading2"/>
        <w:numPr>
          <w:ilvl w:val="1"/>
          <w:numId w:val="1"/>
        </w:numPr>
        <w:rPr>
          <w:sz w:val="22"/>
          <w:szCs w:val="22"/>
        </w:rPr>
      </w:pPr>
      <w:r w:rsidRPr="009F526F">
        <w:rPr>
          <w:sz w:val="22"/>
          <w:szCs w:val="22"/>
        </w:rPr>
        <w:t>Description of the addressee(s)’ conduct</w:t>
      </w:r>
    </w:p>
    <w:p w:rsidR="00011EDF" w:rsidRDefault="004955E6" w:rsidP="00C30222">
      <w:pPr>
        <w:rPr>
          <w:rFonts w:ascii="Arial" w:hAnsi="Arial" w:cs="Arial"/>
          <w:sz w:val="22"/>
          <w:szCs w:val="22"/>
        </w:rPr>
      </w:pPr>
      <w:r>
        <w:rPr>
          <w:rFonts w:ascii="Arial" w:hAnsi="Arial" w:cs="Arial"/>
          <w:noProof/>
          <w:sz w:val="22"/>
          <w:szCs w:val="22"/>
        </w:rPr>
        <w:drawing>
          <wp:inline distT="0" distB="0" distL="0" distR="0">
            <wp:extent cx="5486400" cy="1430952"/>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486400" cy="1430952"/>
                    </a:xfrm>
                    <a:prstGeom prst="rect">
                      <a:avLst/>
                    </a:prstGeom>
                    <a:noFill/>
                    <a:ln w="9525">
                      <a:noFill/>
                      <a:miter lim="800000"/>
                      <a:headEnd/>
                      <a:tailEnd/>
                    </a:ln>
                  </pic:spPr>
                </pic:pic>
              </a:graphicData>
            </a:graphic>
          </wp:inline>
        </w:drawing>
      </w:r>
      <w:r>
        <w:rPr>
          <w:rStyle w:val="FootnoteReference"/>
          <w:rFonts w:ascii="Arial" w:hAnsi="Arial" w:cs="Arial"/>
          <w:sz w:val="22"/>
          <w:szCs w:val="22"/>
        </w:rPr>
        <w:footnoteReference w:id="8"/>
      </w:r>
    </w:p>
    <w:p w:rsidR="00011EDF" w:rsidRDefault="00011EDF" w:rsidP="00C30222">
      <w:pPr>
        <w:rPr>
          <w:rFonts w:ascii="Arial" w:hAnsi="Arial" w:cs="Arial"/>
          <w:sz w:val="22"/>
          <w:szCs w:val="22"/>
        </w:rPr>
      </w:pPr>
    </w:p>
    <w:p w:rsidR="00011EDF" w:rsidRPr="009F526F" w:rsidRDefault="00011EDF" w:rsidP="00C30222">
      <w:pPr>
        <w:pStyle w:val="Heading2"/>
        <w:numPr>
          <w:ilvl w:val="1"/>
          <w:numId w:val="1"/>
        </w:numPr>
        <w:rPr>
          <w:sz w:val="22"/>
          <w:szCs w:val="22"/>
        </w:rPr>
      </w:pPr>
      <w:r w:rsidRPr="009F526F">
        <w:rPr>
          <w:sz w:val="22"/>
          <w:szCs w:val="22"/>
        </w:rPr>
        <w:t xml:space="preserve">Assessment </w:t>
      </w:r>
    </w:p>
    <w:p w:rsidR="00011EDF" w:rsidRDefault="00011EDF" w:rsidP="00C30222">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011EDF" w:rsidRPr="00924FD8" w:rsidTr="00004E4D">
        <w:tc>
          <w:tcPr>
            <w:tcW w:w="8780" w:type="dxa"/>
            <w:gridSpan w:val="4"/>
            <w:tcBorders>
              <w:top w:val="nil"/>
              <w:left w:val="nil"/>
              <w:bottom w:val="nil"/>
              <w:right w:val="nil"/>
            </w:tcBorders>
          </w:tcPr>
          <w:p w:rsidR="00011EDF" w:rsidRPr="00924FD8" w:rsidRDefault="00011EDF" w:rsidP="00004E4D">
            <w:pPr>
              <w:jc w:val="center"/>
              <w:rPr>
                <w:rFonts w:ascii="Arial" w:hAnsi="Arial" w:cs="Arial"/>
                <w:b/>
                <w:i/>
              </w:rPr>
            </w:pPr>
            <w:r w:rsidRPr="00924FD8">
              <w:rPr>
                <w:rFonts w:ascii="Arial" w:hAnsi="Arial" w:cs="Arial"/>
                <w:b/>
                <w:i/>
                <w:sz w:val="22"/>
                <w:szCs w:val="22"/>
              </w:rPr>
              <w:t>Short-term compliance</w:t>
            </w:r>
          </w:p>
        </w:tc>
      </w:tr>
      <w:tr w:rsidR="00011EDF" w:rsidRPr="00924FD8" w:rsidTr="00004E4D">
        <w:tc>
          <w:tcPr>
            <w:tcW w:w="2195" w:type="dxa"/>
            <w:tcBorders>
              <w:top w:val="nil"/>
              <w:right w:val="nil"/>
            </w:tcBorders>
          </w:tcPr>
          <w:p w:rsidR="00011EDF" w:rsidRPr="00924FD8" w:rsidRDefault="00315816" w:rsidP="00004E4D">
            <w:pPr>
              <w:rPr>
                <w:rFonts w:ascii="Arial" w:hAnsi="Arial" w:cs="Arial"/>
              </w:rPr>
            </w:pPr>
            <w:r w:rsidRPr="00924FD8">
              <w:rPr>
                <w:rFonts w:ascii="Arial" w:hAnsi="Arial" w:cs="Arial"/>
                <w:sz w:val="22"/>
                <w:szCs w:val="22"/>
              </w:rPr>
              <w:fldChar w:fldCharType="begin">
                <w:ffData>
                  <w:name w:val="Check1"/>
                  <w:enabled/>
                  <w:calcOnExit w:val="0"/>
                  <w:checkBox>
                    <w:sizeAuto/>
                    <w:default w:val="0"/>
                  </w:checkBox>
                </w:ffData>
              </w:fldChar>
            </w:r>
            <w:r w:rsidR="00011EDF"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011EDF" w:rsidRPr="00924FD8">
              <w:rPr>
                <w:rFonts w:ascii="Arial" w:hAnsi="Arial" w:cs="Arial"/>
                <w:sz w:val="22"/>
                <w:szCs w:val="22"/>
              </w:rPr>
              <w:t xml:space="preserve"> No or marginal </w:t>
            </w:r>
            <w:r w:rsidR="00011EDF" w:rsidRPr="00924FD8">
              <w:rPr>
                <w:rFonts w:ascii="Arial" w:hAnsi="Arial" w:cs="Arial"/>
                <w:sz w:val="22"/>
                <w:szCs w:val="22"/>
              </w:rPr>
              <w:lastRenderedPageBreak/>
              <w:t>compliance (1)</w:t>
            </w:r>
          </w:p>
        </w:tc>
        <w:tc>
          <w:tcPr>
            <w:tcW w:w="2195" w:type="dxa"/>
            <w:tcBorders>
              <w:top w:val="nil"/>
              <w:left w:val="nil"/>
              <w:bottom w:val="nil"/>
              <w:right w:val="nil"/>
            </w:tcBorders>
          </w:tcPr>
          <w:p w:rsidR="00011EDF" w:rsidRPr="00924FD8" w:rsidRDefault="00315816" w:rsidP="00004E4D">
            <w:pPr>
              <w:rPr>
                <w:rFonts w:ascii="Arial" w:hAnsi="Arial" w:cs="Arial"/>
              </w:rPr>
            </w:pPr>
            <w:r w:rsidRPr="00924FD8">
              <w:rPr>
                <w:rFonts w:ascii="Arial" w:hAnsi="Arial" w:cs="Arial"/>
                <w:sz w:val="22"/>
                <w:szCs w:val="22"/>
              </w:rPr>
              <w:lastRenderedPageBreak/>
              <w:fldChar w:fldCharType="begin">
                <w:ffData>
                  <w:name w:val="Check2"/>
                  <w:enabled/>
                  <w:calcOnExit w:val="0"/>
                  <w:checkBox>
                    <w:sizeAuto/>
                    <w:default w:val="0"/>
                  </w:checkBox>
                </w:ffData>
              </w:fldChar>
            </w:r>
            <w:r w:rsidR="00011EDF"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011EDF" w:rsidRPr="00924FD8">
              <w:rPr>
                <w:rFonts w:ascii="Arial" w:hAnsi="Arial" w:cs="Arial"/>
                <w:sz w:val="22"/>
                <w:szCs w:val="22"/>
              </w:rPr>
              <w:t xml:space="preserve"> Medium low </w:t>
            </w:r>
            <w:r w:rsidR="00011EDF" w:rsidRPr="00924FD8">
              <w:rPr>
                <w:rFonts w:ascii="Arial" w:hAnsi="Arial" w:cs="Arial"/>
                <w:sz w:val="22"/>
                <w:szCs w:val="22"/>
              </w:rPr>
              <w:lastRenderedPageBreak/>
              <w:t>compliance (2)</w:t>
            </w:r>
          </w:p>
        </w:tc>
        <w:tc>
          <w:tcPr>
            <w:tcW w:w="2195" w:type="dxa"/>
            <w:tcBorders>
              <w:top w:val="nil"/>
              <w:left w:val="nil"/>
              <w:right w:val="nil"/>
            </w:tcBorders>
          </w:tcPr>
          <w:p w:rsidR="00011EDF" w:rsidRPr="00924FD8" w:rsidRDefault="00315816" w:rsidP="00004E4D">
            <w:pPr>
              <w:rPr>
                <w:rFonts w:ascii="Arial" w:hAnsi="Arial" w:cs="Arial"/>
              </w:rPr>
            </w:pPr>
            <w:r w:rsidRPr="00924FD8">
              <w:rPr>
                <w:rFonts w:ascii="Arial" w:hAnsi="Arial" w:cs="Arial"/>
                <w:sz w:val="22"/>
                <w:szCs w:val="22"/>
              </w:rPr>
              <w:lastRenderedPageBreak/>
              <w:fldChar w:fldCharType="begin">
                <w:ffData>
                  <w:name w:val="Check3"/>
                  <w:enabled/>
                  <w:calcOnExit w:val="0"/>
                  <w:checkBox>
                    <w:sizeAuto/>
                    <w:default w:val="0"/>
                  </w:checkBox>
                </w:ffData>
              </w:fldChar>
            </w:r>
            <w:r w:rsidR="00011EDF"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011EDF" w:rsidRPr="00924FD8">
              <w:rPr>
                <w:rFonts w:ascii="Arial" w:hAnsi="Arial" w:cs="Arial"/>
                <w:sz w:val="22"/>
                <w:szCs w:val="22"/>
              </w:rPr>
              <w:t xml:space="preserve"> Medium high </w:t>
            </w:r>
            <w:r w:rsidR="00011EDF" w:rsidRPr="00924FD8">
              <w:rPr>
                <w:rFonts w:ascii="Arial" w:hAnsi="Arial" w:cs="Arial"/>
                <w:sz w:val="22"/>
                <w:szCs w:val="22"/>
              </w:rPr>
              <w:lastRenderedPageBreak/>
              <w:t>compliance (3)</w:t>
            </w:r>
          </w:p>
        </w:tc>
        <w:tc>
          <w:tcPr>
            <w:tcW w:w="2195" w:type="dxa"/>
            <w:tcBorders>
              <w:top w:val="nil"/>
              <w:left w:val="nil"/>
              <w:bottom w:val="nil"/>
              <w:right w:val="nil"/>
            </w:tcBorders>
          </w:tcPr>
          <w:p w:rsidR="00011EDF" w:rsidRPr="00924FD8" w:rsidRDefault="009D6276" w:rsidP="00004E4D">
            <w:pPr>
              <w:rPr>
                <w:rFonts w:ascii="Arial" w:hAnsi="Arial" w:cs="Arial"/>
              </w:rPr>
            </w:pPr>
            <w:r>
              <w:rPr>
                <w:rFonts w:ascii="Arial" w:hAnsi="Arial" w:cs="Arial"/>
                <w:sz w:val="22"/>
                <w:szCs w:val="22"/>
              </w:rPr>
              <w:lastRenderedPageBreak/>
              <w:t>x</w:t>
            </w:r>
            <w:r w:rsidR="00315816" w:rsidRPr="00924FD8">
              <w:rPr>
                <w:rFonts w:ascii="Arial" w:hAnsi="Arial" w:cs="Arial"/>
                <w:sz w:val="22"/>
                <w:szCs w:val="22"/>
              </w:rPr>
              <w:fldChar w:fldCharType="begin">
                <w:ffData>
                  <w:name w:val="Check4"/>
                  <w:enabled/>
                  <w:calcOnExit w:val="0"/>
                  <w:checkBox>
                    <w:sizeAuto/>
                    <w:default w:val="0"/>
                  </w:checkBox>
                </w:ffData>
              </w:fldChar>
            </w:r>
            <w:r w:rsidR="00011EDF" w:rsidRPr="00924FD8">
              <w:rPr>
                <w:rFonts w:ascii="Arial" w:hAnsi="Arial" w:cs="Arial"/>
                <w:sz w:val="22"/>
                <w:szCs w:val="22"/>
              </w:rPr>
              <w:instrText xml:space="preserve"> FORMCHECKBOX </w:instrText>
            </w:r>
            <w:r w:rsidR="00315816" w:rsidRPr="00924FD8">
              <w:rPr>
                <w:rFonts w:ascii="Arial" w:hAnsi="Arial" w:cs="Arial"/>
                <w:sz w:val="22"/>
                <w:szCs w:val="22"/>
              </w:rPr>
            </w:r>
            <w:r w:rsidR="00315816" w:rsidRPr="00924FD8">
              <w:rPr>
                <w:rFonts w:ascii="Arial" w:hAnsi="Arial" w:cs="Arial"/>
                <w:sz w:val="22"/>
                <w:szCs w:val="22"/>
              </w:rPr>
              <w:fldChar w:fldCharType="end"/>
            </w:r>
            <w:r w:rsidR="00011EDF" w:rsidRPr="00924FD8">
              <w:rPr>
                <w:rFonts w:ascii="Arial" w:hAnsi="Arial" w:cs="Arial"/>
                <w:sz w:val="22"/>
                <w:szCs w:val="22"/>
              </w:rPr>
              <w:t xml:space="preserve"> Full or almost </w:t>
            </w:r>
            <w:r w:rsidR="00011EDF" w:rsidRPr="00924FD8">
              <w:rPr>
                <w:rFonts w:ascii="Arial" w:hAnsi="Arial" w:cs="Arial"/>
                <w:sz w:val="22"/>
                <w:szCs w:val="22"/>
              </w:rPr>
              <w:lastRenderedPageBreak/>
              <w:t>full compliance (4)</w:t>
            </w:r>
          </w:p>
        </w:tc>
      </w:tr>
    </w:tbl>
    <w:p w:rsidR="00011EDF" w:rsidRDefault="00011EDF" w:rsidP="00C30222">
      <w:pPr>
        <w:rPr>
          <w:rFonts w:ascii="Arial" w:hAnsi="Arial" w:cs="Arial"/>
          <w:sz w:val="22"/>
          <w:szCs w:val="22"/>
        </w:rPr>
      </w:pPr>
    </w:p>
    <w:p w:rsidR="00011EDF" w:rsidRPr="009F526F" w:rsidRDefault="00011EDF" w:rsidP="00C30222">
      <w:pPr>
        <w:pStyle w:val="Heading2"/>
        <w:numPr>
          <w:ilvl w:val="1"/>
          <w:numId w:val="1"/>
        </w:numPr>
        <w:rPr>
          <w:sz w:val="22"/>
          <w:szCs w:val="22"/>
        </w:rPr>
      </w:pPr>
      <w:r w:rsidRPr="009F526F">
        <w:rPr>
          <w:sz w:val="22"/>
          <w:szCs w:val="22"/>
        </w:rPr>
        <w:t>Considerations underlying the assessment</w:t>
      </w:r>
    </w:p>
    <w:p w:rsidR="00011EDF" w:rsidRDefault="00011EDF" w:rsidP="00C30222">
      <w:pPr>
        <w:rPr>
          <w:rFonts w:ascii="Arial" w:hAnsi="Arial" w:cs="Arial"/>
          <w:sz w:val="22"/>
          <w:szCs w:val="22"/>
        </w:rPr>
      </w:pPr>
    </w:p>
    <w:p w:rsidR="00011EDF" w:rsidRDefault="009D6276" w:rsidP="00C30222">
      <w:pPr>
        <w:rPr>
          <w:rFonts w:ascii="Arial" w:hAnsi="Arial" w:cs="Arial"/>
          <w:sz w:val="22"/>
          <w:szCs w:val="22"/>
        </w:rPr>
      </w:pPr>
      <w:r>
        <w:rPr>
          <w:rFonts w:ascii="Arial" w:hAnsi="Arial" w:cs="Arial"/>
          <w:sz w:val="22"/>
          <w:szCs w:val="22"/>
        </w:rPr>
        <w:t>Major strides were made in terms of reintegration, justice, and the consolidation of authority during this time.</w:t>
      </w:r>
    </w:p>
    <w:p w:rsidR="00011EDF" w:rsidRPr="00B74A66" w:rsidRDefault="00011EDF" w:rsidP="00C30222">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011EDF" w:rsidRDefault="00011EDF" w:rsidP="00C30222">
      <w:pPr>
        <w:rPr>
          <w:rFonts w:ascii="Arial" w:hAnsi="Arial" w:cs="Arial"/>
          <w:sz w:val="22"/>
          <w:szCs w:val="22"/>
        </w:rPr>
      </w:pPr>
    </w:p>
    <w:p w:rsidR="00011EDF" w:rsidRPr="009F526F" w:rsidRDefault="00011EDF" w:rsidP="00C30222">
      <w:pPr>
        <w:pStyle w:val="Heading2"/>
        <w:numPr>
          <w:ilvl w:val="1"/>
          <w:numId w:val="1"/>
        </w:numPr>
        <w:rPr>
          <w:sz w:val="22"/>
          <w:szCs w:val="22"/>
        </w:rPr>
      </w:pPr>
      <w:r w:rsidRPr="009F526F">
        <w:rPr>
          <w:sz w:val="22"/>
          <w:szCs w:val="22"/>
        </w:rPr>
        <w:t>Description of the addressee(s)’ conduct</w:t>
      </w:r>
    </w:p>
    <w:p w:rsidR="00011EDF" w:rsidRDefault="00011EDF" w:rsidP="00C30222">
      <w:pPr>
        <w:rPr>
          <w:rFonts w:ascii="Arial" w:hAnsi="Arial" w:cs="Arial"/>
          <w:sz w:val="22"/>
          <w:szCs w:val="22"/>
        </w:rPr>
      </w:pPr>
    </w:p>
    <w:p w:rsidR="00011EDF" w:rsidRDefault="00011EDF" w:rsidP="00C30222">
      <w:pPr>
        <w:rPr>
          <w:rFonts w:ascii="Arial" w:hAnsi="Arial" w:cs="Arial"/>
          <w:sz w:val="22"/>
          <w:szCs w:val="22"/>
        </w:rPr>
      </w:pPr>
    </w:p>
    <w:p w:rsidR="00011EDF" w:rsidRPr="009F526F" w:rsidRDefault="00011EDF" w:rsidP="00C30222">
      <w:pPr>
        <w:pStyle w:val="Heading2"/>
        <w:numPr>
          <w:ilvl w:val="1"/>
          <w:numId w:val="1"/>
        </w:numPr>
        <w:rPr>
          <w:sz w:val="22"/>
          <w:szCs w:val="22"/>
        </w:rPr>
      </w:pPr>
      <w:r w:rsidRPr="009F526F">
        <w:rPr>
          <w:sz w:val="22"/>
          <w:szCs w:val="22"/>
        </w:rPr>
        <w:t xml:space="preserve">Assessment </w:t>
      </w:r>
    </w:p>
    <w:p w:rsidR="00011EDF" w:rsidRDefault="00011EDF" w:rsidP="00C30222">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011EDF" w:rsidRPr="00924FD8" w:rsidTr="00004E4D">
        <w:tc>
          <w:tcPr>
            <w:tcW w:w="8780" w:type="dxa"/>
            <w:gridSpan w:val="4"/>
            <w:tcBorders>
              <w:top w:val="nil"/>
              <w:left w:val="nil"/>
              <w:bottom w:val="nil"/>
              <w:right w:val="nil"/>
            </w:tcBorders>
          </w:tcPr>
          <w:p w:rsidR="00011EDF" w:rsidRPr="00924FD8" w:rsidRDefault="00011EDF" w:rsidP="00004E4D">
            <w:pPr>
              <w:jc w:val="center"/>
              <w:rPr>
                <w:rFonts w:ascii="Arial" w:hAnsi="Arial" w:cs="Arial"/>
                <w:b/>
                <w:i/>
              </w:rPr>
            </w:pPr>
            <w:r w:rsidRPr="00924FD8">
              <w:rPr>
                <w:rFonts w:ascii="Arial" w:hAnsi="Arial" w:cs="Arial"/>
                <w:b/>
                <w:i/>
                <w:sz w:val="22"/>
                <w:szCs w:val="22"/>
              </w:rPr>
              <w:t>Medium-term compliance</w:t>
            </w:r>
          </w:p>
        </w:tc>
      </w:tr>
      <w:tr w:rsidR="00011EDF" w:rsidRPr="00924FD8" w:rsidTr="00004E4D">
        <w:tc>
          <w:tcPr>
            <w:tcW w:w="2195" w:type="dxa"/>
            <w:tcBorders>
              <w:top w:val="nil"/>
              <w:right w:val="nil"/>
            </w:tcBorders>
          </w:tcPr>
          <w:p w:rsidR="00011EDF" w:rsidRPr="00924FD8" w:rsidRDefault="00315816" w:rsidP="00004E4D">
            <w:pPr>
              <w:rPr>
                <w:rFonts w:ascii="Arial" w:hAnsi="Arial" w:cs="Arial"/>
              </w:rPr>
            </w:pPr>
            <w:r w:rsidRPr="00924FD8">
              <w:rPr>
                <w:rFonts w:ascii="Arial" w:hAnsi="Arial" w:cs="Arial"/>
                <w:sz w:val="22"/>
                <w:szCs w:val="22"/>
              </w:rPr>
              <w:fldChar w:fldCharType="begin">
                <w:ffData>
                  <w:name w:val="Check1"/>
                  <w:enabled/>
                  <w:calcOnExit w:val="0"/>
                  <w:checkBox>
                    <w:sizeAuto/>
                    <w:default w:val="0"/>
                  </w:checkBox>
                </w:ffData>
              </w:fldChar>
            </w:r>
            <w:r w:rsidR="00011EDF"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011EDF" w:rsidRPr="00924FD8">
              <w:rPr>
                <w:rFonts w:ascii="Arial" w:hAnsi="Arial" w:cs="Arial"/>
                <w:sz w:val="22"/>
                <w:szCs w:val="22"/>
              </w:rPr>
              <w:t xml:space="preserve"> No or marginal compliance (1)</w:t>
            </w:r>
          </w:p>
        </w:tc>
        <w:tc>
          <w:tcPr>
            <w:tcW w:w="2195" w:type="dxa"/>
            <w:tcBorders>
              <w:top w:val="nil"/>
              <w:left w:val="nil"/>
              <w:bottom w:val="nil"/>
              <w:right w:val="nil"/>
            </w:tcBorders>
          </w:tcPr>
          <w:p w:rsidR="00011EDF" w:rsidRPr="00924FD8" w:rsidRDefault="00315816" w:rsidP="00004E4D">
            <w:pPr>
              <w:rPr>
                <w:rFonts w:ascii="Arial" w:hAnsi="Arial" w:cs="Arial"/>
              </w:rPr>
            </w:pPr>
            <w:r w:rsidRPr="00924FD8">
              <w:rPr>
                <w:rFonts w:ascii="Arial" w:hAnsi="Arial" w:cs="Arial"/>
                <w:sz w:val="22"/>
                <w:szCs w:val="22"/>
              </w:rPr>
              <w:fldChar w:fldCharType="begin">
                <w:ffData>
                  <w:name w:val="Check2"/>
                  <w:enabled/>
                  <w:calcOnExit w:val="0"/>
                  <w:checkBox>
                    <w:sizeAuto/>
                    <w:default w:val="0"/>
                  </w:checkBox>
                </w:ffData>
              </w:fldChar>
            </w:r>
            <w:r w:rsidR="00011EDF"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011EDF" w:rsidRPr="00924FD8">
              <w:rPr>
                <w:rFonts w:ascii="Arial" w:hAnsi="Arial" w:cs="Arial"/>
                <w:sz w:val="22"/>
                <w:szCs w:val="22"/>
              </w:rPr>
              <w:t xml:space="preserve"> Medium low compliance (2)</w:t>
            </w:r>
          </w:p>
        </w:tc>
        <w:tc>
          <w:tcPr>
            <w:tcW w:w="2195" w:type="dxa"/>
            <w:tcBorders>
              <w:top w:val="nil"/>
              <w:left w:val="nil"/>
              <w:right w:val="nil"/>
            </w:tcBorders>
          </w:tcPr>
          <w:p w:rsidR="00011EDF" w:rsidRPr="00924FD8" w:rsidRDefault="00315816" w:rsidP="00004E4D">
            <w:pPr>
              <w:rPr>
                <w:rFonts w:ascii="Arial" w:hAnsi="Arial" w:cs="Arial"/>
              </w:rPr>
            </w:pPr>
            <w:r w:rsidRPr="00924FD8">
              <w:rPr>
                <w:rFonts w:ascii="Arial" w:hAnsi="Arial" w:cs="Arial"/>
                <w:sz w:val="22"/>
                <w:szCs w:val="22"/>
              </w:rPr>
              <w:fldChar w:fldCharType="begin">
                <w:ffData>
                  <w:name w:val="Check3"/>
                  <w:enabled/>
                  <w:calcOnExit w:val="0"/>
                  <w:checkBox>
                    <w:sizeAuto/>
                    <w:default w:val="0"/>
                  </w:checkBox>
                </w:ffData>
              </w:fldChar>
            </w:r>
            <w:r w:rsidR="00011EDF"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011EDF" w:rsidRPr="00924FD8">
              <w:rPr>
                <w:rFonts w:ascii="Arial" w:hAnsi="Arial" w:cs="Arial"/>
                <w:sz w:val="22"/>
                <w:szCs w:val="22"/>
              </w:rPr>
              <w:t xml:space="preserve"> Medium high compliance (3)</w:t>
            </w:r>
          </w:p>
        </w:tc>
        <w:tc>
          <w:tcPr>
            <w:tcW w:w="2195" w:type="dxa"/>
            <w:tcBorders>
              <w:top w:val="nil"/>
              <w:left w:val="nil"/>
              <w:bottom w:val="nil"/>
              <w:right w:val="nil"/>
            </w:tcBorders>
          </w:tcPr>
          <w:p w:rsidR="00011EDF" w:rsidRPr="00924FD8" w:rsidRDefault="00315816" w:rsidP="00004E4D">
            <w:pPr>
              <w:rPr>
                <w:rFonts w:ascii="Arial" w:hAnsi="Arial" w:cs="Arial"/>
              </w:rPr>
            </w:pPr>
            <w:r w:rsidRPr="00924FD8">
              <w:rPr>
                <w:rFonts w:ascii="Arial" w:hAnsi="Arial" w:cs="Arial"/>
                <w:sz w:val="22"/>
                <w:szCs w:val="22"/>
              </w:rPr>
              <w:fldChar w:fldCharType="begin">
                <w:ffData>
                  <w:name w:val="Check4"/>
                  <w:enabled/>
                  <w:calcOnExit w:val="0"/>
                  <w:checkBox>
                    <w:sizeAuto/>
                    <w:default w:val="0"/>
                  </w:checkBox>
                </w:ffData>
              </w:fldChar>
            </w:r>
            <w:r w:rsidR="00011EDF"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011EDF" w:rsidRPr="00924FD8">
              <w:rPr>
                <w:rFonts w:ascii="Arial" w:hAnsi="Arial" w:cs="Arial"/>
                <w:sz w:val="22"/>
                <w:szCs w:val="22"/>
              </w:rPr>
              <w:t xml:space="preserve"> Full or almost full compliance (4)</w:t>
            </w:r>
          </w:p>
        </w:tc>
      </w:tr>
    </w:tbl>
    <w:p w:rsidR="00011EDF" w:rsidRDefault="00011EDF" w:rsidP="00C30222">
      <w:pPr>
        <w:rPr>
          <w:rFonts w:ascii="Arial" w:hAnsi="Arial" w:cs="Arial"/>
          <w:sz w:val="22"/>
          <w:szCs w:val="22"/>
        </w:rPr>
      </w:pPr>
    </w:p>
    <w:p w:rsidR="00011EDF" w:rsidRPr="009F526F" w:rsidRDefault="00011EDF" w:rsidP="00C30222">
      <w:pPr>
        <w:pStyle w:val="Heading2"/>
        <w:numPr>
          <w:ilvl w:val="1"/>
          <w:numId w:val="1"/>
        </w:numPr>
        <w:rPr>
          <w:sz w:val="22"/>
          <w:szCs w:val="22"/>
        </w:rPr>
      </w:pPr>
      <w:r w:rsidRPr="009F526F">
        <w:rPr>
          <w:sz w:val="22"/>
          <w:szCs w:val="22"/>
        </w:rPr>
        <w:t>Considerations underlying the assessment</w:t>
      </w:r>
    </w:p>
    <w:p w:rsidR="00011EDF" w:rsidRDefault="00011EDF" w:rsidP="00C30222">
      <w:pPr>
        <w:rPr>
          <w:rFonts w:ascii="Arial" w:hAnsi="Arial" w:cs="Arial"/>
          <w:sz w:val="22"/>
          <w:szCs w:val="22"/>
        </w:rPr>
      </w:pPr>
    </w:p>
    <w:p w:rsidR="00011EDF" w:rsidRDefault="00011EDF" w:rsidP="00C30222">
      <w:pPr>
        <w:rPr>
          <w:rFonts w:ascii="Arial" w:hAnsi="Arial" w:cs="Arial"/>
          <w:sz w:val="22"/>
          <w:szCs w:val="22"/>
        </w:rPr>
      </w:pPr>
    </w:p>
    <w:p w:rsidR="00011EDF" w:rsidRPr="00B74A66" w:rsidRDefault="00011EDF" w:rsidP="00C30222">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011EDF" w:rsidRPr="006F08BE" w:rsidRDefault="00011EDF" w:rsidP="00C30222">
      <w:pPr>
        <w:rPr>
          <w:rFonts w:ascii="Arial" w:hAnsi="Arial" w:cs="Arial"/>
          <w:sz w:val="22"/>
          <w:szCs w:val="22"/>
        </w:rPr>
      </w:pPr>
    </w:p>
    <w:p w:rsidR="00011EDF" w:rsidRDefault="00011EDF" w:rsidP="00C30222">
      <w:pPr>
        <w:pStyle w:val="Heading2"/>
        <w:numPr>
          <w:ilvl w:val="1"/>
          <w:numId w:val="1"/>
        </w:numPr>
        <w:rPr>
          <w:sz w:val="22"/>
        </w:rPr>
      </w:pPr>
      <w:r w:rsidRPr="00723B54">
        <w:rPr>
          <w:sz w:val="22"/>
        </w:rPr>
        <w:t>Assessment</w:t>
      </w:r>
    </w:p>
    <w:p w:rsidR="00011EDF" w:rsidRDefault="00011EDF" w:rsidP="00C30222">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011EDF" w:rsidRPr="00924FD8" w:rsidTr="00004E4D">
        <w:tc>
          <w:tcPr>
            <w:tcW w:w="8780" w:type="dxa"/>
            <w:gridSpan w:val="3"/>
          </w:tcPr>
          <w:p w:rsidR="00011EDF" w:rsidRPr="00924FD8" w:rsidRDefault="00011EDF" w:rsidP="00004E4D">
            <w:pPr>
              <w:jc w:val="center"/>
              <w:rPr>
                <w:rFonts w:ascii="Arial" w:hAnsi="Arial" w:cs="Arial"/>
                <w:b/>
                <w:i/>
              </w:rPr>
            </w:pPr>
            <w:r w:rsidRPr="00924FD8">
              <w:rPr>
                <w:rFonts w:ascii="Arial" w:hAnsi="Arial" w:cs="Arial"/>
                <w:b/>
                <w:i/>
                <w:sz w:val="22"/>
                <w:szCs w:val="22"/>
              </w:rPr>
              <w:t>Level of depth of demand</w:t>
            </w:r>
          </w:p>
        </w:tc>
      </w:tr>
      <w:tr w:rsidR="00011EDF" w:rsidRPr="00924FD8" w:rsidTr="00004E4D">
        <w:tc>
          <w:tcPr>
            <w:tcW w:w="2926" w:type="dxa"/>
            <w:tcBorders>
              <w:top w:val="nil"/>
              <w:left w:val="nil"/>
              <w:bottom w:val="nil"/>
              <w:right w:val="nil"/>
            </w:tcBorders>
          </w:tcPr>
          <w:p w:rsidR="00011EDF" w:rsidRPr="00924FD8" w:rsidRDefault="00315816" w:rsidP="00004E4D">
            <w:pPr>
              <w:rPr>
                <w:rFonts w:ascii="Arial" w:hAnsi="Arial" w:cs="Arial"/>
              </w:rPr>
            </w:pPr>
            <w:r w:rsidRPr="00924FD8">
              <w:rPr>
                <w:rFonts w:ascii="Arial" w:hAnsi="Arial" w:cs="Arial"/>
                <w:sz w:val="22"/>
                <w:szCs w:val="22"/>
              </w:rPr>
              <w:fldChar w:fldCharType="begin">
                <w:ffData>
                  <w:name w:val="Check1"/>
                  <w:enabled/>
                  <w:calcOnExit w:val="0"/>
                  <w:checkBox>
                    <w:sizeAuto/>
                    <w:default w:val="0"/>
                  </w:checkBox>
                </w:ffData>
              </w:fldChar>
            </w:r>
            <w:r w:rsidR="00011EDF"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011EDF" w:rsidRPr="00924FD8">
              <w:rPr>
                <w:rFonts w:ascii="Arial" w:hAnsi="Arial" w:cs="Arial"/>
                <w:sz w:val="22"/>
                <w:szCs w:val="22"/>
              </w:rPr>
              <w:t xml:space="preserve"> Low depth of demand (1)</w:t>
            </w:r>
          </w:p>
        </w:tc>
        <w:tc>
          <w:tcPr>
            <w:tcW w:w="2927" w:type="dxa"/>
            <w:tcBorders>
              <w:top w:val="nil"/>
              <w:left w:val="nil"/>
              <w:bottom w:val="nil"/>
              <w:right w:val="nil"/>
            </w:tcBorders>
          </w:tcPr>
          <w:p w:rsidR="00011EDF" w:rsidRPr="00924FD8" w:rsidRDefault="00315816" w:rsidP="00004E4D">
            <w:pPr>
              <w:rPr>
                <w:rFonts w:ascii="Arial" w:hAnsi="Arial" w:cs="Arial"/>
              </w:rPr>
            </w:pPr>
            <w:r w:rsidRPr="00924FD8">
              <w:rPr>
                <w:rFonts w:ascii="Arial" w:hAnsi="Arial" w:cs="Arial"/>
                <w:sz w:val="22"/>
                <w:szCs w:val="22"/>
              </w:rPr>
              <w:fldChar w:fldCharType="begin">
                <w:ffData>
                  <w:name w:val=""/>
                  <w:enabled/>
                  <w:calcOnExit w:val="0"/>
                  <w:checkBox>
                    <w:sizeAuto/>
                    <w:default w:val="0"/>
                  </w:checkBox>
                </w:ffData>
              </w:fldChar>
            </w:r>
            <w:r w:rsidR="00011EDF"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011EDF" w:rsidRPr="00924FD8">
              <w:rPr>
                <w:rFonts w:ascii="Arial" w:hAnsi="Arial" w:cs="Arial"/>
                <w:sz w:val="22"/>
                <w:szCs w:val="22"/>
              </w:rPr>
              <w:t xml:space="preserve"> Medium depth of demand (2)</w:t>
            </w:r>
          </w:p>
        </w:tc>
        <w:tc>
          <w:tcPr>
            <w:tcW w:w="2927" w:type="dxa"/>
            <w:tcBorders>
              <w:left w:val="nil"/>
            </w:tcBorders>
          </w:tcPr>
          <w:p w:rsidR="00011EDF" w:rsidRPr="00924FD8" w:rsidRDefault="00315816" w:rsidP="00004E4D">
            <w:pPr>
              <w:rPr>
                <w:rFonts w:ascii="Arial" w:hAnsi="Arial" w:cs="Arial"/>
              </w:rPr>
            </w:pPr>
            <w:r w:rsidRPr="00924FD8">
              <w:rPr>
                <w:rFonts w:ascii="Arial" w:hAnsi="Arial" w:cs="Arial"/>
                <w:sz w:val="22"/>
                <w:szCs w:val="22"/>
              </w:rPr>
              <w:fldChar w:fldCharType="begin">
                <w:ffData>
                  <w:name w:val="Check1"/>
                  <w:enabled/>
                  <w:calcOnExit w:val="0"/>
                  <w:checkBox>
                    <w:sizeAuto/>
                    <w:default w:val="0"/>
                  </w:checkBox>
                </w:ffData>
              </w:fldChar>
            </w:r>
            <w:r w:rsidR="00011EDF"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011EDF" w:rsidRPr="00924FD8">
              <w:rPr>
                <w:rFonts w:ascii="Arial" w:hAnsi="Arial" w:cs="Arial"/>
                <w:sz w:val="22"/>
                <w:szCs w:val="22"/>
              </w:rPr>
              <w:t xml:space="preserve"> High depth of demand (3)</w:t>
            </w:r>
          </w:p>
        </w:tc>
      </w:tr>
    </w:tbl>
    <w:p w:rsidR="00011EDF" w:rsidRDefault="00011EDF" w:rsidP="00C30222"/>
    <w:p w:rsidR="00011EDF" w:rsidRDefault="00011EDF" w:rsidP="00C30222">
      <w:pPr>
        <w:pStyle w:val="Heading2"/>
        <w:numPr>
          <w:ilvl w:val="1"/>
          <w:numId w:val="1"/>
        </w:numPr>
        <w:rPr>
          <w:sz w:val="22"/>
        </w:rPr>
      </w:pPr>
      <w:r w:rsidRPr="00723B54">
        <w:rPr>
          <w:sz w:val="22"/>
        </w:rPr>
        <w:t>Considerations underlying the assessment</w:t>
      </w:r>
    </w:p>
    <w:p w:rsidR="00011EDF" w:rsidRPr="00CF45E0" w:rsidRDefault="00011EDF" w:rsidP="00C30222">
      <w:pPr>
        <w:rPr>
          <w:rFonts w:ascii="Arial" w:hAnsi="Arial" w:cs="Arial"/>
          <w:sz w:val="22"/>
          <w:szCs w:val="22"/>
        </w:rPr>
      </w:pPr>
    </w:p>
    <w:p w:rsidR="00011EDF" w:rsidRPr="00CF45E0" w:rsidRDefault="00011EDF" w:rsidP="00C30222">
      <w:pPr>
        <w:rPr>
          <w:rFonts w:ascii="Arial" w:hAnsi="Arial" w:cs="Arial"/>
          <w:sz w:val="22"/>
          <w:szCs w:val="22"/>
        </w:rPr>
      </w:pPr>
    </w:p>
    <w:p w:rsidR="00011EDF" w:rsidRPr="00B74A66" w:rsidRDefault="00011EDF" w:rsidP="00C30222">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011EDF" w:rsidRDefault="00011EDF" w:rsidP="00C30222"/>
    <w:tbl>
      <w:tblPr>
        <w:tblW w:w="0" w:type="auto"/>
        <w:tblBorders>
          <w:insideV w:val="single" w:sz="4" w:space="0" w:color="auto"/>
        </w:tblBorders>
        <w:tblLook w:val="01E0"/>
      </w:tblPr>
      <w:tblGrid>
        <w:gridCol w:w="2926"/>
        <w:gridCol w:w="2927"/>
        <w:gridCol w:w="2927"/>
      </w:tblGrid>
      <w:tr w:rsidR="00011EDF" w:rsidRPr="00924FD8" w:rsidTr="00004E4D">
        <w:tc>
          <w:tcPr>
            <w:tcW w:w="8780" w:type="dxa"/>
            <w:gridSpan w:val="3"/>
          </w:tcPr>
          <w:p w:rsidR="00011EDF" w:rsidRPr="00924FD8" w:rsidRDefault="00011EDF" w:rsidP="00004E4D">
            <w:pPr>
              <w:jc w:val="center"/>
              <w:rPr>
                <w:rFonts w:ascii="Arial" w:hAnsi="Arial" w:cs="Arial"/>
                <w:b/>
                <w:i/>
              </w:rPr>
            </w:pPr>
            <w:r w:rsidRPr="00924FD8">
              <w:rPr>
                <w:rFonts w:ascii="Arial" w:hAnsi="Arial" w:cs="Arial"/>
                <w:b/>
                <w:i/>
                <w:sz w:val="22"/>
                <w:szCs w:val="22"/>
              </w:rPr>
              <w:t>Level of confidence about coding decision</w:t>
            </w:r>
          </w:p>
        </w:tc>
      </w:tr>
      <w:tr w:rsidR="00011EDF" w:rsidRPr="00924FD8" w:rsidTr="00004E4D">
        <w:tc>
          <w:tcPr>
            <w:tcW w:w="2926" w:type="dxa"/>
            <w:tcBorders>
              <w:top w:val="nil"/>
              <w:left w:val="nil"/>
              <w:bottom w:val="nil"/>
              <w:right w:val="nil"/>
            </w:tcBorders>
          </w:tcPr>
          <w:p w:rsidR="00011EDF" w:rsidRPr="00924FD8" w:rsidRDefault="00315816" w:rsidP="00004E4D">
            <w:pPr>
              <w:rPr>
                <w:rFonts w:ascii="Arial" w:hAnsi="Arial" w:cs="Arial"/>
              </w:rPr>
            </w:pPr>
            <w:r w:rsidRPr="00924FD8">
              <w:rPr>
                <w:rFonts w:ascii="Arial" w:hAnsi="Arial" w:cs="Arial"/>
                <w:sz w:val="22"/>
                <w:szCs w:val="22"/>
              </w:rPr>
              <w:fldChar w:fldCharType="begin">
                <w:ffData>
                  <w:name w:val="Check1"/>
                  <w:enabled/>
                  <w:calcOnExit w:val="0"/>
                  <w:checkBox>
                    <w:sizeAuto/>
                    <w:default w:val="0"/>
                  </w:checkBox>
                </w:ffData>
              </w:fldChar>
            </w:r>
            <w:r w:rsidR="00011EDF"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011EDF" w:rsidRPr="00924FD8">
              <w:rPr>
                <w:rFonts w:ascii="Arial" w:hAnsi="Arial" w:cs="Arial"/>
                <w:sz w:val="22"/>
                <w:szCs w:val="22"/>
              </w:rPr>
              <w:t xml:space="preserve"> Extremely high</w:t>
            </w:r>
          </w:p>
        </w:tc>
        <w:tc>
          <w:tcPr>
            <w:tcW w:w="2927" w:type="dxa"/>
            <w:tcBorders>
              <w:top w:val="nil"/>
              <w:left w:val="nil"/>
              <w:bottom w:val="nil"/>
              <w:right w:val="nil"/>
            </w:tcBorders>
          </w:tcPr>
          <w:p w:rsidR="00011EDF" w:rsidRPr="00924FD8" w:rsidRDefault="00315816" w:rsidP="00004E4D">
            <w:pPr>
              <w:rPr>
                <w:rFonts w:ascii="Arial" w:hAnsi="Arial" w:cs="Arial"/>
              </w:rPr>
            </w:pPr>
            <w:r w:rsidRPr="00924FD8">
              <w:rPr>
                <w:rFonts w:ascii="Arial" w:hAnsi="Arial" w:cs="Arial"/>
                <w:sz w:val="22"/>
                <w:szCs w:val="22"/>
              </w:rPr>
              <w:fldChar w:fldCharType="begin">
                <w:ffData>
                  <w:name w:val=""/>
                  <w:enabled/>
                  <w:calcOnExit w:val="0"/>
                  <w:checkBox>
                    <w:sizeAuto/>
                    <w:default w:val="0"/>
                  </w:checkBox>
                </w:ffData>
              </w:fldChar>
            </w:r>
            <w:r w:rsidR="00011EDF"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011EDF" w:rsidRPr="00924FD8">
              <w:rPr>
                <w:rFonts w:ascii="Arial" w:hAnsi="Arial" w:cs="Arial"/>
                <w:sz w:val="22"/>
                <w:szCs w:val="22"/>
              </w:rPr>
              <w:t xml:space="preserve"> High</w:t>
            </w:r>
          </w:p>
        </w:tc>
        <w:tc>
          <w:tcPr>
            <w:tcW w:w="2927" w:type="dxa"/>
            <w:tcBorders>
              <w:left w:val="nil"/>
            </w:tcBorders>
          </w:tcPr>
          <w:p w:rsidR="00011EDF" w:rsidRPr="00924FD8" w:rsidRDefault="00315816" w:rsidP="00004E4D">
            <w:pPr>
              <w:rPr>
                <w:rFonts w:ascii="Arial" w:hAnsi="Arial" w:cs="Arial"/>
              </w:rPr>
            </w:pPr>
            <w:r w:rsidRPr="00924FD8">
              <w:rPr>
                <w:rFonts w:ascii="Arial" w:hAnsi="Arial" w:cs="Arial"/>
                <w:sz w:val="22"/>
                <w:szCs w:val="22"/>
              </w:rPr>
              <w:fldChar w:fldCharType="begin">
                <w:ffData>
                  <w:name w:val="Check1"/>
                  <w:enabled/>
                  <w:calcOnExit w:val="0"/>
                  <w:checkBox>
                    <w:sizeAuto/>
                    <w:default w:val="0"/>
                  </w:checkBox>
                </w:ffData>
              </w:fldChar>
            </w:r>
            <w:r w:rsidR="00011EDF"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011EDF" w:rsidRPr="00924FD8">
              <w:rPr>
                <w:rFonts w:ascii="Arial" w:hAnsi="Arial" w:cs="Arial"/>
                <w:sz w:val="22"/>
                <w:szCs w:val="22"/>
              </w:rPr>
              <w:t xml:space="preserve"> Moderate</w:t>
            </w:r>
          </w:p>
        </w:tc>
      </w:tr>
    </w:tbl>
    <w:p w:rsidR="00011EDF" w:rsidRDefault="00011EDF" w:rsidP="00C30222"/>
    <w:p w:rsidR="00011EDF" w:rsidRPr="00B74A66" w:rsidRDefault="00011EDF" w:rsidP="00C30222">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5D200D" w:rsidRDefault="005D200D"/>
    <w:p w:rsidR="005D200D" w:rsidRDefault="005D200D"/>
    <w:p w:rsidR="005D200D" w:rsidRDefault="005D200D"/>
    <w:p w:rsidR="005D200D" w:rsidRDefault="005D200D" w:rsidP="005D200D">
      <w:pPr>
        <w:rPr>
          <w:rFonts w:ascii="Arial" w:hAnsi="Arial" w:cs="Arial"/>
          <w:sz w:val="22"/>
          <w:szCs w:val="22"/>
        </w:rPr>
      </w:pPr>
    </w:p>
    <w:p w:rsidR="005D200D" w:rsidRPr="00B74A66" w:rsidRDefault="005D200D" w:rsidP="005D200D">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B74A66">
        <w:rPr>
          <w:rFonts w:ascii="Arial" w:hAnsi="Arial" w:cs="Arial"/>
          <w:b/>
        </w:rPr>
        <w:t xml:space="preserve">Civil war in </w:t>
      </w:r>
      <w:smartTag w:uri="urn:schemas-microsoft-com:office:smarttags" w:element="place">
        <w:smartTag w:uri="urn:schemas-microsoft-com:office:smarttags" w:element="country-region">
          <w:r>
            <w:rPr>
              <w:rFonts w:ascii="Arial" w:hAnsi="Arial" w:cs="Arial"/>
              <w:b/>
            </w:rPr>
            <w:t>Sierra Leone</w:t>
          </w:r>
        </w:smartTag>
      </w:smartTag>
      <w:r>
        <w:rPr>
          <w:rFonts w:ascii="Arial" w:hAnsi="Arial" w:cs="Arial"/>
          <w:b/>
        </w:rPr>
        <w:t xml:space="preserve"> </w:t>
      </w:r>
    </w:p>
    <w:p w:rsidR="005D200D" w:rsidRDefault="005D200D" w:rsidP="005D200D">
      <w:pPr>
        <w:rPr>
          <w:rFonts w:ascii="Arial" w:hAnsi="Arial" w:cs="Arial"/>
          <w:b/>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5D200D" w:rsidRPr="00924FD8" w:rsidTr="004C0A99">
        <w:trPr>
          <w:jc w:val="center"/>
        </w:trPr>
        <w:tc>
          <w:tcPr>
            <w:tcW w:w="2808" w:type="dxa"/>
            <w:shd w:val="clear" w:color="auto" w:fill="CCCCCC"/>
          </w:tcPr>
          <w:p w:rsidR="005D200D" w:rsidRPr="00924FD8" w:rsidRDefault="005D200D" w:rsidP="004C0A99">
            <w:pPr>
              <w:rPr>
                <w:rFonts w:ascii="Arial" w:hAnsi="Arial" w:cs="Arial"/>
                <w:b/>
              </w:rPr>
            </w:pPr>
            <w:r w:rsidRPr="00924FD8">
              <w:rPr>
                <w:rFonts w:ascii="Arial" w:hAnsi="Arial" w:cs="Arial"/>
                <w:b/>
              </w:rPr>
              <w:t>UNSC Resolution:</w:t>
            </w:r>
          </w:p>
        </w:tc>
        <w:tc>
          <w:tcPr>
            <w:tcW w:w="6066" w:type="dxa"/>
            <w:shd w:val="clear" w:color="auto" w:fill="CCCCCC"/>
          </w:tcPr>
          <w:p w:rsidR="005D200D" w:rsidRPr="00924FD8" w:rsidRDefault="00EB44F5" w:rsidP="004C0A99">
            <w:pPr>
              <w:rPr>
                <w:rFonts w:ascii="Arial" w:hAnsi="Arial" w:cs="Arial"/>
                <w:b/>
              </w:rPr>
            </w:pPr>
            <w:r>
              <w:rPr>
                <w:rFonts w:ascii="Arial" w:hAnsi="Arial" w:cs="Arial"/>
                <w:b/>
              </w:rPr>
              <w:t>1470</w:t>
            </w:r>
          </w:p>
        </w:tc>
      </w:tr>
      <w:tr w:rsidR="005D200D" w:rsidRPr="00924FD8" w:rsidTr="004C0A99">
        <w:trPr>
          <w:jc w:val="center"/>
        </w:trPr>
        <w:tc>
          <w:tcPr>
            <w:tcW w:w="2808" w:type="dxa"/>
            <w:shd w:val="clear" w:color="auto" w:fill="CCCCCC"/>
          </w:tcPr>
          <w:p w:rsidR="005D200D" w:rsidRPr="00924FD8" w:rsidRDefault="005D200D" w:rsidP="004C0A99">
            <w:pPr>
              <w:rPr>
                <w:rFonts w:ascii="Arial" w:hAnsi="Arial" w:cs="Arial"/>
                <w:b/>
              </w:rPr>
            </w:pPr>
            <w:r w:rsidRPr="00924FD8">
              <w:rPr>
                <w:rFonts w:ascii="Arial" w:hAnsi="Arial" w:cs="Arial"/>
                <w:b/>
              </w:rPr>
              <w:t>Date of adoption:</w:t>
            </w:r>
          </w:p>
        </w:tc>
        <w:tc>
          <w:tcPr>
            <w:tcW w:w="6066" w:type="dxa"/>
            <w:shd w:val="clear" w:color="auto" w:fill="CCCCCC"/>
          </w:tcPr>
          <w:p w:rsidR="005D200D" w:rsidRPr="00924FD8" w:rsidRDefault="00EB44F5" w:rsidP="004C0A99">
            <w:pPr>
              <w:rPr>
                <w:rFonts w:ascii="Arial" w:hAnsi="Arial" w:cs="Arial"/>
                <w:b/>
                <w:highlight w:val="yellow"/>
              </w:rPr>
            </w:pPr>
            <w:r>
              <w:rPr>
                <w:rFonts w:ascii="Arial" w:hAnsi="Arial" w:cs="Arial"/>
                <w:b/>
                <w:highlight w:val="yellow"/>
              </w:rPr>
              <w:t>28 March 2003</w:t>
            </w:r>
          </w:p>
        </w:tc>
      </w:tr>
      <w:tr w:rsidR="005D200D" w:rsidRPr="00924FD8" w:rsidTr="004C0A99">
        <w:trPr>
          <w:jc w:val="center"/>
        </w:trPr>
        <w:tc>
          <w:tcPr>
            <w:tcW w:w="2808" w:type="dxa"/>
            <w:shd w:val="clear" w:color="auto" w:fill="CCCCCC"/>
          </w:tcPr>
          <w:p w:rsidR="005D200D" w:rsidRPr="00924FD8" w:rsidRDefault="005D200D" w:rsidP="004C0A99">
            <w:pPr>
              <w:rPr>
                <w:rFonts w:ascii="Arial" w:hAnsi="Arial" w:cs="Arial"/>
                <w:b/>
              </w:rPr>
            </w:pPr>
            <w:r w:rsidRPr="00924FD8">
              <w:rPr>
                <w:rFonts w:ascii="Arial" w:hAnsi="Arial" w:cs="Arial"/>
                <w:b/>
              </w:rPr>
              <w:t>Operative paragraph:</w:t>
            </w:r>
          </w:p>
        </w:tc>
        <w:tc>
          <w:tcPr>
            <w:tcW w:w="6066" w:type="dxa"/>
            <w:shd w:val="clear" w:color="auto" w:fill="CCCCCC"/>
          </w:tcPr>
          <w:p w:rsidR="005D200D" w:rsidRPr="00924FD8" w:rsidRDefault="00EB44F5" w:rsidP="004C0A99">
            <w:pPr>
              <w:rPr>
                <w:rFonts w:ascii="Arial" w:hAnsi="Arial" w:cs="Arial"/>
                <w:b/>
              </w:rPr>
            </w:pPr>
            <w:r>
              <w:rPr>
                <w:rFonts w:ascii="Arial" w:hAnsi="Arial" w:cs="Arial"/>
                <w:b/>
              </w:rPr>
              <w:t>7</w:t>
            </w:r>
          </w:p>
        </w:tc>
      </w:tr>
      <w:tr w:rsidR="005D200D" w:rsidRPr="00924FD8" w:rsidTr="004C0A99">
        <w:trPr>
          <w:jc w:val="center"/>
        </w:trPr>
        <w:tc>
          <w:tcPr>
            <w:tcW w:w="2808" w:type="dxa"/>
            <w:shd w:val="clear" w:color="auto" w:fill="CCCCCC"/>
          </w:tcPr>
          <w:p w:rsidR="005D200D" w:rsidRPr="00924FD8" w:rsidRDefault="005D200D" w:rsidP="004C0A99">
            <w:pPr>
              <w:rPr>
                <w:rFonts w:ascii="Arial" w:hAnsi="Arial" w:cs="Arial"/>
                <w:b/>
              </w:rPr>
            </w:pPr>
            <w:r w:rsidRPr="00924FD8">
              <w:rPr>
                <w:rFonts w:ascii="Arial" w:hAnsi="Arial" w:cs="Arial"/>
                <w:b/>
              </w:rPr>
              <w:t>Demand number:</w:t>
            </w:r>
          </w:p>
        </w:tc>
        <w:tc>
          <w:tcPr>
            <w:tcW w:w="6066" w:type="dxa"/>
            <w:shd w:val="clear" w:color="auto" w:fill="CCCCCC"/>
          </w:tcPr>
          <w:p w:rsidR="005D200D" w:rsidRPr="00924FD8" w:rsidRDefault="005D200D" w:rsidP="004C0A99">
            <w:pPr>
              <w:rPr>
                <w:rFonts w:ascii="Arial" w:hAnsi="Arial" w:cs="Arial"/>
                <w:b/>
              </w:rPr>
            </w:pPr>
            <w:r>
              <w:rPr>
                <w:rFonts w:ascii="Arial" w:hAnsi="Arial" w:cs="Arial"/>
                <w:b/>
              </w:rPr>
              <w:t>2</w:t>
            </w:r>
          </w:p>
        </w:tc>
      </w:tr>
    </w:tbl>
    <w:p w:rsidR="005D200D" w:rsidRPr="006F08BE" w:rsidRDefault="005D200D" w:rsidP="005D200D">
      <w:pPr>
        <w:jc w:val="center"/>
        <w:rPr>
          <w:rFonts w:ascii="Arial" w:hAnsi="Arial" w:cs="Arial"/>
          <w:b/>
          <w:sz w:val="22"/>
          <w:szCs w:val="22"/>
        </w:rPr>
      </w:pPr>
    </w:p>
    <w:p w:rsidR="005D200D" w:rsidRDefault="005D200D" w:rsidP="005D200D">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Pr>
          <w:rFonts w:ascii="Arial" w:hAnsi="Arial" w:cs="Arial"/>
          <w:b/>
        </w:rPr>
        <w:t xml:space="preserve">Megan </w:t>
      </w:r>
      <w:proofErr w:type="spellStart"/>
      <w:r>
        <w:rPr>
          <w:rFonts w:ascii="Arial" w:hAnsi="Arial" w:cs="Arial"/>
          <w:b/>
        </w:rPr>
        <w:t>MacKenzie</w:t>
      </w:r>
      <w:proofErr w:type="spellEnd"/>
    </w:p>
    <w:p w:rsidR="005D200D" w:rsidRDefault="005D200D" w:rsidP="005D200D">
      <w:pPr>
        <w:rPr>
          <w:rFonts w:ascii="Arial" w:hAnsi="Arial" w:cs="Arial"/>
          <w:b/>
        </w:rPr>
      </w:pPr>
    </w:p>
    <w:p w:rsidR="005D200D" w:rsidRPr="00B74A66" w:rsidRDefault="005D200D" w:rsidP="005D200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EB44F5" w:rsidRDefault="00EB44F5" w:rsidP="00EB44F5">
      <w:pPr>
        <w:rPr>
          <w:rFonts w:ascii="Arial" w:hAnsi="Arial" w:cs="Arial"/>
          <w:color w:val="000000"/>
          <w:sz w:val="20"/>
          <w:szCs w:val="20"/>
        </w:rPr>
      </w:pPr>
      <w:proofErr w:type="gramStart"/>
      <w:r>
        <w:rPr>
          <w:rFonts w:ascii="Arial" w:hAnsi="Arial" w:cs="Arial"/>
          <w:color w:val="000000"/>
          <w:sz w:val="20"/>
          <w:szCs w:val="20"/>
        </w:rPr>
        <w:t>accelerate</w:t>
      </w:r>
      <w:proofErr w:type="gramEnd"/>
      <w:r>
        <w:rPr>
          <w:rFonts w:ascii="Arial" w:hAnsi="Arial" w:cs="Arial"/>
          <w:color w:val="000000"/>
          <w:sz w:val="20"/>
          <w:szCs w:val="20"/>
        </w:rPr>
        <w:t xml:space="preserve"> the consolidation of civil authority and public services throughout the country, and strengthen the operational effectiveness and capabilities of the security sector</w:t>
      </w:r>
    </w:p>
    <w:p w:rsidR="005D200D" w:rsidRDefault="005D200D" w:rsidP="005D200D">
      <w:pPr>
        <w:rPr>
          <w:rFonts w:ascii="Arial" w:hAnsi="Arial" w:cs="Arial"/>
          <w:b/>
          <w:sz w:val="22"/>
          <w:szCs w:val="22"/>
          <w:u w:val="single"/>
        </w:rPr>
      </w:pPr>
    </w:p>
    <w:p w:rsidR="005D200D" w:rsidRPr="00EE279A" w:rsidRDefault="005D200D" w:rsidP="005D200D">
      <w:pPr>
        <w:rPr>
          <w:rFonts w:ascii="Arial" w:hAnsi="Arial" w:cs="Arial"/>
          <w:sz w:val="22"/>
          <w:szCs w:val="22"/>
        </w:rPr>
      </w:pPr>
    </w:p>
    <w:p w:rsidR="005D200D" w:rsidRPr="00B74A66" w:rsidRDefault="005D200D" w:rsidP="005D200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EB44F5" w:rsidRDefault="00EB44F5" w:rsidP="00EB44F5">
      <w:pPr>
        <w:rPr>
          <w:rFonts w:ascii="Arial" w:hAnsi="Arial" w:cs="Arial"/>
          <w:color w:val="000000"/>
          <w:sz w:val="20"/>
          <w:szCs w:val="20"/>
        </w:rPr>
      </w:pPr>
      <w:r>
        <w:rPr>
          <w:rFonts w:ascii="Arial" w:hAnsi="Arial" w:cs="Arial"/>
          <w:color w:val="000000"/>
          <w:sz w:val="20"/>
          <w:szCs w:val="20"/>
        </w:rPr>
        <w:t xml:space="preserve">Government of </w:t>
      </w:r>
      <w:smartTag w:uri="urn:schemas-microsoft-com:office:smarttags" w:element="country-region">
        <w:smartTag w:uri="urn:schemas-microsoft-com:office:smarttags" w:element="place">
          <w:r>
            <w:rPr>
              <w:rFonts w:ascii="Arial" w:hAnsi="Arial" w:cs="Arial"/>
              <w:color w:val="000000"/>
              <w:sz w:val="20"/>
              <w:szCs w:val="20"/>
            </w:rPr>
            <w:t>Sierra Leone</w:t>
          </w:r>
        </w:smartTag>
      </w:smartTag>
    </w:p>
    <w:p w:rsidR="005D200D" w:rsidRDefault="005D200D" w:rsidP="005D200D">
      <w:pPr>
        <w:rPr>
          <w:rFonts w:ascii="Arial" w:hAnsi="Arial" w:cs="Arial"/>
          <w:sz w:val="22"/>
          <w:szCs w:val="22"/>
        </w:rPr>
      </w:pPr>
    </w:p>
    <w:p w:rsidR="005D200D" w:rsidRDefault="005D200D" w:rsidP="005D200D">
      <w:pPr>
        <w:rPr>
          <w:rFonts w:ascii="Arial" w:hAnsi="Arial" w:cs="Arial"/>
          <w:sz w:val="22"/>
          <w:szCs w:val="22"/>
        </w:rPr>
      </w:pPr>
    </w:p>
    <w:p w:rsidR="005D200D" w:rsidRDefault="005D200D" w:rsidP="005D200D">
      <w:pPr>
        <w:rPr>
          <w:rFonts w:ascii="Arial" w:hAnsi="Arial" w:cs="Arial"/>
          <w:sz w:val="22"/>
          <w:szCs w:val="22"/>
        </w:rPr>
      </w:pPr>
    </w:p>
    <w:p w:rsidR="005D200D" w:rsidRPr="00B74A66" w:rsidRDefault="005D200D" w:rsidP="005D200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5D200D" w:rsidRDefault="005D200D" w:rsidP="005D200D">
      <w:pPr>
        <w:rPr>
          <w:rFonts w:ascii="Arial" w:hAnsi="Arial" w:cs="Arial"/>
          <w:sz w:val="22"/>
          <w:szCs w:val="22"/>
        </w:rPr>
      </w:pPr>
    </w:p>
    <w:p w:rsidR="005D200D" w:rsidRPr="009F526F" w:rsidRDefault="005D200D" w:rsidP="005D200D">
      <w:pPr>
        <w:pStyle w:val="Heading2"/>
        <w:numPr>
          <w:ilvl w:val="1"/>
          <w:numId w:val="1"/>
        </w:numPr>
        <w:rPr>
          <w:sz w:val="22"/>
          <w:szCs w:val="22"/>
        </w:rPr>
      </w:pPr>
      <w:r w:rsidRPr="009F526F">
        <w:rPr>
          <w:sz w:val="22"/>
          <w:szCs w:val="22"/>
        </w:rPr>
        <w:t>Description of the addressee(s)’ conduct</w:t>
      </w:r>
    </w:p>
    <w:p w:rsidR="005D200D" w:rsidRDefault="005D200D" w:rsidP="005D200D">
      <w:pPr>
        <w:rPr>
          <w:rFonts w:ascii="Arial" w:hAnsi="Arial" w:cs="Arial"/>
          <w:sz w:val="22"/>
          <w:szCs w:val="22"/>
        </w:rPr>
      </w:pPr>
    </w:p>
    <w:p w:rsidR="0061500C" w:rsidRDefault="0061500C" w:rsidP="0061500C">
      <w:pPr>
        <w:autoSpaceDE w:val="0"/>
        <w:autoSpaceDN w:val="0"/>
        <w:adjustRightInd w:val="0"/>
        <w:rPr>
          <w:sz w:val="20"/>
          <w:szCs w:val="20"/>
        </w:rPr>
      </w:pPr>
      <w:r>
        <w:rPr>
          <w:sz w:val="20"/>
          <w:szCs w:val="20"/>
        </w:rPr>
        <w:t>21. The deployment of government officials to all districts was completed during</w:t>
      </w:r>
    </w:p>
    <w:p w:rsidR="0061500C" w:rsidRDefault="0061500C" w:rsidP="0061500C">
      <w:pPr>
        <w:autoSpaceDE w:val="0"/>
        <w:autoSpaceDN w:val="0"/>
        <w:adjustRightInd w:val="0"/>
        <w:rPr>
          <w:sz w:val="20"/>
          <w:szCs w:val="20"/>
        </w:rPr>
      </w:pPr>
      <w:proofErr w:type="gramStart"/>
      <w:r>
        <w:rPr>
          <w:sz w:val="20"/>
          <w:szCs w:val="20"/>
        </w:rPr>
        <w:t>the</w:t>
      </w:r>
      <w:proofErr w:type="gramEnd"/>
      <w:r>
        <w:rPr>
          <w:sz w:val="20"/>
          <w:szCs w:val="20"/>
        </w:rPr>
        <w:t xml:space="preserve"> reporting period. However, the capacity of government structures to deliver</w:t>
      </w:r>
    </w:p>
    <w:p w:rsidR="0061500C" w:rsidRDefault="0061500C" w:rsidP="0061500C">
      <w:pPr>
        <w:autoSpaceDE w:val="0"/>
        <w:autoSpaceDN w:val="0"/>
        <w:adjustRightInd w:val="0"/>
        <w:rPr>
          <w:sz w:val="20"/>
          <w:szCs w:val="20"/>
        </w:rPr>
      </w:pPr>
      <w:proofErr w:type="gramStart"/>
      <w:r>
        <w:rPr>
          <w:sz w:val="20"/>
          <w:szCs w:val="20"/>
        </w:rPr>
        <w:t>services</w:t>
      </w:r>
      <w:proofErr w:type="gramEnd"/>
      <w:r>
        <w:rPr>
          <w:sz w:val="20"/>
          <w:szCs w:val="20"/>
        </w:rPr>
        <w:t xml:space="preserve"> in the provinces remains feeble, owing to challenges posed by logistic and</w:t>
      </w:r>
    </w:p>
    <w:p w:rsidR="0061500C" w:rsidRDefault="0061500C" w:rsidP="0061500C">
      <w:pPr>
        <w:autoSpaceDE w:val="0"/>
        <w:autoSpaceDN w:val="0"/>
        <w:adjustRightInd w:val="0"/>
        <w:rPr>
          <w:sz w:val="20"/>
          <w:szCs w:val="20"/>
        </w:rPr>
      </w:pPr>
      <w:proofErr w:type="gramStart"/>
      <w:r>
        <w:rPr>
          <w:sz w:val="20"/>
          <w:szCs w:val="20"/>
        </w:rPr>
        <w:t>infrastructure</w:t>
      </w:r>
      <w:proofErr w:type="gramEnd"/>
      <w:r>
        <w:rPr>
          <w:sz w:val="20"/>
          <w:szCs w:val="20"/>
        </w:rPr>
        <w:t xml:space="preserve"> constraints, as well as the lack of qualified personnel. The</w:t>
      </w:r>
    </w:p>
    <w:p w:rsidR="0061500C" w:rsidRDefault="0061500C" w:rsidP="0061500C">
      <w:pPr>
        <w:autoSpaceDE w:val="0"/>
        <w:autoSpaceDN w:val="0"/>
        <w:adjustRightInd w:val="0"/>
        <w:rPr>
          <w:sz w:val="20"/>
          <w:szCs w:val="20"/>
        </w:rPr>
      </w:pPr>
      <w:proofErr w:type="gramStart"/>
      <w:r>
        <w:rPr>
          <w:sz w:val="20"/>
          <w:szCs w:val="20"/>
        </w:rPr>
        <w:t>infrastructure</w:t>
      </w:r>
      <w:proofErr w:type="gramEnd"/>
      <w:r>
        <w:rPr>
          <w:sz w:val="20"/>
          <w:szCs w:val="20"/>
        </w:rPr>
        <w:t xml:space="preserve"> constraints are being addressed through the rehabilitation of district</w:t>
      </w:r>
    </w:p>
    <w:p w:rsidR="0061500C" w:rsidRDefault="0061500C" w:rsidP="0061500C">
      <w:pPr>
        <w:autoSpaceDE w:val="0"/>
        <w:autoSpaceDN w:val="0"/>
        <w:adjustRightInd w:val="0"/>
        <w:rPr>
          <w:sz w:val="20"/>
          <w:szCs w:val="20"/>
        </w:rPr>
      </w:pPr>
      <w:proofErr w:type="gramStart"/>
      <w:r>
        <w:rPr>
          <w:sz w:val="20"/>
          <w:szCs w:val="20"/>
        </w:rPr>
        <w:t>offices</w:t>
      </w:r>
      <w:proofErr w:type="gramEnd"/>
      <w:r>
        <w:rPr>
          <w:sz w:val="20"/>
          <w:szCs w:val="20"/>
        </w:rPr>
        <w:t xml:space="preserve"> in some areas. In an effort to address the logistics challenges, the</w:t>
      </w:r>
    </w:p>
    <w:p w:rsidR="0061500C" w:rsidRDefault="0061500C" w:rsidP="0061500C">
      <w:pPr>
        <w:autoSpaceDE w:val="0"/>
        <w:autoSpaceDN w:val="0"/>
        <w:adjustRightInd w:val="0"/>
        <w:rPr>
          <w:sz w:val="20"/>
          <w:szCs w:val="20"/>
        </w:rPr>
      </w:pPr>
      <w:r>
        <w:rPr>
          <w:sz w:val="20"/>
          <w:szCs w:val="20"/>
        </w:rPr>
        <w:t>Government recently provided vehicles to some district offices. Nevertheless, the</w:t>
      </w:r>
    </w:p>
    <w:p w:rsidR="0061500C" w:rsidRDefault="0061500C" w:rsidP="0061500C">
      <w:pPr>
        <w:autoSpaceDE w:val="0"/>
        <w:autoSpaceDN w:val="0"/>
        <w:adjustRightInd w:val="0"/>
        <w:rPr>
          <w:sz w:val="20"/>
          <w:szCs w:val="20"/>
        </w:rPr>
      </w:pPr>
      <w:proofErr w:type="gramStart"/>
      <w:r>
        <w:rPr>
          <w:sz w:val="20"/>
          <w:szCs w:val="20"/>
        </w:rPr>
        <w:t>continuing</w:t>
      </w:r>
      <w:proofErr w:type="gramEnd"/>
      <w:r>
        <w:rPr>
          <w:sz w:val="20"/>
          <w:szCs w:val="20"/>
        </w:rPr>
        <w:t xml:space="preserve"> lack of basic facilities and equipment still hampers the effective</w:t>
      </w:r>
    </w:p>
    <w:p w:rsidR="0061500C" w:rsidRDefault="0061500C" w:rsidP="0061500C">
      <w:pPr>
        <w:autoSpaceDE w:val="0"/>
        <w:autoSpaceDN w:val="0"/>
        <w:adjustRightInd w:val="0"/>
        <w:rPr>
          <w:sz w:val="20"/>
          <w:szCs w:val="20"/>
        </w:rPr>
      </w:pPr>
      <w:proofErr w:type="gramStart"/>
      <w:r>
        <w:rPr>
          <w:sz w:val="20"/>
          <w:szCs w:val="20"/>
        </w:rPr>
        <w:t>functioning</w:t>
      </w:r>
      <w:proofErr w:type="gramEnd"/>
      <w:r>
        <w:rPr>
          <w:sz w:val="20"/>
          <w:szCs w:val="20"/>
        </w:rPr>
        <w:t xml:space="preserve"> of most government structures in the provinces.</w:t>
      </w:r>
    </w:p>
    <w:p w:rsidR="0061500C" w:rsidRDefault="0061500C" w:rsidP="0061500C">
      <w:pPr>
        <w:autoSpaceDE w:val="0"/>
        <w:autoSpaceDN w:val="0"/>
        <w:adjustRightInd w:val="0"/>
        <w:rPr>
          <w:sz w:val="20"/>
          <w:szCs w:val="20"/>
        </w:rPr>
      </w:pPr>
      <w:r>
        <w:rPr>
          <w:sz w:val="20"/>
          <w:szCs w:val="20"/>
        </w:rPr>
        <w:t>22. The Government continues to devote considerable attention to the issue of</w:t>
      </w:r>
    </w:p>
    <w:p w:rsidR="0061500C" w:rsidRDefault="0061500C" w:rsidP="0061500C">
      <w:pPr>
        <w:autoSpaceDE w:val="0"/>
        <w:autoSpaceDN w:val="0"/>
        <w:adjustRightInd w:val="0"/>
        <w:rPr>
          <w:sz w:val="20"/>
          <w:szCs w:val="20"/>
        </w:rPr>
      </w:pPr>
      <w:proofErr w:type="gramStart"/>
      <w:r>
        <w:rPr>
          <w:sz w:val="20"/>
          <w:szCs w:val="20"/>
        </w:rPr>
        <w:t>decentralization</w:t>
      </w:r>
      <w:proofErr w:type="gramEnd"/>
      <w:r>
        <w:rPr>
          <w:sz w:val="20"/>
          <w:szCs w:val="20"/>
        </w:rPr>
        <w:t xml:space="preserve"> of local government. The nationwide district consultations on</w:t>
      </w:r>
    </w:p>
    <w:p w:rsidR="0061500C" w:rsidRDefault="0061500C" w:rsidP="0061500C">
      <w:pPr>
        <w:autoSpaceDE w:val="0"/>
        <w:autoSpaceDN w:val="0"/>
        <w:adjustRightInd w:val="0"/>
        <w:rPr>
          <w:sz w:val="20"/>
          <w:szCs w:val="20"/>
        </w:rPr>
      </w:pPr>
      <w:proofErr w:type="gramStart"/>
      <w:r>
        <w:rPr>
          <w:sz w:val="20"/>
          <w:szCs w:val="20"/>
        </w:rPr>
        <w:t>decentralization</w:t>
      </w:r>
      <w:proofErr w:type="gramEnd"/>
      <w:r>
        <w:rPr>
          <w:sz w:val="20"/>
          <w:szCs w:val="20"/>
        </w:rPr>
        <w:t xml:space="preserve"> and local government reform were completed in April. The</w:t>
      </w:r>
    </w:p>
    <w:p w:rsidR="0061500C" w:rsidRDefault="0061500C" w:rsidP="0061500C">
      <w:pPr>
        <w:autoSpaceDE w:val="0"/>
        <w:autoSpaceDN w:val="0"/>
        <w:adjustRightInd w:val="0"/>
        <w:rPr>
          <w:sz w:val="20"/>
          <w:szCs w:val="20"/>
        </w:rPr>
      </w:pPr>
      <w:proofErr w:type="gramStart"/>
      <w:r>
        <w:rPr>
          <w:sz w:val="20"/>
          <w:szCs w:val="20"/>
        </w:rPr>
        <w:t>consultations</w:t>
      </w:r>
      <w:proofErr w:type="gramEnd"/>
      <w:r>
        <w:rPr>
          <w:sz w:val="20"/>
          <w:szCs w:val="20"/>
        </w:rPr>
        <w:t xml:space="preserve"> enabled the Government to seek opinions on issues such as the nature</w:t>
      </w:r>
    </w:p>
    <w:p w:rsidR="0061500C" w:rsidRDefault="0061500C" w:rsidP="0061500C">
      <w:pPr>
        <w:autoSpaceDE w:val="0"/>
        <w:autoSpaceDN w:val="0"/>
        <w:adjustRightInd w:val="0"/>
        <w:rPr>
          <w:sz w:val="20"/>
          <w:szCs w:val="20"/>
        </w:rPr>
      </w:pPr>
      <w:proofErr w:type="gramStart"/>
      <w:r>
        <w:rPr>
          <w:sz w:val="20"/>
          <w:szCs w:val="20"/>
        </w:rPr>
        <w:t>and</w:t>
      </w:r>
      <w:proofErr w:type="gramEnd"/>
      <w:r>
        <w:rPr>
          <w:sz w:val="20"/>
          <w:szCs w:val="20"/>
        </w:rPr>
        <w:t xml:space="preserve"> type of local government structures to be put in place, and the type of local</w:t>
      </w:r>
    </w:p>
    <w:p w:rsidR="0061500C" w:rsidRDefault="0061500C" w:rsidP="0061500C">
      <w:pPr>
        <w:autoSpaceDE w:val="0"/>
        <w:autoSpaceDN w:val="0"/>
        <w:adjustRightInd w:val="0"/>
        <w:rPr>
          <w:sz w:val="20"/>
          <w:szCs w:val="20"/>
        </w:rPr>
      </w:pPr>
      <w:proofErr w:type="gramStart"/>
      <w:r>
        <w:rPr>
          <w:sz w:val="20"/>
          <w:szCs w:val="20"/>
        </w:rPr>
        <w:t>elections</w:t>
      </w:r>
      <w:proofErr w:type="gramEnd"/>
      <w:r>
        <w:rPr>
          <w:sz w:val="20"/>
          <w:szCs w:val="20"/>
        </w:rPr>
        <w:t xml:space="preserve"> to be conducted in the near future. In a commendable initiative intended to</w:t>
      </w:r>
    </w:p>
    <w:p w:rsidR="0061500C" w:rsidRDefault="0061500C" w:rsidP="0061500C">
      <w:pPr>
        <w:autoSpaceDE w:val="0"/>
        <w:autoSpaceDN w:val="0"/>
        <w:adjustRightInd w:val="0"/>
        <w:rPr>
          <w:sz w:val="20"/>
          <w:szCs w:val="20"/>
        </w:rPr>
      </w:pPr>
      <w:proofErr w:type="gramStart"/>
      <w:r>
        <w:rPr>
          <w:sz w:val="20"/>
          <w:szCs w:val="20"/>
        </w:rPr>
        <w:t>bring</w:t>
      </w:r>
      <w:proofErr w:type="gramEnd"/>
      <w:r>
        <w:rPr>
          <w:sz w:val="20"/>
          <w:szCs w:val="20"/>
        </w:rPr>
        <w:t xml:space="preserve"> the Government closer to the people, President </w:t>
      </w:r>
      <w:proofErr w:type="spellStart"/>
      <w:r>
        <w:rPr>
          <w:sz w:val="20"/>
          <w:szCs w:val="20"/>
        </w:rPr>
        <w:t>Kabbah</w:t>
      </w:r>
      <w:proofErr w:type="spellEnd"/>
      <w:r>
        <w:rPr>
          <w:sz w:val="20"/>
          <w:szCs w:val="20"/>
        </w:rPr>
        <w:t xml:space="preserve"> has started holding</w:t>
      </w:r>
    </w:p>
    <w:p w:rsidR="005D200D" w:rsidRDefault="0061500C" w:rsidP="0061500C">
      <w:pPr>
        <w:rPr>
          <w:rFonts w:ascii="Arial" w:hAnsi="Arial" w:cs="Arial"/>
          <w:sz w:val="22"/>
          <w:szCs w:val="22"/>
        </w:rPr>
      </w:pPr>
      <w:proofErr w:type="gramStart"/>
      <w:r>
        <w:rPr>
          <w:sz w:val="20"/>
          <w:szCs w:val="20"/>
        </w:rPr>
        <w:lastRenderedPageBreak/>
        <w:t>cabinet</w:t>
      </w:r>
      <w:proofErr w:type="gramEnd"/>
      <w:r>
        <w:rPr>
          <w:sz w:val="20"/>
          <w:szCs w:val="20"/>
        </w:rPr>
        <w:t xml:space="preserve"> sessions in the provincial and district capitals.</w:t>
      </w:r>
      <w:r>
        <w:rPr>
          <w:rStyle w:val="FootnoteReference"/>
          <w:sz w:val="20"/>
          <w:szCs w:val="20"/>
        </w:rPr>
        <w:footnoteReference w:id="9"/>
      </w:r>
    </w:p>
    <w:p w:rsidR="005D200D" w:rsidRPr="009F526F" w:rsidRDefault="005D200D" w:rsidP="005D200D">
      <w:pPr>
        <w:pStyle w:val="Heading2"/>
        <w:numPr>
          <w:ilvl w:val="1"/>
          <w:numId w:val="1"/>
        </w:numPr>
        <w:rPr>
          <w:sz w:val="22"/>
          <w:szCs w:val="22"/>
        </w:rPr>
      </w:pPr>
      <w:r w:rsidRPr="009F526F">
        <w:rPr>
          <w:sz w:val="22"/>
          <w:szCs w:val="22"/>
        </w:rPr>
        <w:t xml:space="preserve">Assessment </w:t>
      </w:r>
    </w:p>
    <w:p w:rsidR="005D200D" w:rsidRDefault="005D200D" w:rsidP="005D200D">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5D200D" w:rsidRPr="00924FD8" w:rsidTr="004C0A99">
        <w:tc>
          <w:tcPr>
            <w:tcW w:w="8780" w:type="dxa"/>
            <w:gridSpan w:val="4"/>
            <w:tcBorders>
              <w:top w:val="nil"/>
              <w:left w:val="nil"/>
              <w:bottom w:val="nil"/>
              <w:right w:val="nil"/>
            </w:tcBorders>
          </w:tcPr>
          <w:p w:rsidR="005D200D" w:rsidRPr="00924FD8" w:rsidRDefault="005D200D" w:rsidP="004C0A99">
            <w:pPr>
              <w:jc w:val="center"/>
              <w:rPr>
                <w:rFonts w:ascii="Arial" w:hAnsi="Arial" w:cs="Arial"/>
                <w:b/>
                <w:i/>
              </w:rPr>
            </w:pPr>
            <w:r w:rsidRPr="00924FD8">
              <w:rPr>
                <w:rFonts w:ascii="Arial" w:hAnsi="Arial" w:cs="Arial"/>
                <w:b/>
                <w:i/>
                <w:sz w:val="22"/>
                <w:szCs w:val="22"/>
              </w:rPr>
              <w:t>Short-term compliance</w:t>
            </w:r>
          </w:p>
        </w:tc>
      </w:tr>
      <w:tr w:rsidR="005D200D" w:rsidRPr="00924FD8" w:rsidTr="004C0A99">
        <w:tc>
          <w:tcPr>
            <w:tcW w:w="2195" w:type="dxa"/>
            <w:tcBorders>
              <w:top w:val="nil"/>
              <w:right w:val="nil"/>
            </w:tcBorders>
          </w:tcPr>
          <w:p w:rsidR="005D200D" w:rsidRPr="00924FD8" w:rsidRDefault="00315816" w:rsidP="004C0A99">
            <w:pPr>
              <w:rPr>
                <w:rFonts w:ascii="Arial" w:hAnsi="Arial" w:cs="Arial"/>
              </w:rPr>
            </w:pPr>
            <w:r w:rsidRPr="00924FD8">
              <w:rPr>
                <w:rFonts w:ascii="Arial" w:hAnsi="Arial" w:cs="Arial"/>
                <w:sz w:val="22"/>
                <w:szCs w:val="22"/>
              </w:rPr>
              <w:fldChar w:fldCharType="begin">
                <w:ffData>
                  <w:name w:val="Check1"/>
                  <w:enabled/>
                  <w:calcOnExit w:val="0"/>
                  <w:checkBox>
                    <w:sizeAuto/>
                    <w:default w:val="0"/>
                  </w:checkBox>
                </w:ffData>
              </w:fldChar>
            </w:r>
            <w:r w:rsidR="005D200D"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5D200D" w:rsidRPr="00924FD8">
              <w:rPr>
                <w:rFonts w:ascii="Arial" w:hAnsi="Arial" w:cs="Arial"/>
                <w:sz w:val="22"/>
                <w:szCs w:val="22"/>
              </w:rPr>
              <w:t xml:space="preserve"> No or marginal compliance (1)</w:t>
            </w:r>
          </w:p>
        </w:tc>
        <w:tc>
          <w:tcPr>
            <w:tcW w:w="2195" w:type="dxa"/>
            <w:tcBorders>
              <w:top w:val="nil"/>
              <w:left w:val="nil"/>
              <w:bottom w:val="nil"/>
              <w:right w:val="nil"/>
            </w:tcBorders>
          </w:tcPr>
          <w:p w:rsidR="005D200D" w:rsidRPr="00924FD8" w:rsidRDefault="00315816" w:rsidP="004C0A99">
            <w:pPr>
              <w:rPr>
                <w:rFonts w:ascii="Arial" w:hAnsi="Arial" w:cs="Arial"/>
              </w:rPr>
            </w:pPr>
            <w:r w:rsidRPr="00924FD8">
              <w:rPr>
                <w:rFonts w:ascii="Arial" w:hAnsi="Arial" w:cs="Arial"/>
                <w:sz w:val="22"/>
                <w:szCs w:val="22"/>
              </w:rPr>
              <w:fldChar w:fldCharType="begin">
                <w:ffData>
                  <w:name w:val="Check2"/>
                  <w:enabled/>
                  <w:calcOnExit w:val="0"/>
                  <w:checkBox>
                    <w:sizeAuto/>
                    <w:default w:val="0"/>
                  </w:checkBox>
                </w:ffData>
              </w:fldChar>
            </w:r>
            <w:r w:rsidR="005D200D"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5D200D" w:rsidRPr="00924FD8">
              <w:rPr>
                <w:rFonts w:ascii="Arial" w:hAnsi="Arial" w:cs="Arial"/>
                <w:sz w:val="22"/>
                <w:szCs w:val="22"/>
              </w:rPr>
              <w:t xml:space="preserve"> Medium low compliance (2)</w:t>
            </w:r>
          </w:p>
        </w:tc>
        <w:tc>
          <w:tcPr>
            <w:tcW w:w="2195" w:type="dxa"/>
            <w:tcBorders>
              <w:top w:val="nil"/>
              <w:left w:val="nil"/>
              <w:right w:val="nil"/>
            </w:tcBorders>
          </w:tcPr>
          <w:p w:rsidR="005D200D" w:rsidRPr="00924FD8" w:rsidRDefault="009D6276" w:rsidP="004C0A99">
            <w:pPr>
              <w:rPr>
                <w:rFonts w:ascii="Arial" w:hAnsi="Arial" w:cs="Arial"/>
              </w:rPr>
            </w:pPr>
            <w:r>
              <w:rPr>
                <w:rFonts w:ascii="Arial" w:hAnsi="Arial" w:cs="Arial"/>
                <w:sz w:val="22"/>
                <w:szCs w:val="22"/>
              </w:rPr>
              <w:t>x</w:t>
            </w:r>
            <w:r w:rsidR="00315816" w:rsidRPr="00924FD8">
              <w:rPr>
                <w:rFonts w:ascii="Arial" w:hAnsi="Arial" w:cs="Arial"/>
                <w:sz w:val="22"/>
                <w:szCs w:val="22"/>
              </w:rPr>
              <w:fldChar w:fldCharType="begin">
                <w:ffData>
                  <w:name w:val="Check3"/>
                  <w:enabled/>
                  <w:calcOnExit w:val="0"/>
                  <w:checkBox>
                    <w:sizeAuto/>
                    <w:default w:val="0"/>
                  </w:checkBox>
                </w:ffData>
              </w:fldChar>
            </w:r>
            <w:r w:rsidR="005D200D" w:rsidRPr="00924FD8">
              <w:rPr>
                <w:rFonts w:ascii="Arial" w:hAnsi="Arial" w:cs="Arial"/>
                <w:sz w:val="22"/>
                <w:szCs w:val="22"/>
              </w:rPr>
              <w:instrText xml:space="preserve"> FORMCHECKBOX </w:instrText>
            </w:r>
            <w:r w:rsidR="00315816" w:rsidRPr="00924FD8">
              <w:rPr>
                <w:rFonts w:ascii="Arial" w:hAnsi="Arial" w:cs="Arial"/>
                <w:sz w:val="22"/>
                <w:szCs w:val="22"/>
              </w:rPr>
            </w:r>
            <w:r w:rsidR="00315816" w:rsidRPr="00924FD8">
              <w:rPr>
                <w:rFonts w:ascii="Arial" w:hAnsi="Arial" w:cs="Arial"/>
                <w:sz w:val="22"/>
                <w:szCs w:val="22"/>
              </w:rPr>
              <w:fldChar w:fldCharType="end"/>
            </w:r>
            <w:r w:rsidR="005D200D" w:rsidRPr="00924FD8">
              <w:rPr>
                <w:rFonts w:ascii="Arial" w:hAnsi="Arial" w:cs="Arial"/>
                <w:sz w:val="22"/>
                <w:szCs w:val="22"/>
              </w:rPr>
              <w:t xml:space="preserve"> Medium high compliance (3)</w:t>
            </w:r>
          </w:p>
        </w:tc>
        <w:tc>
          <w:tcPr>
            <w:tcW w:w="2195" w:type="dxa"/>
            <w:tcBorders>
              <w:top w:val="nil"/>
              <w:left w:val="nil"/>
              <w:bottom w:val="nil"/>
              <w:right w:val="nil"/>
            </w:tcBorders>
          </w:tcPr>
          <w:p w:rsidR="005D200D" w:rsidRPr="00924FD8" w:rsidRDefault="00315816" w:rsidP="004C0A99">
            <w:pPr>
              <w:rPr>
                <w:rFonts w:ascii="Arial" w:hAnsi="Arial" w:cs="Arial"/>
              </w:rPr>
            </w:pPr>
            <w:r w:rsidRPr="00924FD8">
              <w:rPr>
                <w:rFonts w:ascii="Arial" w:hAnsi="Arial" w:cs="Arial"/>
                <w:sz w:val="22"/>
                <w:szCs w:val="22"/>
              </w:rPr>
              <w:fldChar w:fldCharType="begin">
                <w:ffData>
                  <w:name w:val="Check4"/>
                  <w:enabled/>
                  <w:calcOnExit w:val="0"/>
                  <w:checkBox>
                    <w:sizeAuto/>
                    <w:default w:val="0"/>
                  </w:checkBox>
                </w:ffData>
              </w:fldChar>
            </w:r>
            <w:r w:rsidR="005D200D"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5D200D" w:rsidRPr="00924FD8">
              <w:rPr>
                <w:rFonts w:ascii="Arial" w:hAnsi="Arial" w:cs="Arial"/>
                <w:sz w:val="22"/>
                <w:szCs w:val="22"/>
              </w:rPr>
              <w:t xml:space="preserve"> Full or almost full compliance (4)</w:t>
            </w:r>
          </w:p>
        </w:tc>
      </w:tr>
    </w:tbl>
    <w:p w:rsidR="005D200D" w:rsidRDefault="005D200D" w:rsidP="005D200D">
      <w:pPr>
        <w:rPr>
          <w:rFonts w:ascii="Arial" w:hAnsi="Arial" w:cs="Arial"/>
          <w:sz w:val="22"/>
          <w:szCs w:val="22"/>
        </w:rPr>
      </w:pPr>
    </w:p>
    <w:p w:rsidR="005D200D" w:rsidRPr="009F526F" w:rsidRDefault="005D200D" w:rsidP="005D200D">
      <w:pPr>
        <w:pStyle w:val="Heading2"/>
        <w:numPr>
          <w:ilvl w:val="1"/>
          <w:numId w:val="1"/>
        </w:numPr>
        <w:rPr>
          <w:sz w:val="22"/>
          <w:szCs w:val="22"/>
        </w:rPr>
      </w:pPr>
      <w:r w:rsidRPr="009F526F">
        <w:rPr>
          <w:sz w:val="22"/>
          <w:szCs w:val="22"/>
        </w:rPr>
        <w:t>Considerations underlying the assessment</w:t>
      </w:r>
    </w:p>
    <w:p w:rsidR="005D200D" w:rsidRDefault="009D6276" w:rsidP="005D200D">
      <w:pPr>
        <w:rPr>
          <w:rFonts w:ascii="Arial" w:hAnsi="Arial" w:cs="Arial"/>
          <w:sz w:val="22"/>
          <w:szCs w:val="22"/>
        </w:rPr>
      </w:pPr>
      <w:r>
        <w:rPr>
          <w:rFonts w:ascii="Arial" w:hAnsi="Arial" w:cs="Arial"/>
          <w:sz w:val="22"/>
          <w:szCs w:val="22"/>
        </w:rPr>
        <w:t xml:space="preserve">The Government had made progress in extending its authority; however it still lacked some of the logistical skills and abilities needed for good governance. </w:t>
      </w:r>
    </w:p>
    <w:p w:rsidR="005D200D" w:rsidRDefault="005D200D" w:rsidP="005D200D">
      <w:pPr>
        <w:rPr>
          <w:rFonts w:ascii="Arial" w:hAnsi="Arial" w:cs="Arial"/>
          <w:sz w:val="22"/>
          <w:szCs w:val="22"/>
        </w:rPr>
      </w:pPr>
    </w:p>
    <w:p w:rsidR="005D200D" w:rsidRPr="00B74A66" w:rsidRDefault="005D200D" w:rsidP="005D200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5D200D" w:rsidRDefault="005D200D" w:rsidP="005D200D">
      <w:pPr>
        <w:rPr>
          <w:rFonts w:ascii="Arial" w:hAnsi="Arial" w:cs="Arial"/>
          <w:sz w:val="22"/>
          <w:szCs w:val="22"/>
        </w:rPr>
      </w:pPr>
    </w:p>
    <w:p w:rsidR="005D200D" w:rsidRPr="009F526F" w:rsidRDefault="005D200D" w:rsidP="005D200D">
      <w:pPr>
        <w:pStyle w:val="Heading2"/>
        <w:numPr>
          <w:ilvl w:val="1"/>
          <w:numId w:val="1"/>
        </w:numPr>
        <w:rPr>
          <w:sz w:val="22"/>
          <w:szCs w:val="22"/>
        </w:rPr>
      </w:pPr>
      <w:r w:rsidRPr="009F526F">
        <w:rPr>
          <w:sz w:val="22"/>
          <w:szCs w:val="22"/>
        </w:rPr>
        <w:t>Description of the addressee(s)’ conduct</w:t>
      </w:r>
    </w:p>
    <w:p w:rsidR="005D200D" w:rsidRDefault="005D200D" w:rsidP="005D200D">
      <w:pPr>
        <w:rPr>
          <w:rFonts w:ascii="Arial" w:hAnsi="Arial" w:cs="Arial"/>
          <w:sz w:val="22"/>
          <w:szCs w:val="22"/>
        </w:rPr>
      </w:pPr>
    </w:p>
    <w:p w:rsidR="0061500C" w:rsidRDefault="0061500C" w:rsidP="0061500C">
      <w:pPr>
        <w:autoSpaceDE w:val="0"/>
        <w:autoSpaceDN w:val="0"/>
        <w:adjustRightInd w:val="0"/>
        <w:rPr>
          <w:rFonts w:eastAsia="SimSun"/>
          <w:sz w:val="20"/>
          <w:szCs w:val="20"/>
        </w:rPr>
      </w:pPr>
      <w:r>
        <w:rPr>
          <w:rFonts w:eastAsia="SimSun"/>
          <w:sz w:val="20"/>
          <w:szCs w:val="20"/>
        </w:rPr>
        <w:t>22. Government officials from the relevant line ministries have been deployed in</w:t>
      </w:r>
    </w:p>
    <w:p w:rsidR="0061500C" w:rsidRDefault="0061500C" w:rsidP="0061500C">
      <w:pPr>
        <w:autoSpaceDE w:val="0"/>
        <w:autoSpaceDN w:val="0"/>
        <w:adjustRightInd w:val="0"/>
        <w:rPr>
          <w:rFonts w:eastAsia="SimSun"/>
          <w:sz w:val="20"/>
          <w:szCs w:val="20"/>
        </w:rPr>
      </w:pPr>
      <w:proofErr w:type="gramStart"/>
      <w:r>
        <w:rPr>
          <w:rFonts w:eastAsia="SimSun"/>
          <w:sz w:val="20"/>
          <w:szCs w:val="20"/>
        </w:rPr>
        <w:t>all</w:t>
      </w:r>
      <w:proofErr w:type="gramEnd"/>
      <w:r>
        <w:rPr>
          <w:rFonts w:eastAsia="SimSun"/>
          <w:sz w:val="20"/>
          <w:szCs w:val="20"/>
        </w:rPr>
        <w:t xml:space="preserve"> 12 administrative districts of the country, and paramount chiefs have returned to</w:t>
      </w:r>
    </w:p>
    <w:p w:rsidR="0061500C" w:rsidRDefault="0061500C" w:rsidP="0061500C">
      <w:pPr>
        <w:autoSpaceDE w:val="0"/>
        <w:autoSpaceDN w:val="0"/>
        <w:adjustRightInd w:val="0"/>
        <w:rPr>
          <w:rFonts w:eastAsia="SimSun"/>
          <w:sz w:val="20"/>
          <w:szCs w:val="20"/>
        </w:rPr>
      </w:pPr>
      <w:proofErr w:type="gramStart"/>
      <w:r>
        <w:rPr>
          <w:rFonts w:eastAsia="SimSun"/>
          <w:sz w:val="20"/>
          <w:szCs w:val="20"/>
        </w:rPr>
        <w:t>their</w:t>
      </w:r>
      <w:proofErr w:type="gramEnd"/>
      <w:r>
        <w:rPr>
          <w:rFonts w:eastAsia="SimSun"/>
          <w:sz w:val="20"/>
          <w:szCs w:val="20"/>
        </w:rPr>
        <w:t xml:space="preserve"> chiefdoms. The 64 paramount chief posts that fell vacant during the conflict</w:t>
      </w:r>
    </w:p>
    <w:p w:rsidR="0061500C" w:rsidRDefault="0061500C" w:rsidP="0061500C">
      <w:pPr>
        <w:autoSpaceDE w:val="0"/>
        <w:autoSpaceDN w:val="0"/>
        <w:adjustRightInd w:val="0"/>
        <w:rPr>
          <w:rFonts w:eastAsia="SimSun"/>
          <w:sz w:val="20"/>
          <w:szCs w:val="20"/>
        </w:rPr>
      </w:pPr>
      <w:proofErr w:type="gramStart"/>
      <w:r>
        <w:rPr>
          <w:rFonts w:eastAsia="SimSun"/>
          <w:sz w:val="20"/>
          <w:szCs w:val="20"/>
        </w:rPr>
        <w:t>were</w:t>
      </w:r>
      <w:proofErr w:type="gramEnd"/>
      <w:r>
        <w:rPr>
          <w:rFonts w:eastAsia="SimSun"/>
          <w:sz w:val="20"/>
          <w:szCs w:val="20"/>
        </w:rPr>
        <w:t xml:space="preserve"> filled through elections held from 2 December 2002 to 24 January 2003. The</w:t>
      </w:r>
    </w:p>
    <w:p w:rsidR="0061500C" w:rsidRDefault="0061500C" w:rsidP="0061500C">
      <w:pPr>
        <w:autoSpaceDE w:val="0"/>
        <w:autoSpaceDN w:val="0"/>
        <w:adjustRightInd w:val="0"/>
        <w:rPr>
          <w:rFonts w:eastAsia="SimSun"/>
          <w:sz w:val="20"/>
          <w:szCs w:val="20"/>
        </w:rPr>
      </w:pPr>
      <w:proofErr w:type="gramStart"/>
      <w:r>
        <w:rPr>
          <w:rFonts w:eastAsia="SimSun"/>
          <w:sz w:val="20"/>
          <w:szCs w:val="20"/>
        </w:rPr>
        <w:t>presence</w:t>
      </w:r>
      <w:proofErr w:type="gramEnd"/>
      <w:r>
        <w:rPr>
          <w:rFonts w:eastAsia="SimSun"/>
          <w:sz w:val="20"/>
          <w:szCs w:val="20"/>
        </w:rPr>
        <w:t xml:space="preserve"> of a better-equipped and more disciplined national police force is now</w:t>
      </w:r>
    </w:p>
    <w:p w:rsidR="0061500C" w:rsidRDefault="0061500C" w:rsidP="0061500C">
      <w:pPr>
        <w:autoSpaceDE w:val="0"/>
        <w:autoSpaceDN w:val="0"/>
        <w:adjustRightInd w:val="0"/>
        <w:rPr>
          <w:rFonts w:eastAsia="SimSun"/>
          <w:sz w:val="20"/>
          <w:szCs w:val="20"/>
        </w:rPr>
      </w:pPr>
      <w:proofErr w:type="gramStart"/>
      <w:r>
        <w:rPr>
          <w:rFonts w:eastAsia="SimSun"/>
          <w:sz w:val="20"/>
          <w:szCs w:val="20"/>
        </w:rPr>
        <w:t>visible</w:t>
      </w:r>
      <w:proofErr w:type="gramEnd"/>
      <w:r>
        <w:rPr>
          <w:rFonts w:eastAsia="SimSun"/>
          <w:sz w:val="20"/>
          <w:szCs w:val="20"/>
        </w:rPr>
        <w:t xml:space="preserve"> in the provinces and, as indicated earlier, district and provincial security</w:t>
      </w:r>
    </w:p>
    <w:p w:rsidR="0061500C" w:rsidRDefault="0061500C" w:rsidP="0061500C">
      <w:pPr>
        <w:autoSpaceDE w:val="0"/>
        <w:autoSpaceDN w:val="0"/>
        <w:adjustRightInd w:val="0"/>
        <w:rPr>
          <w:rFonts w:eastAsia="SimSun"/>
          <w:sz w:val="20"/>
          <w:szCs w:val="20"/>
        </w:rPr>
      </w:pPr>
      <w:proofErr w:type="gramStart"/>
      <w:r>
        <w:rPr>
          <w:rFonts w:eastAsia="SimSun"/>
          <w:sz w:val="20"/>
          <w:szCs w:val="20"/>
        </w:rPr>
        <w:t>committees</w:t>
      </w:r>
      <w:proofErr w:type="gramEnd"/>
      <w:r>
        <w:rPr>
          <w:rFonts w:eastAsia="SimSun"/>
          <w:sz w:val="20"/>
          <w:szCs w:val="20"/>
        </w:rPr>
        <w:t xml:space="preserve"> are being set up throughout the country.</w:t>
      </w:r>
    </w:p>
    <w:p w:rsidR="0061500C" w:rsidRDefault="0061500C" w:rsidP="0061500C">
      <w:pPr>
        <w:autoSpaceDE w:val="0"/>
        <w:autoSpaceDN w:val="0"/>
        <w:adjustRightInd w:val="0"/>
        <w:rPr>
          <w:rFonts w:eastAsia="SimSun"/>
          <w:sz w:val="20"/>
          <w:szCs w:val="20"/>
        </w:rPr>
      </w:pPr>
      <w:r>
        <w:rPr>
          <w:rFonts w:eastAsia="SimSun"/>
          <w:sz w:val="20"/>
          <w:szCs w:val="20"/>
        </w:rPr>
        <w:t>23. Magistrate courts have been rehabilitated in all districts, and they are now</w:t>
      </w:r>
    </w:p>
    <w:p w:rsidR="0061500C" w:rsidRDefault="0061500C" w:rsidP="0061500C">
      <w:pPr>
        <w:autoSpaceDE w:val="0"/>
        <w:autoSpaceDN w:val="0"/>
        <w:adjustRightInd w:val="0"/>
        <w:rPr>
          <w:rFonts w:eastAsia="SimSun"/>
          <w:sz w:val="20"/>
          <w:szCs w:val="20"/>
        </w:rPr>
      </w:pPr>
      <w:proofErr w:type="gramStart"/>
      <w:r>
        <w:rPr>
          <w:rFonts w:eastAsia="SimSun"/>
          <w:sz w:val="20"/>
          <w:szCs w:val="20"/>
        </w:rPr>
        <w:t>sitting</w:t>
      </w:r>
      <w:proofErr w:type="gramEnd"/>
      <w:r>
        <w:rPr>
          <w:rFonts w:eastAsia="SimSun"/>
          <w:sz w:val="20"/>
          <w:szCs w:val="20"/>
        </w:rPr>
        <w:t xml:space="preserve"> in the district and provincial headquarters, albeit with inadequate coverage.</w:t>
      </w:r>
    </w:p>
    <w:p w:rsidR="0061500C" w:rsidRDefault="0061500C" w:rsidP="0061500C">
      <w:pPr>
        <w:autoSpaceDE w:val="0"/>
        <w:autoSpaceDN w:val="0"/>
        <w:adjustRightInd w:val="0"/>
        <w:rPr>
          <w:rFonts w:eastAsia="SimSun"/>
          <w:sz w:val="20"/>
          <w:szCs w:val="20"/>
        </w:rPr>
      </w:pPr>
      <w:r>
        <w:rPr>
          <w:rFonts w:eastAsia="SimSun"/>
          <w:sz w:val="20"/>
          <w:szCs w:val="20"/>
        </w:rPr>
        <w:t>The recruitment of judges and magistrates has been hampered by the existing</w:t>
      </w:r>
    </w:p>
    <w:p w:rsidR="0061500C" w:rsidRDefault="0061500C" w:rsidP="0061500C">
      <w:pPr>
        <w:autoSpaceDE w:val="0"/>
        <w:autoSpaceDN w:val="0"/>
        <w:adjustRightInd w:val="0"/>
        <w:rPr>
          <w:rFonts w:eastAsia="SimSun"/>
          <w:sz w:val="20"/>
          <w:szCs w:val="20"/>
        </w:rPr>
      </w:pPr>
      <w:proofErr w:type="gramStart"/>
      <w:r>
        <w:rPr>
          <w:rFonts w:eastAsia="SimSun"/>
          <w:sz w:val="20"/>
          <w:szCs w:val="20"/>
        </w:rPr>
        <w:t>unattractive</w:t>
      </w:r>
      <w:proofErr w:type="gramEnd"/>
      <w:r>
        <w:rPr>
          <w:rFonts w:eastAsia="SimSun"/>
          <w:sz w:val="20"/>
          <w:szCs w:val="20"/>
        </w:rPr>
        <w:t xml:space="preserve"> conditions of service. There are only five magistrates assigned to</w:t>
      </w:r>
    </w:p>
    <w:p w:rsidR="0061500C" w:rsidRDefault="0061500C" w:rsidP="0061500C">
      <w:pPr>
        <w:autoSpaceDE w:val="0"/>
        <w:autoSpaceDN w:val="0"/>
        <w:adjustRightInd w:val="0"/>
        <w:rPr>
          <w:rFonts w:eastAsia="SimSun"/>
          <w:sz w:val="20"/>
          <w:szCs w:val="20"/>
        </w:rPr>
      </w:pPr>
      <w:proofErr w:type="gramStart"/>
      <w:r>
        <w:rPr>
          <w:rFonts w:eastAsia="SimSun"/>
          <w:sz w:val="20"/>
          <w:szCs w:val="20"/>
        </w:rPr>
        <w:t>service</w:t>
      </w:r>
      <w:proofErr w:type="gramEnd"/>
      <w:r>
        <w:rPr>
          <w:rFonts w:eastAsia="SimSun"/>
          <w:sz w:val="20"/>
          <w:szCs w:val="20"/>
        </w:rPr>
        <w:t xml:space="preserve"> a total of 12 districts. As a temporary measure, justices of the peace have</w:t>
      </w:r>
    </w:p>
    <w:p w:rsidR="0061500C" w:rsidRDefault="0061500C" w:rsidP="0061500C">
      <w:pPr>
        <w:autoSpaceDE w:val="0"/>
        <w:autoSpaceDN w:val="0"/>
        <w:adjustRightInd w:val="0"/>
        <w:rPr>
          <w:rFonts w:eastAsia="SimSun"/>
          <w:sz w:val="20"/>
          <w:szCs w:val="20"/>
        </w:rPr>
      </w:pPr>
      <w:proofErr w:type="gramStart"/>
      <w:r>
        <w:rPr>
          <w:rFonts w:eastAsia="SimSun"/>
          <w:sz w:val="20"/>
          <w:szCs w:val="20"/>
        </w:rPr>
        <w:t>been</w:t>
      </w:r>
      <w:proofErr w:type="gramEnd"/>
      <w:r>
        <w:rPr>
          <w:rFonts w:eastAsia="SimSun"/>
          <w:sz w:val="20"/>
          <w:szCs w:val="20"/>
        </w:rPr>
        <w:t xml:space="preserve"> trained, with the support of UNDP, and deployed to some 18 locations where</w:t>
      </w:r>
    </w:p>
    <w:p w:rsidR="0061500C" w:rsidRDefault="0061500C" w:rsidP="0061500C">
      <w:pPr>
        <w:autoSpaceDE w:val="0"/>
        <w:autoSpaceDN w:val="0"/>
        <w:adjustRightInd w:val="0"/>
        <w:rPr>
          <w:rFonts w:eastAsia="SimSun"/>
          <w:sz w:val="20"/>
          <w:szCs w:val="20"/>
        </w:rPr>
      </w:pPr>
      <w:proofErr w:type="gramStart"/>
      <w:r>
        <w:rPr>
          <w:rFonts w:eastAsia="SimSun"/>
          <w:sz w:val="20"/>
          <w:szCs w:val="20"/>
        </w:rPr>
        <w:t>they</w:t>
      </w:r>
      <w:proofErr w:type="gramEnd"/>
      <w:r>
        <w:rPr>
          <w:rFonts w:eastAsia="SimSun"/>
          <w:sz w:val="20"/>
          <w:szCs w:val="20"/>
        </w:rPr>
        <w:t xml:space="preserve"> perform judicial functions under the supervision of those magistrates.</w:t>
      </w:r>
    </w:p>
    <w:p w:rsidR="0061500C" w:rsidRDefault="0061500C" w:rsidP="0061500C">
      <w:pPr>
        <w:autoSpaceDE w:val="0"/>
        <w:autoSpaceDN w:val="0"/>
        <w:adjustRightInd w:val="0"/>
        <w:rPr>
          <w:rFonts w:eastAsia="SimSun"/>
          <w:sz w:val="20"/>
          <w:szCs w:val="20"/>
        </w:rPr>
      </w:pPr>
      <w:r>
        <w:rPr>
          <w:rFonts w:eastAsia="SimSun"/>
          <w:sz w:val="20"/>
          <w:szCs w:val="20"/>
        </w:rPr>
        <w:t>24. Considering that only two years ago the extent of State authority was limited</w:t>
      </w:r>
    </w:p>
    <w:p w:rsidR="0061500C" w:rsidRDefault="0061500C" w:rsidP="0061500C">
      <w:pPr>
        <w:autoSpaceDE w:val="0"/>
        <w:autoSpaceDN w:val="0"/>
        <w:adjustRightInd w:val="0"/>
        <w:rPr>
          <w:rFonts w:eastAsia="SimSun"/>
          <w:sz w:val="20"/>
          <w:szCs w:val="20"/>
        </w:rPr>
      </w:pPr>
      <w:proofErr w:type="gramStart"/>
      <w:r>
        <w:rPr>
          <w:rFonts w:eastAsia="SimSun"/>
          <w:sz w:val="20"/>
          <w:szCs w:val="20"/>
        </w:rPr>
        <w:t>to</w:t>
      </w:r>
      <w:proofErr w:type="gramEnd"/>
      <w:r>
        <w:rPr>
          <w:rFonts w:eastAsia="SimSun"/>
          <w:sz w:val="20"/>
          <w:szCs w:val="20"/>
        </w:rPr>
        <w:t xml:space="preserve"> about one third of the country, the progress made in re-establishing government</w:t>
      </w:r>
    </w:p>
    <w:p w:rsidR="0061500C" w:rsidRDefault="0061500C" w:rsidP="0061500C">
      <w:pPr>
        <w:autoSpaceDE w:val="0"/>
        <w:autoSpaceDN w:val="0"/>
        <w:adjustRightInd w:val="0"/>
        <w:rPr>
          <w:rFonts w:eastAsia="SimSun"/>
          <w:sz w:val="20"/>
          <w:szCs w:val="20"/>
        </w:rPr>
      </w:pPr>
      <w:proofErr w:type="gramStart"/>
      <w:r>
        <w:rPr>
          <w:rFonts w:eastAsia="SimSun"/>
          <w:sz w:val="20"/>
          <w:szCs w:val="20"/>
        </w:rPr>
        <w:t>administrative</w:t>
      </w:r>
      <w:proofErr w:type="gramEnd"/>
      <w:r>
        <w:rPr>
          <w:rFonts w:eastAsia="SimSun"/>
          <w:sz w:val="20"/>
          <w:szCs w:val="20"/>
        </w:rPr>
        <w:t>, security and judicial structures throughout the country is remarkable.</w:t>
      </w:r>
    </w:p>
    <w:p w:rsidR="0061500C" w:rsidRDefault="0061500C" w:rsidP="0061500C">
      <w:pPr>
        <w:autoSpaceDE w:val="0"/>
        <w:autoSpaceDN w:val="0"/>
        <w:adjustRightInd w:val="0"/>
        <w:rPr>
          <w:rFonts w:eastAsia="SimSun"/>
          <w:sz w:val="20"/>
          <w:szCs w:val="20"/>
        </w:rPr>
      </w:pPr>
      <w:r>
        <w:rPr>
          <w:rFonts w:eastAsia="SimSun"/>
          <w:sz w:val="20"/>
          <w:szCs w:val="20"/>
        </w:rPr>
        <w:t>Nonetheless, the capacity of those structures to function effectively remains severely</w:t>
      </w:r>
    </w:p>
    <w:p w:rsidR="0061500C" w:rsidRDefault="0061500C" w:rsidP="0061500C">
      <w:pPr>
        <w:autoSpaceDE w:val="0"/>
        <w:autoSpaceDN w:val="0"/>
        <w:adjustRightInd w:val="0"/>
        <w:rPr>
          <w:rFonts w:eastAsia="SimSun"/>
          <w:sz w:val="20"/>
          <w:szCs w:val="20"/>
        </w:rPr>
      </w:pPr>
      <w:proofErr w:type="gramStart"/>
      <w:r>
        <w:rPr>
          <w:rFonts w:eastAsia="SimSun"/>
          <w:sz w:val="20"/>
          <w:szCs w:val="20"/>
        </w:rPr>
        <w:t>limited</w:t>
      </w:r>
      <w:proofErr w:type="gramEnd"/>
      <w:r>
        <w:rPr>
          <w:rFonts w:eastAsia="SimSun"/>
          <w:sz w:val="20"/>
          <w:szCs w:val="20"/>
        </w:rPr>
        <w:t xml:space="preserve"> due to the lack of logistics, infrastructure and qualified personnel. There is</w:t>
      </w:r>
    </w:p>
    <w:p w:rsidR="0061500C" w:rsidRDefault="0061500C" w:rsidP="0061500C">
      <w:pPr>
        <w:autoSpaceDE w:val="0"/>
        <w:autoSpaceDN w:val="0"/>
        <w:adjustRightInd w:val="0"/>
        <w:rPr>
          <w:rFonts w:eastAsia="SimSun"/>
          <w:sz w:val="20"/>
          <w:szCs w:val="20"/>
        </w:rPr>
      </w:pPr>
      <w:proofErr w:type="gramStart"/>
      <w:r>
        <w:rPr>
          <w:rFonts w:eastAsia="SimSun"/>
          <w:sz w:val="20"/>
          <w:szCs w:val="20"/>
        </w:rPr>
        <w:t>also</w:t>
      </w:r>
      <w:proofErr w:type="gramEnd"/>
      <w:r>
        <w:rPr>
          <w:rFonts w:eastAsia="SimSun"/>
          <w:sz w:val="20"/>
          <w:szCs w:val="20"/>
        </w:rPr>
        <w:t xml:space="preserve"> concern that the district councils expected to be elected in May will likely face</w:t>
      </w:r>
    </w:p>
    <w:p w:rsidR="0061500C" w:rsidRDefault="0061500C" w:rsidP="0061500C">
      <w:pPr>
        <w:autoSpaceDE w:val="0"/>
        <w:autoSpaceDN w:val="0"/>
        <w:adjustRightInd w:val="0"/>
        <w:rPr>
          <w:rFonts w:eastAsia="SimSun"/>
          <w:sz w:val="20"/>
          <w:szCs w:val="20"/>
        </w:rPr>
      </w:pPr>
      <w:proofErr w:type="gramStart"/>
      <w:r>
        <w:rPr>
          <w:rFonts w:eastAsia="SimSun"/>
          <w:sz w:val="20"/>
          <w:szCs w:val="20"/>
        </w:rPr>
        <w:t>similar</w:t>
      </w:r>
      <w:proofErr w:type="gramEnd"/>
      <w:r>
        <w:rPr>
          <w:rFonts w:eastAsia="SimSun"/>
          <w:sz w:val="20"/>
          <w:szCs w:val="20"/>
        </w:rPr>
        <w:t xml:space="preserve"> constraints, which could render ineffectual the efforts to decentralize the</w:t>
      </w:r>
    </w:p>
    <w:p w:rsidR="0061500C" w:rsidRDefault="0061500C" w:rsidP="0061500C">
      <w:pPr>
        <w:autoSpaceDE w:val="0"/>
        <w:autoSpaceDN w:val="0"/>
        <w:adjustRightInd w:val="0"/>
        <w:rPr>
          <w:rFonts w:eastAsia="SimSun"/>
          <w:sz w:val="20"/>
          <w:szCs w:val="20"/>
        </w:rPr>
      </w:pPr>
      <w:proofErr w:type="gramStart"/>
      <w:r>
        <w:rPr>
          <w:rFonts w:eastAsia="SimSun"/>
          <w:sz w:val="20"/>
          <w:szCs w:val="20"/>
        </w:rPr>
        <w:t>functions</w:t>
      </w:r>
      <w:proofErr w:type="gramEnd"/>
      <w:r>
        <w:rPr>
          <w:rFonts w:eastAsia="SimSun"/>
          <w:sz w:val="20"/>
          <w:szCs w:val="20"/>
        </w:rPr>
        <w:t xml:space="preserve"> of the central Government. However, the World Bank, the Department for</w:t>
      </w:r>
    </w:p>
    <w:p w:rsidR="0061500C" w:rsidRDefault="0061500C" w:rsidP="0061500C">
      <w:pPr>
        <w:autoSpaceDE w:val="0"/>
        <w:autoSpaceDN w:val="0"/>
        <w:adjustRightInd w:val="0"/>
        <w:rPr>
          <w:rFonts w:eastAsia="SimSun"/>
          <w:sz w:val="20"/>
          <w:szCs w:val="20"/>
        </w:rPr>
      </w:pPr>
      <w:r>
        <w:rPr>
          <w:rFonts w:eastAsia="SimSun"/>
          <w:sz w:val="20"/>
          <w:szCs w:val="20"/>
        </w:rPr>
        <w:t>International Development, UNDP, the European Union and the United States</w:t>
      </w:r>
    </w:p>
    <w:p w:rsidR="0061500C" w:rsidRDefault="0061500C" w:rsidP="0061500C">
      <w:pPr>
        <w:autoSpaceDE w:val="0"/>
        <w:autoSpaceDN w:val="0"/>
        <w:adjustRightInd w:val="0"/>
        <w:rPr>
          <w:rFonts w:eastAsia="SimSun"/>
          <w:sz w:val="20"/>
          <w:szCs w:val="20"/>
        </w:rPr>
      </w:pPr>
      <w:r>
        <w:rPr>
          <w:rFonts w:eastAsia="SimSun"/>
          <w:sz w:val="20"/>
          <w:szCs w:val="20"/>
        </w:rPr>
        <w:t>Agency for International Development have indicated that they would provide</w:t>
      </w:r>
    </w:p>
    <w:p w:rsidR="0061500C" w:rsidRDefault="0061500C" w:rsidP="0061500C">
      <w:pPr>
        <w:autoSpaceDE w:val="0"/>
        <w:autoSpaceDN w:val="0"/>
        <w:adjustRightInd w:val="0"/>
        <w:rPr>
          <w:rFonts w:eastAsia="SimSun"/>
          <w:sz w:val="20"/>
          <w:szCs w:val="20"/>
        </w:rPr>
      </w:pPr>
      <w:proofErr w:type="gramStart"/>
      <w:r>
        <w:rPr>
          <w:rFonts w:eastAsia="SimSun"/>
          <w:sz w:val="20"/>
          <w:szCs w:val="20"/>
        </w:rPr>
        <w:t>capacity-building</w:t>
      </w:r>
      <w:proofErr w:type="gramEnd"/>
      <w:r>
        <w:rPr>
          <w:rFonts w:eastAsia="SimSun"/>
          <w:sz w:val="20"/>
          <w:szCs w:val="20"/>
        </w:rPr>
        <w:t xml:space="preserve"> support to the councils and to the decentralization process in</w:t>
      </w:r>
    </w:p>
    <w:p w:rsidR="0061500C" w:rsidRDefault="0061500C" w:rsidP="0061500C">
      <w:pPr>
        <w:rPr>
          <w:rFonts w:ascii="Arial" w:hAnsi="Arial" w:cs="Arial"/>
          <w:sz w:val="22"/>
          <w:szCs w:val="22"/>
        </w:rPr>
      </w:pPr>
      <w:proofErr w:type="gramStart"/>
      <w:r>
        <w:rPr>
          <w:rFonts w:eastAsia="SimSun"/>
          <w:sz w:val="20"/>
          <w:szCs w:val="20"/>
        </w:rPr>
        <w:t>general</w:t>
      </w:r>
      <w:proofErr w:type="gramEnd"/>
      <w:r>
        <w:rPr>
          <w:rFonts w:eastAsia="SimSun"/>
          <w:sz w:val="20"/>
          <w:szCs w:val="20"/>
        </w:rPr>
        <w:t>.</w:t>
      </w:r>
      <w:r w:rsidRPr="007C2F60">
        <w:rPr>
          <w:rStyle w:val="FootnoteReference"/>
          <w:rFonts w:eastAsia="SimSun"/>
          <w:sz w:val="20"/>
          <w:szCs w:val="20"/>
        </w:rPr>
        <w:t xml:space="preserve"> </w:t>
      </w:r>
      <w:r>
        <w:rPr>
          <w:rStyle w:val="FootnoteReference"/>
          <w:rFonts w:eastAsia="SimSun"/>
          <w:sz w:val="20"/>
          <w:szCs w:val="20"/>
        </w:rPr>
        <w:footnoteReference w:id="10"/>
      </w:r>
    </w:p>
    <w:p w:rsidR="005D200D" w:rsidRDefault="005D200D" w:rsidP="005D200D">
      <w:pPr>
        <w:rPr>
          <w:rFonts w:ascii="Arial" w:hAnsi="Arial" w:cs="Arial"/>
          <w:sz w:val="22"/>
          <w:szCs w:val="22"/>
        </w:rPr>
      </w:pPr>
    </w:p>
    <w:p w:rsidR="005D200D" w:rsidRPr="009F526F" w:rsidRDefault="005D200D" w:rsidP="005D200D">
      <w:pPr>
        <w:pStyle w:val="Heading2"/>
        <w:numPr>
          <w:ilvl w:val="1"/>
          <w:numId w:val="1"/>
        </w:numPr>
        <w:rPr>
          <w:sz w:val="22"/>
          <w:szCs w:val="22"/>
        </w:rPr>
      </w:pPr>
      <w:r w:rsidRPr="009F526F">
        <w:rPr>
          <w:sz w:val="22"/>
          <w:szCs w:val="22"/>
        </w:rPr>
        <w:lastRenderedPageBreak/>
        <w:t xml:space="preserve">Assessment </w:t>
      </w:r>
    </w:p>
    <w:p w:rsidR="005D200D" w:rsidRDefault="005D200D" w:rsidP="005D200D">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5D200D" w:rsidRPr="00924FD8" w:rsidTr="004C0A99">
        <w:tc>
          <w:tcPr>
            <w:tcW w:w="8780" w:type="dxa"/>
            <w:gridSpan w:val="4"/>
            <w:tcBorders>
              <w:top w:val="nil"/>
              <w:left w:val="nil"/>
              <w:bottom w:val="nil"/>
              <w:right w:val="nil"/>
            </w:tcBorders>
          </w:tcPr>
          <w:p w:rsidR="005D200D" w:rsidRPr="00924FD8" w:rsidRDefault="005D200D" w:rsidP="004C0A99">
            <w:pPr>
              <w:jc w:val="center"/>
              <w:rPr>
                <w:rFonts w:ascii="Arial" w:hAnsi="Arial" w:cs="Arial"/>
                <w:b/>
                <w:i/>
              </w:rPr>
            </w:pPr>
            <w:r w:rsidRPr="00924FD8">
              <w:rPr>
                <w:rFonts w:ascii="Arial" w:hAnsi="Arial" w:cs="Arial"/>
                <w:b/>
                <w:i/>
                <w:sz w:val="22"/>
                <w:szCs w:val="22"/>
              </w:rPr>
              <w:t>Medium-term compliance</w:t>
            </w:r>
          </w:p>
        </w:tc>
      </w:tr>
      <w:tr w:rsidR="005D200D" w:rsidRPr="00924FD8" w:rsidTr="004C0A99">
        <w:tc>
          <w:tcPr>
            <w:tcW w:w="2195" w:type="dxa"/>
            <w:tcBorders>
              <w:top w:val="nil"/>
              <w:right w:val="nil"/>
            </w:tcBorders>
          </w:tcPr>
          <w:p w:rsidR="005D200D" w:rsidRPr="00924FD8" w:rsidRDefault="00315816" w:rsidP="004C0A99">
            <w:pPr>
              <w:rPr>
                <w:rFonts w:ascii="Arial" w:hAnsi="Arial" w:cs="Arial"/>
              </w:rPr>
            </w:pPr>
            <w:r w:rsidRPr="00924FD8">
              <w:rPr>
                <w:rFonts w:ascii="Arial" w:hAnsi="Arial" w:cs="Arial"/>
                <w:sz w:val="22"/>
                <w:szCs w:val="22"/>
              </w:rPr>
              <w:fldChar w:fldCharType="begin">
                <w:ffData>
                  <w:name w:val="Check1"/>
                  <w:enabled/>
                  <w:calcOnExit w:val="0"/>
                  <w:checkBox>
                    <w:sizeAuto/>
                    <w:default w:val="0"/>
                  </w:checkBox>
                </w:ffData>
              </w:fldChar>
            </w:r>
            <w:r w:rsidR="005D200D"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5D200D" w:rsidRPr="00924FD8">
              <w:rPr>
                <w:rFonts w:ascii="Arial" w:hAnsi="Arial" w:cs="Arial"/>
                <w:sz w:val="22"/>
                <w:szCs w:val="22"/>
              </w:rPr>
              <w:t xml:space="preserve"> No or marginal compliance (1)</w:t>
            </w:r>
          </w:p>
        </w:tc>
        <w:tc>
          <w:tcPr>
            <w:tcW w:w="2195" w:type="dxa"/>
            <w:tcBorders>
              <w:top w:val="nil"/>
              <w:left w:val="nil"/>
              <w:bottom w:val="nil"/>
              <w:right w:val="nil"/>
            </w:tcBorders>
          </w:tcPr>
          <w:p w:rsidR="005D200D" w:rsidRPr="00924FD8" w:rsidRDefault="00315816" w:rsidP="004C0A99">
            <w:pPr>
              <w:rPr>
                <w:rFonts w:ascii="Arial" w:hAnsi="Arial" w:cs="Arial"/>
              </w:rPr>
            </w:pPr>
            <w:r w:rsidRPr="00924FD8">
              <w:rPr>
                <w:rFonts w:ascii="Arial" w:hAnsi="Arial" w:cs="Arial"/>
                <w:sz w:val="22"/>
                <w:szCs w:val="22"/>
              </w:rPr>
              <w:fldChar w:fldCharType="begin">
                <w:ffData>
                  <w:name w:val="Check2"/>
                  <w:enabled/>
                  <w:calcOnExit w:val="0"/>
                  <w:checkBox>
                    <w:sizeAuto/>
                    <w:default w:val="0"/>
                  </w:checkBox>
                </w:ffData>
              </w:fldChar>
            </w:r>
            <w:r w:rsidR="005D200D"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5D200D" w:rsidRPr="00924FD8">
              <w:rPr>
                <w:rFonts w:ascii="Arial" w:hAnsi="Arial" w:cs="Arial"/>
                <w:sz w:val="22"/>
                <w:szCs w:val="22"/>
              </w:rPr>
              <w:t xml:space="preserve"> Medium low compliance (2)</w:t>
            </w:r>
          </w:p>
        </w:tc>
        <w:tc>
          <w:tcPr>
            <w:tcW w:w="2195" w:type="dxa"/>
            <w:tcBorders>
              <w:top w:val="nil"/>
              <w:left w:val="nil"/>
              <w:right w:val="nil"/>
            </w:tcBorders>
          </w:tcPr>
          <w:p w:rsidR="005D200D" w:rsidRPr="00924FD8" w:rsidRDefault="009D6276" w:rsidP="004C0A99">
            <w:pPr>
              <w:rPr>
                <w:rFonts w:ascii="Arial" w:hAnsi="Arial" w:cs="Arial"/>
              </w:rPr>
            </w:pPr>
            <w:r>
              <w:rPr>
                <w:rFonts w:ascii="Arial" w:hAnsi="Arial" w:cs="Arial"/>
                <w:sz w:val="22"/>
                <w:szCs w:val="22"/>
              </w:rPr>
              <w:t>x</w:t>
            </w:r>
            <w:r w:rsidR="00315816" w:rsidRPr="00924FD8">
              <w:rPr>
                <w:rFonts w:ascii="Arial" w:hAnsi="Arial" w:cs="Arial"/>
                <w:sz w:val="22"/>
                <w:szCs w:val="22"/>
              </w:rPr>
              <w:fldChar w:fldCharType="begin">
                <w:ffData>
                  <w:name w:val="Check3"/>
                  <w:enabled/>
                  <w:calcOnExit w:val="0"/>
                  <w:checkBox>
                    <w:sizeAuto/>
                    <w:default w:val="0"/>
                  </w:checkBox>
                </w:ffData>
              </w:fldChar>
            </w:r>
            <w:r w:rsidR="005D200D" w:rsidRPr="00924FD8">
              <w:rPr>
                <w:rFonts w:ascii="Arial" w:hAnsi="Arial" w:cs="Arial"/>
                <w:sz w:val="22"/>
                <w:szCs w:val="22"/>
              </w:rPr>
              <w:instrText xml:space="preserve"> FORMCHECKBOX </w:instrText>
            </w:r>
            <w:r w:rsidR="00315816" w:rsidRPr="00924FD8">
              <w:rPr>
                <w:rFonts w:ascii="Arial" w:hAnsi="Arial" w:cs="Arial"/>
                <w:sz w:val="22"/>
                <w:szCs w:val="22"/>
              </w:rPr>
            </w:r>
            <w:r w:rsidR="00315816" w:rsidRPr="00924FD8">
              <w:rPr>
                <w:rFonts w:ascii="Arial" w:hAnsi="Arial" w:cs="Arial"/>
                <w:sz w:val="22"/>
                <w:szCs w:val="22"/>
              </w:rPr>
              <w:fldChar w:fldCharType="end"/>
            </w:r>
            <w:r w:rsidR="005D200D" w:rsidRPr="00924FD8">
              <w:rPr>
                <w:rFonts w:ascii="Arial" w:hAnsi="Arial" w:cs="Arial"/>
                <w:sz w:val="22"/>
                <w:szCs w:val="22"/>
              </w:rPr>
              <w:t xml:space="preserve"> Medium high compliance (3)</w:t>
            </w:r>
          </w:p>
        </w:tc>
        <w:tc>
          <w:tcPr>
            <w:tcW w:w="2195" w:type="dxa"/>
            <w:tcBorders>
              <w:top w:val="nil"/>
              <w:left w:val="nil"/>
              <w:bottom w:val="nil"/>
              <w:right w:val="nil"/>
            </w:tcBorders>
          </w:tcPr>
          <w:p w:rsidR="005D200D" w:rsidRPr="00924FD8" w:rsidRDefault="00315816" w:rsidP="004C0A99">
            <w:pPr>
              <w:rPr>
                <w:rFonts w:ascii="Arial" w:hAnsi="Arial" w:cs="Arial"/>
              </w:rPr>
            </w:pPr>
            <w:r w:rsidRPr="00924FD8">
              <w:rPr>
                <w:rFonts w:ascii="Arial" w:hAnsi="Arial" w:cs="Arial"/>
                <w:sz w:val="22"/>
                <w:szCs w:val="22"/>
              </w:rPr>
              <w:fldChar w:fldCharType="begin">
                <w:ffData>
                  <w:name w:val="Check4"/>
                  <w:enabled/>
                  <w:calcOnExit w:val="0"/>
                  <w:checkBox>
                    <w:sizeAuto/>
                    <w:default w:val="0"/>
                  </w:checkBox>
                </w:ffData>
              </w:fldChar>
            </w:r>
            <w:r w:rsidR="005D200D"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5D200D" w:rsidRPr="00924FD8">
              <w:rPr>
                <w:rFonts w:ascii="Arial" w:hAnsi="Arial" w:cs="Arial"/>
                <w:sz w:val="22"/>
                <w:szCs w:val="22"/>
              </w:rPr>
              <w:t xml:space="preserve"> Full or almost full compliance (4)</w:t>
            </w:r>
          </w:p>
        </w:tc>
      </w:tr>
    </w:tbl>
    <w:p w:rsidR="005D200D" w:rsidRDefault="005D200D" w:rsidP="005D200D">
      <w:pPr>
        <w:rPr>
          <w:rFonts w:ascii="Arial" w:hAnsi="Arial" w:cs="Arial"/>
          <w:sz w:val="22"/>
          <w:szCs w:val="22"/>
        </w:rPr>
      </w:pPr>
    </w:p>
    <w:p w:rsidR="005D200D" w:rsidRPr="009F526F" w:rsidRDefault="005D200D" w:rsidP="005D200D">
      <w:pPr>
        <w:pStyle w:val="Heading2"/>
        <w:numPr>
          <w:ilvl w:val="1"/>
          <w:numId w:val="1"/>
        </w:numPr>
        <w:rPr>
          <w:sz w:val="22"/>
          <w:szCs w:val="22"/>
        </w:rPr>
      </w:pPr>
      <w:r w:rsidRPr="009F526F">
        <w:rPr>
          <w:sz w:val="22"/>
          <w:szCs w:val="22"/>
        </w:rPr>
        <w:t>Considerations underlying the assessment</w:t>
      </w:r>
    </w:p>
    <w:p w:rsidR="005D200D" w:rsidRDefault="005D200D" w:rsidP="005D200D">
      <w:pPr>
        <w:rPr>
          <w:rFonts w:ascii="Arial" w:hAnsi="Arial" w:cs="Arial"/>
          <w:sz w:val="22"/>
          <w:szCs w:val="22"/>
        </w:rPr>
      </w:pPr>
    </w:p>
    <w:p w:rsidR="005D200D" w:rsidRDefault="009D6276" w:rsidP="005D200D">
      <w:pPr>
        <w:rPr>
          <w:rFonts w:ascii="Arial" w:hAnsi="Arial" w:cs="Arial"/>
          <w:sz w:val="22"/>
          <w:szCs w:val="22"/>
        </w:rPr>
      </w:pPr>
      <w:r>
        <w:rPr>
          <w:rFonts w:ascii="Arial" w:hAnsi="Arial" w:cs="Arial"/>
          <w:sz w:val="22"/>
          <w:szCs w:val="22"/>
        </w:rPr>
        <w:t xml:space="preserve">Despite some remaining logistical challenges, the Government had extended its authority across the country and developed its capacity. </w:t>
      </w:r>
    </w:p>
    <w:p w:rsidR="005D200D" w:rsidRPr="00B74A66" w:rsidRDefault="005D200D" w:rsidP="005D200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5D200D" w:rsidRPr="006F08BE" w:rsidRDefault="005D200D" w:rsidP="005D200D">
      <w:pPr>
        <w:rPr>
          <w:rFonts w:ascii="Arial" w:hAnsi="Arial" w:cs="Arial"/>
          <w:sz w:val="22"/>
          <w:szCs w:val="22"/>
        </w:rPr>
      </w:pPr>
    </w:p>
    <w:p w:rsidR="005D200D" w:rsidRDefault="005D200D" w:rsidP="005D200D">
      <w:pPr>
        <w:pStyle w:val="Heading2"/>
        <w:numPr>
          <w:ilvl w:val="1"/>
          <w:numId w:val="1"/>
        </w:numPr>
        <w:rPr>
          <w:sz w:val="22"/>
        </w:rPr>
      </w:pPr>
      <w:r w:rsidRPr="00723B54">
        <w:rPr>
          <w:sz w:val="22"/>
        </w:rPr>
        <w:t>Assessment</w:t>
      </w:r>
    </w:p>
    <w:p w:rsidR="005D200D" w:rsidRDefault="005D200D" w:rsidP="005D200D">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5D200D" w:rsidRPr="00924FD8" w:rsidTr="004C0A99">
        <w:tc>
          <w:tcPr>
            <w:tcW w:w="8780" w:type="dxa"/>
            <w:gridSpan w:val="3"/>
          </w:tcPr>
          <w:p w:rsidR="005D200D" w:rsidRPr="00924FD8" w:rsidRDefault="005D200D" w:rsidP="004C0A99">
            <w:pPr>
              <w:jc w:val="center"/>
              <w:rPr>
                <w:rFonts w:ascii="Arial" w:hAnsi="Arial" w:cs="Arial"/>
                <w:b/>
                <w:i/>
              </w:rPr>
            </w:pPr>
            <w:r w:rsidRPr="00924FD8">
              <w:rPr>
                <w:rFonts w:ascii="Arial" w:hAnsi="Arial" w:cs="Arial"/>
                <w:b/>
                <w:i/>
                <w:sz w:val="22"/>
                <w:szCs w:val="22"/>
              </w:rPr>
              <w:t>Level of depth of demand</w:t>
            </w:r>
          </w:p>
        </w:tc>
      </w:tr>
      <w:tr w:rsidR="005D200D" w:rsidRPr="00924FD8" w:rsidTr="004C0A99">
        <w:tc>
          <w:tcPr>
            <w:tcW w:w="2926" w:type="dxa"/>
            <w:tcBorders>
              <w:top w:val="nil"/>
              <w:left w:val="nil"/>
              <w:bottom w:val="nil"/>
              <w:right w:val="nil"/>
            </w:tcBorders>
          </w:tcPr>
          <w:p w:rsidR="005D200D" w:rsidRPr="00924FD8" w:rsidRDefault="009D6276" w:rsidP="004C0A99">
            <w:pPr>
              <w:rPr>
                <w:rFonts w:ascii="Arial" w:hAnsi="Arial" w:cs="Arial"/>
              </w:rPr>
            </w:pPr>
            <w:r>
              <w:rPr>
                <w:rFonts w:ascii="Arial" w:hAnsi="Arial" w:cs="Arial"/>
                <w:sz w:val="22"/>
                <w:szCs w:val="22"/>
              </w:rPr>
              <w:t>x</w:t>
            </w:r>
            <w:r w:rsidR="00315816" w:rsidRPr="00924FD8">
              <w:rPr>
                <w:rFonts w:ascii="Arial" w:hAnsi="Arial" w:cs="Arial"/>
                <w:sz w:val="22"/>
                <w:szCs w:val="22"/>
              </w:rPr>
              <w:fldChar w:fldCharType="begin">
                <w:ffData>
                  <w:name w:val="Check1"/>
                  <w:enabled/>
                  <w:calcOnExit w:val="0"/>
                  <w:checkBox>
                    <w:sizeAuto/>
                    <w:default w:val="0"/>
                  </w:checkBox>
                </w:ffData>
              </w:fldChar>
            </w:r>
            <w:r w:rsidR="005D200D" w:rsidRPr="00924FD8">
              <w:rPr>
                <w:rFonts w:ascii="Arial" w:hAnsi="Arial" w:cs="Arial"/>
                <w:sz w:val="22"/>
                <w:szCs w:val="22"/>
              </w:rPr>
              <w:instrText xml:space="preserve"> FORMCHECKBOX </w:instrText>
            </w:r>
            <w:r w:rsidR="00315816" w:rsidRPr="00924FD8">
              <w:rPr>
                <w:rFonts w:ascii="Arial" w:hAnsi="Arial" w:cs="Arial"/>
                <w:sz w:val="22"/>
                <w:szCs w:val="22"/>
              </w:rPr>
            </w:r>
            <w:r w:rsidR="00315816" w:rsidRPr="00924FD8">
              <w:rPr>
                <w:rFonts w:ascii="Arial" w:hAnsi="Arial" w:cs="Arial"/>
                <w:sz w:val="22"/>
                <w:szCs w:val="22"/>
              </w:rPr>
              <w:fldChar w:fldCharType="end"/>
            </w:r>
            <w:r w:rsidR="005D200D" w:rsidRPr="00924FD8">
              <w:rPr>
                <w:rFonts w:ascii="Arial" w:hAnsi="Arial" w:cs="Arial"/>
                <w:sz w:val="22"/>
                <w:szCs w:val="22"/>
              </w:rPr>
              <w:t xml:space="preserve"> Low depth of demand (1)</w:t>
            </w:r>
          </w:p>
        </w:tc>
        <w:tc>
          <w:tcPr>
            <w:tcW w:w="2927" w:type="dxa"/>
            <w:tcBorders>
              <w:top w:val="nil"/>
              <w:left w:val="nil"/>
              <w:bottom w:val="nil"/>
              <w:right w:val="nil"/>
            </w:tcBorders>
          </w:tcPr>
          <w:p w:rsidR="005D200D" w:rsidRPr="00924FD8" w:rsidRDefault="00315816" w:rsidP="004C0A99">
            <w:pPr>
              <w:rPr>
                <w:rFonts w:ascii="Arial" w:hAnsi="Arial" w:cs="Arial"/>
              </w:rPr>
            </w:pPr>
            <w:r w:rsidRPr="00924FD8">
              <w:rPr>
                <w:rFonts w:ascii="Arial" w:hAnsi="Arial" w:cs="Arial"/>
                <w:sz w:val="22"/>
                <w:szCs w:val="22"/>
              </w:rPr>
              <w:fldChar w:fldCharType="begin">
                <w:ffData>
                  <w:name w:val=""/>
                  <w:enabled/>
                  <w:calcOnExit w:val="0"/>
                  <w:checkBox>
                    <w:sizeAuto/>
                    <w:default w:val="0"/>
                  </w:checkBox>
                </w:ffData>
              </w:fldChar>
            </w:r>
            <w:r w:rsidR="005D200D"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5D200D" w:rsidRPr="00924FD8">
              <w:rPr>
                <w:rFonts w:ascii="Arial" w:hAnsi="Arial" w:cs="Arial"/>
                <w:sz w:val="22"/>
                <w:szCs w:val="22"/>
              </w:rPr>
              <w:t xml:space="preserve"> Medium depth of demand (2)</w:t>
            </w:r>
          </w:p>
        </w:tc>
        <w:tc>
          <w:tcPr>
            <w:tcW w:w="2927" w:type="dxa"/>
            <w:tcBorders>
              <w:left w:val="nil"/>
            </w:tcBorders>
          </w:tcPr>
          <w:p w:rsidR="005D200D" w:rsidRPr="00924FD8" w:rsidRDefault="00315816" w:rsidP="004C0A99">
            <w:pPr>
              <w:rPr>
                <w:rFonts w:ascii="Arial" w:hAnsi="Arial" w:cs="Arial"/>
              </w:rPr>
            </w:pPr>
            <w:r w:rsidRPr="00924FD8">
              <w:rPr>
                <w:rFonts w:ascii="Arial" w:hAnsi="Arial" w:cs="Arial"/>
                <w:sz w:val="22"/>
                <w:szCs w:val="22"/>
              </w:rPr>
              <w:fldChar w:fldCharType="begin">
                <w:ffData>
                  <w:name w:val="Check1"/>
                  <w:enabled/>
                  <w:calcOnExit w:val="0"/>
                  <w:checkBox>
                    <w:sizeAuto/>
                    <w:default w:val="0"/>
                  </w:checkBox>
                </w:ffData>
              </w:fldChar>
            </w:r>
            <w:r w:rsidR="005D200D"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5D200D" w:rsidRPr="00924FD8">
              <w:rPr>
                <w:rFonts w:ascii="Arial" w:hAnsi="Arial" w:cs="Arial"/>
                <w:sz w:val="22"/>
                <w:szCs w:val="22"/>
              </w:rPr>
              <w:t xml:space="preserve"> High depth of demand (3)</w:t>
            </w:r>
          </w:p>
        </w:tc>
      </w:tr>
    </w:tbl>
    <w:p w:rsidR="005D200D" w:rsidRDefault="005D200D" w:rsidP="005D200D"/>
    <w:p w:rsidR="005D200D" w:rsidRDefault="005D200D" w:rsidP="005D200D">
      <w:pPr>
        <w:pStyle w:val="Heading2"/>
        <w:numPr>
          <w:ilvl w:val="1"/>
          <w:numId w:val="1"/>
        </w:numPr>
        <w:rPr>
          <w:sz w:val="22"/>
        </w:rPr>
      </w:pPr>
      <w:r w:rsidRPr="00723B54">
        <w:rPr>
          <w:sz w:val="22"/>
        </w:rPr>
        <w:t>Considerations underlying the assessment</w:t>
      </w:r>
    </w:p>
    <w:p w:rsidR="005D200D" w:rsidRPr="00CF45E0" w:rsidRDefault="005D200D" w:rsidP="005D200D">
      <w:pPr>
        <w:rPr>
          <w:rFonts w:ascii="Arial" w:hAnsi="Arial" w:cs="Arial"/>
          <w:sz w:val="22"/>
          <w:szCs w:val="22"/>
        </w:rPr>
      </w:pPr>
    </w:p>
    <w:p w:rsidR="005D200D" w:rsidRPr="00CF45E0" w:rsidRDefault="009D6276" w:rsidP="005D200D">
      <w:pPr>
        <w:rPr>
          <w:rFonts w:ascii="Arial" w:hAnsi="Arial" w:cs="Arial"/>
          <w:sz w:val="22"/>
          <w:szCs w:val="22"/>
        </w:rPr>
      </w:pPr>
      <w:r>
        <w:rPr>
          <w:rFonts w:ascii="Arial" w:hAnsi="Arial" w:cs="Arial"/>
          <w:sz w:val="22"/>
          <w:szCs w:val="22"/>
        </w:rPr>
        <w:t>This demand asked the party to continue behavior that was well supported by the international community.</w:t>
      </w:r>
    </w:p>
    <w:p w:rsidR="005D200D" w:rsidRPr="00B74A66" w:rsidRDefault="005D200D" w:rsidP="005D200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5D200D" w:rsidRDefault="005D200D" w:rsidP="005D200D"/>
    <w:tbl>
      <w:tblPr>
        <w:tblW w:w="0" w:type="auto"/>
        <w:tblBorders>
          <w:insideV w:val="single" w:sz="4" w:space="0" w:color="auto"/>
        </w:tblBorders>
        <w:tblLook w:val="01E0"/>
      </w:tblPr>
      <w:tblGrid>
        <w:gridCol w:w="2926"/>
        <w:gridCol w:w="2927"/>
        <w:gridCol w:w="2927"/>
      </w:tblGrid>
      <w:tr w:rsidR="005D200D" w:rsidRPr="00924FD8" w:rsidTr="004C0A99">
        <w:tc>
          <w:tcPr>
            <w:tcW w:w="8780" w:type="dxa"/>
            <w:gridSpan w:val="3"/>
          </w:tcPr>
          <w:p w:rsidR="005D200D" w:rsidRPr="00924FD8" w:rsidRDefault="005D200D" w:rsidP="004C0A99">
            <w:pPr>
              <w:jc w:val="center"/>
              <w:rPr>
                <w:rFonts w:ascii="Arial" w:hAnsi="Arial" w:cs="Arial"/>
                <w:b/>
                <w:i/>
              </w:rPr>
            </w:pPr>
            <w:r w:rsidRPr="00924FD8">
              <w:rPr>
                <w:rFonts w:ascii="Arial" w:hAnsi="Arial" w:cs="Arial"/>
                <w:b/>
                <w:i/>
                <w:sz w:val="22"/>
                <w:szCs w:val="22"/>
              </w:rPr>
              <w:t>Level of confidence about coding decision</w:t>
            </w:r>
          </w:p>
        </w:tc>
      </w:tr>
      <w:tr w:rsidR="005D200D" w:rsidRPr="00924FD8" w:rsidTr="004C0A99">
        <w:tc>
          <w:tcPr>
            <w:tcW w:w="2926" w:type="dxa"/>
            <w:tcBorders>
              <w:top w:val="nil"/>
              <w:left w:val="nil"/>
              <w:bottom w:val="nil"/>
              <w:right w:val="nil"/>
            </w:tcBorders>
          </w:tcPr>
          <w:p w:rsidR="005D200D" w:rsidRPr="00924FD8" w:rsidRDefault="00315816" w:rsidP="004C0A99">
            <w:pPr>
              <w:rPr>
                <w:rFonts w:ascii="Arial" w:hAnsi="Arial" w:cs="Arial"/>
              </w:rPr>
            </w:pPr>
            <w:r w:rsidRPr="00924FD8">
              <w:rPr>
                <w:rFonts w:ascii="Arial" w:hAnsi="Arial" w:cs="Arial"/>
                <w:sz w:val="22"/>
                <w:szCs w:val="22"/>
              </w:rPr>
              <w:fldChar w:fldCharType="begin">
                <w:ffData>
                  <w:name w:val="Check1"/>
                  <w:enabled/>
                  <w:calcOnExit w:val="0"/>
                  <w:checkBox>
                    <w:sizeAuto/>
                    <w:default w:val="0"/>
                  </w:checkBox>
                </w:ffData>
              </w:fldChar>
            </w:r>
            <w:r w:rsidR="005D200D"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5D200D" w:rsidRPr="00924FD8">
              <w:rPr>
                <w:rFonts w:ascii="Arial" w:hAnsi="Arial" w:cs="Arial"/>
                <w:sz w:val="22"/>
                <w:szCs w:val="22"/>
              </w:rPr>
              <w:t xml:space="preserve"> Extremely high</w:t>
            </w:r>
          </w:p>
        </w:tc>
        <w:tc>
          <w:tcPr>
            <w:tcW w:w="2927" w:type="dxa"/>
            <w:tcBorders>
              <w:top w:val="nil"/>
              <w:left w:val="nil"/>
              <w:bottom w:val="nil"/>
              <w:right w:val="nil"/>
            </w:tcBorders>
          </w:tcPr>
          <w:p w:rsidR="005D200D" w:rsidRPr="00924FD8" w:rsidRDefault="009D6276" w:rsidP="004C0A99">
            <w:pPr>
              <w:rPr>
                <w:rFonts w:ascii="Arial" w:hAnsi="Arial" w:cs="Arial"/>
              </w:rPr>
            </w:pPr>
            <w:r>
              <w:rPr>
                <w:rFonts w:ascii="Arial" w:hAnsi="Arial" w:cs="Arial"/>
                <w:sz w:val="22"/>
                <w:szCs w:val="22"/>
              </w:rPr>
              <w:t>x</w:t>
            </w:r>
            <w:r w:rsidR="00315816" w:rsidRPr="00924FD8">
              <w:rPr>
                <w:rFonts w:ascii="Arial" w:hAnsi="Arial" w:cs="Arial"/>
                <w:sz w:val="22"/>
                <w:szCs w:val="22"/>
              </w:rPr>
              <w:fldChar w:fldCharType="begin">
                <w:ffData>
                  <w:name w:val=""/>
                  <w:enabled/>
                  <w:calcOnExit w:val="0"/>
                  <w:checkBox>
                    <w:sizeAuto/>
                    <w:default w:val="0"/>
                  </w:checkBox>
                </w:ffData>
              </w:fldChar>
            </w:r>
            <w:r w:rsidR="005D200D" w:rsidRPr="00924FD8">
              <w:rPr>
                <w:rFonts w:ascii="Arial" w:hAnsi="Arial" w:cs="Arial"/>
                <w:sz w:val="22"/>
                <w:szCs w:val="22"/>
              </w:rPr>
              <w:instrText xml:space="preserve"> FORMCHECKBOX </w:instrText>
            </w:r>
            <w:r w:rsidR="00315816" w:rsidRPr="00924FD8">
              <w:rPr>
                <w:rFonts w:ascii="Arial" w:hAnsi="Arial" w:cs="Arial"/>
                <w:sz w:val="22"/>
                <w:szCs w:val="22"/>
              </w:rPr>
            </w:r>
            <w:r w:rsidR="00315816" w:rsidRPr="00924FD8">
              <w:rPr>
                <w:rFonts w:ascii="Arial" w:hAnsi="Arial" w:cs="Arial"/>
                <w:sz w:val="22"/>
                <w:szCs w:val="22"/>
              </w:rPr>
              <w:fldChar w:fldCharType="end"/>
            </w:r>
            <w:r w:rsidR="005D200D" w:rsidRPr="00924FD8">
              <w:rPr>
                <w:rFonts w:ascii="Arial" w:hAnsi="Arial" w:cs="Arial"/>
                <w:sz w:val="22"/>
                <w:szCs w:val="22"/>
              </w:rPr>
              <w:t xml:space="preserve"> High</w:t>
            </w:r>
          </w:p>
        </w:tc>
        <w:tc>
          <w:tcPr>
            <w:tcW w:w="2927" w:type="dxa"/>
            <w:tcBorders>
              <w:left w:val="nil"/>
            </w:tcBorders>
          </w:tcPr>
          <w:p w:rsidR="005D200D" w:rsidRPr="00924FD8" w:rsidRDefault="00315816" w:rsidP="004C0A99">
            <w:pPr>
              <w:rPr>
                <w:rFonts w:ascii="Arial" w:hAnsi="Arial" w:cs="Arial"/>
              </w:rPr>
            </w:pPr>
            <w:r w:rsidRPr="00924FD8">
              <w:rPr>
                <w:rFonts w:ascii="Arial" w:hAnsi="Arial" w:cs="Arial"/>
                <w:sz w:val="22"/>
                <w:szCs w:val="22"/>
              </w:rPr>
              <w:fldChar w:fldCharType="begin">
                <w:ffData>
                  <w:name w:val="Check1"/>
                  <w:enabled/>
                  <w:calcOnExit w:val="0"/>
                  <w:checkBox>
                    <w:sizeAuto/>
                    <w:default w:val="0"/>
                  </w:checkBox>
                </w:ffData>
              </w:fldChar>
            </w:r>
            <w:r w:rsidR="005D200D"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5D200D" w:rsidRPr="00924FD8">
              <w:rPr>
                <w:rFonts w:ascii="Arial" w:hAnsi="Arial" w:cs="Arial"/>
                <w:sz w:val="22"/>
                <w:szCs w:val="22"/>
              </w:rPr>
              <w:t xml:space="preserve"> Moderate</w:t>
            </w:r>
          </w:p>
        </w:tc>
      </w:tr>
    </w:tbl>
    <w:p w:rsidR="005D200D" w:rsidRDefault="005D200D" w:rsidP="005D200D"/>
    <w:p w:rsidR="005D200D" w:rsidRPr="00B74A66" w:rsidRDefault="005D200D" w:rsidP="005D200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5D200D" w:rsidRPr="00CF45E0" w:rsidRDefault="005D200D" w:rsidP="005D200D">
      <w:pPr>
        <w:rPr>
          <w:rFonts w:ascii="Arial" w:hAnsi="Arial" w:cs="Arial"/>
          <w:sz w:val="22"/>
          <w:szCs w:val="22"/>
        </w:rPr>
      </w:pPr>
    </w:p>
    <w:p w:rsidR="005D200D" w:rsidRPr="00CF45E0" w:rsidRDefault="005D200D" w:rsidP="005D200D">
      <w:pPr>
        <w:rPr>
          <w:rFonts w:ascii="Arial" w:hAnsi="Arial" w:cs="Arial"/>
          <w:sz w:val="22"/>
          <w:szCs w:val="22"/>
        </w:rPr>
      </w:pPr>
    </w:p>
    <w:p w:rsidR="005D200D" w:rsidRPr="00CF45E0" w:rsidRDefault="005D200D" w:rsidP="005D200D">
      <w:pPr>
        <w:rPr>
          <w:rFonts w:ascii="Arial" w:hAnsi="Arial" w:cs="Arial"/>
          <w:sz w:val="22"/>
          <w:szCs w:val="22"/>
        </w:rPr>
      </w:pPr>
    </w:p>
    <w:p w:rsidR="005D200D" w:rsidRDefault="005D200D" w:rsidP="005D200D"/>
    <w:p w:rsidR="005D200D" w:rsidRDefault="005D200D"/>
    <w:p w:rsidR="005D200D" w:rsidRDefault="005D200D"/>
    <w:p w:rsidR="005D200D" w:rsidRDefault="005D200D"/>
    <w:p w:rsidR="005D200D" w:rsidRDefault="005D200D"/>
    <w:p w:rsidR="005D200D" w:rsidRDefault="005D200D"/>
    <w:p w:rsidR="005D200D" w:rsidRDefault="005D200D"/>
    <w:p w:rsidR="005D200D" w:rsidRDefault="005D200D"/>
    <w:p w:rsidR="005D200D" w:rsidRDefault="005D200D"/>
    <w:p w:rsidR="0061500C" w:rsidRDefault="0061500C"/>
    <w:p w:rsidR="0061500C" w:rsidRDefault="0061500C"/>
    <w:p w:rsidR="0061500C" w:rsidRDefault="0061500C"/>
    <w:p w:rsidR="0061500C" w:rsidRDefault="0061500C"/>
    <w:p w:rsidR="0061500C" w:rsidRDefault="0061500C"/>
    <w:p w:rsidR="005D200D" w:rsidRDefault="005D200D"/>
    <w:p w:rsidR="005D200D" w:rsidRDefault="005D200D"/>
    <w:p w:rsidR="005D200D" w:rsidRDefault="005D200D" w:rsidP="005D200D">
      <w:pPr>
        <w:rPr>
          <w:rFonts w:ascii="Arial" w:hAnsi="Arial" w:cs="Arial"/>
          <w:sz w:val="22"/>
          <w:szCs w:val="22"/>
        </w:rPr>
      </w:pPr>
    </w:p>
    <w:p w:rsidR="005D200D" w:rsidRPr="00B74A66" w:rsidRDefault="005D200D" w:rsidP="005D200D">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B74A66">
        <w:rPr>
          <w:rFonts w:ascii="Arial" w:hAnsi="Arial" w:cs="Arial"/>
          <w:b/>
        </w:rPr>
        <w:t xml:space="preserve">Civil war in </w:t>
      </w:r>
      <w:smartTag w:uri="urn:schemas-microsoft-com:office:smarttags" w:element="place">
        <w:smartTag w:uri="urn:schemas-microsoft-com:office:smarttags" w:element="country-region">
          <w:r>
            <w:rPr>
              <w:rFonts w:ascii="Arial" w:hAnsi="Arial" w:cs="Arial"/>
              <w:b/>
            </w:rPr>
            <w:t>Sierra Leone</w:t>
          </w:r>
        </w:smartTag>
      </w:smartTag>
      <w:r>
        <w:rPr>
          <w:rFonts w:ascii="Arial" w:hAnsi="Arial" w:cs="Arial"/>
          <w:b/>
        </w:rPr>
        <w:t xml:space="preserve"> </w:t>
      </w:r>
    </w:p>
    <w:p w:rsidR="005D200D" w:rsidRDefault="005D200D" w:rsidP="005D200D">
      <w:pPr>
        <w:rPr>
          <w:rFonts w:ascii="Arial" w:hAnsi="Arial" w:cs="Arial"/>
          <w:b/>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5D200D" w:rsidRPr="00924FD8" w:rsidTr="004C0A99">
        <w:trPr>
          <w:jc w:val="center"/>
        </w:trPr>
        <w:tc>
          <w:tcPr>
            <w:tcW w:w="2808" w:type="dxa"/>
            <w:shd w:val="clear" w:color="auto" w:fill="CCCCCC"/>
          </w:tcPr>
          <w:p w:rsidR="005D200D" w:rsidRPr="00924FD8" w:rsidRDefault="005D200D" w:rsidP="004C0A99">
            <w:pPr>
              <w:rPr>
                <w:rFonts w:ascii="Arial" w:hAnsi="Arial" w:cs="Arial"/>
                <w:b/>
              </w:rPr>
            </w:pPr>
            <w:r w:rsidRPr="00924FD8">
              <w:rPr>
                <w:rFonts w:ascii="Arial" w:hAnsi="Arial" w:cs="Arial"/>
                <w:b/>
              </w:rPr>
              <w:t>UNSC Resolution:</w:t>
            </w:r>
          </w:p>
        </w:tc>
        <w:tc>
          <w:tcPr>
            <w:tcW w:w="6066" w:type="dxa"/>
            <w:shd w:val="clear" w:color="auto" w:fill="CCCCCC"/>
          </w:tcPr>
          <w:p w:rsidR="005D200D" w:rsidRPr="00924FD8" w:rsidRDefault="00EB44F5" w:rsidP="004C0A99">
            <w:pPr>
              <w:rPr>
                <w:rFonts w:ascii="Arial" w:hAnsi="Arial" w:cs="Arial"/>
                <w:b/>
              </w:rPr>
            </w:pPr>
            <w:r>
              <w:rPr>
                <w:rFonts w:ascii="Arial" w:hAnsi="Arial" w:cs="Arial"/>
                <w:b/>
              </w:rPr>
              <w:t>1470</w:t>
            </w:r>
          </w:p>
        </w:tc>
      </w:tr>
      <w:tr w:rsidR="005D200D" w:rsidRPr="00924FD8" w:rsidTr="004C0A99">
        <w:trPr>
          <w:jc w:val="center"/>
        </w:trPr>
        <w:tc>
          <w:tcPr>
            <w:tcW w:w="2808" w:type="dxa"/>
            <w:shd w:val="clear" w:color="auto" w:fill="CCCCCC"/>
          </w:tcPr>
          <w:p w:rsidR="005D200D" w:rsidRPr="00924FD8" w:rsidRDefault="005D200D" w:rsidP="004C0A99">
            <w:pPr>
              <w:rPr>
                <w:rFonts w:ascii="Arial" w:hAnsi="Arial" w:cs="Arial"/>
                <w:b/>
              </w:rPr>
            </w:pPr>
            <w:r w:rsidRPr="00924FD8">
              <w:rPr>
                <w:rFonts w:ascii="Arial" w:hAnsi="Arial" w:cs="Arial"/>
                <w:b/>
              </w:rPr>
              <w:t>Date of adoption:</w:t>
            </w:r>
          </w:p>
        </w:tc>
        <w:tc>
          <w:tcPr>
            <w:tcW w:w="6066" w:type="dxa"/>
            <w:shd w:val="clear" w:color="auto" w:fill="CCCCCC"/>
          </w:tcPr>
          <w:p w:rsidR="005D200D" w:rsidRPr="00924FD8" w:rsidRDefault="00EB44F5" w:rsidP="004C0A99">
            <w:pPr>
              <w:rPr>
                <w:rFonts w:ascii="Arial" w:hAnsi="Arial" w:cs="Arial"/>
                <w:b/>
                <w:highlight w:val="yellow"/>
              </w:rPr>
            </w:pPr>
            <w:r>
              <w:rPr>
                <w:rFonts w:ascii="Arial" w:hAnsi="Arial" w:cs="Arial"/>
                <w:b/>
                <w:highlight w:val="yellow"/>
              </w:rPr>
              <w:t>28 March 2003</w:t>
            </w:r>
          </w:p>
        </w:tc>
      </w:tr>
      <w:tr w:rsidR="005D200D" w:rsidRPr="00924FD8" w:rsidTr="004C0A99">
        <w:trPr>
          <w:jc w:val="center"/>
        </w:trPr>
        <w:tc>
          <w:tcPr>
            <w:tcW w:w="2808" w:type="dxa"/>
            <w:shd w:val="clear" w:color="auto" w:fill="CCCCCC"/>
          </w:tcPr>
          <w:p w:rsidR="005D200D" w:rsidRPr="00924FD8" w:rsidRDefault="005D200D" w:rsidP="004C0A99">
            <w:pPr>
              <w:rPr>
                <w:rFonts w:ascii="Arial" w:hAnsi="Arial" w:cs="Arial"/>
                <w:b/>
              </w:rPr>
            </w:pPr>
            <w:r w:rsidRPr="00924FD8">
              <w:rPr>
                <w:rFonts w:ascii="Arial" w:hAnsi="Arial" w:cs="Arial"/>
                <w:b/>
              </w:rPr>
              <w:t>Operative paragraph:</w:t>
            </w:r>
          </w:p>
        </w:tc>
        <w:tc>
          <w:tcPr>
            <w:tcW w:w="6066" w:type="dxa"/>
            <w:shd w:val="clear" w:color="auto" w:fill="CCCCCC"/>
          </w:tcPr>
          <w:p w:rsidR="005D200D" w:rsidRPr="00924FD8" w:rsidRDefault="00EB44F5" w:rsidP="004C0A99">
            <w:pPr>
              <w:rPr>
                <w:rFonts w:ascii="Arial" w:hAnsi="Arial" w:cs="Arial"/>
                <w:b/>
              </w:rPr>
            </w:pPr>
            <w:r>
              <w:rPr>
                <w:rFonts w:ascii="Arial" w:hAnsi="Arial" w:cs="Arial"/>
                <w:b/>
              </w:rPr>
              <w:t>9</w:t>
            </w:r>
          </w:p>
        </w:tc>
      </w:tr>
      <w:tr w:rsidR="005D200D" w:rsidRPr="00924FD8" w:rsidTr="004C0A99">
        <w:trPr>
          <w:jc w:val="center"/>
        </w:trPr>
        <w:tc>
          <w:tcPr>
            <w:tcW w:w="2808" w:type="dxa"/>
            <w:shd w:val="clear" w:color="auto" w:fill="CCCCCC"/>
          </w:tcPr>
          <w:p w:rsidR="005D200D" w:rsidRPr="00924FD8" w:rsidRDefault="005D200D" w:rsidP="004C0A99">
            <w:pPr>
              <w:rPr>
                <w:rFonts w:ascii="Arial" w:hAnsi="Arial" w:cs="Arial"/>
                <w:b/>
              </w:rPr>
            </w:pPr>
            <w:r w:rsidRPr="00924FD8">
              <w:rPr>
                <w:rFonts w:ascii="Arial" w:hAnsi="Arial" w:cs="Arial"/>
                <w:b/>
              </w:rPr>
              <w:t>Demand number:</w:t>
            </w:r>
          </w:p>
        </w:tc>
        <w:tc>
          <w:tcPr>
            <w:tcW w:w="6066" w:type="dxa"/>
            <w:shd w:val="clear" w:color="auto" w:fill="CCCCCC"/>
          </w:tcPr>
          <w:p w:rsidR="005D200D" w:rsidRPr="00924FD8" w:rsidRDefault="00EB44F5" w:rsidP="004C0A99">
            <w:pPr>
              <w:rPr>
                <w:rFonts w:ascii="Arial" w:hAnsi="Arial" w:cs="Arial"/>
                <w:b/>
              </w:rPr>
            </w:pPr>
            <w:r>
              <w:rPr>
                <w:rFonts w:ascii="Arial" w:hAnsi="Arial" w:cs="Arial"/>
                <w:b/>
              </w:rPr>
              <w:t>1</w:t>
            </w:r>
          </w:p>
        </w:tc>
      </w:tr>
    </w:tbl>
    <w:p w:rsidR="005D200D" w:rsidRPr="006F08BE" w:rsidRDefault="005D200D" w:rsidP="005D200D">
      <w:pPr>
        <w:jc w:val="center"/>
        <w:rPr>
          <w:rFonts w:ascii="Arial" w:hAnsi="Arial" w:cs="Arial"/>
          <w:b/>
          <w:sz w:val="22"/>
          <w:szCs w:val="22"/>
        </w:rPr>
      </w:pPr>
    </w:p>
    <w:p w:rsidR="005D200D" w:rsidRDefault="005D200D" w:rsidP="005D200D">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Pr>
          <w:rFonts w:ascii="Arial" w:hAnsi="Arial" w:cs="Arial"/>
          <w:b/>
        </w:rPr>
        <w:t xml:space="preserve">Megan </w:t>
      </w:r>
      <w:proofErr w:type="spellStart"/>
      <w:r>
        <w:rPr>
          <w:rFonts w:ascii="Arial" w:hAnsi="Arial" w:cs="Arial"/>
          <w:b/>
        </w:rPr>
        <w:t>MacKenzie</w:t>
      </w:r>
      <w:proofErr w:type="spellEnd"/>
    </w:p>
    <w:p w:rsidR="005D200D" w:rsidRDefault="005D200D" w:rsidP="005D200D">
      <w:pPr>
        <w:rPr>
          <w:rFonts w:ascii="Arial" w:hAnsi="Arial" w:cs="Arial"/>
          <w:b/>
        </w:rPr>
      </w:pPr>
    </w:p>
    <w:p w:rsidR="005D200D" w:rsidRPr="00B74A66" w:rsidRDefault="005D200D" w:rsidP="005D200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EB44F5" w:rsidRDefault="00EB44F5" w:rsidP="00EB44F5">
      <w:pPr>
        <w:rPr>
          <w:rFonts w:ascii="Arial" w:hAnsi="Arial" w:cs="Arial"/>
          <w:color w:val="000000"/>
          <w:sz w:val="20"/>
          <w:szCs w:val="20"/>
        </w:rPr>
      </w:pPr>
      <w:proofErr w:type="gramStart"/>
      <w:r>
        <w:rPr>
          <w:rFonts w:ascii="Arial" w:hAnsi="Arial" w:cs="Arial"/>
          <w:color w:val="000000"/>
          <w:sz w:val="20"/>
          <w:szCs w:val="20"/>
        </w:rPr>
        <w:t>consider</w:t>
      </w:r>
      <w:proofErr w:type="gramEnd"/>
      <w:r>
        <w:rPr>
          <w:rFonts w:ascii="Arial" w:hAnsi="Arial" w:cs="Arial"/>
          <w:color w:val="000000"/>
          <w:sz w:val="20"/>
          <w:szCs w:val="20"/>
        </w:rPr>
        <w:t xml:space="preserve"> urgently relevant policy options for more effective regulation and control of diamond mining activities, and adopt and implement such a policy as soon as possible</w:t>
      </w:r>
    </w:p>
    <w:p w:rsidR="005D200D" w:rsidRDefault="005D200D" w:rsidP="005D200D">
      <w:pPr>
        <w:rPr>
          <w:rFonts w:ascii="Arial" w:hAnsi="Arial" w:cs="Arial"/>
          <w:b/>
          <w:sz w:val="22"/>
          <w:szCs w:val="22"/>
          <w:u w:val="single"/>
        </w:rPr>
      </w:pPr>
    </w:p>
    <w:p w:rsidR="005D200D" w:rsidRPr="00EE279A" w:rsidRDefault="005D200D" w:rsidP="005D200D">
      <w:pPr>
        <w:rPr>
          <w:rFonts w:ascii="Arial" w:hAnsi="Arial" w:cs="Arial"/>
          <w:sz w:val="22"/>
          <w:szCs w:val="22"/>
        </w:rPr>
      </w:pPr>
    </w:p>
    <w:p w:rsidR="005D200D" w:rsidRPr="00B74A66" w:rsidRDefault="005D200D" w:rsidP="005D200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5D200D" w:rsidRDefault="00EB44F5" w:rsidP="005D200D">
      <w:pPr>
        <w:rPr>
          <w:rFonts w:ascii="Arial" w:hAnsi="Arial" w:cs="Arial"/>
          <w:color w:val="000000"/>
          <w:sz w:val="20"/>
          <w:szCs w:val="20"/>
        </w:rPr>
      </w:pPr>
      <w:r>
        <w:rPr>
          <w:rFonts w:ascii="Arial" w:hAnsi="Arial" w:cs="Arial"/>
          <w:color w:val="000000"/>
          <w:sz w:val="20"/>
          <w:szCs w:val="20"/>
        </w:rPr>
        <w:t xml:space="preserve">Government of </w:t>
      </w:r>
      <w:smartTag w:uri="urn:schemas-microsoft-com:office:smarttags" w:element="country-region">
        <w:smartTag w:uri="urn:schemas-microsoft-com:office:smarttags" w:element="place">
          <w:r>
            <w:rPr>
              <w:rFonts w:ascii="Arial" w:hAnsi="Arial" w:cs="Arial"/>
              <w:color w:val="000000"/>
              <w:sz w:val="20"/>
              <w:szCs w:val="20"/>
            </w:rPr>
            <w:t>Sierra Leone</w:t>
          </w:r>
        </w:smartTag>
      </w:smartTag>
    </w:p>
    <w:p w:rsidR="005D200D" w:rsidRDefault="005D200D" w:rsidP="005D200D">
      <w:pPr>
        <w:rPr>
          <w:rFonts w:ascii="Arial" w:hAnsi="Arial" w:cs="Arial"/>
          <w:sz w:val="22"/>
          <w:szCs w:val="22"/>
        </w:rPr>
      </w:pPr>
    </w:p>
    <w:p w:rsidR="005D200D" w:rsidRDefault="005D200D" w:rsidP="005D200D">
      <w:pPr>
        <w:rPr>
          <w:rFonts w:ascii="Arial" w:hAnsi="Arial" w:cs="Arial"/>
          <w:sz w:val="22"/>
          <w:szCs w:val="22"/>
        </w:rPr>
      </w:pPr>
    </w:p>
    <w:p w:rsidR="005D200D" w:rsidRDefault="005D200D" w:rsidP="005D200D">
      <w:pPr>
        <w:rPr>
          <w:rFonts w:ascii="Arial" w:hAnsi="Arial" w:cs="Arial"/>
          <w:sz w:val="22"/>
          <w:szCs w:val="22"/>
        </w:rPr>
      </w:pPr>
    </w:p>
    <w:p w:rsidR="005D200D" w:rsidRPr="00B74A66" w:rsidRDefault="005D200D" w:rsidP="005D200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5D200D" w:rsidRDefault="005D200D" w:rsidP="005D200D">
      <w:pPr>
        <w:rPr>
          <w:rFonts w:ascii="Arial" w:hAnsi="Arial" w:cs="Arial"/>
          <w:sz w:val="22"/>
          <w:szCs w:val="22"/>
        </w:rPr>
      </w:pPr>
    </w:p>
    <w:p w:rsidR="005D200D" w:rsidRDefault="005D200D" w:rsidP="005D200D">
      <w:pPr>
        <w:pStyle w:val="Heading2"/>
        <w:numPr>
          <w:ilvl w:val="1"/>
          <w:numId w:val="1"/>
        </w:numPr>
        <w:rPr>
          <w:sz w:val="22"/>
          <w:szCs w:val="22"/>
        </w:rPr>
      </w:pPr>
      <w:r w:rsidRPr="009F526F">
        <w:rPr>
          <w:sz w:val="22"/>
          <w:szCs w:val="22"/>
        </w:rPr>
        <w:t>Description of the addressee(s)’ conduct</w:t>
      </w:r>
    </w:p>
    <w:p w:rsidR="0061500C" w:rsidRDefault="0061500C" w:rsidP="0061500C"/>
    <w:p w:rsidR="0061500C" w:rsidRDefault="0061500C" w:rsidP="0061500C">
      <w:pPr>
        <w:autoSpaceDE w:val="0"/>
        <w:autoSpaceDN w:val="0"/>
        <w:adjustRightInd w:val="0"/>
        <w:rPr>
          <w:sz w:val="20"/>
          <w:szCs w:val="20"/>
        </w:rPr>
      </w:pPr>
      <w:r>
        <w:rPr>
          <w:sz w:val="20"/>
          <w:szCs w:val="20"/>
        </w:rPr>
        <w:t>5. The influx of a large number of young men to the diamond mining areas of</w:t>
      </w:r>
    </w:p>
    <w:p w:rsidR="0061500C" w:rsidRDefault="0061500C" w:rsidP="0061500C">
      <w:pPr>
        <w:autoSpaceDE w:val="0"/>
        <w:autoSpaceDN w:val="0"/>
        <w:adjustRightInd w:val="0"/>
        <w:rPr>
          <w:sz w:val="20"/>
          <w:szCs w:val="20"/>
        </w:rPr>
      </w:pPr>
      <w:proofErr w:type="spellStart"/>
      <w:r>
        <w:rPr>
          <w:sz w:val="20"/>
          <w:szCs w:val="20"/>
        </w:rPr>
        <w:t>Kono</w:t>
      </w:r>
      <w:proofErr w:type="spellEnd"/>
      <w:r>
        <w:rPr>
          <w:sz w:val="20"/>
          <w:szCs w:val="20"/>
        </w:rPr>
        <w:t xml:space="preserve"> district and </w:t>
      </w:r>
      <w:proofErr w:type="spellStart"/>
      <w:r>
        <w:rPr>
          <w:sz w:val="20"/>
          <w:szCs w:val="20"/>
        </w:rPr>
        <w:t>Tongo</w:t>
      </w:r>
      <w:proofErr w:type="spellEnd"/>
      <w:r>
        <w:rPr>
          <w:sz w:val="20"/>
          <w:szCs w:val="20"/>
        </w:rPr>
        <w:t xml:space="preserve"> Fields, and the activities of local militant youth groups who</w:t>
      </w:r>
    </w:p>
    <w:p w:rsidR="0061500C" w:rsidRDefault="0061500C" w:rsidP="0061500C">
      <w:pPr>
        <w:autoSpaceDE w:val="0"/>
        <w:autoSpaceDN w:val="0"/>
        <w:adjustRightInd w:val="0"/>
        <w:rPr>
          <w:sz w:val="20"/>
          <w:szCs w:val="20"/>
        </w:rPr>
      </w:pPr>
      <w:proofErr w:type="gramStart"/>
      <w:r>
        <w:rPr>
          <w:sz w:val="20"/>
          <w:szCs w:val="20"/>
        </w:rPr>
        <w:t>resent</w:t>
      </w:r>
      <w:proofErr w:type="gramEnd"/>
      <w:r>
        <w:rPr>
          <w:sz w:val="20"/>
          <w:szCs w:val="20"/>
        </w:rPr>
        <w:t xml:space="preserve"> the influx of “outsiders” also remain a potential source of instability. As a</w:t>
      </w:r>
    </w:p>
    <w:p w:rsidR="0061500C" w:rsidRDefault="0061500C" w:rsidP="0061500C">
      <w:pPr>
        <w:autoSpaceDE w:val="0"/>
        <w:autoSpaceDN w:val="0"/>
        <w:adjustRightInd w:val="0"/>
        <w:rPr>
          <w:sz w:val="20"/>
          <w:szCs w:val="20"/>
        </w:rPr>
      </w:pPr>
      <w:proofErr w:type="gramStart"/>
      <w:r>
        <w:rPr>
          <w:sz w:val="20"/>
          <w:szCs w:val="20"/>
        </w:rPr>
        <w:t>result</w:t>
      </w:r>
      <w:proofErr w:type="gramEnd"/>
      <w:r>
        <w:rPr>
          <w:sz w:val="20"/>
          <w:szCs w:val="20"/>
        </w:rPr>
        <w:t xml:space="preserve"> of inadequate State policing in these areas, the youth groups, whose</w:t>
      </w:r>
    </w:p>
    <w:p w:rsidR="0061500C" w:rsidRDefault="0061500C" w:rsidP="0061500C">
      <w:pPr>
        <w:autoSpaceDE w:val="0"/>
        <w:autoSpaceDN w:val="0"/>
        <w:adjustRightInd w:val="0"/>
        <w:rPr>
          <w:sz w:val="20"/>
          <w:szCs w:val="20"/>
        </w:rPr>
      </w:pPr>
      <w:proofErr w:type="gramStart"/>
      <w:r>
        <w:rPr>
          <w:sz w:val="20"/>
          <w:szCs w:val="20"/>
        </w:rPr>
        <w:t>membership</w:t>
      </w:r>
      <w:proofErr w:type="gramEnd"/>
      <w:r>
        <w:rPr>
          <w:sz w:val="20"/>
          <w:szCs w:val="20"/>
        </w:rPr>
        <w:t xml:space="preserve"> consists mainly of former combatants, have continued to challenge the</w:t>
      </w:r>
    </w:p>
    <w:p w:rsidR="0061500C" w:rsidRDefault="0061500C" w:rsidP="0061500C">
      <w:pPr>
        <w:autoSpaceDE w:val="0"/>
        <w:autoSpaceDN w:val="0"/>
        <w:adjustRightInd w:val="0"/>
        <w:rPr>
          <w:sz w:val="20"/>
          <w:szCs w:val="20"/>
        </w:rPr>
      </w:pPr>
      <w:proofErr w:type="gramStart"/>
      <w:r>
        <w:rPr>
          <w:sz w:val="20"/>
          <w:szCs w:val="20"/>
        </w:rPr>
        <w:t>local</w:t>
      </w:r>
      <w:proofErr w:type="gramEnd"/>
      <w:r>
        <w:rPr>
          <w:sz w:val="20"/>
          <w:szCs w:val="20"/>
        </w:rPr>
        <w:t xml:space="preserve"> authorities. In early June, the Government formed a Task Force headed by the</w:t>
      </w:r>
    </w:p>
    <w:p w:rsidR="0061500C" w:rsidRDefault="0061500C" w:rsidP="0061500C">
      <w:pPr>
        <w:autoSpaceDE w:val="0"/>
        <w:autoSpaceDN w:val="0"/>
        <w:adjustRightInd w:val="0"/>
        <w:rPr>
          <w:sz w:val="20"/>
          <w:szCs w:val="20"/>
        </w:rPr>
      </w:pPr>
      <w:r>
        <w:rPr>
          <w:sz w:val="20"/>
          <w:szCs w:val="20"/>
        </w:rPr>
        <w:t>Secretary to the President, with responsibilities for ensuring that unregulated mining</w:t>
      </w:r>
    </w:p>
    <w:p w:rsidR="0061500C" w:rsidRDefault="0061500C" w:rsidP="0061500C">
      <w:pPr>
        <w:autoSpaceDE w:val="0"/>
        <w:autoSpaceDN w:val="0"/>
        <w:adjustRightInd w:val="0"/>
        <w:rPr>
          <w:sz w:val="20"/>
          <w:szCs w:val="20"/>
        </w:rPr>
      </w:pPr>
      <w:proofErr w:type="gramStart"/>
      <w:r>
        <w:rPr>
          <w:sz w:val="20"/>
          <w:szCs w:val="20"/>
        </w:rPr>
        <w:t>activity</w:t>
      </w:r>
      <w:proofErr w:type="gramEnd"/>
      <w:r>
        <w:rPr>
          <w:sz w:val="20"/>
          <w:szCs w:val="20"/>
        </w:rPr>
        <w:t xml:space="preserve"> is brought under effective control in order to minimize the threat it poses to</w:t>
      </w:r>
    </w:p>
    <w:p w:rsidR="0061500C" w:rsidRDefault="0061500C" w:rsidP="0061500C">
      <w:pPr>
        <w:rPr>
          <w:sz w:val="20"/>
          <w:szCs w:val="20"/>
        </w:rPr>
      </w:pPr>
      <w:proofErr w:type="gramStart"/>
      <w:r>
        <w:rPr>
          <w:sz w:val="20"/>
          <w:szCs w:val="20"/>
        </w:rPr>
        <w:t>the</w:t>
      </w:r>
      <w:proofErr w:type="gramEnd"/>
      <w:r>
        <w:rPr>
          <w:sz w:val="20"/>
          <w:szCs w:val="20"/>
        </w:rPr>
        <w:t xml:space="preserve"> country</w:t>
      </w:r>
    </w:p>
    <w:p w:rsidR="009F03E5" w:rsidRDefault="009F03E5" w:rsidP="009F03E5">
      <w:pPr>
        <w:autoSpaceDE w:val="0"/>
        <w:autoSpaceDN w:val="0"/>
        <w:adjustRightInd w:val="0"/>
        <w:rPr>
          <w:sz w:val="20"/>
          <w:szCs w:val="20"/>
        </w:rPr>
      </w:pPr>
      <w:r>
        <w:rPr>
          <w:sz w:val="20"/>
          <w:szCs w:val="20"/>
        </w:rPr>
        <w:t>24. There has been a significant increase in licensed mining activities and in</w:t>
      </w:r>
    </w:p>
    <w:p w:rsidR="009F03E5" w:rsidRDefault="009F03E5" w:rsidP="009F03E5">
      <w:pPr>
        <w:autoSpaceDE w:val="0"/>
        <w:autoSpaceDN w:val="0"/>
        <w:adjustRightInd w:val="0"/>
        <w:rPr>
          <w:sz w:val="20"/>
          <w:szCs w:val="20"/>
        </w:rPr>
      </w:pPr>
      <w:proofErr w:type="gramStart"/>
      <w:r>
        <w:rPr>
          <w:sz w:val="20"/>
          <w:szCs w:val="20"/>
        </w:rPr>
        <w:t>official</w:t>
      </w:r>
      <w:proofErr w:type="gramEnd"/>
      <w:r>
        <w:rPr>
          <w:sz w:val="20"/>
          <w:szCs w:val="20"/>
        </w:rPr>
        <w:t xml:space="preserve"> exports of rough diamonds during the period under review. More</w:t>
      </w:r>
    </w:p>
    <w:p w:rsidR="009F03E5" w:rsidRDefault="009F03E5" w:rsidP="009F03E5">
      <w:pPr>
        <w:autoSpaceDE w:val="0"/>
        <w:autoSpaceDN w:val="0"/>
        <w:adjustRightInd w:val="0"/>
        <w:rPr>
          <w:sz w:val="20"/>
          <w:szCs w:val="20"/>
        </w:rPr>
      </w:pPr>
      <w:proofErr w:type="gramStart"/>
      <w:r>
        <w:rPr>
          <w:sz w:val="20"/>
          <w:szCs w:val="20"/>
        </w:rPr>
        <w:t>government</w:t>
      </w:r>
      <w:proofErr w:type="gramEnd"/>
      <w:r>
        <w:rPr>
          <w:sz w:val="20"/>
          <w:szCs w:val="20"/>
        </w:rPr>
        <w:t xml:space="preserve"> mining officers and monitors have been deployed to the diamond</w:t>
      </w:r>
    </w:p>
    <w:p w:rsidR="009F03E5" w:rsidRDefault="009F03E5" w:rsidP="009F03E5">
      <w:pPr>
        <w:autoSpaceDE w:val="0"/>
        <w:autoSpaceDN w:val="0"/>
        <w:adjustRightInd w:val="0"/>
        <w:rPr>
          <w:sz w:val="20"/>
          <w:szCs w:val="20"/>
        </w:rPr>
      </w:pPr>
      <w:proofErr w:type="gramStart"/>
      <w:r>
        <w:rPr>
          <w:sz w:val="20"/>
          <w:szCs w:val="20"/>
        </w:rPr>
        <w:t>mining</w:t>
      </w:r>
      <w:proofErr w:type="gramEnd"/>
      <w:r>
        <w:rPr>
          <w:sz w:val="20"/>
          <w:szCs w:val="20"/>
        </w:rPr>
        <w:t xml:space="preserve"> areas. Official exports are reported to have reached $28 million between</w:t>
      </w:r>
    </w:p>
    <w:p w:rsidR="009F03E5" w:rsidRDefault="009F03E5" w:rsidP="009F03E5">
      <w:pPr>
        <w:autoSpaceDE w:val="0"/>
        <w:autoSpaceDN w:val="0"/>
        <w:adjustRightInd w:val="0"/>
        <w:rPr>
          <w:sz w:val="20"/>
          <w:szCs w:val="20"/>
        </w:rPr>
      </w:pPr>
      <w:r>
        <w:rPr>
          <w:sz w:val="20"/>
          <w:szCs w:val="20"/>
        </w:rPr>
        <w:t>January and May 2003. However, there is ample evidence that illicit mining persists</w:t>
      </w:r>
    </w:p>
    <w:p w:rsidR="009F03E5" w:rsidRDefault="009F03E5" w:rsidP="009F03E5">
      <w:pPr>
        <w:autoSpaceDE w:val="0"/>
        <w:autoSpaceDN w:val="0"/>
        <w:adjustRightInd w:val="0"/>
        <w:rPr>
          <w:sz w:val="20"/>
          <w:szCs w:val="20"/>
        </w:rPr>
      </w:pPr>
      <w:proofErr w:type="gramStart"/>
      <w:r>
        <w:rPr>
          <w:sz w:val="20"/>
          <w:szCs w:val="20"/>
        </w:rPr>
        <w:t>in</w:t>
      </w:r>
      <w:proofErr w:type="gramEnd"/>
      <w:r>
        <w:rPr>
          <w:sz w:val="20"/>
          <w:szCs w:val="20"/>
        </w:rPr>
        <w:t xml:space="preserve"> many parts of the country. Furthermore, in spite of advances in this regard, the</w:t>
      </w:r>
    </w:p>
    <w:p w:rsidR="009F03E5" w:rsidRDefault="009F03E5" w:rsidP="009F03E5">
      <w:pPr>
        <w:autoSpaceDE w:val="0"/>
        <w:autoSpaceDN w:val="0"/>
        <w:adjustRightInd w:val="0"/>
        <w:rPr>
          <w:sz w:val="20"/>
          <w:szCs w:val="20"/>
        </w:rPr>
      </w:pPr>
      <w:r>
        <w:rPr>
          <w:sz w:val="20"/>
          <w:szCs w:val="20"/>
        </w:rPr>
        <w:lastRenderedPageBreak/>
        <w:t>Government has yet to put in place a comprehensive legislative framework and a</w:t>
      </w:r>
    </w:p>
    <w:p w:rsidR="009F03E5" w:rsidRDefault="009F03E5" w:rsidP="009F03E5">
      <w:pPr>
        <w:autoSpaceDE w:val="0"/>
        <w:autoSpaceDN w:val="0"/>
        <w:adjustRightInd w:val="0"/>
        <w:rPr>
          <w:sz w:val="20"/>
          <w:szCs w:val="20"/>
        </w:rPr>
      </w:pPr>
      <w:proofErr w:type="gramStart"/>
      <w:r>
        <w:rPr>
          <w:sz w:val="20"/>
          <w:szCs w:val="20"/>
        </w:rPr>
        <w:t>mining</w:t>
      </w:r>
      <w:proofErr w:type="gramEnd"/>
      <w:r>
        <w:rPr>
          <w:sz w:val="20"/>
          <w:szCs w:val="20"/>
        </w:rPr>
        <w:t xml:space="preserve"> policy for more effective control and regulation of diamond mining</w:t>
      </w:r>
    </w:p>
    <w:p w:rsidR="009F03E5" w:rsidRPr="0061500C" w:rsidRDefault="009F03E5" w:rsidP="009F03E5">
      <w:proofErr w:type="gramStart"/>
      <w:r>
        <w:rPr>
          <w:sz w:val="20"/>
          <w:szCs w:val="20"/>
        </w:rPr>
        <w:t>activities</w:t>
      </w:r>
      <w:proofErr w:type="gramEnd"/>
      <w:r>
        <w:rPr>
          <w:sz w:val="20"/>
          <w:szCs w:val="20"/>
        </w:rPr>
        <w:t>.</w:t>
      </w:r>
      <w:r w:rsidRPr="009F03E5">
        <w:rPr>
          <w:rStyle w:val="FootnoteReference"/>
          <w:sz w:val="20"/>
          <w:szCs w:val="20"/>
        </w:rPr>
        <w:t xml:space="preserve"> </w:t>
      </w:r>
      <w:r>
        <w:rPr>
          <w:rStyle w:val="FootnoteReference"/>
          <w:sz w:val="20"/>
          <w:szCs w:val="20"/>
        </w:rPr>
        <w:footnoteReference w:id="11"/>
      </w:r>
    </w:p>
    <w:p w:rsidR="005D200D" w:rsidRDefault="005D200D" w:rsidP="005D200D">
      <w:pPr>
        <w:rPr>
          <w:rFonts w:ascii="Arial" w:hAnsi="Arial" w:cs="Arial"/>
          <w:sz w:val="22"/>
          <w:szCs w:val="22"/>
        </w:rPr>
      </w:pPr>
    </w:p>
    <w:p w:rsidR="005D200D" w:rsidRDefault="005D200D" w:rsidP="005D200D">
      <w:pPr>
        <w:rPr>
          <w:rFonts w:ascii="Arial" w:hAnsi="Arial" w:cs="Arial"/>
          <w:sz w:val="22"/>
          <w:szCs w:val="22"/>
        </w:rPr>
      </w:pPr>
    </w:p>
    <w:p w:rsidR="005D200D" w:rsidRPr="009F526F" w:rsidRDefault="005D200D" w:rsidP="005D200D">
      <w:pPr>
        <w:pStyle w:val="Heading2"/>
        <w:numPr>
          <w:ilvl w:val="1"/>
          <w:numId w:val="1"/>
        </w:numPr>
        <w:rPr>
          <w:sz w:val="22"/>
          <w:szCs w:val="22"/>
        </w:rPr>
      </w:pPr>
      <w:r w:rsidRPr="009F526F">
        <w:rPr>
          <w:sz w:val="22"/>
          <w:szCs w:val="22"/>
        </w:rPr>
        <w:t xml:space="preserve">Assessment </w:t>
      </w:r>
    </w:p>
    <w:p w:rsidR="005D200D" w:rsidRDefault="005D200D" w:rsidP="005D200D">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5D200D" w:rsidRPr="00924FD8" w:rsidTr="004C0A99">
        <w:tc>
          <w:tcPr>
            <w:tcW w:w="8780" w:type="dxa"/>
            <w:gridSpan w:val="4"/>
            <w:tcBorders>
              <w:top w:val="nil"/>
              <w:left w:val="nil"/>
              <w:bottom w:val="nil"/>
              <w:right w:val="nil"/>
            </w:tcBorders>
          </w:tcPr>
          <w:p w:rsidR="005D200D" w:rsidRPr="00924FD8" w:rsidRDefault="005D200D" w:rsidP="004C0A99">
            <w:pPr>
              <w:jc w:val="center"/>
              <w:rPr>
                <w:rFonts w:ascii="Arial" w:hAnsi="Arial" w:cs="Arial"/>
                <w:b/>
                <w:i/>
              </w:rPr>
            </w:pPr>
            <w:r w:rsidRPr="00924FD8">
              <w:rPr>
                <w:rFonts w:ascii="Arial" w:hAnsi="Arial" w:cs="Arial"/>
                <w:b/>
                <w:i/>
                <w:sz w:val="22"/>
                <w:szCs w:val="22"/>
              </w:rPr>
              <w:t>Short-term compliance</w:t>
            </w:r>
          </w:p>
        </w:tc>
      </w:tr>
      <w:tr w:rsidR="005D200D" w:rsidRPr="00924FD8" w:rsidTr="004C0A99">
        <w:tc>
          <w:tcPr>
            <w:tcW w:w="2195" w:type="dxa"/>
            <w:tcBorders>
              <w:top w:val="nil"/>
              <w:right w:val="nil"/>
            </w:tcBorders>
          </w:tcPr>
          <w:p w:rsidR="005D200D" w:rsidRPr="00924FD8" w:rsidRDefault="00315816" w:rsidP="004C0A99">
            <w:pPr>
              <w:rPr>
                <w:rFonts w:ascii="Arial" w:hAnsi="Arial" w:cs="Arial"/>
              </w:rPr>
            </w:pPr>
            <w:r w:rsidRPr="00924FD8">
              <w:rPr>
                <w:rFonts w:ascii="Arial" w:hAnsi="Arial" w:cs="Arial"/>
                <w:sz w:val="22"/>
                <w:szCs w:val="22"/>
              </w:rPr>
              <w:fldChar w:fldCharType="begin">
                <w:ffData>
                  <w:name w:val="Check1"/>
                  <w:enabled/>
                  <w:calcOnExit w:val="0"/>
                  <w:checkBox>
                    <w:sizeAuto/>
                    <w:default w:val="0"/>
                  </w:checkBox>
                </w:ffData>
              </w:fldChar>
            </w:r>
            <w:r w:rsidR="005D200D"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5D200D" w:rsidRPr="00924FD8">
              <w:rPr>
                <w:rFonts w:ascii="Arial" w:hAnsi="Arial" w:cs="Arial"/>
                <w:sz w:val="22"/>
                <w:szCs w:val="22"/>
              </w:rPr>
              <w:t xml:space="preserve"> No or marginal compliance (1)</w:t>
            </w:r>
          </w:p>
        </w:tc>
        <w:tc>
          <w:tcPr>
            <w:tcW w:w="2195" w:type="dxa"/>
            <w:tcBorders>
              <w:top w:val="nil"/>
              <w:left w:val="nil"/>
              <w:bottom w:val="nil"/>
              <w:right w:val="nil"/>
            </w:tcBorders>
          </w:tcPr>
          <w:p w:rsidR="005D200D" w:rsidRPr="00924FD8" w:rsidRDefault="009D6276" w:rsidP="004C0A99">
            <w:pPr>
              <w:rPr>
                <w:rFonts w:ascii="Arial" w:hAnsi="Arial" w:cs="Arial"/>
              </w:rPr>
            </w:pPr>
            <w:r>
              <w:rPr>
                <w:rFonts w:ascii="Arial" w:hAnsi="Arial" w:cs="Arial"/>
                <w:sz w:val="22"/>
                <w:szCs w:val="22"/>
              </w:rPr>
              <w:t>x</w:t>
            </w:r>
            <w:r w:rsidR="00315816" w:rsidRPr="00924FD8">
              <w:rPr>
                <w:rFonts w:ascii="Arial" w:hAnsi="Arial" w:cs="Arial"/>
                <w:sz w:val="22"/>
                <w:szCs w:val="22"/>
              </w:rPr>
              <w:fldChar w:fldCharType="begin">
                <w:ffData>
                  <w:name w:val="Check2"/>
                  <w:enabled/>
                  <w:calcOnExit w:val="0"/>
                  <w:checkBox>
                    <w:sizeAuto/>
                    <w:default w:val="0"/>
                  </w:checkBox>
                </w:ffData>
              </w:fldChar>
            </w:r>
            <w:r w:rsidR="005D200D" w:rsidRPr="00924FD8">
              <w:rPr>
                <w:rFonts w:ascii="Arial" w:hAnsi="Arial" w:cs="Arial"/>
                <w:sz w:val="22"/>
                <w:szCs w:val="22"/>
              </w:rPr>
              <w:instrText xml:space="preserve"> FORMCHECKBOX </w:instrText>
            </w:r>
            <w:r w:rsidR="00315816" w:rsidRPr="00924FD8">
              <w:rPr>
                <w:rFonts w:ascii="Arial" w:hAnsi="Arial" w:cs="Arial"/>
                <w:sz w:val="22"/>
                <w:szCs w:val="22"/>
              </w:rPr>
            </w:r>
            <w:r w:rsidR="00315816" w:rsidRPr="00924FD8">
              <w:rPr>
                <w:rFonts w:ascii="Arial" w:hAnsi="Arial" w:cs="Arial"/>
                <w:sz w:val="22"/>
                <w:szCs w:val="22"/>
              </w:rPr>
              <w:fldChar w:fldCharType="end"/>
            </w:r>
            <w:r w:rsidR="005D200D" w:rsidRPr="00924FD8">
              <w:rPr>
                <w:rFonts w:ascii="Arial" w:hAnsi="Arial" w:cs="Arial"/>
                <w:sz w:val="22"/>
                <w:szCs w:val="22"/>
              </w:rPr>
              <w:t xml:space="preserve"> Medium low compliance (2)</w:t>
            </w:r>
          </w:p>
        </w:tc>
        <w:tc>
          <w:tcPr>
            <w:tcW w:w="2195" w:type="dxa"/>
            <w:tcBorders>
              <w:top w:val="nil"/>
              <w:left w:val="nil"/>
              <w:right w:val="nil"/>
            </w:tcBorders>
          </w:tcPr>
          <w:p w:rsidR="005D200D" w:rsidRPr="00924FD8" w:rsidRDefault="00315816" w:rsidP="004C0A99">
            <w:pPr>
              <w:rPr>
                <w:rFonts w:ascii="Arial" w:hAnsi="Arial" w:cs="Arial"/>
              </w:rPr>
            </w:pPr>
            <w:r w:rsidRPr="00924FD8">
              <w:rPr>
                <w:rFonts w:ascii="Arial" w:hAnsi="Arial" w:cs="Arial"/>
                <w:sz w:val="22"/>
                <w:szCs w:val="22"/>
              </w:rPr>
              <w:fldChar w:fldCharType="begin">
                <w:ffData>
                  <w:name w:val="Check3"/>
                  <w:enabled/>
                  <w:calcOnExit w:val="0"/>
                  <w:checkBox>
                    <w:sizeAuto/>
                    <w:default w:val="0"/>
                  </w:checkBox>
                </w:ffData>
              </w:fldChar>
            </w:r>
            <w:r w:rsidR="005D200D"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5D200D" w:rsidRPr="00924FD8">
              <w:rPr>
                <w:rFonts w:ascii="Arial" w:hAnsi="Arial" w:cs="Arial"/>
                <w:sz w:val="22"/>
                <w:szCs w:val="22"/>
              </w:rPr>
              <w:t xml:space="preserve"> Medium high compliance (3)</w:t>
            </w:r>
          </w:p>
        </w:tc>
        <w:tc>
          <w:tcPr>
            <w:tcW w:w="2195" w:type="dxa"/>
            <w:tcBorders>
              <w:top w:val="nil"/>
              <w:left w:val="nil"/>
              <w:bottom w:val="nil"/>
              <w:right w:val="nil"/>
            </w:tcBorders>
          </w:tcPr>
          <w:p w:rsidR="005D200D" w:rsidRPr="00924FD8" w:rsidRDefault="00315816" w:rsidP="004C0A99">
            <w:pPr>
              <w:rPr>
                <w:rFonts w:ascii="Arial" w:hAnsi="Arial" w:cs="Arial"/>
              </w:rPr>
            </w:pPr>
            <w:r w:rsidRPr="00924FD8">
              <w:rPr>
                <w:rFonts w:ascii="Arial" w:hAnsi="Arial" w:cs="Arial"/>
                <w:sz w:val="22"/>
                <w:szCs w:val="22"/>
              </w:rPr>
              <w:fldChar w:fldCharType="begin">
                <w:ffData>
                  <w:name w:val="Check4"/>
                  <w:enabled/>
                  <w:calcOnExit w:val="0"/>
                  <w:checkBox>
                    <w:sizeAuto/>
                    <w:default w:val="0"/>
                  </w:checkBox>
                </w:ffData>
              </w:fldChar>
            </w:r>
            <w:r w:rsidR="005D200D"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5D200D" w:rsidRPr="00924FD8">
              <w:rPr>
                <w:rFonts w:ascii="Arial" w:hAnsi="Arial" w:cs="Arial"/>
                <w:sz w:val="22"/>
                <w:szCs w:val="22"/>
              </w:rPr>
              <w:t xml:space="preserve"> Full or almost full compliance (4)</w:t>
            </w:r>
          </w:p>
        </w:tc>
      </w:tr>
    </w:tbl>
    <w:p w:rsidR="005D200D" w:rsidRDefault="005D200D" w:rsidP="005D200D">
      <w:pPr>
        <w:rPr>
          <w:rFonts w:ascii="Arial" w:hAnsi="Arial" w:cs="Arial"/>
          <w:sz w:val="22"/>
          <w:szCs w:val="22"/>
        </w:rPr>
      </w:pPr>
    </w:p>
    <w:p w:rsidR="005D200D" w:rsidRPr="009F526F" w:rsidRDefault="005D200D" w:rsidP="005D200D">
      <w:pPr>
        <w:pStyle w:val="Heading2"/>
        <w:numPr>
          <w:ilvl w:val="1"/>
          <w:numId w:val="1"/>
        </w:numPr>
        <w:rPr>
          <w:sz w:val="22"/>
          <w:szCs w:val="22"/>
        </w:rPr>
      </w:pPr>
      <w:r w:rsidRPr="009F526F">
        <w:rPr>
          <w:sz w:val="22"/>
          <w:szCs w:val="22"/>
        </w:rPr>
        <w:t>Considerations underlying the assessment</w:t>
      </w:r>
    </w:p>
    <w:p w:rsidR="005D200D" w:rsidRDefault="005D200D" w:rsidP="005D200D">
      <w:pPr>
        <w:rPr>
          <w:rFonts w:ascii="Arial" w:hAnsi="Arial" w:cs="Arial"/>
          <w:sz w:val="22"/>
          <w:szCs w:val="22"/>
        </w:rPr>
      </w:pPr>
    </w:p>
    <w:p w:rsidR="005D200D" w:rsidRDefault="00382B18" w:rsidP="005D200D">
      <w:pPr>
        <w:rPr>
          <w:rFonts w:ascii="Arial" w:hAnsi="Arial" w:cs="Arial"/>
          <w:sz w:val="22"/>
          <w:szCs w:val="22"/>
        </w:rPr>
      </w:pPr>
      <w:r>
        <w:rPr>
          <w:rFonts w:ascii="Arial" w:hAnsi="Arial" w:cs="Arial"/>
          <w:sz w:val="22"/>
          <w:szCs w:val="22"/>
        </w:rPr>
        <w:t>Illicit mining, violence, and corruption were still rampant in the diamond regions and the Government had still failed to implement a legislative framework for monitoring and regulating diamond activities.</w:t>
      </w:r>
    </w:p>
    <w:p w:rsidR="005D200D" w:rsidRPr="00B74A66" w:rsidRDefault="005D200D" w:rsidP="005D200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5D200D" w:rsidRDefault="005D200D" w:rsidP="005D200D">
      <w:pPr>
        <w:rPr>
          <w:rFonts w:ascii="Arial" w:hAnsi="Arial" w:cs="Arial"/>
          <w:sz w:val="22"/>
          <w:szCs w:val="22"/>
        </w:rPr>
      </w:pPr>
    </w:p>
    <w:p w:rsidR="005D200D" w:rsidRPr="009F526F" w:rsidRDefault="005D200D" w:rsidP="005D200D">
      <w:pPr>
        <w:pStyle w:val="Heading2"/>
        <w:numPr>
          <w:ilvl w:val="1"/>
          <w:numId w:val="1"/>
        </w:numPr>
        <w:rPr>
          <w:sz w:val="22"/>
          <w:szCs w:val="22"/>
        </w:rPr>
      </w:pPr>
      <w:r w:rsidRPr="009F526F">
        <w:rPr>
          <w:sz w:val="22"/>
          <w:szCs w:val="22"/>
        </w:rPr>
        <w:t>Description of the addressee(s)’ conduct</w:t>
      </w:r>
    </w:p>
    <w:p w:rsidR="005D200D" w:rsidRDefault="005D200D" w:rsidP="005D200D">
      <w:pPr>
        <w:rPr>
          <w:rFonts w:ascii="Arial" w:hAnsi="Arial" w:cs="Arial"/>
          <w:sz w:val="22"/>
          <w:szCs w:val="22"/>
        </w:rPr>
      </w:pPr>
    </w:p>
    <w:p w:rsidR="009F03E5" w:rsidRDefault="009F03E5" w:rsidP="009F03E5">
      <w:pPr>
        <w:autoSpaceDE w:val="0"/>
        <w:autoSpaceDN w:val="0"/>
        <w:adjustRightInd w:val="0"/>
        <w:rPr>
          <w:sz w:val="20"/>
          <w:szCs w:val="20"/>
        </w:rPr>
      </w:pPr>
      <w:r>
        <w:rPr>
          <w:sz w:val="20"/>
          <w:szCs w:val="20"/>
        </w:rPr>
        <w:t>7. To date, some 980 police recruits have been trained, bringing the strength of</w:t>
      </w:r>
    </w:p>
    <w:p w:rsidR="009F03E5" w:rsidRDefault="009F03E5" w:rsidP="009F03E5">
      <w:pPr>
        <w:autoSpaceDE w:val="0"/>
        <w:autoSpaceDN w:val="0"/>
        <w:adjustRightInd w:val="0"/>
        <w:rPr>
          <w:sz w:val="20"/>
          <w:szCs w:val="20"/>
        </w:rPr>
      </w:pPr>
      <w:proofErr w:type="gramStart"/>
      <w:r>
        <w:rPr>
          <w:sz w:val="20"/>
          <w:szCs w:val="20"/>
        </w:rPr>
        <w:t>the</w:t>
      </w:r>
      <w:proofErr w:type="gramEnd"/>
      <w:r>
        <w:rPr>
          <w:sz w:val="20"/>
          <w:szCs w:val="20"/>
        </w:rPr>
        <w:t xml:space="preserve"> Sierra Leone police to 7,115 as of February 2004. The newly trained police</w:t>
      </w:r>
    </w:p>
    <w:p w:rsidR="009F03E5" w:rsidRDefault="009F03E5" w:rsidP="009F03E5">
      <w:pPr>
        <w:autoSpaceDE w:val="0"/>
        <w:autoSpaceDN w:val="0"/>
        <w:adjustRightInd w:val="0"/>
        <w:rPr>
          <w:sz w:val="20"/>
          <w:szCs w:val="20"/>
        </w:rPr>
      </w:pPr>
      <w:proofErr w:type="gramStart"/>
      <w:r>
        <w:rPr>
          <w:sz w:val="20"/>
          <w:szCs w:val="20"/>
        </w:rPr>
        <w:t>personnel</w:t>
      </w:r>
      <w:proofErr w:type="gramEnd"/>
      <w:r>
        <w:rPr>
          <w:sz w:val="20"/>
          <w:szCs w:val="20"/>
        </w:rPr>
        <w:t xml:space="preserve"> are being deployed to the provinces, focusing on areas vacated by</w:t>
      </w:r>
    </w:p>
    <w:p w:rsidR="009F03E5" w:rsidRDefault="009F03E5" w:rsidP="009F03E5">
      <w:pPr>
        <w:autoSpaceDE w:val="0"/>
        <w:autoSpaceDN w:val="0"/>
        <w:adjustRightInd w:val="0"/>
        <w:rPr>
          <w:sz w:val="20"/>
          <w:szCs w:val="20"/>
        </w:rPr>
      </w:pPr>
      <w:r>
        <w:rPr>
          <w:sz w:val="20"/>
          <w:szCs w:val="20"/>
        </w:rPr>
        <w:t>UNAMSIL and the sensitive diamond-mining and border areas in the east of the</w:t>
      </w:r>
    </w:p>
    <w:p w:rsidR="005D200D" w:rsidRDefault="009F03E5" w:rsidP="009F03E5">
      <w:pPr>
        <w:rPr>
          <w:sz w:val="20"/>
          <w:szCs w:val="20"/>
        </w:rPr>
      </w:pPr>
      <w:proofErr w:type="gramStart"/>
      <w:r>
        <w:rPr>
          <w:sz w:val="20"/>
          <w:szCs w:val="20"/>
        </w:rPr>
        <w:t>country</w:t>
      </w:r>
      <w:proofErr w:type="gramEnd"/>
      <w:r>
        <w:rPr>
          <w:sz w:val="20"/>
          <w:szCs w:val="20"/>
        </w:rPr>
        <w:t>.</w:t>
      </w:r>
    </w:p>
    <w:p w:rsidR="009F03E5" w:rsidRDefault="009F03E5" w:rsidP="009F03E5">
      <w:pPr>
        <w:autoSpaceDE w:val="0"/>
        <w:autoSpaceDN w:val="0"/>
        <w:adjustRightInd w:val="0"/>
        <w:rPr>
          <w:sz w:val="20"/>
          <w:szCs w:val="20"/>
        </w:rPr>
      </w:pPr>
      <w:r>
        <w:rPr>
          <w:sz w:val="20"/>
          <w:szCs w:val="20"/>
        </w:rPr>
        <w:t>8. UNAMSIL is also providing advice to Sierra Leone police in such key</w:t>
      </w:r>
    </w:p>
    <w:p w:rsidR="009F03E5" w:rsidRDefault="009F03E5" w:rsidP="009F03E5">
      <w:pPr>
        <w:autoSpaceDE w:val="0"/>
        <w:autoSpaceDN w:val="0"/>
        <w:adjustRightInd w:val="0"/>
        <w:rPr>
          <w:sz w:val="20"/>
          <w:szCs w:val="20"/>
        </w:rPr>
      </w:pPr>
      <w:proofErr w:type="gramStart"/>
      <w:r>
        <w:rPr>
          <w:sz w:val="20"/>
          <w:szCs w:val="20"/>
        </w:rPr>
        <w:t>specialized</w:t>
      </w:r>
      <w:proofErr w:type="gramEnd"/>
      <w:r>
        <w:rPr>
          <w:sz w:val="20"/>
          <w:szCs w:val="20"/>
        </w:rPr>
        <w:t xml:space="preserve"> areas as cross-border policing, airport security, criminal intelligence,</w:t>
      </w:r>
    </w:p>
    <w:p w:rsidR="009F03E5" w:rsidRDefault="009F03E5" w:rsidP="009F03E5">
      <w:pPr>
        <w:autoSpaceDE w:val="0"/>
        <w:autoSpaceDN w:val="0"/>
        <w:adjustRightInd w:val="0"/>
        <w:rPr>
          <w:sz w:val="20"/>
          <w:szCs w:val="20"/>
        </w:rPr>
      </w:pPr>
      <w:proofErr w:type="gramStart"/>
      <w:r>
        <w:rPr>
          <w:sz w:val="20"/>
          <w:szCs w:val="20"/>
        </w:rPr>
        <w:t>policy</w:t>
      </w:r>
      <w:proofErr w:type="gramEnd"/>
      <w:r>
        <w:rPr>
          <w:sz w:val="20"/>
          <w:szCs w:val="20"/>
        </w:rPr>
        <w:t xml:space="preserve"> and planning, family support and juvenile justice, while the United Kingdom</w:t>
      </w:r>
    </w:p>
    <w:p w:rsidR="009F03E5" w:rsidRDefault="009F03E5" w:rsidP="009F03E5">
      <w:pPr>
        <w:autoSpaceDE w:val="0"/>
        <w:autoSpaceDN w:val="0"/>
        <w:adjustRightInd w:val="0"/>
        <w:rPr>
          <w:sz w:val="20"/>
          <w:szCs w:val="20"/>
        </w:rPr>
      </w:pPr>
      <w:proofErr w:type="gramStart"/>
      <w:r>
        <w:rPr>
          <w:sz w:val="20"/>
          <w:szCs w:val="20"/>
        </w:rPr>
        <w:t>of</w:t>
      </w:r>
      <w:proofErr w:type="gramEnd"/>
      <w:r>
        <w:rPr>
          <w:sz w:val="20"/>
          <w:szCs w:val="20"/>
        </w:rPr>
        <w:t xml:space="preserve"> Great Britain and Northern Ireland and UNDP are leading the efforts to equip the</w:t>
      </w:r>
    </w:p>
    <w:p w:rsidR="009F03E5" w:rsidRDefault="009F03E5" w:rsidP="009F03E5">
      <w:pPr>
        <w:autoSpaceDE w:val="0"/>
        <w:autoSpaceDN w:val="0"/>
        <w:adjustRightInd w:val="0"/>
        <w:rPr>
          <w:sz w:val="20"/>
          <w:szCs w:val="20"/>
        </w:rPr>
      </w:pPr>
      <w:proofErr w:type="gramStart"/>
      <w:r>
        <w:rPr>
          <w:sz w:val="20"/>
          <w:szCs w:val="20"/>
        </w:rPr>
        <w:t>police</w:t>
      </w:r>
      <w:proofErr w:type="gramEnd"/>
      <w:r>
        <w:rPr>
          <w:sz w:val="20"/>
          <w:szCs w:val="20"/>
        </w:rPr>
        <w:t xml:space="preserve"> and rehabilitate the police infrastructure throughout the country. With the</w:t>
      </w:r>
    </w:p>
    <w:p w:rsidR="009F03E5" w:rsidRDefault="009F03E5" w:rsidP="009F03E5">
      <w:pPr>
        <w:autoSpaceDE w:val="0"/>
        <w:autoSpaceDN w:val="0"/>
        <w:adjustRightInd w:val="0"/>
        <w:rPr>
          <w:sz w:val="20"/>
          <w:szCs w:val="20"/>
        </w:rPr>
      </w:pPr>
      <w:proofErr w:type="gramStart"/>
      <w:r>
        <w:rPr>
          <w:sz w:val="20"/>
          <w:szCs w:val="20"/>
        </w:rPr>
        <w:t>support</w:t>
      </w:r>
      <w:proofErr w:type="gramEnd"/>
      <w:r>
        <w:rPr>
          <w:sz w:val="20"/>
          <w:szCs w:val="20"/>
        </w:rPr>
        <w:t xml:space="preserve"> of UNAMSIL, the police force has now established a diamonds crime</w:t>
      </w:r>
    </w:p>
    <w:p w:rsidR="009F03E5" w:rsidRDefault="009F03E5" w:rsidP="009F03E5">
      <w:pPr>
        <w:autoSpaceDE w:val="0"/>
        <w:autoSpaceDN w:val="0"/>
        <w:adjustRightInd w:val="0"/>
        <w:rPr>
          <w:sz w:val="20"/>
          <w:szCs w:val="20"/>
        </w:rPr>
      </w:pPr>
      <w:proofErr w:type="gramStart"/>
      <w:r>
        <w:rPr>
          <w:sz w:val="20"/>
          <w:szCs w:val="20"/>
        </w:rPr>
        <w:t>intelligence</w:t>
      </w:r>
      <w:proofErr w:type="gramEnd"/>
      <w:r>
        <w:rPr>
          <w:sz w:val="20"/>
          <w:szCs w:val="20"/>
        </w:rPr>
        <w:t xml:space="preserve"> and investigation unit, but efforts to recruit a United Nations civilian</w:t>
      </w:r>
    </w:p>
    <w:p w:rsidR="009F03E5" w:rsidRDefault="009F03E5" w:rsidP="009F03E5">
      <w:pPr>
        <w:rPr>
          <w:rFonts w:ascii="Arial" w:hAnsi="Arial" w:cs="Arial"/>
          <w:sz w:val="22"/>
          <w:szCs w:val="22"/>
        </w:rPr>
      </w:pPr>
      <w:proofErr w:type="gramStart"/>
      <w:r>
        <w:rPr>
          <w:sz w:val="20"/>
          <w:szCs w:val="20"/>
        </w:rPr>
        <w:t>police</w:t>
      </w:r>
      <w:proofErr w:type="gramEnd"/>
      <w:r>
        <w:rPr>
          <w:sz w:val="20"/>
          <w:szCs w:val="20"/>
        </w:rPr>
        <w:t xml:space="preserve"> diamond adviser have not been successful.</w:t>
      </w:r>
      <w:r w:rsidRPr="009F03E5">
        <w:rPr>
          <w:rStyle w:val="FooterChar"/>
          <w:rFonts w:eastAsia="SimSun"/>
          <w:sz w:val="20"/>
          <w:szCs w:val="20"/>
        </w:rPr>
        <w:t xml:space="preserve"> </w:t>
      </w:r>
      <w:r>
        <w:rPr>
          <w:rStyle w:val="FootnoteReference"/>
          <w:rFonts w:eastAsia="SimSun"/>
          <w:sz w:val="20"/>
          <w:szCs w:val="20"/>
        </w:rPr>
        <w:footnoteReference w:id="12"/>
      </w:r>
    </w:p>
    <w:p w:rsidR="009F03E5" w:rsidRDefault="009F03E5" w:rsidP="009F03E5">
      <w:pPr>
        <w:rPr>
          <w:rFonts w:ascii="Arial" w:hAnsi="Arial" w:cs="Arial"/>
          <w:sz w:val="22"/>
          <w:szCs w:val="22"/>
        </w:rPr>
      </w:pPr>
    </w:p>
    <w:p w:rsidR="005D200D" w:rsidRPr="009F526F" w:rsidRDefault="005D200D" w:rsidP="005D200D">
      <w:pPr>
        <w:pStyle w:val="Heading2"/>
        <w:numPr>
          <w:ilvl w:val="1"/>
          <w:numId w:val="1"/>
        </w:numPr>
        <w:rPr>
          <w:sz w:val="22"/>
          <w:szCs w:val="22"/>
        </w:rPr>
      </w:pPr>
      <w:r w:rsidRPr="009F526F">
        <w:rPr>
          <w:sz w:val="22"/>
          <w:szCs w:val="22"/>
        </w:rPr>
        <w:t xml:space="preserve">Assessment </w:t>
      </w:r>
    </w:p>
    <w:p w:rsidR="005D200D" w:rsidRDefault="005D200D" w:rsidP="005D200D">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5D200D" w:rsidRPr="00924FD8" w:rsidTr="004C0A99">
        <w:tc>
          <w:tcPr>
            <w:tcW w:w="8780" w:type="dxa"/>
            <w:gridSpan w:val="4"/>
            <w:tcBorders>
              <w:top w:val="nil"/>
              <w:left w:val="nil"/>
              <w:bottom w:val="nil"/>
              <w:right w:val="nil"/>
            </w:tcBorders>
          </w:tcPr>
          <w:p w:rsidR="005D200D" w:rsidRPr="00924FD8" w:rsidRDefault="005D200D" w:rsidP="004C0A99">
            <w:pPr>
              <w:jc w:val="center"/>
              <w:rPr>
                <w:rFonts w:ascii="Arial" w:hAnsi="Arial" w:cs="Arial"/>
                <w:b/>
                <w:i/>
              </w:rPr>
            </w:pPr>
            <w:r w:rsidRPr="00924FD8">
              <w:rPr>
                <w:rFonts w:ascii="Arial" w:hAnsi="Arial" w:cs="Arial"/>
                <w:b/>
                <w:i/>
                <w:sz w:val="22"/>
                <w:szCs w:val="22"/>
              </w:rPr>
              <w:t>Medium-term compliance</w:t>
            </w:r>
          </w:p>
        </w:tc>
      </w:tr>
      <w:tr w:rsidR="005D200D" w:rsidRPr="00924FD8" w:rsidTr="004C0A99">
        <w:tc>
          <w:tcPr>
            <w:tcW w:w="2195" w:type="dxa"/>
            <w:tcBorders>
              <w:top w:val="nil"/>
              <w:right w:val="nil"/>
            </w:tcBorders>
          </w:tcPr>
          <w:p w:rsidR="005D200D" w:rsidRPr="00924FD8" w:rsidRDefault="00315816" w:rsidP="004C0A99">
            <w:pPr>
              <w:rPr>
                <w:rFonts w:ascii="Arial" w:hAnsi="Arial" w:cs="Arial"/>
              </w:rPr>
            </w:pPr>
            <w:r w:rsidRPr="00924FD8">
              <w:rPr>
                <w:rFonts w:ascii="Arial" w:hAnsi="Arial" w:cs="Arial"/>
                <w:sz w:val="22"/>
                <w:szCs w:val="22"/>
              </w:rPr>
              <w:fldChar w:fldCharType="begin">
                <w:ffData>
                  <w:name w:val="Check1"/>
                  <w:enabled/>
                  <w:calcOnExit w:val="0"/>
                  <w:checkBox>
                    <w:sizeAuto/>
                    <w:default w:val="0"/>
                  </w:checkBox>
                </w:ffData>
              </w:fldChar>
            </w:r>
            <w:r w:rsidR="005D200D"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5D200D" w:rsidRPr="00924FD8">
              <w:rPr>
                <w:rFonts w:ascii="Arial" w:hAnsi="Arial" w:cs="Arial"/>
                <w:sz w:val="22"/>
                <w:szCs w:val="22"/>
              </w:rPr>
              <w:t xml:space="preserve"> No or marginal compliance (1)</w:t>
            </w:r>
          </w:p>
        </w:tc>
        <w:tc>
          <w:tcPr>
            <w:tcW w:w="2195" w:type="dxa"/>
            <w:tcBorders>
              <w:top w:val="nil"/>
              <w:left w:val="nil"/>
              <w:bottom w:val="nil"/>
              <w:right w:val="nil"/>
            </w:tcBorders>
          </w:tcPr>
          <w:p w:rsidR="005D200D" w:rsidRPr="00924FD8" w:rsidRDefault="00315816" w:rsidP="004C0A99">
            <w:pPr>
              <w:rPr>
                <w:rFonts w:ascii="Arial" w:hAnsi="Arial" w:cs="Arial"/>
              </w:rPr>
            </w:pPr>
            <w:r w:rsidRPr="00924FD8">
              <w:rPr>
                <w:rFonts w:ascii="Arial" w:hAnsi="Arial" w:cs="Arial"/>
                <w:sz w:val="22"/>
                <w:szCs w:val="22"/>
              </w:rPr>
              <w:fldChar w:fldCharType="begin">
                <w:ffData>
                  <w:name w:val="Check2"/>
                  <w:enabled/>
                  <w:calcOnExit w:val="0"/>
                  <w:checkBox>
                    <w:sizeAuto/>
                    <w:default w:val="0"/>
                  </w:checkBox>
                </w:ffData>
              </w:fldChar>
            </w:r>
            <w:r w:rsidR="005D200D"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5D200D" w:rsidRPr="00924FD8">
              <w:rPr>
                <w:rFonts w:ascii="Arial" w:hAnsi="Arial" w:cs="Arial"/>
                <w:sz w:val="22"/>
                <w:szCs w:val="22"/>
              </w:rPr>
              <w:t xml:space="preserve"> Medium low compliance (2)</w:t>
            </w:r>
          </w:p>
        </w:tc>
        <w:tc>
          <w:tcPr>
            <w:tcW w:w="2195" w:type="dxa"/>
            <w:tcBorders>
              <w:top w:val="nil"/>
              <w:left w:val="nil"/>
              <w:right w:val="nil"/>
            </w:tcBorders>
          </w:tcPr>
          <w:p w:rsidR="005D200D" w:rsidRPr="00924FD8" w:rsidRDefault="00382B18" w:rsidP="004C0A99">
            <w:pPr>
              <w:rPr>
                <w:rFonts w:ascii="Arial" w:hAnsi="Arial" w:cs="Arial"/>
              </w:rPr>
            </w:pPr>
            <w:r>
              <w:rPr>
                <w:rFonts w:ascii="Arial" w:hAnsi="Arial" w:cs="Arial"/>
                <w:sz w:val="22"/>
                <w:szCs w:val="22"/>
              </w:rPr>
              <w:t>x</w:t>
            </w:r>
            <w:r w:rsidR="00315816" w:rsidRPr="00924FD8">
              <w:rPr>
                <w:rFonts w:ascii="Arial" w:hAnsi="Arial" w:cs="Arial"/>
                <w:sz w:val="22"/>
                <w:szCs w:val="22"/>
              </w:rPr>
              <w:fldChar w:fldCharType="begin">
                <w:ffData>
                  <w:name w:val="Check3"/>
                  <w:enabled/>
                  <w:calcOnExit w:val="0"/>
                  <w:checkBox>
                    <w:sizeAuto/>
                    <w:default w:val="0"/>
                  </w:checkBox>
                </w:ffData>
              </w:fldChar>
            </w:r>
            <w:r w:rsidR="005D200D" w:rsidRPr="00924FD8">
              <w:rPr>
                <w:rFonts w:ascii="Arial" w:hAnsi="Arial" w:cs="Arial"/>
                <w:sz w:val="22"/>
                <w:szCs w:val="22"/>
              </w:rPr>
              <w:instrText xml:space="preserve"> FORMCHECKBOX </w:instrText>
            </w:r>
            <w:r w:rsidR="00315816" w:rsidRPr="00924FD8">
              <w:rPr>
                <w:rFonts w:ascii="Arial" w:hAnsi="Arial" w:cs="Arial"/>
                <w:sz w:val="22"/>
                <w:szCs w:val="22"/>
              </w:rPr>
            </w:r>
            <w:r w:rsidR="00315816" w:rsidRPr="00924FD8">
              <w:rPr>
                <w:rFonts w:ascii="Arial" w:hAnsi="Arial" w:cs="Arial"/>
                <w:sz w:val="22"/>
                <w:szCs w:val="22"/>
              </w:rPr>
              <w:fldChar w:fldCharType="end"/>
            </w:r>
            <w:r w:rsidR="005D200D" w:rsidRPr="00924FD8">
              <w:rPr>
                <w:rFonts w:ascii="Arial" w:hAnsi="Arial" w:cs="Arial"/>
                <w:sz w:val="22"/>
                <w:szCs w:val="22"/>
              </w:rPr>
              <w:t xml:space="preserve"> Medium high compliance (3)</w:t>
            </w:r>
          </w:p>
        </w:tc>
        <w:tc>
          <w:tcPr>
            <w:tcW w:w="2195" w:type="dxa"/>
            <w:tcBorders>
              <w:top w:val="nil"/>
              <w:left w:val="nil"/>
              <w:bottom w:val="nil"/>
              <w:right w:val="nil"/>
            </w:tcBorders>
          </w:tcPr>
          <w:p w:rsidR="005D200D" w:rsidRPr="00924FD8" w:rsidRDefault="00315816" w:rsidP="004C0A99">
            <w:pPr>
              <w:rPr>
                <w:rFonts w:ascii="Arial" w:hAnsi="Arial" w:cs="Arial"/>
              </w:rPr>
            </w:pPr>
            <w:r w:rsidRPr="00924FD8">
              <w:rPr>
                <w:rFonts w:ascii="Arial" w:hAnsi="Arial" w:cs="Arial"/>
                <w:sz w:val="22"/>
                <w:szCs w:val="22"/>
              </w:rPr>
              <w:fldChar w:fldCharType="begin">
                <w:ffData>
                  <w:name w:val="Check4"/>
                  <w:enabled/>
                  <w:calcOnExit w:val="0"/>
                  <w:checkBox>
                    <w:sizeAuto/>
                    <w:default w:val="0"/>
                  </w:checkBox>
                </w:ffData>
              </w:fldChar>
            </w:r>
            <w:r w:rsidR="005D200D"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5D200D" w:rsidRPr="00924FD8">
              <w:rPr>
                <w:rFonts w:ascii="Arial" w:hAnsi="Arial" w:cs="Arial"/>
                <w:sz w:val="22"/>
                <w:szCs w:val="22"/>
              </w:rPr>
              <w:t xml:space="preserve"> Full or almost full compliance (4)</w:t>
            </w:r>
          </w:p>
        </w:tc>
      </w:tr>
    </w:tbl>
    <w:p w:rsidR="005D200D" w:rsidRDefault="005D200D" w:rsidP="005D200D">
      <w:pPr>
        <w:rPr>
          <w:rFonts w:ascii="Arial" w:hAnsi="Arial" w:cs="Arial"/>
          <w:sz w:val="22"/>
          <w:szCs w:val="22"/>
        </w:rPr>
      </w:pPr>
    </w:p>
    <w:p w:rsidR="005D200D" w:rsidRPr="009F526F" w:rsidRDefault="005D200D" w:rsidP="005D200D">
      <w:pPr>
        <w:pStyle w:val="Heading2"/>
        <w:numPr>
          <w:ilvl w:val="1"/>
          <w:numId w:val="1"/>
        </w:numPr>
        <w:rPr>
          <w:sz w:val="22"/>
          <w:szCs w:val="22"/>
        </w:rPr>
      </w:pPr>
      <w:r w:rsidRPr="009F526F">
        <w:rPr>
          <w:sz w:val="22"/>
          <w:szCs w:val="22"/>
        </w:rPr>
        <w:t>Considerations underlying the assessment</w:t>
      </w:r>
    </w:p>
    <w:p w:rsidR="005D200D" w:rsidRDefault="005D200D" w:rsidP="005D200D">
      <w:pPr>
        <w:rPr>
          <w:rFonts w:ascii="Arial" w:hAnsi="Arial" w:cs="Arial"/>
          <w:sz w:val="22"/>
          <w:szCs w:val="22"/>
        </w:rPr>
      </w:pPr>
    </w:p>
    <w:p w:rsidR="005D200D" w:rsidRDefault="00382B18" w:rsidP="005D200D">
      <w:pPr>
        <w:rPr>
          <w:rFonts w:ascii="Arial" w:hAnsi="Arial" w:cs="Arial"/>
          <w:sz w:val="22"/>
          <w:szCs w:val="22"/>
        </w:rPr>
      </w:pPr>
      <w:r>
        <w:rPr>
          <w:rFonts w:ascii="Arial" w:hAnsi="Arial" w:cs="Arial"/>
          <w:sz w:val="22"/>
          <w:szCs w:val="22"/>
        </w:rPr>
        <w:t xml:space="preserve">The Government continued to dedicate resources and security personnel to this area. </w:t>
      </w:r>
    </w:p>
    <w:p w:rsidR="005D200D" w:rsidRPr="00B74A66" w:rsidRDefault="005D200D" w:rsidP="005D200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5D200D" w:rsidRPr="006F08BE" w:rsidRDefault="005D200D" w:rsidP="005D200D">
      <w:pPr>
        <w:rPr>
          <w:rFonts w:ascii="Arial" w:hAnsi="Arial" w:cs="Arial"/>
          <w:sz w:val="22"/>
          <w:szCs w:val="22"/>
        </w:rPr>
      </w:pPr>
    </w:p>
    <w:p w:rsidR="005D200D" w:rsidRDefault="005D200D" w:rsidP="005D200D">
      <w:pPr>
        <w:pStyle w:val="Heading2"/>
        <w:numPr>
          <w:ilvl w:val="1"/>
          <w:numId w:val="1"/>
        </w:numPr>
        <w:rPr>
          <w:sz w:val="22"/>
        </w:rPr>
      </w:pPr>
      <w:r w:rsidRPr="00723B54">
        <w:rPr>
          <w:sz w:val="22"/>
        </w:rPr>
        <w:t>Assessment</w:t>
      </w:r>
    </w:p>
    <w:p w:rsidR="005D200D" w:rsidRDefault="005D200D" w:rsidP="005D200D">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5D200D" w:rsidRPr="00924FD8" w:rsidTr="004C0A99">
        <w:tc>
          <w:tcPr>
            <w:tcW w:w="8780" w:type="dxa"/>
            <w:gridSpan w:val="3"/>
          </w:tcPr>
          <w:p w:rsidR="005D200D" w:rsidRPr="00924FD8" w:rsidRDefault="005D200D" w:rsidP="004C0A99">
            <w:pPr>
              <w:jc w:val="center"/>
              <w:rPr>
                <w:rFonts w:ascii="Arial" w:hAnsi="Arial" w:cs="Arial"/>
                <w:b/>
                <w:i/>
              </w:rPr>
            </w:pPr>
            <w:r w:rsidRPr="00924FD8">
              <w:rPr>
                <w:rFonts w:ascii="Arial" w:hAnsi="Arial" w:cs="Arial"/>
                <w:b/>
                <w:i/>
                <w:sz w:val="22"/>
                <w:szCs w:val="22"/>
              </w:rPr>
              <w:t>Level of depth of demand</w:t>
            </w:r>
          </w:p>
        </w:tc>
      </w:tr>
      <w:tr w:rsidR="005D200D" w:rsidRPr="00924FD8" w:rsidTr="004C0A99">
        <w:tc>
          <w:tcPr>
            <w:tcW w:w="2926" w:type="dxa"/>
            <w:tcBorders>
              <w:top w:val="nil"/>
              <w:left w:val="nil"/>
              <w:bottom w:val="nil"/>
              <w:right w:val="nil"/>
            </w:tcBorders>
          </w:tcPr>
          <w:p w:rsidR="005D200D" w:rsidRPr="00924FD8" w:rsidRDefault="00382B18" w:rsidP="004C0A99">
            <w:pPr>
              <w:rPr>
                <w:rFonts w:ascii="Arial" w:hAnsi="Arial" w:cs="Arial"/>
              </w:rPr>
            </w:pPr>
            <w:r>
              <w:rPr>
                <w:rFonts w:ascii="Arial" w:hAnsi="Arial" w:cs="Arial"/>
                <w:sz w:val="22"/>
                <w:szCs w:val="22"/>
              </w:rPr>
              <w:t>x</w:t>
            </w:r>
            <w:r w:rsidR="00315816" w:rsidRPr="00924FD8">
              <w:rPr>
                <w:rFonts w:ascii="Arial" w:hAnsi="Arial" w:cs="Arial"/>
                <w:sz w:val="22"/>
                <w:szCs w:val="22"/>
              </w:rPr>
              <w:fldChar w:fldCharType="begin">
                <w:ffData>
                  <w:name w:val="Check1"/>
                  <w:enabled/>
                  <w:calcOnExit w:val="0"/>
                  <w:checkBox>
                    <w:sizeAuto/>
                    <w:default w:val="0"/>
                  </w:checkBox>
                </w:ffData>
              </w:fldChar>
            </w:r>
            <w:r w:rsidR="005D200D" w:rsidRPr="00924FD8">
              <w:rPr>
                <w:rFonts w:ascii="Arial" w:hAnsi="Arial" w:cs="Arial"/>
                <w:sz w:val="22"/>
                <w:szCs w:val="22"/>
              </w:rPr>
              <w:instrText xml:space="preserve"> FORMCHECKBOX </w:instrText>
            </w:r>
            <w:r w:rsidR="00315816" w:rsidRPr="00924FD8">
              <w:rPr>
                <w:rFonts w:ascii="Arial" w:hAnsi="Arial" w:cs="Arial"/>
                <w:sz w:val="22"/>
                <w:szCs w:val="22"/>
              </w:rPr>
            </w:r>
            <w:r w:rsidR="00315816" w:rsidRPr="00924FD8">
              <w:rPr>
                <w:rFonts w:ascii="Arial" w:hAnsi="Arial" w:cs="Arial"/>
                <w:sz w:val="22"/>
                <w:szCs w:val="22"/>
              </w:rPr>
              <w:fldChar w:fldCharType="end"/>
            </w:r>
            <w:r w:rsidR="005D200D" w:rsidRPr="00924FD8">
              <w:rPr>
                <w:rFonts w:ascii="Arial" w:hAnsi="Arial" w:cs="Arial"/>
                <w:sz w:val="22"/>
                <w:szCs w:val="22"/>
              </w:rPr>
              <w:t xml:space="preserve"> Low depth of demand (1)</w:t>
            </w:r>
          </w:p>
        </w:tc>
        <w:tc>
          <w:tcPr>
            <w:tcW w:w="2927" w:type="dxa"/>
            <w:tcBorders>
              <w:top w:val="nil"/>
              <w:left w:val="nil"/>
              <w:bottom w:val="nil"/>
              <w:right w:val="nil"/>
            </w:tcBorders>
          </w:tcPr>
          <w:p w:rsidR="005D200D" w:rsidRPr="00924FD8" w:rsidRDefault="00315816" w:rsidP="004C0A99">
            <w:pPr>
              <w:rPr>
                <w:rFonts w:ascii="Arial" w:hAnsi="Arial" w:cs="Arial"/>
              </w:rPr>
            </w:pPr>
            <w:r w:rsidRPr="00924FD8">
              <w:rPr>
                <w:rFonts w:ascii="Arial" w:hAnsi="Arial" w:cs="Arial"/>
                <w:sz w:val="22"/>
                <w:szCs w:val="22"/>
              </w:rPr>
              <w:fldChar w:fldCharType="begin">
                <w:ffData>
                  <w:name w:val=""/>
                  <w:enabled/>
                  <w:calcOnExit w:val="0"/>
                  <w:checkBox>
                    <w:sizeAuto/>
                    <w:default w:val="0"/>
                  </w:checkBox>
                </w:ffData>
              </w:fldChar>
            </w:r>
            <w:r w:rsidR="005D200D"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5D200D" w:rsidRPr="00924FD8">
              <w:rPr>
                <w:rFonts w:ascii="Arial" w:hAnsi="Arial" w:cs="Arial"/>
                <w:sz w:val="22"/>
                <w:szCs w:val="22"/>
              </w:rPr>
              <w:t xml:space="preserve"> Medium depth of demand (2)</w:t>
            </w:r>
          </w:p>
        </w:tc>
        <w:tc>
          <w:tcPr>
            <w:tcW w:w="2927" w:type="dxa"/>
            <w:tcBorders>
              <w:left w:val="nil"/>
            </w:tcBorders>
          </w:tcPr>
          <w:p w:rsidR="005D200D" w:rsidRPr="00924FD8" w:rsidRDefault="00315816" w:rsidP="004C0A99">
            <w:pPr>
              <w:rPr>
                <w:rFonts w:ascii="Arial" w:hAnsi="Arial" w:cs="Arial"/>
              </w:rPr>
            </w:pPr>
            <w:r w:rsidRPr="00924FD8">
              <w:rPr>
                <w:rFonts w:ascii="Arial" w:hAnsi="Arial" w:cs="Arial"/>
                <w:sz w:val="22"/>
                <w:szCs w:val="22"/>
              </w:rPr>
              <w:fldChar w:fldCharType="begin">
                <w:ffData>
                  <w:name w:val="Check1"/>
                  <w:enabled/>
                  <w:calcOnExit w:val="0"/>
                  <w:checkBox>
                    <w:sizeAuto/>
                    <w:default w:val="0"/>
                  </w:checkBox>
                </w:ffData>
              </w:fldChar>
            </w:r>
            <w:r w:rsidR="005D200D"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5D200D" w:rsidRPr="00924FD8">
              <w:rPr>
                <w:rFonts w:ascii="Arial" w:hAnsi="Arial" w:cs="Arial"/>
                <w:sz w:val="22"/>
                <w:szCs w:val="22"/>
              </w:rPr>
              <w:t xml:space="preserve"> High depth of demand (3)</w:t>
            </w:r>
          </w:p>
        </w:tc>
      </w:tr>
    </w:tbl>
    <w:p w:rsidR="005D200D" w:rsidRDefault="005D200D" w:rsidP="005D200D"/>
    <w:p w:rsidR="005D200D" w:rsidRDefault="005D200D" w:rsidP="005D200D">
      <w:pPr>
        <w:pStyle w:val="Heading2"/>
        <w:numPr>
          <w:ilvl w:val="1"/>
          <w:numId w:val="1"/>
        </w:numPr>
        <w:rPr>
          <w:sz w:val="22"/>
        </w:rPr>
      </w:pPr>
      <w:r w:rsidRPr="00723B54">
        <w:rPr>
          <w:sz w:val="22"/>
        </w:rPr>
        <w:t>Considerations underlying the assessment</w:t>
      </w:r>
    </w:p>
    <w:p w:rsidR="005D200D" w:rsidRPr="00CF45E0" w:rsidRDefault="005D200D" w:rsidP="005D200D">
      <w:pPr>
        <w:rPr>
          <w:rFonts w:ascii="Arial" w:hAnsi="Arial" w:cs="Arial"/>
          <w:sz w:val="22"/>
          <w:szCs w:val="22"/>
        </w:rPr>
      </w:pPr>
    </w:p>
    <w:p w:rsidR="005D200D" w:rsidRPr="00CF45E0" w:rsidRDefault="005D200D" w:rsidP="005D200D">
      <w:pPr>
        <w:rPr>
          <w:rFonts w:ascii="Arial" w:hAnsi="Arial" w:cs="Arial"/>
          <w:sz w:val="22"/>
          <w:szCs w:val="22"/>
        </w:rPr>
      </w:pPr>
    </w:p>
    <w:p w:rsidR="005D200D" w:rsidRPr="00B74A66" w:rsidRDefault="005D200D" w:rsidP="005D200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5D200D" w:rsidRDefault="005D200D" w:rsidP="005D200D"/>
    <w:tbl>
      <w:tblPr>
        <w:tblW w:w="0" w:type="auto"/>
        <w:tblBorders>
          <w:insideV w:val="single" w:sz="4" w:space="0" w:color="auto"/>
        </w:tblBorders>
        <w:tblLook w:val="01E0"/>
      </w:tblPr>
      <w:tblGrid>
        <w:gridCol w:w="2926"/>
        <w:gridCol w:w="2927"/>
        <w:gridCol w:w="2927"/>
      </w:tblGrid>
      <w:tr w:rsidR="005D200D" w:rsidRPr="00924FD8" w:rsidTr="004C0A99">
        <w:tc>
          <w:tcPr>
            <w:tcW w:w="8780" w:type="dxa"/>
            <w:gridSpan w:val="3"/>
          </w:tcPr>
          <w:p w:rsidR="005D200D" w:rsidRPr="00924FD8" w:rsidRDefault="005D200D" w:rsidP="004C0A99">
            <w:pPr>
              <w:jc w:val="center"/>
              <w:rPr>
                <w:rFonts w:ascii="Arial" w:hAnsi="Arial" w:cs="Arial"/>
                <w:b/>
                <w:i/>
              </w:rPr>
            </w:pPr>
            <w:r w:rsidRPr="00924FD8">
              <w:rPr>
                <w:rFonts w:ascii="Arial" w:hAnsi="Arial" w:cs="Arial"/>
                <w:b/>
                <w:i/>
                <w:sz w:val="22"/>
                <w:szCs w:val="22"/>
              </w:rPr>
              <w:t>Level of confidence about coding decision</w:t>
            </w:r>
          </w:p>
        </w:tc>
      </w:tr>
      <w:tr w:rsidR="005D200D" w:rsidRPr="00924FD8" w:rsidTr="004C0A99">
        <w:tc>
          <w:tcPr>
            <w:tcW w:w="2926" w:type="dxa"/>
            <w:tcBorders>
              <w:top w:val="nil"/>
              <w:left w:val="nil"/>
              <w:bottom w:val="nil"/>
              <w:right w:val="nil"/>
            </w:tcBorders>
          </w:tcPr>
          <w:p w:rsidR="005D200D" w:rsidRPr="00924FD8" w:rsidRDefault="00315816" w:rsidP="004C0A99">
            <w:pPr>
              <w:rPr>
                <w:rFonts w:ascii="Arial" w:hAnsi="Arial" w:cs="Arial"/>
              </w:rPr>
            </w:pPr>
            <w:r w:rsidRPr="00924FD8">
              <w:rPr>
                <w:rFonts w:ascii="Arial" w:hAnsi="Arial" w:cs="Arial"/>
                <w:sz w:val="22"/>
                <w:szCs w:val="22"/>
              </w:rPr>
              <w:fldChar w:fldCharType="begin">
                <w:ffData>
                  <w:name w:val="Check1"/>
                  <w:enabled/>
                  <w:calcOnExit w:val="0"/>
                  <w:checkBox>
                    <w:sizeAuto/>
                    <w:default w:val="0"/>
                  </w:checkBox>
                </w:ffData>
              </w:fldChar>
            </w:r>
            <w:r w:rsidR="005D200D"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5D200D" w:rsidRPr="00924FD8">
              <w:rPr>
                <w:rFonts w:ascii="Arial" w:hAnsi="Arial" w:cs="Arial"/>
                <w:sz w:val="22"/>
                <w:szCs w:val="22"/>
              </w:rPr>
              <w:t xml:space="preserve"> Extremely high</w:t>
            </w:r>
          </w:p>
        </w:tc>
        <w:tc>
          <w:tcPr>
            <w:tcW w:w="2927" w:type="dxa"/>
            <w:tcBorders>
              <w:top w:val="nil"/>
              <w:left w:val="nil"/>
              <w:bottom w:val="nil"/>
              <w:right w:val="nil"/>
            </w:tcBorders>
          </w:tcPr>
          <w:p w:rsidR="005D200D" w:rsidRPr="00924FD8" w:rsidRDefault="00382B18" w:rsidP="004C0A99">
            <w:pPr>
              <w:rPr>
                <w:rFonts w:ascii="Arial" w:hAnsi="Arial" w:cs="Arial"/>
              </w:rPr>
            </w:pPr>
            <w:r>
              <w:rPr>
                <w:rFonts w:ascii="Arial" w:hAnsi="Arial" w:cs="Arial"/>
                <w:sz w:val="22"/>
                <w:szCs w:val="22"/>
              </w:rPr>
              <w:t>x</w:t>
            </w:r>
            <w:r w:rsidR="00315816" w:rsidRPr="00924FD8">
              <w:rPr>
                <w:rFonts w:ascii="Arial" w:hAnsi="Arial" w:cs="Arial"/>
                <w:sz w:val="22"/>
                <w:szCs w:val="22"/>
              </w:rPr>
              <w:fldChar w:fldCharType="begin">
                <w:ffData>
                  <w:name w:val=""/>
                  <w:enabled/>
                  <w:calcOnExit w:val="0"/>
                  <w:checkBox>
                    <w:sizeAuto/>
                    <w:default w:val="0"/>
                  </w:checkBox>
                </w:ffData>
              </w:fldChar>
            </w:r>
            <w:r w:rsidR="005D200D" w:rsidRPr="00924FD8">
              <w:rPr>
                <w:rFonts w:ascii="Arial" w:hAnsi="Arial" w:cs="Arial"/>
                <w:sz w:val="22"/>
                <w:szCs w:val="22"/>
              </w:rPr>
              <w:instrText xml:space="preserve"> FORMCHECKBOX </w:instrText>
            </w:r>
            <w:r w:rsidR="00315816" w:rsidRPr="00924FD8">
              <w:rPr>
                <w:rFonts w:ascii="Arial" w:hAnsi="Arial" w:cs="Arial"/>
                <w:sz w:val="22"/>
                <w:szCs w:val="22"/>
              </w:rPr>
            </w:r>
            <w:r w:rsidR="00315816" w:rsidRPr="00924FD8">
              <w:rPr>
                <w:rFonts w:ascii="Arial" w:hAnsi="Arial" w:cs="Arial"/>
                <w:sz w:val="22"/>
                <w:szCs w:val="22"/>
              </w:rPr>
              <w:fldChar w:fldCharType="end"/>
            </w:r>
            <w:r w:rsidR="005D200D" w:rsidRPr="00924FD8">
              <w:rPr>
                <w:rFonts w:ascii="Arial" w:hAnsi="Arial" w:cs="Arial"/>
                <w:sz w:val="22"/>
                <w:szCs w:val="22"/>
              </w:rPr>
              <w:t xml:space="preserve"> High</w:t>
            </w:r>
          </w:p>
        </w:tc>
        <w:tc>
          <w:tcPr>
            <w:tcW w:w="2927" w:type="dxa"/>
            <w:tcBorders>
              <w:left w:val="nil"/>
            </w:tcBorders>
          </w:tcPr>
          <w:p w:rsidR="005D200D" w:rsidRPr="00924FD8" w:rsidRDefault="00315816" w:rsidP="004C0A99">
            <w:pPr>
              <w:rPr>
                <w:rFonts w:ascii="Arial" w:hAnsi="Arial" w:cs="Arial"/>
              </w:rPr>
            </w:pPr>
            <w:r w:rsidRPr="00924FD8">
              <w:rPr>
                <w:rFonts w:ascii="Arial" w:hAnsi="Arial" w:cs="Arial"/>
                <w:sz w:val="22"/>
                <w:szCs w:val="22"/>
              </w:rPr>
              <w:fldChar w:fldCharType="begin">
                <w:ffData>
                  <w:name w:val="Check1"/>
                  <w:enabled/>
                  <w:calcOnExit w:val="0"/>
                  <w:checkBox>
                    <w:sizeAuto/>
                    <w:default w:val="0"/>
                  </w:checkBox>
                </w:ffData>
              </w:fldChar>
            </w:r>
            <w:r w:rsidR="005D200D"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5D200D" w:rsidRPr="00924FD8">
              <w:rPr>
                <w:rFonts w:ascii="Arial" w:hAnsi="Arial" w:cs="Arial"/>
                <w:sz w:val="22"/>
                <w:szCs w:val="22"/>
              </w:rPr>
              <w:t xml:space="preserve"> Moderate</w:t>
            </w:r>
          </w:p>
        </w:tc>
      </w:tr>
    </w:tbl>
    <w:p w:rsidR="005D200D" w:rsidRDefault="005D200D" w:rsidP="005D200D"/>
    <w:p w:rsidR="005D200D" w:rsidRPr="00B74A66" w:rsidRDefault="005D200D" w:rsidP="005D200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5D200D" w:rsidRPr="00CF45E0" w:rsidRDefault="005D200D" w:rsidP="005D200D">
      <w:pPr>
        <w:rPr>
          <w:rFonts w:ascii="Arial" w:hAnsi="Arial" w:cs="Arial"/>
          <w:sz w:val="22"/>
          <w:szCs w:val="22"/>
        </w:rPr>
      </w:pPr>
    </w:p>
    <w:p w:rsidR="005D200D" w:rsidRPr="00CF45E0" w:rsidRDefault="005D200D" w:rsidP="005D200D">
      <w:pPr>
        <w:rPr>
          <w:rFonts w:ascii="Arial" w:hAnsi="Arial" w:cs="Arial"/>
          <w:sz w:val="22"/>
          <w:szCs w:val="22"/>
        </w:rPr>
      </w:pPr>
    </w:p>
    <w:p w:rsidR="005D200D" w:rsidRPr="00CF45E0" w:rsidRDefault="005D200D" w:rsidP="005D200D">
      <w:pPr>
        <w:rPr>
          <w:rFonts w:ascii="Arial" w:hAnsi="Arial" w:cs="Arial"/>
          <w:sz w:val="22"/>
          <w:szCs w:val="22"/>
        </w:rPr>
      </w:pPr>
    </w:p>
    <w:p w:rsidR="005D200D" w:rsidRDefault="005D200D" w:rsidP="005D200D"/>
    <w:p w:rsidR="005D200D" w:rsidRDefault="005D200D"/>
    <w:p w:rsidR="005D200D" w:rsidRDefault="005D200D"/>
    <w:p w:rsidR="005D200D" w:rsidRDefault="005D200D"/>
    <w:p w:rsidR="005D200D" w:rsidRDefault="005D200D"/>
    <w:p w:rsidR="005D200D" w:rsidRDefault="005D200D"/>
    <w:p w:rsidR="005D200D" w:rsidRDefault="005D200D"/>
    <w:p w:rsidR="005D200D" w:rsidRDefault="005D200D"/>
    <w:p w:rsidR="005D200D" w:rsidRDefault="005D200D"/>
    <w:p w:rsidR="005D200D" w:rsidRDefault="005D200D"/>
    <w:p w:rsidR="009F03E5" w:rsidRDefault="009F03E5"/>
    <w:p w:rsidR="009F03E5" w:rsidRDefault="009F03E5"/>
    <w:p w:rsidR="009F03E5" w:rsidRDefault="009F03E5"/>
    <w:p w:rsidR="009F03E5" w:rsidRDefault="009F03E5"/>
    <w:p w:rsidR="009F03E5" w:rsidRDefault="009F03E5"/>
    <w:p w:rsidR="005D200D" w:rsidRDefault="005D200D"/>
    <w:p w:rsidR="005D200D" w:rsidRDefault="005D200D" w:rsidP="005D200D">
      <w:pPr>
        <w:rPr>
          <w:rFonts w:ascii="Arial" w:hAnsi="Arial" w:cs="Arial"/>
          <w:sz w:val="22"/>
          <w:szCs w:val="22"/>
        </w:rPr>
      </w:pPr>
    </w:p>
    <w:p w:rsidR="005D200D" w:rsidRPr="00B74A66" w:rsidRDefault="005D200D" w:rsidP="005D200D">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B74A66">
        <w:rPr>
          <w:rFonts w:ascii="Arial" w:hAnsi="Arial" w:cs="Arial"/>
          <w:b/>
        </w:rPr>
        <w:lastRenderedPageBreak/>
        <w:t xml:space="preserve">Civil war in </w:t>
      </w:r>
      <w:smartTag w:uri="urn:schemas-microsoft-com:office:smarttags" w:element="place">
        <w:smartTag w:uri="urn:schemas-microsoft-com:office:smarttags" w:element="country-region">
          <w:r>
            <w:rPr>
              <w:rFonts w:ascii="Arial" w:hAnsi="Arial" w:cs="Arial"/>
              <w:b/>
            </w:rPr>
            <w:t>Sierra Leone</w:t>
          </w:r>
        </w:smartTag>
      </w:smartTag>
      <w:r>
        <w:rPr>
          <w:rFonts w:ascii="Arial" w:hAnsi="Arial" w:cs="Arial"/>
          <w:b/>
        </w:rPr>
        <w:t xml:space="preserve"> </w:t>
      </w:r>
    </w:p>
    <w:p w:rsidR="005D200D" w:rsidRDefault="005D200D" w:rsidP="005D200D">
      <w:pPr>
        <w:rPr>
          <w:rFonts w:ascii="Arial" w:hAnsi="Arial" w:cs="Arial"/>
          <w:b/>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5D200D" w:rsidRPr="00924FD8" w:rsidTr="004C0A99">
        <w:trPr>
          <w:jc w:val="center"/>
        </w:trPr>
        <w:tc>
          <w:tcPr>
            <w:tcW w:w="2808" w:type="dxa"/>
            <w:shd w:val="clear" w:color="auto" w:fill="CCCCCC"/>
          </w:tcPr>
          <w:p w:rsidR="005D200D" w:rsidRPr="00924FD8" w:rsidRDefault="005D200D" w:rsidP="004C0A99">
            <w:pPr>
              <w:rPr>
                <w:rFonts w:ascii="Arial" w:hAnsi="Arial" w:cs="Arial"/>
                <w:b/>
              </w:rPr>
            </w:pPr>
            <w:r w:rsidRPr="00924FD8">
              <w:rPr>
                <w:rFonts w:ascii="Arial" w:hAnsi="Arial" w:cs="Arial"/>
                <w:b/>
              </w:rPr>
              <w:t>UNSC Resolution:</w:t>
            </w:r>
          </w:p>
        </w:tc>
        <w:tc>
          <w:tcPr>
            <w:tcW w:w="6066" w:type="dxa"/>
            <w:shd w:val="clear" w:color="auto" w:fill="CCCCCC"/>
          </w:tcPr>
          <w:p w:rsidR="005D200D" w:rsidRPr="00924FD8" w:rsidRDefault="005D200D" w:rsidP="004C0A99">
            <w:pPr>
              <w:rPr>
                <w:rFonts w:ascii="Arial" w:hAnsi="Arial" w:cs="Arial"/>
                <w:b/>
              </w:rPr>
            </w:pPr>
            <w:r>
              <w:rPr>
                <w:rFonts w:ascii="Arial" w:hAnsi="Arial" w:cs="Arial"/>
                <w:b/>
              </w:rPr>
              <w:t>14</w:t>
            </w:r>
            <w:r w:rsidR="00EB44F5">
              <w:rPr>
                <w:rFonts w:ascii="Arial" w:hAnsi="Arial" w:cs="Arial"/>
                <w:b/>
              </w:rPr>
              <w:t>70</w:t>
            </w:r>
          </w:p>
        </w:tc>
      </w:tr>
      <w:tr w:rsidR="005D200D" w:rsidRPr="00924FD8" w:rsidTr="004C0A99">
        <w:trPr>
          <w:jc w:val="center"/>
        </w:trPr>
        <w:tc>
          <w:tcPr>
            <w:tcW w:w="2808" w:type="dxa"/>
            <w:shd w:val="clear" w:color="auto" w:fill="CCCCCC"/>
          </w:tcPr>
          <w:p w:rsidR="005D200D" w:rsidRPr="00924FD8" w:rsidRDefault="005D200D" w:rsidP="004C0A99">
            <w:pPr>
              <w:rPr>
                <w:rFonts w:ascii="Arial" w:hAnsi="Arial" w:cs="Arial"/>
                <w:b/>
              </w:rPr>
            </w:pPr>
            <w:r w:rsidRPr="00924FD8">
              <w:rPr>
                <w:rFonts w:ascii="Arial" w:hAnsi="Arial" w:cs="Arial"/>
                <w:b/>
              </w:rPr>
              <w:t>Date of adoption:</w:t>
            </w:r>
          </w:p>
        </w:tc>
        <w:tc>
          <w:tcPr>
            <w:tcW w:w="6066" w:type="dxa"/>
            <w:shd w:val="clear" w:color="auto" w:fill="CCCCCC"/>
          </w:tcPr>
          <w:p w:rsidR="005D200D" w:rsidRPr="00924FD8" w:rsidRDefault="00EB44F5" w:rsidP="004C0A99">
            <w:pPr>
              <w:rPr>
                <w:rFonts w:ascii="Arial" w:hAnsi="Arial" w:cs="Arial"/>
                <w:b/>
                <w:highlight w:val="yellow"/>
              </w:rPr>
            </w:pPr>
            <w:r>
              <w:rPr>
                <w:rFonts w:ascii="Arial" w:hAnsi="Arial" w:cs="Arial"/>
                <w:b/>
                <w:highlight w:val="yellow"/>
              </w:rPr>
              <w:t>28 March 2003</w:t>
            </w:r>
          </w:p>
        </w:tc>
      </w:tr>
      <w:tr w:rsidR="005D200D" w:rsidRPr="00924FD8" w:rsidTr="004C0A99">
        <w:trPr>
          <w:jc w:val="center"/>
        </w:trPr>
        <w:tc>
          <w:tcPr>
            <w:tcW w:w="2808" w:type="dxa"/>
            <w:shd w:val="clear" w:color="auto" w:fill="CCCCCC"/>
          </w:tcPr>
          <w:p w:rsidR="005D200D" w:rsidRPr="00924FD8" w:rsidRDefault="005D200D" w:rsidP="004C0A99">
            <w:pPr>
              <w:rPr>
                <w:rFonts w:ascii="Arial" w:hAnsi="Arial" w:cs="Arial"/>
                <w:b/>
              </w:rPr>
            </w:pPr>
            <w:r w:rsidRPr="00924FD8">
              <w:rPr>
                <w:rFonts w:ascii="Arial" w:hAnsi="Arial" w:cs="Arial"/>
                <w:b/>
              </w:rPr>
              <w:t>Operative paragraph:</w:t>
            </w:r>
          </w:p>
        </w:tc>
        <w:tc>
          <w:tcPr>
            <w:tcW w:w="6066" w:type="dxa"/>
            <w:shd w:val="clear" w:color="auto" w:fill="CCCCCC"/>
          </w:tcPr>
          <w:p w:rsidR="005D200D" w:rsidRPr="00924FD8" w:rsidRDefault="00EB44F5" w:rsidP="004C0A99">
            <w:pPr>
              <w:rPr>
                <w:rFonts w:ascii="Arial" w:hAnsi="Arial" w:cs="Arial"/>
                <w:b/>
              </w:rPr>
            </w:pPr>
            <w:r>
              <w:rPr>
                <w:rFonts w:ascii="Arial" w:hAnsi="Arial" w:cs="Arial"/>
                <w:b/>
              </w:rPr>
              <w:t>13</w:t>
            </w:r>
          </w:p>
        </w:tc>
      </w:tr>
      <w:tr w:rsidR="005D200D" w:rsidRPr="00924FD8" w:rsidTr="004C0A99">
        <w:trPr>
          <w:jc w:val="center"/>
        </w:trPr>
        <w:tc>
          <w:tcPr>
            <w:tcW w:w="2808" w:type="dxa"/>
            <w:shd w:val="clear" w:color="auto" w:fill="CCCCCC"/>
          </w:tcPr>
          <w:p w:rsidR="005D200D" w:rsidRPr="00924FD8" w:rsidRDefault="005D200D" w:rsidP="004C0A99">
            <w:pPr>
              <w:rPr>
                <w:rFonts w:ascii="Arial" w:hAnsi="Arial" w:cs="Arial"/>
                <w:b/>
              </w:rPr>
            </w:pPr>
            <w:r w:rsidRPr="00924FD8">
              <w:rPr>
                <w:rFonts w:ascii="Arial" w:hAnsi="Arial" w:cs="Arial"/>
                <w:b/>
              </w:rPr>
              <w:t>Demand number:</w:t>
            </w:r>
          </w:p>
        </w:tc>
        <w:tc>
          <w:tcPr>
            <w:tcW w:w="6066" w:type="dxa"/>
            <w:shd w:val="clear" w:color="auto" w:fill="CCCCCC"/>
          </w:tcPr>
          <w:p w:rsidR="005D200D" w:rsidRPr="00924FD8" w:rsidRDefault="00EB44F5" w:rsidP="004C0A99">
            <w:pPr>
              <w:rPr>
                <w:rFonts w:ascii="Arial" w:hAnsi="Arial" w:cs="Arial"/>
                <w:b/>
              </w:rPr>
            </w:pPr>
            <w:r>
              <w:rPr>
                <w:rFonts w:ascii="Arial" w:hAnsi="Arial" w:cs="Arial"/>
                <w:b/>
              </w:rPr>
              <w:t>3?</w:t>
            </w:r>
          </w:p>
        </w:tc>
      </w:tr>
    </w:tbl>
    <w:p w:rsidR="005D200D" w:rsidRPr="006F08BE" w:rsidRDefault="005D200D" w:rsidP="005D200D">
      <w:pPr>
        <w:jc w:val="center"/>
        <w:rPr>
          <w:rFonts w:ascii="Arial" w:hAnsi="Arial" w:cs="Arial"/>
          <w:b/>
          <w:sz w:val="22"/>
          <w:szCs w:val="22"/>
        </w:rPr>
      </w:pPr>
    </w:p>
    <w:p w:rsidR="005D200D" w:rsidRDefault="005D200D" w:rsidP="005D200D">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Pr>
          <w:rFonts w:ascii="Arial" w:hAnsi="Arial" w:cs="Arial"/>
          <w:b/>
        </w:rPr>
        <w:t xml:space="preserve">Megan </w:t>
      </w:r>
      <w:proofErr w:type="spellStart"/>
      <w:r>
        <w:rPr>
          <w:rFonts w:ascii="Arial" w:hAnsi="Arial" w:cs="Arial"/>
          <w:b/>
        </w:rPr>
        <w:t>MacKenzie</w:t>
      </w:r>
      <w:proofErr w:type="spellEnd"/>
    </w:p>
    <w:p w:rsidR="005D200D" w:rsidRDefault="005D200D" w:rsidP="005D200D">
      <w:pPr>
        <w:rPr>
          <w:rFonts w:ascii="Arial" w:hAnsi="Arial" w:cs="Arial"/>
          <w:b/>
        </w:rPr>
      </w:pPr>
    </w:p>
    <w:p w:rsidR="005D200D" w:rsidRPr="00B74A66" w:rsidRDefault="005D200D" w:rsidP="005D200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EB44F5" w:rsidRDefault="00EB44F5" w:rsidP="00EB44F5">
      <w:pPr>
        <w:rPr>
          <w:rFonts w:ascii="Arial" w:hAnsi="Arial" w:cs="Arial"/>
          <w:color w:val="000000"/>
          <w:sz w:val="20"/>
          <w:szCs w:val="20"/>
        </w:rPr>
      </w:pPr>
      <w:proofErr w:type="gramStart"/>
      <w:r>
        <w:rPr>
          <w:rFonts w:ascii="Arial" w:hAnsi="Arial" w:cs="Arial"/>
          <w:color w:val="000000"/>
          <w:sz w:val="20"/>
          <w:szCs w:val="20"/>
        </w:rPr>
        <w:t>resume</w:t>
      </w:r>
      <w:proofErr w:type="gramEnd"/>
      <w:r>
        <w:rPr>
          <w:rFonts w:ascii="Arial" w:hAnsi="Arial" w:cs="Arial"/>
          <w:color w:val="000000"/>
          <w:sz w:val="20"/>
          <w:szCs w:val="20"/>
        </w:rPr>
        <w:t xml:space="preserve"> dialogue and implement their commitments to building regional peace and security</w:t>
      </w:r>
    </w:p>
    <w:p w:rsidR="005D200D" w:rsidRDefault="005D200D" w:rsidP="005D200D">
      <w:pPr>
        <w:rPr>
          <w:rFonts w:ascii="Arial" w:hAnsi="Arial" w:cs="Arial"/>
          <w:b/>
          <w:sz w:val="22"/>
          <w:szCs w:val="22"/>
          <w:u w:val="single"/>
        </w:rPr>
      </w:pPr>
    </w:p>
    <w:p w:rsidR="005D200D" w:rsidRPr="00EE279A" w:rsidRDefault="005D200D" w:rsidP="005D200D">
      <w:pPr>
        <w:rPr>
          <w:rFonts w:ascii="Arial" w:hAnsi="Arial" w:cs="Arial"/>
          <w:sz w:val="22"/>
          <w:szCs w:val="22"/>
        </w:rPr>
      </w:pPr>
    </w:p>
    <w:p w:rsidR="005D200D" w:rsidRPr="00B74A66" w:rsidRDefault="005D200D" w:rsidP="005D200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EB44F5" w:rsidRDefault="00EB44F5" w:rsidP="00EB44F5">
      <w:pPr>
        <w:rPr>
          <w:rFonts w:ascii="Arial" w:hAnsi="Arial" w:cs="Arial"/>
          <w:color w:val="000000"/>
          <w:sz w:val="20"/>
          <w:szCs w:val="20"/>
        </w:rPr>
      </w:pPr>
      <w:r>
        <w:rPr>
          <w:rFonts w:ascii="Arial" w:hAnsi="Arial" w:cs="Arial"/>
          <w:color w:val="000000"/>
          <w:sz w:val="20"/>
          <w:szCs w:val="20"/>
        </w:rPr>
        <w:t xml:space="preserve">Government of </w:t>
      </w:r>
      <w:smartTag w:uri="urn:schemas-microsoft-com:office:smarttags" w:element="country-region">
        <w:smartTag w:uri="urn:schemas-microsoft-com:office:smarttags" w:element="place">
          <w:r>
            <w:rPr>
              <w:rFonts w:ascii="Arial" w:hAnsi="Arial" w:cs="Arial"/>
              <w:color w:val="000000"/>
              <w:sz w:val="20"/>
              <w:szCs w:val="20"/>
            </w:rPr>
            <w:t>Sierra Leone</w:t>
          </w:r>
        </w:smartTag>
      </w:smartTag>
    </w:p>
    <w:p w:rsidR="005D200D" w:rsidRDefault="005D200D" w:rsidP="005D200D">
      <w:pPr>
        <w:rPr>
          <w:rFonts w:ascii="Arial" w:hAnsi="Arial" w:cs="Arial"/>
          <w:sz w:val="22"/>
          <w:szCs w:val="22"/>
        </w:rPr>
      </w:pPr>
    </w:p>
    <w:p w:rsidR="005D200D" w:rsidRDefault="005D200D" w:rsidP="005D200D">
      <w:pPr>
        <w:rPr>
          <w:rFonts w:ascii="Arial" w:hAnsi="Arial" w:cs="Arial"/>
          <w:sz w:val="22"/>
          <w:szCs w:val="22"/>
        </w:rPr>
      </w:pPr>
    </w:p>
    <w:p w:rsidR="005D200D" w:rsidRDefault="005D200D" w:rsidP="005D200D">
      <w:pPr>
        <w:rPr>
          <w:rFonts w:ascii="Arial" w:hAnsi="Arial" w:cs="Arial"/>
          <w:sz w:val="22"/>
          <w:szCs w:val="22"/>
        </w:rPr>
      </w:pPr>
    </w:p>
    <w:p w:rsidR="005D200D" w:rsidRPr="00B74A66" w:rsidRDefault="005D200D" w:rsidP="005D200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5D200D" w:rsidRDefault="005D200D" w:rsidP="005D200D">
      <w:pPr>
        <w:rPr>
          <w:rFonts w:ascii="Arial" w:hAnsi="Arial" w:cs="Arial"/>
          <w:sz w:val="22"/>
          <w:szCs w:val="22"/>
        </w:rPr>
      </w:pPr>
    </w:p>
    <w:p w:rsidR="005D200D" w:rsidRPr="009F526F" w:rsidRDefault="005D200D" w:rsidP="005D200D">
      <w:pPr>
        <w:pStyle w:val="Heading2"/>
        <w:numPr>
          <w:ilvl w:val="1"/>
          <w:numId w:val="1"/>
        </w:numPr>
        <w:rPr>
          <w:sz w:val="22"/>
          <w:szCs w:val="22"/>
        </w:rPr>
      </w:pPr>
      <w:r w:rsidRPr="009F526F">
        <w:rPr>
          <w:sz w:val="22"/>
          <w:szCs w:val="22"/>
        </w:rPr>
        <w:t>Description of the addressee(s)’ conduct</w:t>
      </w:r>
    </w:p>
    <w:p w:rsidR="005D200D" w:rsidRDefault="005D200D" w:rsidP="005D200D">
      <w:pPr>
        <w:rPr>
          <w:rFonts w:ascii="Arial" w:hAnsi="Arial" w:cs="Arial"/>
          <w:sz w:val="22"/>
          <w:szCs w:val="22"/>
        </w:rPr>
      </w:pPr>
    </w:p>
    <w:p w:rsidR="009F03E5" w:rsidRDefault="009F03E5" w:rsidP="009F03E5">
      <w:pPr>
        <w:autoSpaceDE w:val="0"/>
        <w:autoSpaceDN w:val="0"/>
        <w:adjustRightInd w:val="0"/>
        <w:rPr>
          <w:sz w:val="20"/>
          <w:szCs w:val="20"/>
        </w:rPr>
      </w:pPr>
      <w:r>
        <w:rPr>
          <w:sz w:val="20"/>
          <w:szCs w:val="20"/>
        </w:rPr>
        <w:t>65. The gradual and carefully calibrated approach to the drawdown of UNAMSIL,</w:t>
      </w:r>
    </w:p>
    <w:p w:rsidR="009F03E5" w:rsidRDefault="009F03E5" w:rsidP="009F03E5">
      <w:pPr>
        <w:autoSpaceDE w:val="0"/>
        <w:autoSpaceDN w:val="0"/>
        <w:adjustRightInd w:val="0"/>
        <w:rPr>
          <w:sz w:val="20"/>
          <w:szCs w:val="20"/>
        </w:rPr>
      </w:pPr>
      <w:proofErr w:type="gramStart"/>
      <w:r>
        <w:rPr>
          <w:sz w:val="20"/>
          <w:szCs w:val="20"/>
        </w:rPr>
        <w:t>as</w:t>
      </w:r>
      <w:proofErr w:type="gramEnd"/>
      <w:r>
        <w:rPr>
          <w:sz w:val="20"/>
          <w:szCs w:val="20"/>
        </w:rPr>
        <w:t xml:space="preserve"> approved by the Security Council, is yielding the desired benefits. In particular,</w:t>
      </w:r>
    </w:p>
    <w:p w:rsidR="009F03E5" w:rsidRDefault="009F03E5" w:rsidP="009F03E5">
      <w:pPr>
        <w:autoSpaceDE w:val="0"/>
        <w:autoSpaceDN w:val="0"/>
        <w:adjustRightInd w:val="0"/>
        <w:rPr>
          <w:sz w:val="20"/>
          <w:szCs w:val="20"/>
        </w:rPr>
      </w:pPr>
      <w:proofErr w:type="gramStart"/>
      <w:r>
        <w:rPr>
          <w:sz w:val="20"/>
          <w:szCs w:val="20"/>
        </w:rPr>
        <w:t>the</w:t>
      </w:r>
      <w:proofErr w:type="gramEnd"/>
      <w:r>
        <w:rPr>
          <w:sz w:val="20"/>
          <w:szCs w:val="20"/>
        </w:rPr>
        <w:t xml:space="preserve"> extended presence of the Mission in the country has assured a stable security</w:t>
      </w:r>
    </w:p>
    <w:p w:rsidR="009F03E5" w:rsidRDefault="009F03E5" w:rsidP="009F03E5">
      <w:pPr>
        <w:autoSpaceDE w:val="0"/>
        <w:autoSpaceDN w:val="0"/>
        <w:adjustRightInd w:val="0"/>
        <w:rPr>
          <w:sz w:val="20"/>
          <w:szCs w:val="20"/>
        </w:rPr>
      </w:pPr>
      <w:proofErr w:type="gramStart"/>
      <w:r>
        <w:rPr>
          <w:sz w:val="20"/>
          <w:szCs w:val="20"/>
        </w:rPr>
        <w:t>environment</w:t>
      </w:r>
      <w:proofErr w:type="gramEnd"/>
      <w:r>
        <w:rPr>
          <w:sz w:val="20"/>
          <w:szCs w:val="20"/>
        </w:rPr>
        <w:t xml:space="preserve"> and enabled the Government to make steady progress in consolidating</w:t>
      </w:r>
    </w:p>
    <w:p w:rsidR="009F03E5" w:rsidRDefault="009F03E5" w:rsidP="009F03E5">
      <w:pPr>
        <w:autoSpaceDE w:val="0"/>
        <w:autoSpaceDN w:val="0"/>
        <w:adjustRightInd w:val="0"/>
        <w:rPr>
          <w:sz w:val="20"/>
          <w:szCs w:val="20"/>
        </w:rPr>
      </w:pPr>
      <w:proofErr w:type="gramStart"/>
      <w:r>
        <w:rPr>
          <w:sz w:val="20"/>
          <w:szCs w:val="20"/>
        </w:rPr>
        <w:t>peace</w:t>
      </w:r>
      <w:proofErr w:type="gramEnd"/>
      <w:r>
        <w:rPr>
          <w:sz w:val="20"/>
          <w:szCs w:val="20"/>
        </w:rPr>
        <w:t>, and in promoting national reconciliation, justice and national reconstruction.</w:t>
      </w:r>
    </w:p>
    <w:p w:rsidR="009F03E5" w:rsidRDefault="009F03E5" w:rsidP="009F03E5">
      <w:pPr>
        <w:autoSpaceDE w:val="0"/>
        <w:autoSpaceDN w:val="0"/>
        <w:adjustRightInd w:val="0"/>
        <w:rPr>
          <w:sz w:val="20"/>
          <w:szCs w:val="20"/>
        </w:rPr>
      </w:pPr>
      <w:r>
        <w:rPr>
          <w:sz w:val="20"/>
          <w:szCs w:val="20"/>
        </w:rPr>
        <w:t>Tangible progress has been made in the efforts to consolidate peace, including the</w:t>
      </w:r>
    </w:p>
    <w:p w:rsidR="009F03E5" w:rsidRDefault="009F03E5" w:rsidP="009F03E5">
      <w:pPr>
        <w:autoSpaceDE w:val="0"/>
        <w:autoSpaceDN w:val="0"/>
        <w:adjustRightInd w:val="0"/>
        <w:rPr>
          <w:sz w:val="20"/>
          <w:szCs w:val="20"/>
        </w:rPr>
      </w:pPr>
      <w:proofErr w:type="gramStart"/>
      <w:r>
        <w:rPr>
          <w:sz w:val="20"/>
          <w:szCs w:val="20"/>
        </w:rPr>
        <w:t>reintegration</w:t>
      </w:r>
      <w:proofErr w:type="gramEnd"/>
      <w:r>
        <w:rPr>
          <w:sz w:val="20"/>
          <w:szCs w:val="20"/>
        </w:rPr>
        <w:t xml:space="preserve"> of some 48,000 out of the 57,000 disarmed ex-combatants, the</w:t>
      </w:r>
    </w:p>
    <w:p w:rsidR="009F03E5" w:rsidRDefault="009F03E5" w:rsidP="009F03E5">
      <w:pPr>
        <w:autoSpaceDE w:val="0"/>
        <w:autoSpaceDN w:val="0"/>
        <w:adjustRightInd w:val="0"/>
        <w:rPr>
          <w:sz w:val="20"/>
          <w:szCs w:val="20"/>
        </w:rPr>
      </w:pPr>
      <w:proofErr w:type="gramStart"/>
      <w:r>
        <w:rPr>
          <w:sz w:val="20"/>
          <w:szCs w:val="20"/>
        </w:rPr>
        <w:t>completion</w:t>
      </w:r>
      <w:proofErr w:type="gramEnd"/>
      <w:r>
        <w:rPr>
          <w:sz w:val="20"/>
          <w:szCs w:val="20"/>
        </w:rPr>
        <w:t xml:space="preserve"> of the resettlement of internally displaced persons, the acceleration of</w:t>
      </w:r>
    </w:p>
    <w:p w:rsidR="009F03E5" w:rsidRDefault="009F03E5" w:rsidP="009F03E5">
      <w:pPr>
        <w:rPr>
          <w:rFonts w:ascii="Arial" w:hAnsi="Arial" w:cs="Arial"/>
          <w:sz w:val="22"/>
          <w:szCs w:val="22"/>
        </w:rPr>
      </w:pPr>
      <w:proofErr w:type="gramStart"/>
      <w:r>
        <w:rPr>
          <w:sz w:val="20"/>
          <w:szCs w:val="20"/>
        </w:rPr>
        <w:t>the</w:t>
      </w:r>
      <w:proofErr w:type="gramEnd"/>
      <w:r>
        <w:rPr>
          <w:sz w:val="20"/>
          <w:szCs w:val="20"/>
        </w:rPr>
        <w:t xml:space="preserve"> repatriation and resettlement of Sierra Leonean refugees</w:t>
      </w:r>
      <w:r>
        <w:rPr>
          <w:rStyle w:val="FootnoteReference"/>
          <w:sz w:val="20"/>
          <w:szCs w:val="20"/>
        </w:rPr>
        <w:footnoteReference w:id="13"/>
      </w:r>
    </w:p>
    <w:p w:rsidR="005D200D" w:rsidRDefault="005D200D" w:rsidP="005D200D">
      <w:pPr>
        <w:rPr>
          <w:rFonts w:ascii="Arial" w:hAnsi="Arial" w:cs="Arial"/>
          <w:sz w:val="22"/>
          <w:szCs w:val="22"/>
        </w:rPr>
      </w:pPr>
    </w:p>
    <w:p w:rsidR="005D200D" w:rsidRPr="009F526F" w:rsidRDefault="005D200D" w:rsidP="005D200D">
      <w:pPr>
        <w:pStyle w:val="Heading2"/>
        <w:numPr>
          <w:ilvl w:val="1"/>
          <w:numId w:val="1"/>
        </w:numPr>
        <w:rPr>
          <w:sz w:val="22"/>
          <w:szCs w:val="22"/>
        </w:rPr>
      </w:pPr>
      <w:r w:rsidRPr="009F526F">
        <w:rPr>
          <w:sz w:val="22"/>
          <w:szCs w:val="22"/>
        </w:rPr>
        <w:t xml:space="preserve">Assessment </w:t>
      </w:r>
    </w:p>
    <w:p w:rsidR="005D200D" w:rsidRDefault="005D200D" w:rsidP="005D200D">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5D200D" w:rsidRPr="00924FD8" w:rsidTr="004C0A99">
        <w:tc>
          <w:tcPr>
            <w:tcW w:w="8780" w:type="dxa"/>
            <w:gridSpan w:val="4"/>
            <w:tcBorders>
              <w:top w:val="nil"/>
              <w:left w:val="nil"/>
              <w:bottom w:val="nil"/>
              <w:right w:val="nil"/>
            </w:tcBorders>
          </w:tcPr>
          <w:p w:rsidR="005D200D" w:rsidRPr="00924FD8" w:rsidRDefault="005D200D" w:rsidP="004C0A99">
            <w:pPr>
              <w:jc w:val="center"/>
              <w:rPr>
                <w:rFonts w:ascii="Arial" w:hAnsi="Arial" w:cs="Arial"/>
                <w:b/>
                <w:i/>
              </w:rPr>
            </w:pPr>
            <w:r w:rsidRPr="00924FD8">
              <w:rPr>
                <w:rFonts w:ascii="Arial" w:hAnsi="Arial" w:cs="Arial"/>
                <w:b/>
                <w:i/>
                <w:sz w:val="22"/>
                <w:szCs w:val="22"/>
              </w:rPr>
              <w:t>Short-term compliance</w:t>
            </w:r>
          </w:p>
        </w:tc>
      </w:tr>
      <w:tr w:rsidR="005D200D" w:rsidRPr="00924FD8" w:rsidTr="004C0A99">
        <w:tc>
          <w:tcPr>
            <w:tcW w:w="2195" w:type="dxa"/>
            <w:tcBorders>
              <w:top w:val="nil"/>
              <w:right w:val="nil"/>
            </w:tcBorders>
          </w:tcPr>
          <w:p w:rsidR="005D200D" w:rsidRPr="00924FD8" w:rsidRDefault="00315816" w:rsidP="004C0A99">
            <w:pPr>
              <w:rPr>
                <w:rFonts w:ascii="Arial" w:hAnsi="Arial" w:cs="Arial"/>
              </w:rPr>
            </w:pPr>
            <w:r w:rsidRPr="00924FD8">
              <w:rPr>
                <w:rFonts w:ascii="Arial" w:hAnsi="Arial" w:cs="Arial"/>
                <w:sz w:val="22"/>
                <w:szCs w:val="22"/>
              </w:rPr>
              <w:fldChar w:fldCharType="begin">
                <w:ffData>
                  <w:name w:val="Check1"/>
                  <w:enabled/>
                  <w:calcOnExit w:val="0"/>
                  <w:checkBox>
                    <w:sizeAuto/>
                    <w:default w:val="0"/>
                  </w:checkBox>
                </w:ffData>
              </w:fldChar>
            </w:r>
            <w:r w:rsidR="005D200D"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5D200D" w:rsidRPr="00924FD8">
              <w:rPr>
                <w:rFonts w:ascii="Arial" w:hAnsi="Arial" w:cs="Arial"/>
                <w:sz w:val="22"/>
                <w:szCs w:val="22"/>
              </w:rPr>
              <w:t xml:space="preserve"> No or marginal compliance (1)</w:t>
            </w:r>
          </w:p>
        </w:tc>
        <w:tc>
          <w:tcPr>
            <w:tcW w:w="2195" w:type="dxa"/>
            <w:tcBorders>
              <w:top w:val="nil"/>
              <w:left w:val="nil"/>
              <w:bottom w:val="nil"/>
              <w:right w:val="nil"/>
            </w:tcBorders>
          </w:tcPr>
          <w:p w:rsidR="005D200D" w:rsidRPr="00924FD8" w:rsidRDefault="00315816" w:rsidP="004C0A99">
            <w:pPr>
              <w:rPr>
                <w:rFonts w:ascii="Arial" w:hAnsi="Arial" w:cs="Arial"/>
              </w:rPr>
            </w:pPr>
            <w:r w:rsidRPr="00924FD8">
              <w:rPr>
                <w:rFonts w:ascii="Arial" w:hAnsi="Arial" w:cs="Arial"/>
                <w:sz w:val="22"/>
                <w:szCs w:val="22"/>
              </w:rPr>
              <w:fldChar w:fldCharType="begin">
                <w:ffData>
                  <w:name w:val="Check2"/>
                  <w:enabled/>
                  <w:calcOnExit w:val="0"/>
                  <w:checkBox>
                    <w:sizeAuto/>
                    <w:default w:val="0"/>
                  </w:checkBox>
                </w:ffData>
              </w:fldChar>
            </w:r>
            <w:r w:rsidR="005D200D"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5D200D" w:rsidRPr="00924FD8">
              <w:rPr>
                <w:rFonts w:ascii="Arial" w:hAnsi="Arial" w:cs="Arial"/>
                <w:sz w:val="22"/>
                <w:szCs w:val="22"/>
              </w:rPr>
              <w:t xml:space="preserve"> Medium low compliance (2)</w:t>
            </w:r>
          </w:p>
        </w:tc>
        <w:tc>
          <w:tcPr>
            <w:tcW w:w="2195" w:type="dxa"/>
            <w:tcBorders>
              <w:top w:val="nil"/>
              <w:left w:val="nil"/>
              <w:right w:val="nil"/>
            </w:tcBorders>
          </w:tcPr>
          <w:p w:rsidR="005D200D" w:rsidRPr="00924FD8" w:rsidRDefault="00315816" w:rsidP="004C0A99">
            <w:pPr>
              <w:rPr>
                <w:rFonts w:ascii="Arial" w:hAnsi="Arial" w:cs="Arial"/>
              </w:rPr>
            </w:pPr>
            <w:r w:rsidRPr="00924FD8">
              <w:rPr>
                <w:rFonts w:ascii="Arial" w:hAnsi="Arial" w:cs="Arial"/>
                <w:sz w:val="22"/>
                <w:szCs w:val="22"/>
              </w:rPr>
              <w:fldChar w:fldCharType="begin">
                <w:ffData>
                  <w:name w:val="Check3"/>
                  <w:enabled/>
                  <w:calcOnExit w:val="0"/>
                  <w:checkBox>
                    <w:sizeAuto/>
                    <w:default w:val="0"/>
                  </w:checkBox>
                </w:ffData>
              </w:fldChar>
            </w:r>
            <w:r w:rsidR="005D200D"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5D200D" w:rsidRPr="00924FD8">
              <w:rPr>
                <w:rFonts w:ascii="Arial" w:hAnsi="Arial" w:cs="Arial"/>
                <w:sz w:val="22"/>
                <w:szCs w:val="22"/>
              </w:rPr>
              <w:t xml:space="preserve"> Medium high compliance (3)</w:t>
            </w:r>
          </w:p>
        </w:tc>
        <w:tc>
          <w:tcPr>
            <w:tcW w:w="2195" w:type="dxa"/>
            <w:tcBorders>
              <w:top w:val="nil"/>
              <w:left w:val="nil"/>
              <w:bottom w:val="nil"/>
              <w:right w:val="nil"/>
            </w:tcBorders>
          </w:tcPr>
          <w:p w:rsidR="005D200D" w:rsidRPr="00924FD8" w:rsidRDefault="00315816" w:rsidP="004C0A99">
            <w:pPr>
              <w:rPr>
                <w:rFonts w:ascii="Arial" w:hAnsi="Arial" w:cs="Arial"/>
              </w:rPr>
            </w:pPr>
            <w:r w:rsidRPr="00924FD8">
              <w:rPr>
                <w:rFonts w:ascii="Arial" w:hAnsi="Arial" w:cs="Arial"/>
                <w:sz w:val="22"/>
                <w:szCs w:val="22"/>
              </w:rPr>
              <w:fldChar w:fldCharType="begin">
                <w:ffData>
                  <w:name w:val="Check4"/>
                  <w:enabled/>
                  <w:calcOnExit w:val="0"/>
                  <w:checkBox>
                    <w:sizeAuto/>
                    <w:default w:val="0"/>
                  </w:checkBox>
                </w:ffData>
              </w:fldChar>
            </w:r>
            <w:r w:rsidR="005D200D"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5D200D" w:rsidRPr="00924FD8">
              <w:rPr>
                <w:rFonts w:ascii="Arial" w:hAnsi="Arial" w:cs="Arial"/>
                <w:sz w:val="22"/>
                <w:szCs w:val="22"/>
              </w:rPr>
              <w:t xml:space="preserve"> Full or almost full compliance (4)</w:t>
            </w:r>
          </w:p>
        </w:tc>
      </w:tr>
    </w:tbl>
    <w:p w:rsidR="005D200D" w:rsidRDefault="005D200D" w:rsidP="005D200D">
      <w:pPr>
        <w:rPr>
          <w:rFonts w:ascii="Arial" w:hAnsi="Arial" w:cs="Arial"/>
          <w:sz w:val="22"/>
          <w:szCs w:val="22"/>
        </w:rPr>
      </w:pPr>
    </w:p>
    <w:p w:rsidR="005D200D" w:rsidRPr="009F526F" w:rsidRDefault="005D200D" w:rsidP="005D200D">
      <w:pPr>
        <w:pStyle w:val="Heading2"/>
        <w:numPr>
          <w:ilvl w:val="1"/>
          <w:numId w:val="1"/>
        </w:numPr>
        <w:rPr>
          <w:sz w:val="22"/>
          <w:szCs w:val="22"/>
        </w:rPr>
      </w:pPr>
      <w:r w:rsidRPr="009F526F">
        <w:rPr>
          <w:sz w:val="22"/>
          <w:szCs w:val="22"/>
        </w:rPr>
        <w:lastRenderedPageBreak/>
        <w:t>Considerations underlying the assessment</w:t>
      </w:r>
    </w:p>
    <w:p w:rsidR="005D200D" w:rsidRDefault="005D200D" w:rsidP="005D200D">
      <w:pPr>
        <w:rPr>
          <w:rFonts w:ascii="Arial" w:hAnsi="Arial" w:cs="Arial"/>
          <w:sz w:val="22"/>
          <w:szCs w:val="22"/>
        </w:rPr>
      </w:pPr>
    </w:p>
    <w:p w:rsidR="005D200D" w:rsidRDefault="005D200D" w:rsidP="005D200D">
      <w:pPr>
        <w:rPr>
          <w:rFonts w:ascii="Arial" w:hAnsi="Arial" w:cs="Arial"/>
          <w:sz w:val="22"/>
          <w:szCs w:val="22"/>
        </w:rPr>
      </w:pPr>
    </w:p>
    <w:p w:rsidR="005D200D" w:rsidRPr="00B74A66" w:rsidRDefault="005D200D" w:rsidP="005D200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5D200D" w:rsidRDefault="005D200D" w:rsidP="005D200D">
      <w:pPr>
        <w:rPr>
          <w:rFonts w:ascii="Arial" w:hAnsi="Arial" w:cs="Arial"/>
          <w:sz w:val="22"/>
          <w:szCs w:val="22"/>
        </w:rPr>
      </w:pPr>
    </w:p>
    <w:p w:rsidR="005D200D" w:rsidRPr="009F526F" w:rsidRDefault="005D200D" w:rsidP="005D200D">
      <w:pPr>
        <w:pStyle w:val="Heading2"/>
        <w:numPr>
          <w:ilvl w:val="1"/>
          <w:numId w:val="1"/>
        </w:numPr>
        <w:rPr>
          <w:sz w:val="22"/>
          <w:szCs w:val="22"/>
        </w:rPr>
      </w:pPr>
      <w:r w:rsidRPr="009F526F">
        <w:rPr>
          <w:sz w:val="22"/>
          <w:szCs w:val="22"/>
        </w:rPr>
        <w:t>Description of the addressee(s)’ conduct</w:t>
      </w:r>
    </w:p>
    <w:p w:rsidR="005D200D" w:rsidRDefault="005D200D" w:rsidP="005D200D">
      <w:pPr>
        <w:rPr>
          <w:rFonts w:ascii="Arial" w:hAnsi="Arial" w:cs="Arial"/>
          <w:sz w:val="22"/>
          <w:szCs w:val="22"/>
        </w:rPr>
      </w:pPr>
    </w:p>
    <w:p w:rsidR="005D200D" w:rsidRDefault="005D200D" w:rsidP="005D200D">
      <w:pPr>
        <w:rPr>
          <w:rFonts w:ascii="Arial" w:hAnsi="Arial" w:cs="Arial"/>
          <w:sz w:val="22"/>
          <w:szCs w:val="22"/>
        </w:rPr>
      </w:pPr>
    </w:p>
    <w:p w:rsidR="005D200D" w:rsidRPr="009F526F" w:rsidRDefault="005D200D" w:rsidP="005D200D">
      <w:pPr>
        <w:pStyle w:val="Heading2"/>
        <w:numPr>
          <w:ilvl w:val="1"/>
          <w:numId w:val="1"/>
        </w:numPr>
        <w:rPr>
          <w:sz w:val="22"/>
          <w:szCs w:val="22"/>
        </w:rPr>
      </w:pPr>
      <w:r w:rsidRPr="009F526F">
        <w:rPr>
          <w:sz w:val="22"/>
          <w:szCs w:val="22"/>
        </w:rPr>
        <w:t xml:space="preserve">Assessment </w:t>
      </w:r>
    </w:p>
    <w:p w:rsidR="005D200D" w:rsidRDefault="005D200D" w:rsidP="005D200D">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5D200D" w:rsidRPr="00924FD8" w:rsidTr="004C0A99">
        <w:tc>
          <w:tcPr>
            <w:tcW w:w="8780" w:type="dxa"/>
            <w:gridSpan w:val="4"/>
            <w:tcBorders>
              <w:top w:val="nil"/>
              <w:left w:val="nil"/>
              <w:bottom w:val="nil"/>
              <w:right w:val="nil"/>
            </w:tcBorders>
          </w:tcPr>
          <w:p w:rsidR="005D200D" w:rsidRPr="00924FD8" w:rsidRDefault="005D200D" w:rsidP="004C0A99">
            <w:pPr>
              <w:jc w:val="center"/>
              <w:rPr>
                <w:rFonts w:ascii="Arial" w:hAnsi="Arial" w:cs="Arial"/>
                <w:b/>
                <w:i/>
              </w:rPr>
            </w:pPr>
            <w:r w:rsidRPr="00924FD8">
              <w:rPr>
                <w:rFonts w:ascii="Arial" w:hAnsi="Arial" w:cs="Arial"/>
                <w:b/>
                <w:i/>
                <w:sz w:val="22"/>
                <w:szCs w:val="22"/>
              </w:rPr>
              <w:t>Medium-term compliance</w:t>
            </w:r>
          </w:p>
        </w:tc>
      </w:tr>
      <w:tr w:rsidR="005D200D" w:rsidRPr="00924FD8" w:rsidTr="004C0A99">
        <w:tc>
          <w:tcPr>
            <w:tcW w:w="2195" w:type="dxa"/>
            <w:tcBorders>
              <w:top w:val="nil"/>
              <w:right w:val="nil"/>
            </w:tcBorders>
          </w:tcPr>
          <w:p w:rsidR="005D200D" w:rsidRPr="00924FD8" w:rsidRDefault="00315816" w:rsidP="004C0A99">
            <w:pPr>
              <w:rPr>
                <w:rFonts w:ascii="Arial" w:hAnsi="Arial" w:cs="Arial"/>
              </w:rPr>
            </w:pPr>
            <w:r w:rsidRPr="00924FD8">
              <w:rPr>
                <w:rFonts w:ascii="Arial" w:hAnsi="Arial" w:cs="Arial"/>
                <w:sz w:val="22"/>
                <w:szCs w:val="22"/>
              </w:rPr>
              <w:fldChar w:fldCharType="begin">
                <w:ffData>
                  <w:name w:val="Check1"/>
                  <w:enabled/>
                  <w:calcOnExit w:val="0"/>
                  <w:checkBox>
                    <w:sizeAuto/>
                    <w:default w:val="0"/>
                  </w:checkBox>
                </w:ffData>
              </w:fldChar>
            </w:r>
            <w:r w:rsidR="005D200D"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5D200D" w:rsidRPr="00924FD8">
              <w:rPr>
                <w:rFonts w:ascii="Arial" w:hAnsi="Arial" w:cs="Arial"/>
                <w:sz w:val="22"/>
                <w:szCs w:val="22"/>
              </w:rPr>
              <w:t xml:space="preserve"> No or marginal compliance (1)</w:t>
            </w:r>
          </w:p>
        </w:tc>
        <w:tc>
          <w:tcPr>
            <w:tcW w:w="2195" w:type="dxa"/>
            <w:tcBorders>
              <w:top w:val="nil"/>
              <w:left w:val="nil"/>
              <w:bottom w:val="nil"/>
              <w:right w:val="nil"/>
            </w:tcBorders>
          </w:tcPr>
          <w:p w:rsidR="005D200D" w:rsidRPr="00924FD8" w:rsidRDefault="00315816" w:rsidP="004C0A99">
            <w:pPr>
              <w:rPr>
                <w:rFonts w:ascii="Arial" w:hAnsi="Arial" w:cs="Arial"/>
              </w:rPr>
            </w:pPr>
            <w:r w:rsidRPr="00924FD8">
              <w:rPr>
                <w:rFonts w:ascii="Arial" w:hAnsi="Arial" w:cs="Arial"/>
                <w:sz w:val="22"/>
                <w:szCs w:val="22"/>
              </w:rPr>
              <w:fldChar w:fldCharType="begin">
                <w:ffData>
                  <w:name w:val="Check2"/>
                  <w:enabled/>
                  <w:calcOnExit w:val="0"/>
                  <w:checkBox>
                    <w:sizeAuto/>
                    <w:default w:val="0"/>
                  </w:checkBox>
                </w:ffData>
              </w:fldChar>
            </w:r>
            <w:r w:rsidR="005D200D"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5D200D" w:rsidRPr="00924FD8">
              <w:rPr>
                <w:rFonts w:ascii="Arial" w:hAnsi="Arial" w:cs="Arial"/>
                <w:sz w:val="22"/>
                <w:szCs w:val="22"/>
              </w:rPr>
              <w:t xml:space="preserve"> Medium low compliance (2)</w:t>
            </w:r>
          </w:p>
        </w:tc>
        <w:tc>
          <w:tcPr>
            <w:tcW w:w="2195" w:type="dxa"/>
            <w:tcBorders>
              <w:top w:val="nil"/>
              <w:left w:val="nil"/>
              <w:right w:val="nil"/>
            </w:tcBorders>
          </w:tcPr>
          <w:p w:rsidR="005D200D" w:rsidRPr="00924FD8" w:rsidRDefault="00315816" w:rsidP="004C0A99">
            <w:pPr>
              <w:rPr>
                <w:rFonts w:ascii="Arial" w:hAnsi="Arial" w:cs="Arial"/>
              </w:rPr>
            </w:pPr>
            <w:r w:rsidRPr="00924FD8">
              <w:rPr>
                <w:rFonts w:ascii="Arial" w:hAnsi="Arial" w:cs="Arial"/>
                <w:sz w:val="22"/>
                <w:szCs w:val="22"/>
              </w:rPr>
              <w:fldChar w:fldCharType="begin">
                <w:ffData>
                  <w:name w:val="Check3"/>
                  <w:enabled/>
                  <w:calcOnExit w:val="0"/>
                  <w:checkBox>
                    <w:sizeAuto/>
                    <w:default w:val="0"/>
                  </w:checkBox>
                </w:ffData>
              </w:fldChar>
            </w:r>
            <w:r w:rsidR="005D200D"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5D200D" w:rsidRPr="00924FD8">
              <w:rPr>
                <w:rFonts w:ascii="Arial" w:hAnsi="Arial" w:cs="Arial"/>
                <w:sz w:val="22"/>
                <w:szCs w:val="22"/>
              </w:rPr>
              <w:t xml:space="preserve"> Medium high compliance (3)</w:t>
            </w:r>
          </w:p>
        </w:tc>
        <w:tc>
          <w:tcPr>
            <w:tcW w:w="2195" w:type="dxa"/>
            <w:tcBorders>
              <w:top w:val="nil"/>
              <w:left w:val="nil"/>
              <w:bottom w:val="nil"/>
              <w:right w:val="nil"/>
            </w:tcBorders>
          </w:tcPr>
          <w:p w:rsidR="005D200D" w:rsidRPr="00924FD8" w:rsidRDefault="00315816" w:rsidP="004C0A99">
            <w:pPr>
              <w:rPr>
                <w:rFonts w:ascii="Arial" w:hAnsi="Arial" w:cs="Arial"/>
              </w:rPr>
            </w:pPr>
            <w:r w:rsidRPr="00924FD8">
              <w:rPr>
                <w:rFonts w:ascii="Arial" w:hAnsi="Arial" w:cs="Arial"/>
                <w:sz w:val="22"/>
                <w:szCs w:val="22"/>
              </w:rPr>
              <w:fldChar w:fldCharType="begin">
                <w:ffData>
                  <w:name w:val="Check4"/>
                  <w:enabled/>
                  <w:calcOnExit w:val="0"/>
                  <w:checkBox>
                    <w:sizeAuto/>
                    <w:default w:val="0"/>
                  </w:checkBox>
                </w:ffData>
              </w:fldChar>
            </w:r>
            <w:r w:rsidR="005D200D"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5D200D" w:rsidRPr="00924FD8">
              <w:rPr>
                <w:rFonts w:ascii="Arial" w:hAnsi="Arial" w:cs="Arial"/>
                <w:sz w:val="22"/>
                <w:szCs w:val="22"/>
              </w:rPr>
              <w:t xml:space="preserve"> Full or almost full compliance (4)</w:t>
            </w:r>
          </w:p>
        </w:tc>
      </w:tr>
    </w:tbl>
    <w:p w:rsidR="005D200D" w:rsidRDefault="005D200D" w:rsidP="005D200D">
      <w:pPr>
        <w:rPr>
          <w:rFonts w:ascii="Arial" w:hAnsi="Arial" w:cs="Arial"/>
          <w:sz w:val="22"/>
          <w:szCs w:val="22"/>
        </w:rPr>
      </w:pPr>
    </w:p>
    <w:p w:rsidR="005D200D" w:rsidRPr="009F526F" w:rsidRDefault="005D200D" w:rsidP="005D200D">
      <w:pPr>
        <w:pStyle w:val="Heading2"/>
        <w:numPr>
          <w:ilvl w:val="1"/>
          <w:numId w:val="1"/>
        </w:numPr>
        <w:rPr>
          <w:sz w:val="22"/>
          <w:szCs w:val="22"/>
        </w:rPr>
      </w:pPr>
      <w:r w:rsidRPr="009F526F">
        <w:rPr>
          <w:sz w:val="22"/>
          <w:szCs w:val="22"/>
        </w:rPr>
        <w:t>Considerations underlying the assessment</w:t>
      </w:r>
    </w:p>
    <w:p w:rsidR="005D200D" w:rsidRDefault="005D200D" w:rsidP="005D200D">
      <w:pPr>
        <w:rPr>
          <w:rFonts w:ascii="Arial" w:hAnsi="Arial" w:cs="Arial"/>
          <w:sz w:val="22"/>
          <w:szCs w:val="22"/>
        </w:rPr>
      </w:pPr>
    </w:p>
    <w:p w:rsidR="005D200D" w:rsidRDefault="005D200D" w:rsidP="005D200D">
      <w:pPr>
        <w:rPr>
          <w:rFonts w:ascii="Arial" w:hAnsi="Arial" w:cs="Arial"/>
          <w:sz w:val="22"/>
          <w:szCs w:val="22"/>
        </w:rPr>
      </w:pPr>
    </w:p>
    <w:p w:rsidR="005D200D" w:rsidRPr="00B74A66" w:rsidRDefault="005D200D" w:rsidP="005D200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5D200D" w:rsidRPr="006F08BE" w:rsidRDefault="005D200D" w:rsidP="005D200D">
      <w:pPr>
        <w:rPr>
          <w:rFonts w:ascii="Arial" w:hAnsi="Arial" w:cs="Arial"/>
          <w:sz w:val="22"/>
          <w:szCs w:val="22"/>
        </w:rPr>
      </w:pPr>
    </w:p>
    <w:p w:rsidR="005D200D" w:rsidRDefault="005D200D" w:rsidP="005D200D">
      <w:pPr>
        <w:pStyle w:val="Heading2"/>
        <w:numPr>
          <w:ilvl w:val="1"/>
          <w:numId w:val="1"/>
        </w:numPr>
        <w:rPr>
          <w:sz w:val="22"/>
        </w:rPr>
      </w:pPr>
      <w:r w:rsidRPr="00723B54">
        <w:rPr>
          <w:sz w:val="22"/>
        </w:rPr>
        <w:t>Assessment</w:t>
      </w:r>
    </w:p>
    <w:p w:rsidR="005D200D" w:rsidRDefault="005D200D" w:rsidP="005D200D">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5D200D" w:rsidRPr="00924FD8" w:rsidTr="004C0A99">
        <w:tc>
          <w:tcPr>
            <w:tcW w:w="8780" w:type="dxa"/>
            <w:gridSpan w:val="3"/>
          </w:tcPr>
          <w:p w:rsidR="005D200D" w:rsidRPr="00924FD8" w:rsidRDefault="005D200D" w:rsidP="004C0A99">
            <w:pPr>
              <w:jc w:val="center"/>
              <w:rPr>
                <w:rFonts w:ascii="Arial" w:hAnsi="Arial" w:cs="Arial"/>
                <w:b/>
                <w:i/>
              </w:rPr>
            </w:pPr>
            <w:r w:rsidRPr="00924FD8">
              <w:rPr>
                <w:rFonts w:ascii="Arial" w:hAnsi="Arial" w:cs="Arial"/>
                <w:b/>
                <w:i/>
                <w:sz w:val="22"/>
                <w:szCs w:val="22"/>
              </w:rPr>
              <w:t>Level of depth of demand</w:t>
            </w:r>
          </w:p>
        </w:tc>
      </w:tr>
      <w:tr w:rsidR="005D200D" w:rsidRPr="00924FD8" w:rsidTr="004C0A99">
        <w:tc>
          <w:tcPr>
            <w:tcW w:w="2926" w:type="dxa"/>
            <w:tcBorders>
              <w:top w:val="nil"/>
              <w:left w:val="nil"/>
              <w:bottom w:val="nil"/>
              <w:right w:val="nil"/>
            </w:tcBorders>
          </w:tcPr>
          <w:p w:rsidR="005D200D" w:rsidRPr="00924FD8" w:rsidRDefault="00315816" w:rsidP="004C0A99">
            <w:pPr>
              <w:rPr>
                <w:rFonts w:ascii="Arial" w:hAnsi="Arial" w:cs="Arial"/>
              </w:rPr>
            </w:pPr>
            <w:r w:rsidRPr="00924FD8">
              <w:rPr>
                <w:rFonts w:ascii="Arial" w:hAnsi="Arial" w:cs="Arial"/>
                <w:sz w:val="22"/>
                <w:szCs w:val="22"/>
              </w:rPr>
              <w:fldChar w:fldCharType="begin">
                <w:ffData>
                  <w:name w:val="Check1"/>
                  <w:enabled/>
                  <w:calcOnExit w:val="0"/>
                  <w:checkBox>
                    <w:sizeAuto/>
                    <w:default w:val="0"/>
                  </w:checkBox>
                </w:ffData>
              </w:fldChar>
            </w:r>
            <w:r w:rsidR="005D200D"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5D200D" w:rsidRPr="00924FD8">
              <w:rPr>
                <w:rFonts w:ascii="Arial" w:hAnsi="Arial" w:cs="Arial"/>
                <w:sz w:val="22"/>
                <w:szCs w:val="22"/>
              </w:rPr>
              <w:t xml:space="preserve"> Low depth of demand (1)</w:t>
            </w:r>
          </w:p>
        </w:tc>
        <w:tc>
          <w:tcPr>
            <w:tcW w:w="2927" w:type="dxa"/>
            <w:tcBorders>
              <w:top w:val="nil"/>
              <w:left w:val="nil"/>
              <w:bottom w:val="nil"/>
              <w:right w:val="nil"/>
            </w:tcBorders>
          </w:tcPr>
          <w:p w:rsidR="005D200D" w:rsidRPr="00924FD8" w:rsidRDefault="00315816" w:rsidP="004C0A99">
            <w:pPr>
              <w:rPr>
                <w:rFonts w:ascii="Arial" w:hAnsi="Arial" w:cs="Arial"/>
              </w:rPr>
            </w:pPr>
            <w:r w:rsidRPr="00924FD8">
              <w:rPr>
                <w:rFonts w:ascii="Arial" w:hAnsi="Arial" w:cs="Arial"/>
                <w:sz w:val="22"/>
                <w:szCs w:val="22"/>
              </w:rPr>
              <w:fldChar w:fldCharType="begin">
                <w:ffData>
                  <w:name w:val=""/>
                  <w:enabled/>
                  <w:calcOnExit w:val="0"/>
                  <w:checkBox>
                    <w:sizeAuto/>
                    <w:default w:val="0"/>
                  </w:checkBox>
                </w:ffData>
              </w:fldChar>
            </w:r>
            <w:r w:rsidR="005D200D"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5D200D" w:rsidRPr="00924FD8">
              <w:rPr>
                <w:rFonts w:ascii="Arial" w:hAnsi="Arial" w:cs="Arial"/>
                <w:sz w:val="22"/>
                <w:szCs w:val="22"/>
              </w:rPr>
              <w:t xml:space="preserve"> Medium depth of demand (2)</w:t>
            </w:r>
          </w:p>
        </w:tc>
        <w:tc>
          <w:tcPr>
            <w:tcW w:w="2927" w:type="dxa"/>
            <w:tcBorders>
              <w:left w:val="nil"/>
            </w:tcBorders>
          </w:tcPr>
          <w:p w:rsidR="005D200D" w:rsidRPr="00924FD8" w:rsidRDefault="00315816" w:rsidP="004C0A99">
            <w:pPr>
              <w:rPr>
                <w:rFonts w:ascii="Arial" w:hAnsi="Arial" w:cs="Arial"/>
              </w:rPr>
            </w:pPr>
            <w:r w:rsidRPr="00924FD8">
              <w:rPr>
                <w:rFonts w:ascii="Arial" w:hAnsi="Arial" w:cs="Arial"/>
                <w:sz w:val="22"/>
                <w:szCs w:val="22"/>
              </w:rPr>
              <w:fldChar w:fldCharType="begin">
                <w:ffData>
                  <w:name w:val="Check1"/>
                  <w:enabled/>
                  <w:calcOnExit w:val="0"/>
                  <w:checkBox>
                    <w:sizeAuto/>
                    <w:default w:val="0"/>
                  </w:checkBox>
                </w:ffData>
              </w:fldChar>
            </w:r>
            <w:r w:rsidR="005D200D"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5D200D" w:rsidRPr="00924FD8">
              <w:rPr>
                <w:rFonts w:ascii="Arial" w:hAnsi="Arial" w:cs="Arial"/>
                <w:sz w:val="22"/>
                <w:szCs w:val="22"/>
              </w:rPr>
              <w:t xml:space="preserve"> High depth of demand (3)</w:t>
            </w:r>
          </w:p>
        </w:tc>
      </w:tr>
    </w:tbl>
    <w:p w:rsidR="005D200D" w:rsidRDefault="005D200D" w:rsidP="005D200D"/>
    <w:p w:rsidR="005D200D" w:rsidRDefault="005D200D" w:rsidP="005D200D">
      <w:pPr>
        <w:pStyle w:val="Heading2"/>
        <w:numPr>
          <w:ilvl w:val="1"/>
          <w:numId w:val="1"/>
        </w:numPr>
        <w:rPr>
          <w:sz w:val="22"/>
        </w:rPr>
      </w:pPr>
      <w:r w:rsidRPr="00723B54">
        <w:rPr>
          <w:sz w:val="22"/>
        </w:rPr>
        <w:t>Considerations underlying the assessment</w:t>
      </w:r>
    </w:p>
    <w:p w:rsidR="005D200D" w:rsidRPr="00CF45E0" w:rsidRDefault="005D200D" w:rsidP="005D200D">
      <w:pPr>
        <w:rPr>
          <w:rFonts w:ascii="Arial" w:hAnsi="Arial" w:cs="Arial"/>
          <w:sz w:val="22"/>
          <w:szCs w:val="22"/>
        </w:rPr>
      </w:pPr>
    </w:p>
    <w:p w:rsidR="005D200D" w:rsidRPr="00CF45E0" w:rsidRDefault="005D200D" w:rsidP="005D200D">
      <w:pPr>
        <w:rPr>
          <w:rFonts w:ascii="Arial" w:hAnsi="Arial" w:cs="Arial"/>
          <w:sz w:val="22"/>
          <w:szCs w:val="22"/>
        </w:rPr>
      </w:pPr>
    </w:p>
    <w:p w:rsidR="005D200D" w:rsidRPr="00B74A66" w:rsidRDefault="005D200D" w:rsidP="005D200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5D200D" w:rsidRDefault="005D200D" w:rsidP="005D200D"/>
    <w:tbl>
      <w:tblPr>
        <w:tblW w:w="0" w:type="auto"/>
        <w:tblBorders>
          <w:insideV w:val="single" w:sz="4" w:space="0" w:color="auto"/>
        </w:tblBorders>
        <w:tblLook w:val="01E0"/>
      </w:tblPr>
      <w:tblGrid>
        <w:gridCol w:w="2926"/>
        <w:gridCol w:w="2927"/>
        <w:gridCol w:w="2927"/>
      </w:tblGrid>
      <w:tr w:rsidR="005D200D" w:rsidRPr="00924FD8" w:rsidTr="004C0A99">
        <w:tc>
          <w:tcPr>
            <w:tcW w:w="8780" w:type="dxa"/>
            <w:gridSpan w:val="3"/>
          </w:tcPr>
          <w:p w:rsidR="005D200D" w:rsidRPr="00924FD8" w:rsidRDefault="005D200D" w:rsidP="004C0A99">
            <w:pPr>
              <w:jc w:val="center"/>
              <w:rPr>
                <w:rFonts w:ascii="Arial" w:hAnsi="Arial" w:cs="Arial"/>
                <w:b/>
                <w:i/>
              </w:rPr>
            </w:pPr>
            <w:r w:rsidRPr="00924FD8">
              <w:rPr>
                <w:rFonts w:ascii="Arial" w:hAnsi="Arial" w:cs="Arial"/>
                <w:b/>
                <w:i/>
                <w:sz w:val="22"/>
                <w:szCs w:val="22"/>
              </w:rPr>
              <w:t>Level of confidence about coding decision</w:t>
            </w:r>
          </w:p>
        </w:tc>
      </w:tr>
      <w:tr w:rsidR="005D200D" w:rsidRPr="00924FD8" w:rsidTr="004C0A99">
        <w:tc>
          <w:tcPr>
            <w:tcW w:w="2926" w:type="dxa"/>
            <w:tcBorders>
              <w:top w:val="nil"/>
              <w:left w:val="nil"/>
              <w:bottom w:val="nil"/>
              <w:right w:val="nil"/>
            </w:tcBorders>
          </w:tcPr>
          <w:p w:rsidR="005D200D" w:rsidRPr="00924FD8" w:rsidRDefault="00315816" w:rsidP="004C0A99">
            <w:pPr>
              <w:rPr>
                <w:rFonts w:ascii="Arial" w:hAnsi="Arial" w:cs="Arial"/>
              </w:rPr>
            </w:pPr>
            <w:r w:rsidRPr="00924FD8">
              <w:rPr>
                <w:rFonts w:ascii="Arial" w:hAnsi="Arial" w:cs="Arial"/>
                <w:sz w:val="22"/>
                <w:szCs w:val="22"/>
              </w:rPr>
              <w:fldChar w:fldCharType="begin">
                <w:ffData>
                  <w:name w:val="Check1"/>
                  <w:enabled/>
                  <w:calcOnExit w:val="0"/>
                  <w:checkBox>
                    <w:sizeAuto/>
                    <w:default w:val="0"/>
                  </w:checkBox>
                </w:ffData>
              </w:fldChar>
            </w:r>
            <w:r w:rsidR="005D200D"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5D200D" w:rsidRPr="00924FD8">
              <w:rPr>
                <w:rFonts w:ascii="Arial" w:hAnsi="Arial" w:cs="Arial"/>
                <w:sz w:val="22"/>
                <w:szCs w:val="22"/>
              </w:rPr>
              <w:t xml:space="preserve"> Extremely high</w:t>
            </w:r>
          </w:p>
        </w:tc>
        <w:tc>
          <w:tcPr>
            <w:tcW w:w="2927" w:type="dxa"/>
            <w:tcBorders>
              <w:top w:val="nil"/>
              <w:left w:val="nil"/>
              <w:bottom w:val="nil"/>
              <w:right w:val="nil"/>
            </w:tcBorders>
          </w:tcPr>
          <w:p w:rsidR="005D200D" w:rsidRPr="00924FD8" w:rsidRDefault="00315816" w:rsidP="004C0A99">
            <w:pPr>
              <w:rPr>
                <w:rFonts w:ascii="Arial" w:hAnsi="Arial" w:cs="Arial"/>
              </w:rPr>
            </w:pPr>
            <w:r w:rsidRPr="00924FD8">
              <w:rPr>
                <w:rFonts w:ascii="Arial" w:hAnsi="Arial" w:cs="Arial"/>
                <w:sz w:val="22"/>
                <w:szCs w:val="22"/>
              </w:rPr>
              <w:fldChar w:fldCharType="begin">
                <w:ffData>
                  <w:name w:val=""/>
                  <w:enabled/>
                  <w:calcOnExit w:val="0"/>
                  <w:checkBox>
                    <w:sizeAuto/>
                    <w:default w:val="0"/>
                  </w:checkBox>
                </w:ffData>
              </w:fldChar>
            </w:r>
            <w:r w:rsidR="005D200D"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5D200D" w:rsidRPr="00924FD8">
              <w:rPr>
                <w:rFonts w:ascii="Arial" w:hAnsi="Arial" w:cs="Arial"/>
                <w:sz w:val="22"/>
                <w:szCs w:val="22"/>
              </w:rPr>
              <w:t xml:space="preserve"> High</w:t>
            </w:r>
          </w:p>
        </w:tc>
        <w:tc>
          <w:tcPr>
            <w:tcW w:w="2927" w:type="dxa"/>
            <w:tcBorders>
              <w:left w:val="nil"/>
            </w:tcBorders>
          </w:tcPr>
          <w:p w:rsidR="005D200D" w:rsidRPr="00924FD8" w:rsidRDefault="00315816" w:rsidP="004C0A99">
            <w:pPr>
              <w:rPr>
                <w:rFonts w:ascii="Arial" w:hAnsi="Arial" w:cs="Arial"/>
              </w:rPr>
            </w:pPr>
            <w:r w:rsidRPr="00924FD8">
              <w:rPr>
                <w:rFonts w:ascii="Arial" w:hAnsi="Arial" w:cs="Arial"/>
                <w:sz w:val="22"/>
                <w:szCs w:val="22"/>
              </w:rPr>
              <w:fldChar w:fldCharType="begin">
                <w:ffData>
                  <w:name w:val="Check1"/>
                  <w:enabled/>
                  <w:calcOnExit w:val="0"/>
                  <w:checkBox>
                    <w:sizeAuto/>
                    <w:default w:val="0"/>
                  </w:checkBox>
                </w:ffData>
              </w:fldChar>
            </w:r>
            <w:r w:rsidR="005D200D" w:rsidRPr="00924FD8">
              <w:rPr>
                <w:rFonts w:ascii="Arial" w:hAnsi="Arial" w:cs="Arial"/>
                <w:sz w:val="22"/>
                <w:szCs w:val="22"/>
              </w:rPr>
              <w:instrText xml:space="preserve"> FORMCHECKBOX </w:instrText>
            </w:r>
            <w:r w:rsidRPr="00924FD8">
              <w:rPr>
                <w:rFonts w:ascii="Arial" w:hAnsi="Arial" w:cs="Arial"/>
                <w:sz w:val="22"/>
                <w:szCs w:val="22"/>
              </w:rPr>
            </w:r>
            <w:r w:rsidRPr="00924FD8">
              <w:rPr>
                <w:rFonts w:ascii="Arial" w:hAnsi="Arial" w:cs="Arial"/>
                <w:sz w:val="22"/>
                <w:szCs w:val="22"/>
              </w:rPr>
              <w:fldChar w:fldCharType="end"/>
            </w:r>
            <w:r w:rsidR="005D200D" w:rsidRPr="00924FD8">
              <w:rPr>
                <w:rFonts w:ascii="Arial" w:hAnsi="Arial" w:cs="Arial"/>
                <w:sz w:val="22"/>
                <w:szCs w:val="22"/>
              </w:rPr>
              <w:t xml:space="preserve"> Moderate</w:t>
            </w:r>
          </w:p>
        </w:tc>
      </w:tr>
    </w:tbl>
    <w:p w:rsidR="005D200D" w:rsidRDefault="005D200D" w:rsidP="005D200D"/>
    <w:p w:rsidR="005D200D" w:rsidRPr="00B74A66" w:rsidRDefault="005D200D" w:rsidP="005D200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5D200D" w:rsidRPr="00CF45E0" w:rsidRDefault="005D200D" w:rsidP="005D200D">
      <w:pPr>
        <w:rPr>
          <w:rFonts w:ascii="Arial" w:hAnsi="Arial" w:cs="Arial"/>
          <w:sz w:val="22"/>
          <w:szCs w:val="22"/>
        </w:rPr>
      </w:pPr>
    </w:p>
    <w:p w:rsidR="005D200D" w:rsidRPr="00CF45E0" w:rsidRDefault="005D200D" w:rsidP="005D200D">
      <w:pPr>
        <w:rPr>
          <w:rFonts w:ascii="Arial" w:hAnsi="Arial" w:cs="Arial"/>
          <w:sz w:val="22"/>
          <w:szCs w:val="22"/>
        </w:rPr>
      </w:pPr>
    </w:p>
    <w:p w:rsidR="005D200D" w:rsidRPr="00CF45E0" w:rsidRDefault="005D200D" w:rsidP="005D200D">
      <w:pPr>
        <w:rPr>
          <w:rFonts w:ascii="Arial" w:hAnsi="Arial" w:cs="Arial"/>
          <w:sz w:val="22"/>
          <w:szCs w:val="22"/>
        </w:rPr>
      </w:pPr>
    </w:p>
    <w:p w:rsidR="005D200D" w:rsidRDefault="005D200D" w:rsidP="005D200D"/>
    <w:p w:rsidR="005D200D" w:rsidRDefault="005D200D"/>
    <w:sectPr w:rsidR="005D200D" w:rsidSect="00D1236B">
      <w:footerReference w:type="even"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51E8" w:rsidRDefault="00E751E8" w:rsidP="00901D8B">
      <w:r>
        <w:separator/>
      </w:r>
    </w:p>
  </w:endnote>
  <w:endnote w:type="continuationSeparator" w:id="1">
    <w:p w:rsidR="00E751E8" w:rsidRDefault="00E751E8" w:rsidP="00901D8B">
      <w:r>
        <w:continuationSeparator/>
      </w:r>
    </w:p>
  </w:endnote>
  <w:endnote w:id="2">
    <w:p w:rsidR="00E751E8" w:rsidRDefault="00E751E8" w:rsidP="009142E2">
      <w:r>
        <w:rPr>
          <w:rStyle w:val="EndnoteReference"/>
        </w:rPr>
        <w:endnoteRef/>
      </w:r>
      <w:r>
        <w:t xml:space="preserve"> United Nations Security Council, </w:t>
      </w:r>
      <w:r>
        <w:rPr>
          <w:i/>
          <w:iCs/>
        </w:rPr>
        <w:t>'</w:t>
      </w:r>
      <w:r>
        <w:t xml:space="preserve">Humanitarian, Recovery and Development Challenges' </w:t>
      </w:r>
      <w:r>
        <w:rPr>
          <w:i/>
          <w:iCs/>
        </w:rPr>
        <w:t>Sixteenth Report of the Secretary-General on the United Nations Mission in Sierra Leone</w:t>
      </w:r>
      <w:r>
        <w:t xml:space="preserve">, (S/2002/1417, 24 December 2002), pp.9.    </w:t>
      </w:r>
    </w:p>
    <w:p w:rsidR="00E751E8" w:rsidRDefault="00E751E8">
      <w:pPr>
        <w:pStyle w:val="EndnoteText"/>
      </w:pPr>
    </w:p>
  </w:endnote>
  <w:endnote w:id="3">
    <w:p w:rsidR="00E751E8" w:rsidRDefault="00E751E8" w:rsidP="009142E2">
      <w:r>
        <w:rPr>
          <w:rStyle w:val="EndnoteReference"/>
        </w:rPr>
        <w:endnoteRef/>
      </w:r>
      <w:r>
        <w:t xml:space="preserve"> United Nations Security Council, </w:t>
      </w:r>
      <w:r>
        <w:rPr>
          <w:i/>
          <w:iCs/>
        </w:rPr>
        <w:t xml:space="preserve">'Humanitarian, Recovery and Development Challenges', </w:t>
      </w:r>
      <w:r>
        <w:t>Sixteenth Report of the Secretary-General on the United Nations Mission in Sierra Leone. (S/2002/1417, 24 December 2002)</w:t>
      </w:r>
      <w:proofErr w:type="gramStart"/>
      <w:r>
        <w:t>,pp.8</w:t>
      </w:r>
      <w:proofErr w:type="gramEnd"/>
      <w:r>
        <w:t xml:space="preserve">.  </w:t>
      </w:r>
    </w:p>
    <w:p w:rsidR="00E751E8" w:rsidRDefault="00E751E8">
      <w:pPr>
        <w:pStyle w:val="EndnoteText"/>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1E8" w:rsidRDefault="00E751E8" w:rsidP="00CF124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751E8" w:rsidRDefault="00E751E8" w:rsidP="00AE478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1E8" w:rsidRDefault="00E751E8" w:rsidP="00AE478B">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51E8" w:rsidRDefault="00E751E8" w:rsidP="00901D8B">
      <w:r>
        <w:separator/>
      </w:r>
    </w:p>
  </w:footnote>
  <w:footnote w:type="continuationSeparator" w:id="1">
    <w:p w:rsidR="00E751E8" w:rsidRDefault="00E751E8" w:rsidP="00901D8B">
      <w:r>
        <w:continuationSeparator/>
      </w:r>
    </w:p>
  </w:footnote>
  <w:footnote w:id="2">
    <w:p w:rsidR="00E751E8" w:rsidRDefault="00E751E8" w:rsidP="009142E2">
      <w:r>
        <w:rPr>
          <w:rStyle w:val="FootnoteCharacters"/>
        </w:rPr>
        <w:footnoteRef/>
      </w:r>
      <w:r>
        <w:tab/>
        <w:t xml:space="preserve"> United Nations Security Council, </w:t>
      </w:r>
      <w:r>
        <w:rPr>
          <w:i/>
          <w:iCs/>
        </w:rPr>
        <w:t>'Strengthening the Security Sector'</w:t>
      </w:r>
      <w:r>
        <w:t xml:space="preserve"> Sixteenth Report of the Secretary-General on the United Nations Mission in Sierra Leone, S/2002/1417, </w:t>
      </w:r>
      <w:proofErr w:type="gramStart"/>
      <w:r>
        <w:t>24</w:t>
      </w:r>
      <w:proofErr w:type="gramEnd"/>
      <w:r>
        <w:t xml:space="preserve"> December 2002. </w:t>
      </w:r>
    </w:p>
  </w:footnote>
  <w:footnote w:id="3">
    <w:p w:rsidR="00E751E8" w:rsidRDefault="00E751E8" w:rsidP="00E751E8">
      <w:pPr>
        <w:pStyle w:val="FootnoteText"/>
      </w:pPr>
      <w:r>
        <w:rPr>
          <w:rStyle w:val="FootnoteReference"/>
        </w:rPr>
        <w:footnoteRef/>
      </w:r>
      <w:r>
        <w:t xml:space="preserve"> United Nations Secretary-General. Sixteenth report of the Secretary General on the United Nations Mission in </w:t>
      </w:r>
      <w:proofErr w:type="gramStart"/>
      <w:r>
        <w:t>Sierra  Leone</w:t>
      </w:r>
      <w:proofErr w:type="gramEnd"/>
      <w:r>
        <w:t xml:space="preserve"> 24 December 2002. </w:t>
      </w:r>
    </w:p>
  </w:footnote>
  <w:footnote w:id="4">
    <w:p w:rsidR="009D6276" w:rsidRPr="00184F5E" w:rsidRDefault="00E751E8" w:rsidP="009D6276">
      <w:pPr>
        <w:autoSpaceDE w:val="0"/>
        <w:autoSpaceDN w:val="0"/>
        <w:adjustRightInd w:val="0"/>
        <w:rPr>
          <w:sz w:val="23"/>
          <w:szCs w:val="23"/>
        </w:rPr>
      </w:pPr>
      <w:r>
        <w:rPr>
          <w:rStyle w:val="FootnoteReference"/>
        </w:rPr>
        <w:footnoteRef/>
      </w:r>
      <w:r>
        <w:t xml:space="preserve"> </w:t>
      </w:r>
      <w:r w:rsidR="009D6276">
        <w:t xml:space="preserve">International Crisis Group. Sierra Leone: The State of Security and Governance. ICG Africa Report No 67. </w:t>
      </w:r>
      <w:proofErr w:type="gramStart"/>
      <w:r w:rsidR="009D6276">
        <w:t>Freetown/London/Brussels.</w:t>
      </w:r>
      <w:proofErr w:type="gramEnd"/>
      <w:r w:rsidR="009D6276">
        <w:t xml:space="preserve"> 3 September 2003. P5</w:t>
      </w:r>
      <w:r w:rsidR="009D6276">
        <w:rPr>
          <w:sz w:val="23"/>
          <w:szCs w:val="23"/>
        </w:rPr>
        <w:t>.</w:t>
      </w:r>
    </w:p>
    <w:p w:rsidR="00E751E8" w:rsidRPr="00DF6C25" w:rsidRDefault="00E751E8" w:rsidP="009D6276">
      <w:pPr>
        <w:autoSpaceDE w:val="0"/>
        <w:autoSpaceDN w:val="0"/>
        <w:adjustRightInd w:val="0"/>
      </w:pPr>
    </w:p>
  </w:footnote>
  <w:footnote w:id="5">
    <w:p w:rsidR="00E751E8" w:rsidRDefault="00E751E8" w:rsidP="005B2A86">
      <w:pPr>
        <w:pStyle w:val="FootnoteText"/>
      </w:pPr>
      <w:r>
        <w:rPr>
          <w:rStyle w:val="FootnoteReference"/>
        </w:rPr>
        <w:footnoteRef/>
      </w:r>
      <w:r>
        <w:t xml:space="preserve"> U.N. Security Council, ’25/26 Restoration of Government Control over diamond mining activities’, in </w:t>
      </w:r>
      <w:r>
        <w:rPr>
          <w:i/>
        </w:rPr>
        <w:t>Twenty-first report of the Secretary-General of the United Nations Mission in Sierra-Leone</w:t>
      </w:r>
      <w:r>
        <w:t>, (S/19/03/2004/228), pp. 3.</w:t>
      </w:r>
    </w:p>
  </w:footnote>
  <w:footnote w:id="6">
    <w:p w:rsidR="004955E6" w:rsidRDefault="004955E6" w:rsidP="004955E6">
      <w:pPr>
        <w:pStyle w:val="FootnoteText"/>
      </w:pPr>
      <w:r>
        <w:rPr>
          <w:rStyle w:val="FootnoteReference"/>
        </w:rPr>
        <w:footnoteRef/>
      </w:r>
      <w:r>
        <w:t xml:space="preserve"> United Nations Secretary-General. Sixteenth report of the Secretary General on the United Nations Mission in </w:t>
      </w:r>
      <w:proofErr w:type="gramStart"/>
      <w:r>
        <w:t>Sierra  Leone</w:t>
      </w:r>
      <w:proofErr w:type="gramEnd"/>
      <w:r>
        <w:t xml:space="preserve"> 24 December 2002. </w:t>
      </w:r>
    </w:p>
  </w:footnote>
  <w:footnote w:id="7">
    <w:p w:rsidR="004955E6" w:rsidRPr="008740F7" w:rsidRDefault="004955E6" w:rsidP="004955E6">
      <w:pPr>
        <w:autoSpaceDE w:val="0"/>
        <w:autoSpaceDN w:val="0"/>
        <w:adjustRightInd w:val="0"/>
        <w:rPr>
          <w:rFonts w:eastAsia="SimSun"/>
          <w:b/>
          <w:bCs/>
          <w:sz w:val="28"/>
          <w:szCs w:val="28"/>
        </w:rPr>
      </w:pPr>
      <w:r>
        <w:rPr>
          <w:rStyle w:val="FootnoteReference"/>
        </w:rPr>
        <w:footnoteRef/>
      </w:r>
      <w:r>
        <w:t xml:space="preserve"> </w:t>
      </w:r>
      <w:r w:rsidRPr="00112B48">
        <w:t>United Nations Secretary-General</w:t>
      </w:r>
      <w:r w:rsidRPr="008740F7">
        <w:t xml:space="preserve">. </w:t>
      </w:r>
      <w:r w:rsidRPr="008740F7">
        <w:rPr>
          <w:rFonts w:eastAsia="SimSun"/>
          <w:bCs/>
        </w:rPr>
        <w:t>Twenty-first report of the Secretary-General on the United Nations Mission in Sierra Leone.</w:t>
      </w:r>
      <w:r w:rsidRPr="00112B48">
        <w:rPr>
          <w:rFonts w:eastAsia="SimSun"/>
          <w:bCs/>
          <w:szCs w:val="28"/>
        </w:rPr>
        <w:t xml:space="preserve"> 19 </w:t>
      </w:r>
      <w:r>
        <w:rPr>
          <w:rFonts w:eastAsia="SimSun"/>
          <w:bCs/>
          <w:szCs w:val="28"/>
        </w:rPr>
        <w:t>March 2004.</w:t>
      </w:r>
    </w:p>
  </w:footnote>
  <w:footnote w:id="8">
    <w:p w:rsidR="004955E6" w:rsidRDefault="004955E6" w:rsidP="004955E6">
      <w:pPr>
        <w:pStyle w:val="FootnoteText"/>
      </w:pPr>
      <w:r>
        <w:rPr>
          <w:rStyle w:val="FootnoteReference"/>
        </w:rPr>
        <w:footnoteRef/>
      </w:r>
      <w:r>
        <w:t xml:space="preserve"> United Nations Secretary-General. Sixteenth report of the Secretary General on the United Nations Mission in </w:t>
      </w:r>
      <w:proofErr w:type="gramStart"/>
      <w:r>
        <w:t>Sierra  Leone</w:t>
      </w:r>
      <w:proofErr w:type="gramEnd"/>
      <w:r>
        <w:t xml:space="preserve"> 24 December 2002. </w:t>
      </w:r>
    </w:p>
  </w:footnote>
  <w:footnote w:id="9">
    <w:p w:rsidR="0061500C" w:rsidRPr="0061500C" w:rsidRDefault="0061500C">
      <w:pPr>
        <w:pStyle w:val="FootnoteText"/>
        <w:rPr>
          <w:rFonts w:ascii="Times New Roman" w:hAnsi="Times New Roman"/>
          <w:sz w:val="24"/>
          <w:szCs w:val="24"/>
        </w:rPr>
      </w:pPr>
      <w:r w:rsidRPr="0061500C">
        <w:rPr>
          <w:rStyle w:val="FootnoteReference"/>
          <w:rFonts w:ascii="Times New Roman" w:hAnsi="Times New Roman"/>
          <w:sz w:val="24"/>
          <w:szCs w:val="24"/>
        </w:rPr>
        <w:footnoteRef/>
      </w:r>
      <w:r w:rsidRPr="0061500C">
        <w:rPr>
          <w:rFonts w:ascii="Times New Roman" w:hAnsi="Times New Roman"/>
          <w:sz w:val="24"/>
          <w:szCs w:val="24"/>
        </w:rPr>
        <w:t xml:space="preserve"> United Nations Secretary-General. Eighteenth Report of the Secretary-General on the United Nations Mission in Sierra Leone 23 June 2003. </w:t>
      </w:r>
    </w:p>
  </w:footnote>
  <w:footnote w:id="10">
    <w:p w:rsidR="0061500C" w:rsidRPr="008740F7" w:rsidRDefault="0061500C" w:rsidP="0061500C">
      <w:pPr>
        <w:autoSpaceDE w:val="0"/>
        <w:autoSpaceDN w:val="0"/>
        <w:adjustRightInd w:val="0"/>
        <w:rPr>
          <w:rFonts w:eastAsia="SimSun"/>
          <w:b/>
          <w:bCs/>
          <w:sz w:val="28"/>
          <w:szCs w:val="28"/>
        </w:rPr>
      </w:pPr>
      <w:r>
        <w:rPr>
          <w:rStyle w:val="FootnoteReference"/>
        </w:rPr>
        <w:footnoteRef/>
      </w:r>
      <w:r>
        <w:t xml:space="preserve"> </w:t>
      </w:r>
      <w:r w:rsidRPr="00112B48">
        <w:t>United Nations Secretary-General</w:t>
      </w:r>
      <w:r w:rsidRPr="008740F7">
        <w:t xml:space="preserve">. </w:t>
      </w:r>
      <w:r w:rsidRPr="008740F7">
        <w:rPr>
          <w:rFonts w:eastAsia="SimSun"/>
          <w:bCs/>
        </w:rPr>
        <w:t>Twenty-first report of the Secretary-General on the United Nations Mission in Sierra Leone.</w:t>
      </w:r>
      <w:r w:rsidRPr="00112B48">
        <w:rPr>
          <w:rFonts w:eastAsia="SimSun"/>
          <w:bCs/>
          <w:szCs w:val="28"/>
        </w:rPr>
        <w:t xml:space="preserve"> 19 </w:t>
      </w:r>
      <w:r>
        <w:rPr>
          <w:rFonts w:eastAsia="SimSun"/>
          <w:bCs/>
          <w:szCs w:val="28"/>
        </w:rPr>
        <w:t>March 2004.</w:t>
      </w:r>
    </w:p>
  </w:footnote>
  <w:footnote w:id="11">
    <w:p w:rsidR="009F03E5" w:rsidRPr="0061500C" w:rsidRDefault="009F03E5" w:rsidP="009F03E5">
      <w:pPr>
        <w:pStyle w:val="FootnoteText"/>
        <w:rPr>
          <w:rFonts w:ascii="Times New Roman" w:hAnsi="Times New Roman"/>
          <w:sz w:val="24"/>
          <w:szCs w:val="24"/>
        </w:rPr>
      </w:pPr>
      <w:r w:rsidRPr="0061500C">
        <w:rPr>
          <w:rStyle w:val="FootnoteReference"/>
          <w:rFonts w:ascii="Times New Roman" w:hAnsi="Times New Roman"/>
          <w:sz w:val="24"/>
          <w:szCs w:val="24"/>
        </w:rPr>
        <w:footnoteRef/>
      </w:r>
      <w:r w:rsidRPr="0061500C">
        <w:rPr>
          <w:rFonts w:ascii="Times New Roman" w:hAnsi="Times New Roman"/>
          <w:sz w:val="24"/>
          <w:szCs w:val="24"/>
        </w:rPr>
        <w:t xml:space="preserve"> United Nations Secretary-General. Eighteenth Report of the Secretary-General on the United Nations Mission in Sierra Leone 23 June 2003. </w:t>
      </w:r>
    </w:p>
  </w:footnote>
  <w:footnote w:id="12">
    <w:p w:rsidR="009F03E5" w:rsidRPr="008740F7" w:rsidRDefault="009F03E5" w:rsidP="009F03E5">
      <w:pPr>
        <w:autoSpaceDE w:val="0"/>
        <w:autoSpaceDN w:val="0"/>
        <w:adjustRightInd w:val="0"/>
        <w:rPr>
          <w:rFonts w:eastAsia="SimSun"/>
          <w:b/>
          <w:bCs/>
          <w:sz w:val="28"/>
          <w:szCs w:val="28"/>
        </w:rPr>
      </w:pPr>
      <w:r>
        <w:rPr>
          <w:rStyle w:val="FootnoteReference"/>
        </w:rPr>
        <w:footnoteRef/>
      </w:r>
      <w:r>
        <w:t xml:space="preserve"> </w:t>
      </w:r>
      <w:r w:rsidRPr="00112B48">
        <w:t>United Nations Secretary-General</w:t>
      </w:r>
      <w:r w:rsidRPr="008740F7">
        <w:t xml:space="preserve">. </w:t>
      </w:r>
      <w:r w:rsidRPr="008740F7">
        <w:rPr>
          <w:rFonts w:eastAsia="SimSun"/>
          <w:bCs/>
        </w:rPr>
        <w:t>Twenty-first report of the Secretary-General on the United Nations Mission in Sierra Leone.</w:t>
      </w:r>
      <w:r w:rsidRPr="00112B48">
        <w:rPr>
          <w:rFonts w:eastAsia="SimSun"/>
          <w:bCs/>
          <w:szCs w:val="28"/>
        </w:rPr>
        <w:t xml:space="preserve"> 19 </w:t>
      </w:r>
      <w:r>
        <w:rPr>
          <w:rFonts w:eastAsia="SimSun"/>
          <w:bCs/>
          <w:szCs w:val="28"/>
        </w:rPr>
        <w:t>March 2004.</w:t>
      </w:r>
    </w:p>
  </w:footnote>
  <w:footnote w:id="13">
    <w:p w:rsidR="009F03E5" w:rsidRPr="0061500C" w:rsidRDefault="009F03E5" w:rsidP="009F03E5">
      <w:pPr>
        <w:pStyle w:val="FootnoteText"/>
        <w:rPr>
          <w:rFonts w:ascii="Times New Roman" w:hAnsi="Times New Roman"/>
          <w:sz w:val="24"/>
          <w:szCs w:val="24"/>
        </w:rPr>
      </w:pPr>
      <w:r w:rsidRPr="0061500C">
        <w:rPr>
          <w:rStyle w:val="FootnoteReference"/>
          <w:rFonts w:ascii="Times New Roman" w:hAnsi="Times New Roman"/>
          <w:sz w:val="24"/>
          <w:szCs w:val="24"/>
        </w:rPr>
        <w:footnoteRef/>
      </w:r>
      <w:r w:rsidRPr="0061500C">
        <w:rPr>
          <w:rFonts w:ascii="Times New Roman" w:hAnsi="Times New Roman"/>
          <w:sz w:val="24"/>
          <w:szCs w:val="24"/>
        </w:rPr>
        <w:t xml:space="preserve"> United Nations Secretary-General. Eighteenth Report of the Secretary-General on the United Nations Mission in Sierra Leone 23 June 2003.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F2FC2"/>
    <w:multiLevelType w:val="multilevel"/>
    <w:tmpl w:val="FC12F5BE"/>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tabs>
          <w:tab w:val="num" w:pos="1080"/>
        </w:tabs>
        <w:ind w:left="1080" w:hanging="720"/>
      </w:pPr>
      <w:rPr>
        <w:rFonts w:cs="Times New Roman" w:hint="default"/>
      </w:rPr>
    </w:lvl>
    <w:lvl w:ilvl="2">
      <w:start w:val="1"/>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440"/>
        </w:tabs>
        <w:ind w:left="1440" w:hanging="1080"/>
      </w:pPr>
      <w:rPr>
        <w:rFonts w:cs="Times New Roman" w:hint="default"/>
      </w:rPr>
    </w:lvl>
    <w:lvl w:ilvl="4">
      <w:start w:val="1"/>
      <w:numFmt w:val="decimal"/>
      <w:isLgl/>
      <w:lvlText w:val="%1.%2.%3.%4.%5."/>
      <w:lvlJc w:val="left"/>
      <w:pPr>
        <w:tabs>
          <w:tab w:val="num" w:pos="1440"/>
        </w:tabs>
        <w:ind w:left="1440" w:hanging="1080"/>
      </w:pPr>
      <w:rPr>
        <w:rFonts w:cs="Times New Roman" w:hint="default"/>
      </w:rPr>
    </w:lvl>
    <w:lvl w:ilvl="5">
      <w:start w:val="1"/>
      <w:numFmt w:val="decimal"/>
      <w:isLgl/>
      <w:lvlText w:val="%1.%2.%3.%4.%5.%6."/>
      <w:lvlJc w:val="left"/>
      <w:pPr>
        <w:tabs>
          <w:tab w:val="num" w:pos="1800"/>
        </w:tabs>
        <w:ind w:left="1800" w:hanging="1440"/>
      </w:pPr>
      <w:rPr>
        <w:rFonts w:cs="Times New Roman" w:hint="default"/>
      </w:rPr>
    </w:lvl>
    <w:lvl w:ilvl="6">
      <w:start w:val="1"/>
      <w:numFmt w:val="decimal"/>
      <w:isLgl/>
      <w:lvlText w:val="%1.%2.%3.%4.%5.%6.%7."/>
      <w:lvlJc w:val="left"/>
      <w:pPr>
        <w:tabs>
          <w:tab w:val="num" w:pos="1800"/>
        </w:tabs>
        <w:ind w:left="1800" w:hanging="1440"/>
      </w:pPr>
      <w:rPr>
        <w:rFonts w:cs="Times New Roman" w:hint="default"/>
      </w:rPr>
    </w:lvl>
    <w:lvl w:ilvl="7">
      <w:start w:val="1"/>
      <w:numFmt w:val="decimal"/>
      <w:isLgl/>
      <w:lvlText w:val="%1.%2.%3.%4.%5.%6.%7.%8."/>
      <w:lvlJc w:val="left"/>
      <w:pPr>
        <w:tabs>
          <w:tab w:val="num" w:pos="2160"/>
        </w:tabs>
        <w:ind w:left="2160" w:hanging="1800"/>
      </w:pPr>
      <w:rPr>
        <w:rFonts w:cs="Times New Roman" w:hint="default"/>
      </w:rPr>
    </w:lvl>
    <w:lvl w:ilvl="8">
      <w:start w:val="1"/>
      <w:numFmt w:val="decimal"/>
      <w:isLgl/>
      <w:lvlText w:val="%1.%2.%3.%4.%5.%6.%7.%8.%9."/>
      <w:lvlJc w:val="left"/>
      <w:pPr>
        <w:tabs>
          <w:tab w:val="num" w:pos="2160"/>
        </w:tabs>
        <w:ind w:left="2160" w:hanging="1800"/>
      </w:pPr>
      <w:rPr>
        <w:rFonts w:cs="Times New Roman"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1"/>
  </w:hdrShapeDefaults>
  <w:footnotePr>
    <w:footnote w:id="0"/>
    <w:footnote w:id="1"/>
  </w:footnotePr>
  <w:endnotePr>
    <w:endnote w:id="0"/>
    <w:endnote w:id="1"/>
  </w:endnotePr>
  <w:compat/>
  <w:rsids>
    <w:rsidRoot w:val="00C30222"/>
    <w:rsid w:val="00004E4D"/>
    <w:rsid w:val="00011EDF"/>
    <w:rsid w:val="000C5EEE"/>
    <w:rsid w:val="0025488E"/>
    <w:rsid w:val="002C1F93"/>
    <w:rsid w:val="00315816"/>
    <w:rsid w:val="00382B18"/>
    <w:rsid w:val="00424D86"/>
    <w:rsid w:val="00492136"/>
    <w:rsid w:val="004955E6"/>
    <w:rsid w:val="004B58C7"/>
    <w:rsid w:val="004C0A99"/>
    <w:rsid w:val="004D2F76"/>
    <w:rsid w:val="004E0E5E"/>
    <w:rsid w:val="005B2A86"/>
    <w:rsid w:val="005D200D"/>
    <w:rsid w:val="005E1293"/>
    <w:rsid w:val="005F00AA"/>
    <w:rsid w:val="0061500C"/>
    <w:rsid w:val="00617EEE"/>
    <w:rsid w:val="00631F3A"/>
    <w:rsid w:val="00680C5A"/>
    <w:rsid w:val="006F08BE"/>
    <w:rsid w:val="00723B54"/>
    <w:rsid w:val="00832C67"/>
    <w:rsid w:val="00901D8B"/>
    <w:rsid w:val="00904AE1"/>
    <w:rsid w:val="009142E2"/>
    <w:rsid w:val="00924FD8"/>
    <w:rsid w:val="009D6276"/>
    <w:rsid w:val="009F03E5"/>
    <w:rsid w:val="009F526F"/>
    <w:rsid w:val="00A61787"/>
    <w:rsid w:val="00AE478B"/>
    <w:rsid w:val="00B74A66"/>
    <w:rsid w:val="00C30222"/>
    <w:rsid w:val="00CF124B"/>
    <w:rsid w:val="00CF45E0"/>
    <w:rsid w:val="00D1236B"/>
    <w:rsid w:val="00E751E8"/>
    <w:rsid w:val="00EB44F5"/>
    <w:rsid w:val="00EE279A"/>
    <w:rsid w:val="00F7636C"/>
    <w:rsid w:val="00FB1C9E"/>
    <w:rsid w:val="00FE4A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locked="1"/>
    <w:lsdException w:name="caption" w:locked="1" w:semiHidden="1" w:unhideWhenUsed="1" w:qFormat="1"/>
    <w:lsdException w:name="page number" w:locked="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30222"/>
    <w:rPr>
      <w:rFonts w:ascii="Times New Roman" w:hAnsi="Times New Roman"/>
      <w:sz w:val="24"/>
      <w:szCs w:val="24"/>
    </w:rPr>
  </w:style>
  <w:style w:type="paragraph" w:styleId="Heading1">
    <w:name w:val="heading 1"/>
    <w:basedOn w:val="Normal"/>
    <w:next w:val="Normal"/>
    <w:link w:val="Heading1Char"/>
    <w:qFormat/>
    <w:rsid w:val="00C30222"/>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30222"/>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C30222"/>
    <w:rPr>
      <w:rFonts w:ascii="Arial" w:hAnsi="Arial" w:cs="Arial"/>
      <w:b/>
      <w:bCs/>
      <w:kern w:val="32"/>
      <w:sz w:val="32"/>
      <w:szCs w:val="32"/>
    </w:rPr>
  </w:style>
  <w:style w:type="character" w:customStyle="1" w:styleId="Heading2Char">
    <w:name w:val="Heading 2 Char"/>
    <w:basedOn w:val="DefaultParagraphFont"/>
    <w:link w:val="Heading2"/>
    <w:locked/>
    <w:rsid w:val="00C30222"/>
    <w:rPr>
      <w:rFonts w:ascii="Arial" w:hAnsi="Arial" w:cs="Arial"/>
      <w:b/>
      <w:bCs/>
      <w:i/>
      <w:iCs/>
      <w:sz w:val="28"/>
      <w:szCs w:val="28"/>
    </w:rPr>
  </w:style>
  <w:style w:type="paragraph" w:styleId="Footer">
    <w:name w:val="footer"/>
    <w:basedOn w:val="Normal"/>
    <w:link w:val="FooterChar"/>
    <w:rsid w:val="00C30222"/>
    <w:pPr>
      <w:tabs>
        <w:tab w:val="center" w:pos="4153"/>
        <w:tab w:val="right" w:pos="8306"/>
      </w:tabs>
    </w:pPr>
  </w:style>
  <w:style w:type="character" w:customStyle="1" w:styleId="FooterChar">
    <w:name w:val="Footer Char"/>
    <w:basedOn w:val="DefaultParagraphFont"/>
    <w:link w:val="Footer"/>
    <w:locked/>
    <w:rsid w:val="00C30222"/>
    <w:rPr>
      <w:rFonts w:ascii="Times New Roman" w:hAnsi="Times New Roman" w:cs="Times New Roman"/>
      <w:sz w:val="24"/>
      <w:szCs w:val="24"/>
    </w:rPr>
  </w:style>
  <w:style w:type="character" w:styleId="PageNumber">
    <w:name w:val="page number"/>
    <w:basedOn w:val="DefaultParagraphFont"/>
    <w:rsid w:val="00C30222"/>
    <w:rPr>
      <w:rFonts w:cs="Times New Roman"/>
    </w:rPr>
  </w:style>
  <w:style w:type="paragraph" w:styleId="FootnoteText">
    <w:name w:val="footnote text"/>
    <w:basedOn w:val="Normal"/>
    <w:semiHidden/>
    <w:rsid w:val="00904AE1"/>
    <w:pPr>
      <w:spacing w:after="200" w:line="276" w:lineRule="auto"/>
    </w:pPr>
    <w:rPr>
      <w:rFonts w:ascii="Calibri" w:eastAsia="Times New Roman" w:hAnsi="Calibri"/>
      <w:sz w:val="20"/>
      <w:szCs w:val="20"/>
    </w:rPr>
  </w:style>
  <w:style w:type="character" w:styleId="FootnoteReference">
    <w:name w:val="footnote reference"/>
    <w:basedOn w:val="DefaultParagraphFont"/>
    <w:rsid w:val="00904AE1"/>
    <w:rPr>
      <w:vertAlign w:val="superscript"/>
    </w:rPr>
  </w:style>
  <w:style w:type="paragraph" w:styleId="EndnoteText">
    <w:name w:val="endnote text"/>
    <w:basedOn w:val="Normal"/>
    <w:link w:val="EndnoteTextChar"/>
    <w:rsid w:val="009142E2"/>
    <w:rPr>
      <w:sz w:val="20"/>
      <w:szCs w:val="20"/>
    </w:rPr>
  </w:style>
  <w:style w:type="character" w:customStyle="1" w:styleId="EndnoteTextChar">
    <w:name w:val="Endnote Text Char"/>
    <w:basedOn w:val="DefaultParagraphFont"/>
    <w:link w:val="EndnoteText"/>
    <w:rsid w:val="009142E2"/>
    <w:rPr>
      <w:rFonts w:ascii="Times New Roman" w:hAnsi="Times New Roman"/>
    </w:rPr>
  </w:style>
  <w:style w:type="character" w:styleId="EndnoteReference">
    <w:name w:val="endnote reference"/>
    <w:basedOn w:val="DefaultParagraphFont"/>
    <w:rsid w:val="009142E2"/>
    <w:rPr>
      <w:vertAlign w:val="superscript"/>
    </w:rPr>
  </w:style>
  <w:style w:type="character" w:customStyle="1" w:styleId="FootnoteCharacters">
    <w:name w:val="Footnote Characters"/>
    <w:rsid w:val="009142E2"/>
  </w:style>
  <w:style w:type="paragraph" w:styleId="BalloonText">
    <w:name w:val="Balloon Text"/>
    <w:basedOn w:val="Normal"/>
    <w:link w:val="BalloonTextChar"/>
    <w:rsid w:val="0025488E"/>
    <w:rPr>
      <w:rFonts w:ascii="Tahoma" w:hAnsi="Tahoma" w:cs="Tahoma"/>
      <w:sz w:val="16"/>
      <w:szCs w:val="16"/>
    </w:rPr>
  </w:style>
  <w:style w:type="character" w:customStyle="1" w:styleId="BalloonTextChar">
    <w:name w:val="Balloon Text Char"/>
    <w:basedOn w:val="DefaultParagraphFont"/>
    <w:link w:val="BalloonText"/>
    <w:rsid w:val="0025488E"/>
    <w:rPr>
      <w:rFonts w:ascii="Tahoma" w:hAnsi="Tahoma" w:cs="Tahoma"/>
      <w:sz w:val="16"/>
      <w:szCs w:val="16"/>
    </w:rPr>
  </w:style>
  <w:style w:type="paragraph" w:styleId="ListParagraph">
    <w:name w:val="List Paragraph"/>
    <w:basedOn w:val="Normal"/>
    <w:uiPriority w:val="34"/>
    <w:qFormat/>
    <w:rsid w:val="0025488E"/>
    <w:pPr>
      <w:ind w:left="720"/>
      <w:contextualSpacing/>
    </w:pPr>
  </w:style>
</w:styles>
</file>

<file path=word/webSettings.xml><?xml version="1.0" encoding="utf-8"?>
<w:webSettings xmlns:r="http://schemas.openxmlformats.org/officeDocument/2006/relationships" xmlns:w="http://schemas.openxmlformats.org/wordprocessingml/2006/main">
  <w:divs>
    <w:div w:id="51270758">
      <w:bodyDiv w:val="1"/>
      <w:marLeft w:val="0"/>
      <w:marRight w:val="0"/>
      <w:marTop w:val="0"/>
      <w:marBottom w:val="0"/>
      <w:divBdr>
        <w:top w:val="none" w:sz="0" w:space="0" w:color="auto"/>
        <w:left w:val="none" w:sz="0" w:space="0" w:color="auto"/>
        <w:bottom w:val="none" w:sz="0" w:space="0" w:color="auto"/>
        <w:right w:val="none" w:sz="0" w:space="0" w:color="auto"/>
      </w:divBdr>
    </w:div>
    <w:div w:id="83383208">
      <w:bodyDiv w:val="1"/>
      <w:marLeft w:val="0"/>
      <w:marRight w:val="0"/>
      <w:marTop w:val="0"/>
      <w:marBottom w:val="0"/>
      <w:divBdr>
        <w:top w:val="none" w:sz="0" w:space="0" w:color="auto"/>
        <w:left w:val="none" w:sz="0" w:space="0" w:color="auto"/>
        <w:bottom w:val="none" w:sz="0" w:space="0" w:color="auto"/>
        <w:right w:val="none" w:sz="0" w:space="0" w:color="auto"/>
      </w:divBdr>
    </w:div>
    <w:div w:id="133373969">
      <w:bodyDiv w:val="1"/>
      <w:marLeft w:val="0"/>
      <w:marRight w:val="0"/>
      <w:marTop w:val="0"/>
      <w:marBottom w:val="0"/>
      <w:divBdr>
        <w:top w:val="none" w:sz="0" w:space="0" w:color="auto"/>
        <w:left w:val="none" w:sz="0" w:space="0" w:color="auto"/>
        <w:bottom w:val="none" w:sz="0" w:space="0" w:color="auto"/>
        <w:right w:val="none" w:sz="0" w:space="0" w:color="auto"/>
      </w:divBdr>
    </w:div>
    <w:div w:id="594480595">
      <w:bodyDiv w:val="1"/>
      <w:marLeft w:val="0"/>
      <w:marRight w:val="0"/>
      <w:marTop w:val="0"/>
      <w:marBottom w:val="0"/>
      <w:divBdr>
        <w:top w:val="none" w:sz="0" w:space="0" w:color="auto"/>
        <w:left w:val="none" w:sz="0" w:space="0" w:color="auto"/>
        <w:bottom w:val="none" w:sz="0" w:space="0" w:color="auto"/>
        <w:right w:val="none" w:sz="0" w:space="0" w:color="auto"/>
      </w:divBdr>
    </w:div>
    <w:div w:id="938294528">
      <w:bodyDiv w:val="1"/>
      <w:marLeft w:val="0"/>
      <w:marRight w:val="0"/>
      <w:marTop w:val="0"/>
      <w:marBottom w:val="0"/>
      <w:divBdr>
        <w:top w:val="none" w:sz="0" w:space="0" w:color="auto"/>
        <w:left w:val="none" w:sz="0" w:space="0" w:color="auto"/>
        <w:bottom w:val="none" w:sz="0" w:space="0" w:color="auto"/>
        <w:right w:val="none" w:sz="0" w:space="0" w:color="auto"/>
      </w:divBdr>
    </w:div>
    <w:div w:id="991908879">
      <w:bodyDiv w:val="1"/>
      <w:marLeft w:val="0"/>
      <w:marRight w:val="0"/>
      <w:marTop w:val="0"/>
      <w:marBottom w:val="0"/>
      <w:divBdr>
        <w:top w:val="none" w:sz="0" w:space="0" w:color="auto"/>
        <w:left w:val="none" w:sz="0" w:space="0" w:color="auto"/>
        <w:bottom w:val="none" w:sz="0" w:space="0" w:color="auto"/>
        <w:right w:val="none" w:sz="0" w:space="0" w:color="auto"/>
      </w:divBdr>
    </w:div>
    <w:div w:id="1041787812">
      <w:bodyDiv w:val="1"/>
      <w:marLeft w:val="0"/>
      <w:marRight w:val="0"/>
      <w:marTop w:val="0"/>
      <w:marBottom w:val="0"/>
      <w:divBdr>
        <w:top w:val="none" w:sz="0" w:space="0" w:color="auto"/>
        <w:left w:val="none" w:sz="0" w:space="0" w:color="auto"/>
        <w:bottom w:val="none" w:sz="0" w:space="0" w:color="auto"/>
        <w:right w:val="none" w:sz="0" w:space="0" w:color="auto"/>
      </w:divBdr>
    </w:div>
    <w:div w:id="1154226192">
      <w:bodyDiv w:val="1"/>
      <w:marLeft w:val="0"/>
      <w:marRight w:val="0"/>
      <w:marTop w:val="0"/>
      <w:marBottom w:val="0"/>
      <w:divBdr>
        <w:top w:val="none" w:sz="0" w:space="0" w:color="auto"/>
        <w:left w:val="none" w:sz="0" w:space="0" w:color="auto"/>
        <w:bottom w:val="none" w:sz="0" w:space="0" w:color="auto"/>
        <w:right w:val="none" w:sz="0" w:space="0" w:color="auto"/>
      </w:divBdr>
    </w:div>
    <w:div w:id="1165393387">
      <w:bodyDiv w:val="1"/>
      <w:marLeft w:val="0"/>
      <w:marRight w:val="0"/>
      <w:marTop w:val="0"/>
      <w:marBottom w:val="0"/>
      <w:divBdr>
        <w:top w:val="none" w:sz="0" w:space="0" w:color="auto"/>
        <w:left w:val="none" w:sz="0" w:space="0" w:color="auto"/>
        <w:bottom w:val="none" w:sz="0" w:space="0" w:color="auto"/>
        <w:right w:val="none" w:sz="0" w:space="0" w:color="auto"/>
      </w:divBdr>
    </w:div>
    <w:div w:id="1318218575">
      <w:bodyDiv w:val="1"/>
      <w:marLeft w:val="0"/>
      <w:marRight w:val="0"/>
      <w:marTop w:val="0"/>
      <w:marBottom w:val="0"/>
      <w:divBdr>
        <w:top w:val="none" w:sz="0" w:space="0" w:color="auto"/>
        <w:left w:val="none" w:sz="0" w:space="0" w:color="auto"/>
        <w:bottom w:val="none" w:sz="0" w:space="0" w:color="auto"/>
        <w:right w:val="none" w:sz="0" w:space="0" w:color="auto"/>
      </w:divBdr>
    </w:div>
    <w:div w:id="1329478159">
      <w:bodyDiv w:val="1"/>
      <w:marLeft w:val="0"/>
      <w:marRight w:val="0"/>
      <w:marTop w:val="0"/>
      <w:marBottom w:val="0"/>
      <w:divBdr>
        <w:top w:val="none" w:sz="0" w:space="0" w:color="auto"/>
        <w:left w:val="none" w:sz="0" w:space="0" w:color="auto"/>
        <w:bottom w:val="none" w:sz="0" w:space="0" w:color="auto"/>
        <w:right w:val="none" w:sz="0" w:space="0" w:color="auto"/>
      </w:divBdr>
    </w:div>
    <w:div w:id="1399549699">
      <w:bodyDiv w:val="1"/>
      <w:marLeft w:val="0"/>
      <w:marRight w:val="0"/>
      <w:marTop w:val="0"/>
      <w:marBottom w:val="0"/>
      <w:divBdr>
        <w:top w:val="none" w:sz="0" w:space="0" w:color="auto"/>
        <w:left w:val="none" w:sz="0" w:space="0" w:color="auto"/>
        <w:bottom w:val="none" w:sz="0" w:space="0" w:color="auto"/>
        <w:right w:val="none" w:sz="0" w:space="0" w:color="auto"/>
      </w:divBdr>
    </w:div>
    <w:div w:id="1463619363">
      <w:bodyDiv w:val="1"/>
      <w:marLeft w:val="0"/>
      <w:marRight w:val="0"/>
      <w:marTop w:val="0"/>
      <w:marBottom w:val="0"/>
      <w:divBdr>
        <w:top w:val="none" w:sz="0" w:space="0" w:color="auto"/>
        <w:left w:val="none" w:sz="0" w:space="0" w:color="auto"/>
        <w:bottom w:val="none" w:sz="0" w:space="0" w:color="auto"/>
        <w:right w:val="none" w:sz="0" w:space="0" w:color="auto"/>
      </w:divBdr>
    </w:div>
    <w:div w:id="1469274275">
      <w:bodyDiv w:val="1"/>
      <w:marLeft w:val="0"/>
      <w:marRight w:val="0"/>
      <w:marTop w:val="0"/>
      <w:marBottom w:val="0"/>
      <w:divBdr>
        <w:top w:val="none" w:sz="0" w:space="0" w:color="auto"/>
        <w:left w:val="none" w:sz="0" w:space="0" w:color="auto"/>
        <w:bottom w:val="none" w:sz="0" w:space="0" w:color="auto"/>
        <w:right w:val="none" w:sz="0" w:space="0" w:color="auto"/>
      </w:divBdr>
    </w:div>
    <w:div w:id="1671909860">
      <w:bodyDiv w:val="1"/>
      <w:marLeft w:val="0"/>
      <w:marRight w:val="0"/>
      <w:marTop w:val="0"/>
      <w:marBottom w:val="0"/>
      <w:divBdr>
        <w:top w:val="none" w:sz="0" w:space="0" w:color="auto"/>
        <w:left w:val="none" w:sz="0" w:space="0" w:color="auto"/>
        <w:bottom w:val="none" w:sz="0" w:space="0" w:color="auto"/>
        <w:right w:val="none" w:sz="0" w:space="0" w:color="auto"/>
      </w:divBdr>
    </w:div>
    <w:div w:id="1947998755">
      <w:bodyDiv w:val="1"/>
      <w:marLeft w:val="0"/>
      <w:marRight w:val="0"/>
      <w:marTop w:val="0"/>
      <w:marBottom w:val="0"/>
      <w:divBdr>
        <w:top w:val="none" w:sz="0" w:space="0" w:color="auto"/>
        <w:left w:val="none" w:sz="0" w:space="0" w:color="auto"/>
        <w:bottom w:val="none" w:sz="0" w:space="0" w:color="auto"/>
        <w:right w:val="none" w:sz="0" w:space="0" w:color="auto"/>
      </w:divBdr>
    </w:div>
    <w:div w:id="1971325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32B0AF-0CAD-4C3A-8A05-0DBDB96D9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3458</Words>
  <Characters>20712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Civil war in Sierra Leone </vt:lpstr>
    </vt:vector>
  </TitlesOfParts>
  <Company/>
  <LinksUpToDate>false</LinksUpToDate>
  <CharactersWithSpaces>24122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war in Sierra Leone </dc:title>
  <dc:subject/>
  <dc:creator>Megan MacKenzie</dc:creator>
  <cp:keywords/>
  <dc:description/>
  <cp:lastModifiedBy>Megan MacKenzie</cp:lastModifiedBy>
  <cp:revision>2</cp:revision>
  <dcterms:created xsi:type="dcterms:W3CDTF">2009-10-07T00:48:00Z</dcterms:created>
  <dcterms:modified xsi:type="dcterms:W3CDTF">2009-10-07T00:48:00Z</dcterms:modified>
</cp:coreProperties>
</file>