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 </w:t>
      </w: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DIAZ</w:t>
          </w:r>
        </w:sdtContent>
      </w:sdt>
      <w:r>
        <w:rPr>
          <w:rFonts w:ascii="Times New Roman" w:hAnsi="Times New Roman" w:cs="Times New Roman"/>
          <w:sz w:val="24"/>
          <w:szCs w:val="24"/>
        </w:rPr>
        <w:t xml:space="preserv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HEREBY GIVEN, that counsel for the Respondents does hereby make a motion for this court, to be relieved as attorney of record in these matters with Kostiv Cardinal International Law Group Corp. A.K.A Kostiv &amp; Associates, including all attorneys previously or currently affiliated with, employed by or representing said law firm in connection with the Respondent’s Immigration case. This motion will be based upon this Notice and the attached: Cancelation Request which was sent by the Respondent’s previous address in </w:t>
      </w:r>
      <w:sdt>
        <w:sdtPr>
          <w:rPr>
            <w:rFonts w:ascii="Times New Roman" w:hAnsi="Times New Roman" w:cs="Times New Roman"/>
            <w:sz w:val="24"/>
            <w:szCs w:val="24"/>
          </w:rPr>
          <w:id w:val="910000021"/>
        </w:sdtPr>
        <w:sdtContent>
          <w:r>
            <w:rPr>
              <w:rFonts w:ascii="Times New Roman" w:hAnsi="Times New Roman" w:cs="Times New Roman"/>
              <w:sz w:val="24"/>
              <w:szCs w:val="24"/>
            </w:rPr>
            <w:t xml:space="preserve">1777 N. Rademacher St. Detroit, MI 48209</w:t>
          </w:r>
        </w:sdtContent>
      </w:sdt>
      <w:r>
        <w:rPr>
          <w:rFonts w:ascii="Times New Roman" w:hAnsi="Times New Roman" w:cs="Times New Roman"/>
          <w:sz w:val="24"/>
          <w:szCs w:val="24"/>
        </w:rPr>
        <w:t xml:space="preserve"> (Both in English and Spanish) (Exhibit A), Disengagement Letter (sent both Spanish and English versions to the Respondents current address located in </w:t>
      </w:r>
      <w:sdt>
        <w:sdtPr>
          <w:rPr>
            <w:rFonts w:ascii="Times New Roman" w:hAnsi="Times New Roman" w:cs="Times New Roman"/>
            <w:sz w:val="24"/>
            <w:szCs w:val="24"/>
          </w:rPr>
          <w:id w:val="910000022"/>
        </w:sdtPr>
        <w:sdtContent>
          <w:r>
            <w:rPr>
              <w:rFonts w:ascii="Times New Roman" w:hAnsi="Times New Roman" w:cs="Times New Roman"/>
              <w:sz w:val="24"/>
              <w:szCs w:val="24"/>
            </w:rPr>
            <w:t xml:space="preserve">6119 Eaton St. Hollywood, FL 33024</w:t>
          </w:r>
        </w:sdtContent>
      </w:sdt>
      <w:r>
        <w:rPr>
          <w:rFonts w:ascii="Times New Roman" w:hAnsi="Times New Roman" w:cs="Times New Roman"/>
          <w:sz w:val="24"/>
          <w:szCs w:val="24"/>
        </w:rPr>
        <w:t xml:space="preserve"> as Exhibit B), and the Hearing Notice for the next Individual Hearing sent to Respondents (Exhibit C), and such oral and documentary evidence as may be admitted at the hearing on this matter.</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lead Respondent cancelled services with this firm on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March 03, 2026</w:t>
          </w:r>
        </w:sdtContent>
      </w:sdt>
      <w:r>
        <w:rPr>
          <w:rFonts w:ascii="Times New Roman" w:hAnsi="Times New Roman" w:cs="Times New Roman"/>
          <w:sz w:val="24"/>
          <w:szCs w:val="24"/>
        </w:rPr>
        <w:t xml:space="preserve">.</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Respondents respectfully requests that this motion be granted and that counsels for Respondents be relieved as their attorney based upon Respondents’ cancelation of his contract with Kostiv Cardinal International Law Group Corp A.K.A. Kostiv &amp; Associates for representation in Immigration court.</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r>
      <w:sdt>
        <w:sdtPr>
          <w:rPr>
            <w:rFonts w:ascii="Times New Roman" w:hAnsi="Times New Roman" w:cs="Times New Roman"/>
            <w:sz w:val="24"/>
            <w:szCs w:val="24"/>
          </w:rPr>
          <w:id w:val="910000027"/>
        </w:sdtPr>
        <w:sdtContent>
          <w:r>
            <w:rPr>
              <w:rFonts w:ascii="Times New Roman" w:hAnsi="Times New Roman" w:cs="Times New Roman"/>
              <w:sz w:val="24"/>
              <w:szCs w:val="24"/>
            </w:rPr>
            <w:t>____________ ______________</w:t>
          </w:r>
        </w:sdtContent>
      </w:sdt>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000B0001" w14:textId="000B0001">
      <w:pPr>
        <w:pageBreakBefore/>
        <w:pStyle w:val="BodyTextIndent"/>
        <w:tabs>
          <w:tab w:val="left" w:pos="720"/>
        </w:tabs>
        <w:spacing w:line="240" w:lineRule="auto"/>
        <w:ind w:firstLine="0"/>
        <w:rPr>
          <w:rStyle w:val="fontstyle01"/>
        </w:rPr>
      </w:pPr>
    </w:p>
    <w:p w14:paraId="000B0002" w14:textId="000B0002">
      <w:pPr>
        <w:pStyle w:val="BodyTextIndent"/>
        <w:tabs>
          <w:tab w:val="left" w:pos="720"/>
        </w:tabs>
        <w:spacing w:line="240" w:lineRule="auto"/>
        <w:ind w:firstLine="0"/>
        <w:rPr>
          <w:rStyle w:val="fontstyle01"/>
        </w:rPr>
      </w:pPr>
    </w:p>
    <w:p w14:paraId="000B0003" w14:textId="000B0003">
      <w:pPr>
        <w:pStyle w:val="BodyTextIndent"/>
        <w:tabs>
          <w:tab w:val="left" w:pos="720"/>
        </w:tabs>
        <w:spacing w:line="240" w:lineRule="auto"/>
        <w:ind w:firstLine="0"/>
        <w:rPr>
          <w:rStyle w:val="fontstyle01"/>
        </w:rPr>
      </w:pPr>
    </w:p>
    <w:p w14:paraId="000B0004" w14:textId="000B0004">
      <w:pPr>
        <w:pStyle w:val="BodyTextIndent"/>
        <w:tabs>
          <w:tab w:val="left" w:pos="720"/>
        </w:tabs>
        <w:spacing w:line="240" w:lineRule="auto"/>
        <w:ind w:firstLine="0"/>
        <w:rPr>
          <w:rStyle w:val="fontstyle01"/>
        </w:rPr>
      </w:pPr>
    </w:p>
    <w:p w14:paraId="000B0005" w14:textId="000B0005">
      <w:pPr>
        <w:pStyle w:val="BodyTextIndent"/>
        <w:tabs>
          <w:tab w:val="left" w:pos="720"/>
        </w:tabs>
        <w:spacing w:line="240" w:lineRule="auto"/>
        <w:ind w:firstLine="0"/>
        <w:rPr>
          <w:rStyle w:val="fontstyle01"/>
        </w:rPr>
      </w:pPr>
    </w:p>
    <w:p w14:paraId="000B0006" w14:textId="000B0006">
      <w:pPr>
        <w:pStyle w:val="BodyTextIndent"/>
        <w:tabs>
          <w:tab w:val="left" w:pos="720"/>
        </w:tabs>
        <w:spacing w:line="240" w:lineRule="auto"/>
        <w:ind w:firstLine="0"/>
        <w:rPr>
          <w:rStyle w:val="fontstyle01"/>
        </w:rPr>
      </w:pPr>
    </w:p>
    <w:p w14:paraId="000B0007" w14:textId="000B0007">
      <w:pPr>
        <w:pStyle w:val="BodyTextIndent"/>
        <w:tabs>
          <w:tab w:val="left" w:pos="720"/>
        </w:tabs>
        <w:spacing w:line="240" w:lineRule="auto"/>
        <w:ind w:firstLine="0"/>
        <w:rPr>
          <w:rStyle w:val="fontstyle01"/>
        </w:rPr>
      </w:pPr>
    </w:p>
    <w:p w14:paraId="000B0008" w14:textId="000B0008">
      <w:pPr>
        <w:pStyle w:val="BodyTextIndent"/>
        <w:tabs>
          <w:tab w:val="left" w:pos="720"/>
        </w:tabs>
        <w:spacing w:line="240" w:lineRule="auto"/>
        <w:ind w:firstLine="0"/>
        <w:rPr>
          <w:rStyle w:val="fontstyle01"/>
        </w:rPr>
      </w:pPr>
    </w:p>
    <w:p w14:paraId="000B0009" w14:textId="000B0009">
      <w:pPr>
        <w:pStyle w:val="BodyTextIndent"/>
        <w:tabs>
          <w:tab w:val="left" w:pos="720"/>
        </w:tabs>
        <w:spacing w:line="240" w:lineRule="auto"/>
        <w:ind w:firstLine="0"/>
        <w:rPr>
          <w:rStyle w:val="fontstyle01"/>
        </w:rPr>
      </w:pPr>
    </w:p>
    <w:p w14:paraId="000B000A" w14:textId="000B000A">
      <w:pPr>
        <w:pStyle w:val="BodyTextIndent"/>
        <w:tabs>
          <w:tab w:val="left" w:pos="720"/>
        </w:tabs>
        <w:spacing w:line="240" w:lineRule="auto"/>
        <w:ind w:firstLine="0"/>
        <w:rPr>
          <w:rStyle w:val="fontstyle01"/>
        </w:rPr>
      </w:pPr>
    </w:p>
    <w:p w14:paraId="000B000B" w14:textId="000B000B">
      <w:pPr>
        <w:pStyle w:val="BodyTextIndent"/>
        <w:tabs>
          <w:tab w:val="left" w:pos="720"/>
        </w:tabs>
        <w:spacing w:line="240" w:lineRule="auto"/>
        <w:ind w:firstLine="0"/>
        <w:rPr>
          <w:rStyle w:val="fontstyle01"/>
        </w:rPr>
      </w:pPr>
    </w:p>
    <w:p w14:paraId="000B000C" w14:textId="000B000C">
      <w:pPr>
        <w:pStyle w:val="BodyTextIndent"/>
        <w:tabs>
          <w:tab w:val="left" w:pos="720"/>
        </w:tabs>
        <w:spacing w:line="240" w:lineRule="auto"/>
        <w:ind w:firstLine="0"/>
        <w:rPr>
          <w:rStyle w:val="fontstyle01"/>
        </w:rPr>
      </w:pPr>
    </w:p>
    <w:p w14:paraId="000B000D" w14:textId="000B000D">
      <w:pPr>
        <w:pStyle w:val="BodyTextIndent"/>
        <w:tabs>
          <w:tab w:val="left" w:pos="720"/>
        </w:tabs>
        <w:spacing w:line="240" w:lineRule="auto"/>
        <w:ind w:firstLine="0"/>
        <w:rPr>
          <w:rStyle w:val="fontstyle01"/>
        </w:rPr>
      </w:pPr>
    </w:p>
    <w:p w14:paraId="000B000E" w14:textId="000B000E">
      <w:pPr>
        <w:pStyle w:val="BodyTextIndent"/>
        <w:tabs>
          <w:tab w:val="left" w:pos="720"/>
        </w:tabs>
        <w:spacing w:line="240" w:lineRule="auto"/>
        <w:ind w:firstLine="0"/>
        <w:rPr>
          <w:rStyle w:val="fontstyle01"/>
        </w:rPr>
      </w:pPr>
    </w:p>
    <w:p w14:paraId="000B000F" w14:textId="000B000F">
      <w:pPr>
        <w:pStyle w:val="BodyTextIndent"/>
        <w:tabs>
          <w:tab w:val="left" w:pos="720"/>
        </w:tabs>
        <w:spacing w:line="240" w:lineRule="auto"/>
        <w:ind w:firstLine="0"/>
        <w:rPr>
          <w:rStyle w:val="fontstyle01"/>
        </w:rPr>
      </w:pPr>
    </w:p>
    <w:p w14:paraId="000B0010" w14:textId="000B0010">
      <w:pPr>
        <w:pStyle w:val="BodyTextIndent"/>
        <w:tabs>
          <w:tab w:val="left" w:pos="720"/>
        </w:tabs>
        <w:spacing w:line="240" w:lineRule="auto"/>
        <w:ind w:firstLine="0"/>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00B0011" w14:textId="000B0011">
      <w:pPr>
        <w:pageBreakBefore/>
        <w:pStyle w:val="BodyTextIndent"/>
        <w:tabs>
          <w:tab w:val="left" w:pos="720"/>
        </w:tabs>
        <w:spacing w:line="240" w:lineRule="auto"/>
        <w:ind w:firstLine="0"/>
        <w:rPr>
          <w:rStyle w:val="fontstyle01"/>
        </w:rPr>
      </w:pPr>
    </w:p>
    <w:p w14:paraId="000B0012" w14:textId="000B0012">
      <w:pPr>
        <w:pStyle w:val="BodyTextIndent"/>
        <w:tabs>
          <w:tab w:val="left" w:pos="720"/>
        </w:tabs>
        <w:spacing w:line="240" w:lineRule="auto"/>
        <w:ind w:firstLine="0"/>
        <w:rPr>
          <w:rStyle w:val="fontstyle01"/>
        </w:rPr>
      </w:pPr>
    </w:p>
    <w:p w14:paraId="000B0013" w14:textId="000B0013">
      <w:pPr>
        <w:pStyle w:val="BodyTextIndent"/>
        <w:tabs>
          <w:tab w:val="left" w:pos="720"/>
        </w:tabs>
        <w:spacing w:line="240" w:lineRule="auto"/>
        <w:ind w:firstLine="0"/>
        <w:rPr>
          <w:rStyle w:val="fontstyle01"/>
        </w:rPr>
      </w:pPr>
    </w:p>
    <w:p w14:paraId="000B0014" w14:textId="000B0014">
      <w:pPr>
        <w:pStyle w:val="BodyTextIndent"/>
        <w:tabs>
          <w:tab w:val="left" w:pos="720"/>
        </w:tabs>
        <w:spacing w:line="240" w:lineRule="auto"/>
        <w:ind w:firstLine="0"/>
        <w:rPr>
          <w:rStyle w:val="fontstyle01"/>
        </w:rPr>
      </w:pPr>
    </w:p>
    <w:p w14:paraId="000B0015" w14:textId="000B0015">
      <w:pPr>
        <w:pStyle w:val="BodyTextIndent"/>
        <w:tabs>
          <w:tab w:val="left" w:pos="720"/>
        </w:tabs>
        <w:spacing w:line="240" w:lineRule="auto"/>
        <w:ind w:firstLine="0"/>
        <w:rPr>
          <w:rStyle w:val="fontstyle01"/>
        </w:rPr>
      </w:pPr>
    </w:p>
    <w:p w14:paraId="000B0016" w14:textId="000B0016">
      <w:pPr>
        <w:pStyle w:val="BodyTextIndent"/>
        <w:tabs>
          <w:tab w:val="left" w:pos="720"/>
        </w:tabs>
        <w:spacing w:line="240" w:lineRule="auto"/>
        <w:ind w:firstLine="0"/>
        <w:rPr>
          <w:rStyle w:val="fontstyle01"/>
        </w:rPr>
      </w:pPr>
    </w:p>
    <w:p w14:paraId="000B0017" w14:textId="000B0017">
      <w:pPr>
        <w:pStyle w:val="BodyTextIndent"/>
        <w:tabs>
          <w:tab w:val="left" w:pos="720"/>
        </w:tabs>
        <w:spacing w:line="240" w:lineRule="auto"/>
        <w:ind w:firstLine="0"/>
        <w:rPr>
          <w:rStyle w:val="fontstyle01"/>
        </w:rPr>
      </w:pPr>
    </w:p>
    <w:p w14:paraId="000B0018" w14:textId="000B0018">
      <w:pPr>
        <w:pStyle w:val="BodyTextIndent"/>
        <w:tabs>
          <w:tab w:val="left" w:pos="720"/>
        </w:tabs>
        <w:spacing w:line="240" w:lineRule="auto"/>
        <w:ind w:firstLine="0"/>
        <w:rPr>
          <w:rStyle w:val="fontstyle01"/>
        </w:rPr>
      </w:pPr>
    </w:p>
    <w:p w14:paraId="000B0019" w14:textId="000B0019">
      <w:pPr>
        <w:pStyle w:val="BodyTextIndent"/>
        <w:tabs>
          <w:tab w:val="left" w:pos="720"/>
        </w:tabs>
        <w:spacing w:line="240" w:lineRule="auto"/>
        <w:ind w:firstLine="0"/>
        <w:rPr>
          <w:rStyle w:val="fontstyle01"/>
        </w:rPr>
      </w:pPr>
    </w:p>
    <w:p w14:paraId="000B001A" w14:textId="000B001A">
      <w:pPr>
        <w:pStyle w:val="BodyTextIndent"/>
        <w:tabs>
          <w:tab w:val="left" w:pos="720"/>
        </w:tabs>
        <w:spacing w:line="240" w:lineRule="auto"/>
        <w:ind w:firstLine="0"/>
        <w:rPr>
          <w:rStyle w:val="fontstyle01"/>
        </w:rPr>
      </w:pPr>
    </w:p>
    <w:p w14:paraId="000B001B" w14:textId="000B001B">
      <w:pPr>
        <w:pStyle w:val="BodyTextIndent"/>
        <w:tabs>
          <w:tab w:val="left" w:pos="720"/>
        </w:tabs>
        <w:spacing w:line="240" w:lineRule="auto"/>
        <w:ind w:firstLine="0"/>
        <w:rPr>
          <w:rStyle w:val="fontstyle01"/>
        </w:rPr>
      </w:pPr>
    </w:p>
    <w:p w14:paraId="000B001C" w14:textId="000B001C">
      <w:pPr>
        <w:pStyle w:val="BodyTextIndent"/>
        <w:tabs>
          <w:tab w:val="left" w:pos="720"/>
        </w:tabs>
        <w:spacing w:line="240" w:lineRule="auto"/>
        <w:ind w:firstLine="0"/>
        <w:rPr>
          <w:rStyle w:val="fontstyle01"/>
        </w:rPr>
      </w:pPr>
    </w:p>
    <w:p w14:paraId="000B001D" w14:textId="000B001D">
      <w:pPr>
        <w:pStyle w:val="BodyTextIndent"/>
        <w:tabs>
          <w:tab w:val="left" w:pos="720"/>
        </w:tabs>
        <w:spacing w:line="240" w:lineRule="auto"/>
        <w:ind w:firstLine="0"/>
        <w:rPr>
          <w:rStyle w:val="fontstyle01"/>
        </w:rPr>
      </w:pPr>
    </w:p>
    <w:p w14:paraId="000B001E" w14:textId="000B001E">
      <w:pPr>
        <w:pStyle w:val="BodyTextIndent"/>
        <w:tabs>
          <w:tab w:val="left" w:pos="720"/>
        </w:tabs>
        <w:spacing w:line="240" w:lineRule="auto"/>
        <w:ind w:firstLine="0"/>
        <w:rPr>
          <w:rStyle w:val="fontstyle01"/>
        </w:rPr>
      </w:pPr>
    </w:p>
    <w:p w14:paraId="000B001F" w14:textId="000B001F">
      <w:pPr>
        <w:pStyle w:val="BodyTextIndent"/>
        <w:tabs>
          <w:tab w:val="left" w:pos="720"/>
        </w:tabs>
        <w:spacing w:line="240" w:lineRule="auto"/>
        <w:ind w:firstLine="0"/>
        <w:rPr>
          <w:rStyle w:val="fontstyle01"/>
        </w:rPr>
      </w:pPr>
    </w:p>
    <w:p w14:paraId="000B0020" w14:textId="000B0020">
      <w:pPr>
        <w:pStyle w:val="BodyTextIndent"/>
        <w:tabs>
          <w:tab w:val="left" w:pos="720"/>
        </w:tabs>
        <w:spacing w:line="240" w:lineRule="auto"/>
        <w:ind w:firstLine="0"/>
        <w:rPr>
          <w:rStyle w:val="fontstyle01"/>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000B0021" w14:textId="000B0021">
      <w:pPr>
        <w:pageBreakBefore/>
        <w:pStyle w:val="BodyTextIndent"/>
        <w:tabs>
          <w:tab w:val="left" w:pos="720"/>
        </w:tabs>
        <w:spacing w:line="240" w:lineRule="auto"/>
        <w:ind w:firstLine="0"/>
        <w:rPr>
          <w:rStyle w:val="fontstyle01"/>
        </w:rPr>
      </w:pPr>
    </w:p>
    <w:p w14:paraId="000B0022" w14:textId="000B0022">
      <w:pPr>
        <w:pStyle w:val="BodyTextIndent"/>
        <w:tabs>
          <w:tab w:val="left" w:pos="720"/>
        </w:tabs>
        <w:spacing w:line="240" w:lineRule="auto"/>
        <w:ind w:firstLine="0"/>
        <w:rPr>
          <w:rStyle w:val="fontstyle01"/>
        </w:rPr>
      </w:pPr>
    </w:p>
    <w:p w14:paraId="000B0023" w14:textId="000B0023">
      <w:pPr>
        <w:pStyle w:val="BodyTextIndent"/>
        <w:tabs>
          <w:tab w:val="left" w:pos="720"/>
        </w:tabs>
        <w:spacing w:line="240" w:lineRule="auto"/>
        <w:ind w:firstLine="0"/>
        <w:rPr>
          <w:rStyle w:val="fontstyle01"/>
        </w:rPr>
      </w:pPr>
    </w:p>
    <w:p w14:paraId="000B0024" w14:textId="000B0024">
      <w:pPr>
        <w:pStyle w:val="BodyTextIndent"/>
        <w:tabs>
          <w:tab w:val="left" w:pos="720"/>
        </w:tabs>
        <w:spacing w:line="240" w:lineRule="auto"/>
        <w:ind w:firstLine="0"/>
        <w:rPr>
          <w:rStyle w:val="fontstyle01"/>
        </w:rPr>
      </w:pPr>
    </w:p>
    <w:p w14:paraId="000B0025" w14:textId="000B0025">
      <w:pPr>
        <w:pStyle w:val="BodyTextIndent"/>
        <w:tabs>
          <w:tab w:val="left" w:pos="720"/>
        </w:tabs>
        <w:spacing w:line="240" w:lineRule="auto"/>
        <w:ind w:firstLine="0"/>
        <w:rPr>
          <w:rStyle w:val="fontstyle01"/>
        </w:rPr>
      </w:pPr>
    </w:p>
    <w:p w14:paraId="000B0026" w14:textId="000B0026">
      <w:pPr>
        <w:pStyle w:val="BodyTextIndent"/>
        <w:tabs>
          <w:tab w:val="left" w:pos="720"/>
        </w:tabs>
        <w:spacing w:line="240" w:lineRule="auto"/>
        <w:ind w:firstLine="0"/>
        <w:rPr>
          <w:rStyle w:val="fontstyle01"/>
        </w:rPr>
      </w:pPr>
    </w:p>
    <w:p w14:paraId="000B0027" w14:textId="000B0027">
      <w:pPr>
        <w:pStyle w:val="BodyTextIndent"/>
        <w:tabs>
          <w:tab w:val="left" w:pos="720"/>
        </w:tabs>
        <w:spacing w:line="240" w:lineRule="auto"/>
        <w:ind w:firstLine="0"/>
        <w:rPr>
          <w:rStyle w:val="fontstyle01"/>
        </w:rPr>
      </w:pPr>
    </w:p>
    <w:p w14:paraId="000B0028" w14:textId="000B0028">
      <w:pPr>
        <w:pStyle w:val="BodyTextIndent"/>
        <w:tabs>
          <w:tab w:val="left" w:pos="720"/>
        </w:tabs>
        <w:spacing w:line="240" w:lineRule="auto"/>
        <w:ind w:firstLine="0"/>
        <w:rPr>
          <w:rStyle w:val="fontstyle01"/>
        </w:rPr>
      </w:pPr>
    </w:p>
    <w:p w14:paraId="000B0029" w14:textId="000B0029">
      <w:pPr>
        <w:pStyle w:val="BodyTextIndent"/>
        <w:tabs>
          <w:tab w:val="left" w:pos="720"/>
        </w:tabs>
        <w:spacing w:line="240" w:lineRule="auto"/>
        <w:ind w:firstLine="0"/>
        <w:rPr>
          <w:rStyle w:val="fontstyle01"/>
        </w:rPr>
      </w:pPr>
    </w:p>
    <w:p w14:paraId="000B002A" w14:textId="000B002A">
      <w:pPr>
        <w:pStyle w:val="BodyTextIndent"/>
        <w:tabs>
          <w:tab w:val="left" w:pos="720"/>
        </w:tabs>
        <w:spacing w:line="240" w:lineRule="auto"/>
        <w:ind w:firstLine="0"/>
        <w:rPr>
          <w:rStyle w:val="fontstyle01"/>
        </w:rPr>
      </w:pPr>
    </w:p>
    <w:p w14:paraId="000B002B" w14:textId="000B002B">
      <w:pPr>
        <w:pStyle w:val="BodyTextIndent"/>
        <w:tabs>
          <w:tab w:val="left" w:pos="720"/>
        </w:tabs>
        <w:spacing w:line="240" w:lineRule="auto"/>
        <w:ind w:firstLine="0"/>
        <w:rPr>
          <w:rStyle w:val="fontstyle01"/>
        </w:rPr>
      </w:pPr>
    </w:p>
    <w:p w14:paraId="000B002C" w14:textId="000B002C">
      <w:pPr>
        <w:pStyle w:val="BodyTextIndent"/>
        <w:tabs>
          <w:tab w:val="left" w:pos="720"/>
        </w:tabs>
        <w:spacing w:line="240" w:lineRule="auto"/>
        <w:ind w:firstLine="0"/>
        <w:rPr>
          <w:rStyle w:val="fontstyle01"/>
        </w:rPr>
      </w:pPr>
    </w:p>
    <w:p w14:paraId="000B002D" w14:textId="000B002D">
      <w:pPr>
        <w:pStyle w:val="BodyTextIndent"/>
        <w:tabs>
          <w:tab w:val="left" w:pos="720"/>
        </w:tabs>
        <w:spacing w:line="240" w:lineRule="auto"/>
        <w:ind w:firstLine="0"/>
        <w:rPr>
          <w:rStyle w:val="fontstyle01"/>
        </w:rPr>
      </w:pPr>
    </w:p>
    <w:p w14:paraId="000B002E" w14:textId="000B002E">
      <w:pPr>
        <w:pStyle w:val="BodyTextIndent"/>
        <w:tabs>
          <w:tab w:val="left" w:pos="720"/>
        </w:tabs>
        <w:spacing w:line="240" w:lineRule="auto"/>
        <w:ind w:firstLine="0"/>
        <w:rPr>
          <w:rStyle w:val="fontstyle01"/>
        </w:rPr>
      </w:pPr>
    </w:p>
    <w:p w14:paraId="000B002F" w14:textId="000B002F">
      <w:pPr>
        <w:pStyle w:val="BodyTextIndent"/>
        <w:tabs>
          <w:tab w:val="left" w:pos="720"/>
        </w:tabs>
        <w:spacing w:line="240" w:lineRule="auto"/>
        <w:ind w:firstLine="0"/>
        <w:rPr>
          <w:rStyle w:val="fontstyle01"/>
        </w:rPr>
      </w:pPr>
    </w:p>
    <w:p w14:paraId="000B0030" w14:textId="000B0030">
      <w:pPr>
        <w:pStyle w:val="BodyTextIndent"/>
        <w:tabs>
          <w:tab w:val="left" w:pos="720"/>
        </w:tabs>
        <w:spacing w:line="240" w:lineRule="auto"/>
        <w:ind w:firstLine="0"/>
        <w:rPr>
          <w:rStyle w:val="fontstyle01"/>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78CFC507" w14:textId="77777777" w:rsidR="00CD4CE7" w:rsidRDefault="009752AB">
      <w:pPr>
        <w:pageBreakBefore/>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pageBreakBefore/>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5"/>
        </w:sdtPr>
        <w:sdtContent>
          <w:r>
            <w:rPr>
              <w:rFonts w:ascii="Times New Roman" w:hAnsi="Times New Roman" w:cs="Times New Roman"/>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4"/>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___________________</w:t>
          </w:r>
        </w:sdtContent>
      </w:sdt>
    </w:p>
    <w:sdt>
      <w:sdtPr>
        <w:rPr>
          <w:rFonts w:ascii="Times New Roman" w:hAnsi="Times New Roman" w:cs="Times New Roman"/>
          <w:color w:val="000000" w:themeColor="text1"/>
          <w:sz w:val="24"/>
          <w:szCs w:val="24"/>
        </w:rPr>
        <w:id w:val="910000025"/>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