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8ojcyje47660"/>
      <w:bookmarkEnd w:id="0"/>
      <w:r>
        <w:rPr/>
        <w:t>This tutorial is based on Purdue University pod server.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d64q6zlx3zne"/>
      <w:bookmarkEnd w:id="1"/>
      <w:r>
        <w:rPr/>
        <w:t>PySpark Environment Setup</w:t>
      </w:r>
    </w:p>
    <w:p>
      <w:pPr>
        <w:pStyle w:val="Heading3"/>
        <w:rPr/>
      </w:pPr>
      <w:bookmarkStart w:id="2" w:name="_e847gdsr16lh"/>
      <w:bookmarkEnd w:id="2"/>
      <w:r>
        <w:rPr/>
        <w:t>Use ssh to login purdue pod server</w:t>
      </w:r>
    </w:p>
    <w:p>
      <w:pPr>
        <w:pStyle w:val="Normal1"/>
        <w:ind w:left="0" w:hanging="0"/>
        <w:rPr/>
      </w:pPr>
      <w:r>
        <w:rPr/>
        <w:t xml:space="preserve">Use command: ssh </w:t>
      </w:r>
      <w:hyperlink r:id="rId2">
        <w:r>
          <w:rPr>
            <w:color w:val="1155CC"/>
            <w:u w:val="single"/>
          </w:rPr>
          <w:t>username@pod0-0.cs.purdue.edu</w:t>
        </w:r>
      </w:hyperlink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943600" cy="5207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Heading3"/>
        <w:rPr/>
      </w:pPr>
      <w:bookmarkStart w:id="3" w:name="_vtr5vnbf3tfn"/>
      <w:bookmarkEnd w:id="3"/>
      <w:r>
        <w:rPr/>
        <w:t>Install PySpark lib in pod0-0 server</w:t>
      </w:r>
    </w:p>
    <w:p>
      <w:pPr>
        <w:pStyle w:val="Normal1"/>
        <w:rPr/>
      </w:pPr>
      <w:r>
        <w:rPr/>
        <w:t>Command: pip3 install pyspark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749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4" w:name="_to50eqv2ezge"/>
      <w:bookmarkEnd w:id="4"/>
      <w:r>
        <w:rPr/>
        <w:t>Setup $JavaHome environment variable</w:t>
      </w:r>
    </w:p>
    <w:p>
      <w:pPr>
        <w:pStyle w:val="Normal1"/>
        <w:rPr/>
      </w:pPr>
      <w:r>
        <w:rPr/>
        <w:t>echo "export JAVA_HOME='/usr/lib/jvm/java-1.17.0-openjdk-amd64'" &gt;&gt; ~/.bashrc; source ~/.bashrc</w:t>
      </w:r>
    </w:p>
    <w:p>
      <w:pPr>
        <w:pStyle w:val="Normal1"/>
        <w:rPr/>
      </w:pPr>
      <w:r>
        <w:rPr/>
        <w:drawing>
          <wp:inline distT="0" distB="0" distL="0" distR="0">
            <wp:extent cx="5943600" cy="2413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Now, you have setted up the environment successfully. You don’t need to set it up again when you next time login into pod0-0 server.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5" w:name="_vs6f7id9v80w"/>
      <w:bookmarkEnd w:id="5"/>
      <w:r>
        <w:rPr/>
        <w:t>Run tutorial examples in pod0-0</w:t>
      </w:r>
    </w:p>
    <w:p>
      <w:pPr>
        <w:pStyle w:val="Heading3"/>
        <w:rPr/>
      </w:pPr>
      <w:bookmarkStart w:id="6" w:name="_71nyyrx3m4p0"/>
      <w:bookmarkEnd w:id="6"/>
      <w:r>
        <w:rPr/>
        <w:t>Git clone project5 from github</w:t>
      </w:r>
    </w:p>
    <w:p>
      <w:pPr>
        <w:pStyle w:val="Normal1"/>
        <w:rPr/>
      </w:pPr>
      <w:r>
        <w:rPr/>
        <w:t>Command:  git clone https://github.com/px1900/CS440-Project5.git</w:t>
      </w:r>
    </w:p>
    <w:p>
      <w:pPr>
        <w:pStyle w:val="Heading3"/>
        <w:rPr/>
      </w:pPr>
      <w:bookmarkStart w:id="7" w:name="_cxru0ifsfggr"/>
      <w:bookmarkEnd w:id="7"/>
      <w:r>
        <w:rPr/>
        <w:t>Get into tutorial example directory</w:t>
      </w:r>
    </w:p>
    <w:p>
      <w:pPr>
        <w:pStyle w:val="Normal1"/>
        <w:rPr/>
      </w:pPr>
      <w:r>
        <w:rPr/>
        <w:drawing>
          <wp:inline distT="0" distB="0" distL="0" distR="0">
            <wp:extent cx="5943600" cy="7366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8" w:name="_k3zmn1aawj9j"/>
      <w:bookmarkEnd w:id="8"/>
      <w:r>
        <w:rPr/>
        <w:t>Run tutorial_word_count.py</w:t>
      </w:r>
    </w:p>
    <w:p>
      <w:pPr>
        <w:pStyle w:val="Normal1"/>
        <w:rPr/>
      </w:pPr>
      <w:r>
        <w:rPr/>
        <w:t>Command:  python3 tutorial_word_count.py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It will keep showing error message, just ignore them. The error message is caused by connect error with localhost:9009. It will disappear after we connect with it.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18034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</w:r>
      <w:bookmarkStart w:id="9" w:name="_ql1i7nvwc5i2"/>
      <w:bookmarkStart w:id="10" w:name="_ql1i7nvwc5i2"/>
      <w:bookmarkEnd w:id="10"/>
    </w:p>
    <w:p>
      <w:pPr>
        <w:pStyle w:val="Heading3"/>
        <w:rPr/>
      </w:pPr>
      <w:r>
        <w:rPr/>
      </w:r>
      <w:bookmarkStart w:id="11" w:name="_i9qeckyhmv17"/>
      <w:bookmarkStart w:id="12" w:name="_i9qeckyhmv17"/>
      <w:bookmarkEnd w:id="12"/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</w:r>
      <w:bookmarkStart w:id="13" w:name="_vo9r1j7pw1sg"/>
      <w:bookmarkStart w:id="14" w:name="_vo9r1j7pw1sg"/>
      <w:bookmarkEnd w:id="14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15" w:name="_vxc9yqxkq0hm"/>
      <w:bookmarkEnd w:id="15"/>
      <w:r>
        <w:rPr/>
        <w:t>Send data to spark program</w:t>
      </w:r>
    </w:p>
    <w:p>
      <w:pPr>
        <w:pStyle w:val="Normal1"/>
        <w:rPr/>
      </w:pPr>
      <w:r>
        <w:rPr/>
        <w:t>Command:  nc -l -p 9009</w:t>
      </w:r>
    </w:p>
    <w:p>
      <w:pPr>
        <w:pStyle w:val="Normal1"/>
        <w:rPr/>
      </w:pPr>
      <w:r>
        <w:rPr/>
        <w:t>Open a new pop0-0 terminal, and use this command to connect with localhost:9009. One connected, you will find spark connection error message disappeared.</w:t>
      </w:r>
    </w:p>
    <w:p>
      <w:pPr>
        <w:pStyle w:val="Normal1"/>
        <w:rPr/>
      </w:pPr>
      <w:r>
        <w:rPr/>
        <w:drawing>
          <wp:inline distT="0" distB="0" distL="0" distR="0">
            <wp:extent cx="3389630" cy="310007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</w:r>
      <w:bookmarkStart w:id="16" w:name="_ng3tc0jyp644"/>
      <w:bookmarkStart w:id="17" w:name="_ng3tc0jyp644"/>
      <w:bookmarkEnd w:id="17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18" w:name="_7pbwb4gy0l16"/>
      <w:bookmarkEnd w:id="18"/>
      <w:r>
        <w:rPr/>
        <w:t>Counting Word</w:t>
      </w:r>
    </w:p>
    <w:p>
      <w:pPr>
        <w:pStyle w:val="Normal1"/>
        <w:rPr/>
      </w:pPr>
      <w:r>
        <w:rPr/>
        <w:t>Type sentence in the second terminal (the nc window), and type ENTER to send this sentence to spark</w:t>
      </w:r>
    </w:p>
    <w:p>
      <w:pPr>
        <w:pStyle w:val="Normal1"/>
        <w:rPr/>
      </w:pPr>
      <w:r>
        <w:rPr/>
        <w:drawing>
          <wp:inline distT="0" distB="0" distL="0" distR="0">
            <wp:extent cx="2973070" cy="3253105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48305" cy="3618865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9" w:name="_fwqnoc9rwhu5"/>
      <w:bookmarkEnd w:id="19"/>
      <w:r>
        <w:rPr/>
        <w:t>Other Sample</w:t>
      </w:r>
    </w:p>
    <w:p>
      <w:pPr>
        <w:pStyle w:val="Normal1"/>
        <w:rPr/>
      </w:pPr>
      <w:r>
        <w:rPr/>
        <w:t xml:space="preserve">You can run another sample “tutorial_word_count_window_and_global.py” with the same procedure. </w:t>
      </w:r>
    </w:p>
    <w:p>
      <w:pPr>
        <w:pStyle w:val="Normal1"/>
        <w:rPr/>
      </w:pPr>
      <w:r>
        <w:rPr/>
        <w:t xml:space="preserve">One difference is “tutorial_word_count_window_and_global.py” will output not only the global word count, but also the word count inside the current window. </w:t>
      </w:r>
    </w:p>
    <w:p>
      <w:pPr>
        <w:pStyle w:val="Normal1"/>
        <w:rPr/>
      </w:pPr>
      <w:r>
        <w:rPr/>
        <w:t>And “tutorial_word_count_window_and_global.py” will only count tag word(which include “#”).</w:t>
      </w:r>
    </w:p>
    <w:p>
      <w:pPr>
        <w:pStyle w:val="Normal1"/>
        <w:rPr/>
      </w:pPr>
      <w:r>
        <w:rPr/>
        <w:drawing>
          <wp:inline distT="0" distB="0" distL="0" distR="0">
            <wp:extent cx="3947160" cy="515747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pod0-0.cs.purdue.ed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214</Words>
  <Characters>1351</Characters>
  <CharactersWithSpaces>1545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2022-11-20T21:45:43Z</dcterms:modified>
  <cp:revision>1</cp:revision>
  <dc:subject/>
  <dc:title/>
</cp:coreProperties>
</file>