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342" w:rsidRPr="004140FF" w:rsidRDefault="00521342">
      <w:pPr>
        <w:rPr>
          <w:rFonts w:ascii="Arial" w:hAnsi="Arial" w:cs="Arial"/>
        </w:rPr>
      </w:pPr>
    </w:p>
    <w:p w:rsidR="004140FF" w:rsidRPr="004140FF" w:rsidRDefault="004140FF" w:rsidP="004140FF">
      <w:pPr>
        <w:rPr>
          <w:rFonts w:ascii="Arial" w:hAnsi="Arial" w:cs="Arial"/>
        </w:rPr>
      </w:pPr>
      <w:r w:rsidRPr="004140F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3BBB28" wp14:editId="5A87B3D0">
                <wp:simplePos x="0" y="0"/>
                <wp:positionH relativeFrom="page">
                  <wp:posOffset>400050</wp:posOffset>
                </wp:positionH>
                <wp:positionV relativeFrom="paragraph">
                  <wp:posOffset>3253105</wp:posOffset>
                </wp:positionV>
                <wp:extent cx="6819900" cy="180467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80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0FF" w:rsidRPr="000E7AAF" w:rsidRDefault="004140FF" w:rsidP="004140FF">
                            <w:pPr>
                              <w:jc w:val="center"/>
                              <w:rPr>
                                <w:rFonts w:ascii="Arial" w:hAnsi="Arial" w:cs="Arial"/>
                                <w:sz w:val="50"/>
                                <w:szCs w:val="50"/>
                              </w:rPr>
                            </w:pPr>
                            <w:r w:rsidRPr="000E7AAF">
                              <w:rPr>
                                <w:rFonts w:ascii="Arial" w:hAnsi="Arial" w:cs="Arial"/>
                                <w:sz w:val="50"/>
                                <w:szCs w:val="50"/>
                              </w:rPr>
                              <w:t>PROPOSTA TÉCNICA COMERCIAL</w:t>
                            </w:r>
                          </w:p>
                          <w:p w:rsidR="004140FF" w:rsidRPr="000E7AAF" w:rsidRDefault="004140FF" w:rsidP="004140FF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8"/>
                              </w:rPr>
                            </w:pPr>
                            <w:r w:rsidRPr="009F6A1C">
                              <w:rPr>
                                <w:rFonts w:ascii="Arial" w:hAnsi="Arial" w:cs="Arial"/>
                                <w:bCs/>
                                <w:sz w:val="28"/>
                              </w:rPr>
                              <w:t>CONTRATAÇÃO DE SERVIÇOS NA MODALIDADE ESCOPO FECHADO PARA DESENVOLVIMENTO DE UM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</w:rPr>
                              <w:t xml:space="preserve"> SISTEMA DE COMPRAS ON-LINE DE JOGOS DE TABULEIRO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BBB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5pt;margin-top:256.15pt;width:537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" filled="f" stroked="f">
                <v:textbox>
                  <w:txbxContent>
                    <w:p w:rsidR="004140FF" w:rsidRPr="000E7AAF" w:rsidRDefault="004140FF" w:rsidP="004140FF">
                      <w:pPr>
                        <w:jc w:val="center"/>
                        <w:rPr>
                          <w:rFonts w:ascii="Arial" w:hAnsi="Arial" w:cs="Arial"/>
                          <w:sz w:val="50"/>
                          <w:szCs w:val="50"/>
                        </w:rPr>
                      </w:pPr>
                      <w:r w:rsidRPr="000E7AAF">
                        <w:rPr>
                          <w:rFonts w:ascii="Arial" w:hAnsi="Arial" w:cs="Arial"/>
                          <w:sz w:val="50"/>
                          <w:szCs w:val="50"/>
                        </w:rPr>
                        <w:t>PROPOSTA TÉCNICA COMERCIAL</w:t>
                      </w:r>
                    </w:p>
                    <w:p w:rsidR="004140FF" w:rsidRPr="000E7AAF" w:rsidRDefault="004140FF" w:rsidP="004140FF">
                      <w:pPr>
                        <w:jc w:val="center"/>
                        <w:rPr>
                          <w:rFonts w:ascii="Arial" w:hAnsi="Arial" w:cs="Arial"/>
                          <w:bCs/>
                          <w:sz w:val="28"/>
                        </w:rPr>
                      </w:pPr>
                      <w:r w:rsidRPr="009F6A1C">
                        <w:rPr>
                          <w:rFonts w:ascii="Arial" w:hAnsi="Arial" w:cs="Arial"/>
                          <w:bCs/>
                          <w:sz w:val="28"/>
                        </w:rPr>
                        <w:t>CONTRATAÇÃO DE SERVIÇOS NA MODALIDADE ESCOPO FECHADO PARA DESENVOLVIMENTO DE UM</w:t>
                      </w:r>
                      <w:r>
                        <w:rPr>
                          <w:rFonts w:ascii="Arial" w:hAnsi="Arial" w:cs="Arial"/>
                          <w:bCs/>
                          <w:sz w:val="28"/>
                        </w:rPr>
                        <w:t xml:space="preserve"> SISTEMA DE COMPRAS ON-LINE DE JOGOS DE TABULEIRO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140F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0A1AF1" wp14:editId="55B84400">
                <wp:simplePos x="0" y="0"/>
                <wp:positionH relativeFrom="page">
                  <wp:align>right</wp:align>
                </wp:positionH>
                <wp:positionV relativeFrom="paragraph">
                  <wp:posOffset>570865</wp:posOffset>
                </wp:positionV>
                <wp:extent cx="755523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52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0FF" w:rsidRPr="000E7AAF" w:rsidRDefault="004140FF" w:rsidP="004140FF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0E7AAF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BYRON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A1AF1" id="_x0000_s1027" type="#_x0000_t202" style="position:absolute;margin-left:543.7pt;margin-top:44.95pt;width:594.9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" filled="f" stroked="f">
                <v:textbox style="mso-fit-shape-to-text:t">
                  <w:txbxContent>
                    <w:p w:rsidR="004140FF" w:rsidRPr="000E7AAF" w:rsidRDefault="004140FF" w:rsidP="004140FF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0E7AAF">
                        <w:rPr>
                          <w:rFonts w:ascii="Arial" w:hAnsi="Arial" w:cs="Arial"/>
                          <w:sz w:val="72"/>
                          <w:szCs w:val="72"/>
                        </w:rPr>
                        <w:t>BYRON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140FF" w:rsidRPr="004140FF" w:rsidRDefault="00521342">
      <w:pPr>
        <w:rPr>
          <w:rFonts w:ascii="Arial" w:hAnsi="Arial" w:cs="Arial"/>
        </w:rPr>
      </w:pPr>
      <w:r w:rsidRPr="004140FF">
        <w:rPr>
          <w:rFonts w:ascii="Arial" w:hAnsi="Arial" w:cs="Arial"/>
        </w:rPr>
        <w:br w:type="page"/>
      </w:r>
      <w:r w:rsidR="00BC5C35">
        <w:rPr>
          <w:rFonts w:ascii="Arial" w:hAnsi="Arial" w:cs="Arial"/>
        </w:rPr>
        <w:lastRenderedPageBreak/>
        <w:t xml:space="preserve"> </w:t>
      </w:r>
      <w:bookmarkStart w:id="0" w:name="_GoBack"/>
      <w:bookmarkEnd w:id="0"/>
    </w:p>
    <w:p w:rsidR="004140FF" w:rsidRDefault="0078395D">
      <w:pPr>
        <w:rPr>
          <w:rFonts w:ascii="Arial" w:hAnsi="Arial" w:cs="Arial"/>
        </w:rPr>
      </w:pPr>
      <w:r>
        <w:rPr>
          <w:rFonts w:ascii="Arial" w:hAnsi="Arial" w:cs="Arial"/>
        </w:rPr>
        <w:t>Um sistema web</w:t>
      </w:r>
    </w:p>
    <w:p w:rsidR="0078395D" w:rsidRDefault="003D39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Spring </w:t>
      </w:r>
    </w:p>
    <w:p w:rsidR="003D39A6" w:rsidRDefault="003D39A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mySQL</w:t>
      </w:r>
      <w:proofErr w:type="spellEnd"/>
    </w:p>
    <w:p w:rsidR="003D39A6" w:rsidRDefault="003D39A6">
      <w:pPr>
        <w:rPr>
          <w:rFonts w:ascii="Arial" w:hAnsi="Arial" w:cs="Arial"/>
        </w:rPr>
      </w:pPr>
    </w:p>
    <w:p w:rsidR="003D39A6" w:rsidRDefault="003D39A6">
      <w:pPr>
        <w:rPr>
          <w:rFonts w:ascii="Arial" w:hAnsi="Arial" w:cs="Arial"/>
        </w:rPr>
      </w:pPr>
    </w:p>
    <w:p w:rsidR="00BC5C35" w:rsidRDefault="003D39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Uma rotina de venda completa com troca, acompanhamento de status </w:t>
      </w:r>
    </w:p>
    <w:p w:rsidR="00BC5C35" w:rsidRDefault="00BC5C35">
      <w:pPr>
        <w:rPr>
          <w:rFonts w:ascii="Arial" w:hAnsi="Arial" w:cs="Arial"/>
        </w:rPr>
      </w:pPr>
    </w:p>
    <w:p w:rsidR="00BC5C35" w:rsidRDefault="00BC5C35">
      <w:pPr>
        <w:rPr>
          <w:rFonts w:ascii="Arial" w:hAnsi="Arial" w:cs="Arial"/>
        </w:rPr>
      </w:pPr>
    </w:p>
    <w:p w:rsidR="00BC5C35" w:rsidRPr="00BC5C35" w:rsidRDefault="00BC5C35" w:rsidP="00BC5C35">
      <w:pPr>
        <w:rPr>
          <w:rFonts w:ascii="Arial" w:hAnsi="Arial" w:cs="Arial"/>
        </w:rPr>
      </w:pPr>
      <w:r w:rsidRPr="00BC5C35">
        <w:rPr>
          <w:rFonts w:ascii="Arial" w:hAnsi="Arial" w:cs="Arial"/>
        </w:rPr>
        <w:t xml:space="preserve">O objetivo principal desta proposta é estabelecer e definir os aspectos técnicos e comerciais referentes à prestação de serviços especializados de informática na modalidade de Desenvolvimento de Sistemas. </w:t>
      </w:r>
    </w:p>
    <w:p w:rsidR="00BC5C35" w:rsidRPr="00BC5C35" w:rsidRDefault="00BC5C35" w:rsidP="00BC5C35">
      <w:pPr>
        <w:rPr>
          <w:rFonts w:ascii="Arial" w:hAnsi="Arial" w:cs="Arial"/>
        </w:rPr>
      </w:pPr>
      <w:r w:rsidRPr="00BC5C35">
        <w:rPr>
          <w:rFonts w:ascii="Arial" w:hAnsi="Arial" w:cs="Arial"/>
        </w:rPr>
        <w:t xml:space="preserve"> </w:t>
      </w:r>
    </w:p>
    <w:p w:rsidR="00BC5C35" w:rsidRPr="00BC5C35" w:rsidRDefault="00BC5C35" w:rsidP="00BC5C35">
      <w:pPr>
        <w:rPr>
          <w:rFonts w:ascii="Arial" w:hAnsi="Arial" w:cs="Arial"/>
        </w:rPr>
      </w:pPr>
      <w:r w:rsidRPr="00BC5C35">
        <w:rPr>
          <w:rFonts w:ascii="Arial" w:hAnsi="Arial" w:cs="Arial"/>
        </w:rPr>
        <w:t xml:space="preserve">Esta proposta também representa a garantia, responsabilidade e compromisso por parte da QUADRANS, em cumprir e adaptar conforme necessário, todos os seus procedimentos e técnicas, visando sempre a excelência na prestação de serviços junto ao cliente. </w:t>
      </w:r>
    </w:p>
    <w:p w:rsidR="00BC5C35" w:rsidRPr="00BC5C35" w:rsidRDefault="00BC5C35" w:rsidP="00BC5C35">
      <w:pPr>
        <w:rPr>
          <w:rFonts w:ascii="Arial" w:hAnsi="Arial" w:cs="Arial"/>
        </w:rPr>
      </w:pPr>
      <w:r w:rsidRPr="00BC5C35">
        <w:rPr>
          <w:rFonts w:ascii="Arial" w:hAnsi="Arial" w:cs="Arial"/>
        </w:rPr>
        <w:t xml:space="preserve"> </w:t>
      </w:r>
    </w:p>
    <w:p w:rsidR="00BC5C35" w:rsidRPr="00BC5C35" w:rsidRDefault="00BC5C35" w:rsidP="00BC5C35">
      <w:pPr>
        <w:rPr>
          <w:rFonts w:ascii="Arial" w:hAnsi="Arial" w:cs="Arial"/>
        </w:rPr>
      </w:pPr>
      <w:r w:rsidRPr="00BC5C35">
        <w:rPr>
          <w:rFonts w:ascii="Arial" w:hAnsi="Arial" w:cs="Arial"/>
        </w:rPr>
        <w:t xml:space="preserve">A modalidade de prestação e contratação de serviços de computação em Desenvolvimento de Sistemas visa oferecer maior diversidade e flexibilidade ao cliente e atender melhor suas necessidades de forma personalizada e estruturada. </w:t>
      </w:r>
    </w:p>
    <w:p w:rsidR="00BC5C35" w:rsidRPr="00BC5C35" w:rsidRDefault="00BC5C35" w:rsidP="00BC5C35">
      <w:pPr>
        <w:rPr>
          <w:rFonts w:ascii="Arial" w:hAnsi="Arial" w:cs="Arial"/>
        </w:rPr>
      </w:pPr>
      <w:r w:rsidRPr="00BC5C35">
        <w:rPr>
          <w:rFonts w:ascii="Arial" w:hAnsi="Arial" w:cs="Arial"/>
        </w:rPr>
        <w:t xml:space="preserve"> </w:t>
      </w:r>
    </w:p>
    <w:p w:rsidR="00BC5C35" w:rsidRDefault="00BC5C35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Default="0078395D">
      <w:pPr>
        <w:rPr>
          <w:rFonts w:ascii="Arial" w:hAnsi="Arial" w:cs="Arial"/>
        </w:rPr>
      </w:pPr>
    </w:p>
    <w:p w:rsidR="0078395D" w:rsidRPr="004140FF" w:rsidRDefault="0078395D">
      <w:pPr>
        <w:rPr>
          <w:rFonts w:ascii="Arial" w:hAnsi="Arial" w:cs="Arial"/>
        </w:rPr>
      </w:pPr>
    </w:p>
    <w:p w:rsidR="004140FF" w:rsidRPr="004140FF" w:rsidRDefault="004140FF" w:rsidP="004140FF">
      <w:pPr>
        <w:pStyle w:val="Heading1"/>
        <w:rPr>
          <w:sz w:val="28"/>
          <w:szCs w:val="28"/>
        </w:rPr>
      </w:pPr>
      <w:r w:rsidRPr="004140FF">
        <w:rPr>
          <w:sz w:val="28"/>
          <w:szCs w:val="28"/>
        </w:rPr>
        <w:t>Escopo da Proposta</w:t>
      </w:r>
    </w:p>
    <w:p w:rsidR="004140FF" w:rsidRDefault="004140FF" w:rsidP="004140FF"/>
    <w:p w:rsidR="004140FF" w:rsidRDefault="004140FF">
      <w:r>
        <w:br w:type="page"/>
      </w:r>
    </w:p>
    <w:p w:rsidR="004140FF" w:rsidRDefault="004140FF" w:rsidP="004140FF">
      <w:pPr>
        <w:pStyle w:val="Heading1"/>
        <w:rPr>
          <w:sz w:val="28"/>
          <w:szCs w:val="28"/>
        </w:rPr>
      </w:pPr>
      <w:r w:rsidRPr="004140FF">
        <w:rPr>
          <w:sz w:val="28"/>
          <w:szCs w:val="28"/>
        </w:rPr>
        <w:lastRenderedPageBreak/>
        <w:t>Não presente no escopo</w:t>
      </w:r>
    </w:p>
    <w:p w:rsidR="004140FF" w:rsidRDefault="004140FF" w:rsidP="004140FF"/>
    <w:p w:rsidR="004140FF" w:rsidRDefault="004140FF" w:rsidP="004140FF">
      <w:pPr>
        <w:pStyle w:val="Heading2"/>
      </w:pPr>
      <w:r>
        <w:t>Preço</w:t>
      </w:r>
    </w:p>
    <w:p w:rsidR="004140FF" w:rsidRDefault="004140FF" w:rsidP="004140FF"/>
    <w:p w:rsidR="004140FF" w:rsidRPr="004140FF" w:rsidRDefault="004140FF" w:rsidP="004140FF">
      <w:pPr>
        <w:pStyle w:val="Heading1"/>
        <w:rPr>
          <w:sz w:val="28"/>
        </w:rPr>
      </w:pPr>
      <w:r w:rsidRPr="004140FF">
        <w:rPr>
          <w:sz w:val="28"/>
        </w:rPr>
        <w:t>Forma de pagamento</w:t>
      </w:r>
    </w:p>
    <w:p w:rsidR="004140FF" w:rsidRPr="004140FF" w:rsidRDefault="004140FF" w:rsidP="004140FF"/>
    <w:p w:rsidR="004140FF" w:rsidRDefault="004140FF" w:rsidP="004140FF">
      <w:pPr>
        <w:pStyle w:val="Heading1"/>
        <w:rPr>
          <w:sz w:val="28"/>
        </w:rPr>
      </w:pPr>
      <w:r>
        <w:rPr>
          <w:sz w:val="28"/>
        </w:rPr>
        <w:t>Prazo</w:t>
      </w:r>
    </w:p>
    <w:p w:rsidR="004140FF" w:rsidRDefault="004140FF" w:rsidP="004140FF"/>
    <w:p w:rsidR="004140FF" w:rsidRDefault="0078395D" w:rsidP="004140FF">
      <w:pPr>
        <w:pStyle w:val="Heading1"/>
        <w:rPr>
          <w:sz w:val="28"/>
        </w:rPr>
      </w:pPr>
      <w:r>
        <w:rPr>
          <w:sz w:val="28"/>
        </w:rPr>
        <w:t>Premissas</w:t>
      </w:r>
    </w:p>
    <w:p w:rsidR="0078395D" w:rsidRDefault="0078395D" w:rsidP="0078395D"/>
    <w:p w:rsidR="0078395D" w:rsidRDefault="0078395D" w:rsidP="0078395D">
      <w:pPr>
        <w:pStyle w:val="Heading1"/>
        <w:rPr>
          <w:sz w:val="28"/>
        </w:rPr>
      </w:pPr>
      <w:r>
        <w:rPr>
          <w:sz w:val="28"/>
        </w:rPr>
        <w:t>Confidencialidade</w:t>
      </w:r>
    </w:p>
    <w:p w:rsidR="0078395D" w:rsidRDefault="0078395D" w:rsidP="0078395D"/>
    <w:p w:rsidR="0078395D" w:rsidRPr="0078395D" w:rsidRDefault="0078395D" w:rsidP="0078395D">
      <w:pPr>
        <w:pStyle w:val="Heading1"/>
        <w:rPr>
          <w:sz w:val="28"/>
        </w:rPr>
      </w:pPr>
      <w:r w:rsidRPr="0078395D">
        <w:rPr>
          <w:sz w:val="28"/>
        </w:rPr>
        <w:t>Vaidade da Proposta</w:t>
      </w:r>
    </w:p>
    <w:p w:rsidR="004140FF" w:rsidRDefault="004140FF" w:rsidP="004140FF"/>
    <w:p w:rsidR="004140FF" w:rsidRPr="004140FF" w:rsidRDefault="004140FF" w:rsidP="004140FF"/>
    <w:sectPr w:rsidR="004140FF" w:rsidRPr="004140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AB5" w:rsidRDefault="00842AB5" w:rsidP="000E7AAF">
      <w:pPr>
        <w:spacing w:after="0" w:line="240" w:lineRule="auto"/>
      </w:pPr>
      <w:r>
        <w:separator/>
      </w:r>
    </w:p>
  </w:endnote>
  <w:endnote w:type="continuationSeparator" w:id="0">
    <w:p w:rsidR="00842AB5" w:rsidRDefault="00842AB5" w:rsidP="000E7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716" w:rsidRDefault="00832716">
    <w:pPr>
      <w:pStyle w:val="Footer"/>
    </w:pPr>
  </w:p>
  <w:p w:rsidR="00832716" w:rsidRDefault="00832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AB5" w:rsidRDefault="00842AB5" w:rsidP="000E7AAF">
      <w:pPr>
        <w:spacing w:after="0" w:line="240" w:lineRule="auto"/>
      </w:pPr>
      <w:r>
        <w:separator/>
      </w:r>
    </w:p>
  </w:footnote>
  <w:footnote w:type="continuationSeparator" w:id="0">
    <w:p w:rsidR="00842AB5" w:rsidRDefault="00842AB5" w:rsidP="000E7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AAF" w:rsidRDefault="000E7A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align>left</wp:align>
          </wp:positionH>
          <wp:positionV relativeFrom="paragraph">
            <wp:posOffset>-363855</wp:posOffset>
          </wp:positionV>
          <wp:extent cx="942975" cy="412362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02" t="35805" r="23790" b="36991"/>
                  <a:stretch/>
                </pic:blipFill>
                <pic:spPr bwMode="auto">
                  <a:xfrm>
                    <a:off x="0" y="0"/>
                    <a:ext cx="942975" cy="4123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AF"/>
    <w:rsid w:val="000E7AAF"/>
    <w:rsid w:val="003D39A6"/>
    <w:rsid w:val="004140FF"/>
    <w:rsid w:val="00521342"/>
    <w:rsid w:val="005F3469"/>
    <w:rsid w:val="006256C1"/>
    <w:rsid w:val="0078395D"/>
    <w:rsid w:val="00832716"/>
    <w:rsid w:val="00842AB5"/>
    <w:rsid w:val="00BC5C35"/>
    <w:rsid w:val="00F0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1FBB9"/>
  <w15:chartTrackingRefBased/>
  <w15:docId w15:val="{4838472D-55BD-417A-B86B-FED87784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AAF"/>
  </w:style>
  <w:style w:type="paragraph" w:styleId="Footer">
    <w:name w:val="footer"/>
    <w:basedOn w:val="Normal"/>
    <w:link w:val="FooterChar"/>
    <w:uiPriority w:val="99"/>
    <w:unhideWhenUsed/>
    <w:rsid w:val="000E7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AAF"/>
  </w:style>
  <w:style w:type="character" w:customStyle="1" w:styleId="Heading1Char">
    <w:name w:val="Heading 1 Char"/>
    <w:basedOn w:val="DefaultParagraphFont"/>
    <w:link w:val="Heading1"/>
    <w:uiPriority w:val="9"/>
    <w:rsid w:val="00414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Iteris Consultoria e Software Ltda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Almeida Zingareli - AZI</dc:creator>
  <cp:keywords/>
  <dc:description/>
  <cp:lastModifiedBy>Amanda Almeida Zingareli - AZI</cp:lastModifiedBy>
  <cp:revision>1</cp:revision>
  <dcterms:created xsi:type="dcterms:W3CDTF">2020-02-12T16:28:00Z</dcterms:created>
  <dcterms:modified xsi:type="dcterms:W3CDTF">2020-02-12T20:52:00Z</dcterms:modified>
</cp:coreProperties>
</file>