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Pr="004140FF" w:rsidR="00521342" w:rsidP="007F08B2" w:rsidRDefault="00521342" w14:paraId="7B3EF9E3" w14:textId="77777777">
      <w:pPr>
        <w:spacing w:line="360" w:lineRule="auto"/>
      </w:pPr>
    </w:p>
    <w:p w:rsidRPr="004140FF" w:rsidR="004140FF" w:rsidP="007F08B2" w:rsidRDefault="004140FF" w14:paraId="3A0574DF" w14:textId="77777777">
      <w:pPr>
        <w:spacing w:line="360" w:lineRule="auto"/>
        <w:rPr>
          <w:rFonts w:ascii="Arial" w:hAnsi="Arial" w:cs="Arial"/>
        </w:rPr>
      </w:pPr>
      <w:r w:rsidRPr="004140FF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C3BBB28" wp14:editId="5A87B3D0">
                <wp:simplePos x="0" y="0"/>
                <wp:positionH relativeFrom="page">
                  <wp:posOffset>400050</wp:posOffset>
                </wp:positionH>
                <wp:positionV relativeFrom="paragraph">
                  <wp:posOffset>3253105</wp:posOffset>
                </wp:positionV>
                <wp:extent cx="6819900" cy="1804670"/>
                <wp:effectExtent l="0" t="0" r="0" b="508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80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0E7AAF" w:rsidR="004140FF" w:rsidP="004140FF" w:rsidRDefault="004140FF" w14:paraId="20BCA8B5" w14:textId="77777777">
                            <w:pPr>
                              <w:jc w:val="center"/>
                              <w:rPr>
                                <w:rFonts w:ascii="Arial" w:hAnsi="Arial" w:cs="Arial"/>
                                <w:sz w:val="50"/>
                                <w:szCs w:val="50"/>
                              </w:rPr>
                            </w:pPr>
                            <w:r w:rsidRPr="000E7AAF">
                              <w:rPr>
                                <w:rFonts w:ascii="Arial" w:hAnsi="Arial" w:cs="Arial"/>
                                <w:sz w:val="50"/>
                                <w:szCs w:val="50"/>
                              </w:rPr>
                              <w:t>PROPOSTA TÉCNICA COMERCIAL</w:t>
                            </w:r>
                          </w:p>
                          <w:p w:rsidRPr="000E7AAF" w:rsidR="004140FF" w:rsidP="004140FF" w:rsidRDefault="004140FF" w14:paraId="00A0FD54" w14:textId="77777777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8"/>
                              </w:rPr>
                            </w:pPr>
                            <w:r w:rsidRPr="009F6A1C">
                              <w:rPr>
                                <w:rFonts w:ascii="Arial" w:hAnsi="Arial" w:cs="Arial"/>
                                <w:bCs/>
                                <w:sz w:val="28"/>
                              </w:rPr>
                              <w:t>CONTRATAÇÃO DE SERVIÇOS NA MODALIDADE ESCOPO FECHADO PARA DESENVOLVIMENTO DE UM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8"/>
                              </w:rPr>
                              <w:t xml:space="preserve"> SISTEMA DE COMPRAS ON-LINE DE JOGOS DE TABULEIRO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3C3BBB28">
                <v:stroke joinstyle="miter"/>
                <v:path gradientshapeok="t" o:connecttype="rect"/>
              </v:shapetype>
              <v:shape id="Text Box 2" style="position:absolute;margin-left:31.5pt;margin-top:256.15pt;width:537pt;height:142.1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">
                <v:textbox>
                  <w:txbxContent>
                    <w:p w:rsidRPr="000E7AAF" w:rsidR="004140FF" w:rsidP="004140FF" w:rsidRDefault="004140FF" w14:paraId="20BCA8B5" w14:textId="77777777">
                      <w:pPr>
                        <w:jc w:val="center"/>
                        <w:rPr>
                          <w:rFonts w:ascii="Arial" w:hAnsi="Arial" w:cs="Arial"/>
                          <w:sz w:val="50"/>
                          <w:szCs w:val="50"/>
                        </w:rPr>
                      </w:pPr>
                      <w:r w:rsidRPr="000E7AAF">
                        <w:rPr>
                          <w:rFonts w:ascii="Arial" w:hAnsi="Arial" w:cs="Arial"/>
                          <w:sz w:val="50"/>
                          <w:szCs w:val="50"/>
                        </w:rPr>
                        <w:t>PROPOSTA TÉCNICA COMERCIAL</w:t>
                      </w:r>
                    </w:p>
                    <w:p w:rsidRPr="000E7AAF" w:rsidR="004140FF" w:rsidP="004140FF" w:rsidRDefault="004140FF" w14:paraId="00A0FD54" w14:textId="77777777">
                      <w:pPr>
                        <w:jc w:val="center"/>
                        <w:rPr>
                          <w:rFonts w:ascii="Arial" w:hAnsi="Arial" w:cs="Arial"/>
                          <w:bCs/>
                          <w:sz w:val="28"/>
                        </w:rPr>
                      </w:pPr>
                      <w:r w:rsidRPr="009F6A1C">
                        <w:rPr>
                          <w:rFonts w:ascii="Arial" w:hAnsi="Arial" w:cs="Arial"/>
                          <w:bCs/>
                          <w:sz w:val="28"/>
                        </w:rPr>
                        <w:t>CONTRATAÇÃO DE SERVIÇOS NA MODALIDADE ESCOPO FECHADO PARA DESENVOLVIMENTO DE UM</w:t>
                      </w:r>
                      <w:r>
                        <w:rPr>
                          <w:rFonts w:ascii="Arial" w:hAnsi="Arial" w:cs="Arial"/>
                          <w:bCs/>
                          <w:sz w:val="28"/>
                        </w:rPr>
                        <w:t xml:space="preserve"> SISTEMA DE COMPRAS ON-LINE DE JOGOS DE TABULEIRO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140FF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30A1AF1" wp14:editId="55B84400">
                <wp:simplePos x="0" y="0"/>
                <wp:positionH relativeFrom="page">
                  <wp:align>right</wp:align>
                </wp:positionH>
                <wp:positionV relativeFrom="paragraph">
                  <wp:posOffset>570865</wp:posOffset>
                </wp:positionV>
                <wp:extent cx="7555230" cy="140462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52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0E7AAF" w:rsidR="004140FF" w:rsidP="004140FF" w:rsidRDefault="004140FF" w14:paraId="56DB3379" w14:textId="77777777">
                            <w:pPr>
                              <w:jc w:val="center"/>
                              <w:rPr>
                                <w:rFonts w:ascii="Arial" w:hAnsi="Arial" w:cs="Arial"/>
                                <w:sz w:val="72"/>
                                <w:szCs w:val="72"/>
                              </w:rPr>
                            </w:pPr>
                            <w:r w:rsidRPr="000E7AAF">
                              <w:rPr>
                                <w:rFonts w:ascii="Arial" w:hAnsi="Arial" w:cs="Arial"/>
                                <w:sz w:val="72"/>
                                <w:szCs w:val="72"/>
                              </w:rPr>
                              <w:t>BYRON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style="position:absolute;margin-left:543.7pt;margin-top:44.95pt;width:594.9pt;height:110.6pt;z-index:251658240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" w14:anchorId="230A1AF1">
                <v:textbox style="mso-fit-shape-to-text:t">
                  <w:txbxContent>
                    <w:p w:rsidRPr="000E7AAF" w:rsidR="004140FF" w:rsidP="004140FF" w:rsidRDefault="004140FF" w14:paraId="56DB3379" w14:textId="77777777">
                      <w:pPr>
                        <w:jc w:val="center"/>
                        <w:rPr>
                          <w:rFonts w:ascii="Arial" w:hAnsi="Arial" w:cs="Arial"/>
                          <w:sz w:val="72"/>
                          <w:szCs w:val="72"/>
                        </w:rPr>
                      </w:pPr>
                      <w:r w:rsidRPr="000E7AAF">
                        <w:rPr>
                          <w:rFonts w:ascii="Arial" w:hAnsi="Arial" w:cs="Arial"/>
                          <w:sz w:val="72"/>
                          <w:szCs w:val="72"/>
                        </w:rPr>
                        <w:t>BYRON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7E2EB2" w:rsidP="007F08B2" w:rsidRDefault="00521342" w14:paraId="32529BF9" w14:textId="77777777">
      <w:pPr>
        <w:pStyle w:val="Heading1"/>
        <w:spacing w:line="360" w:lineRule="auto"/>
      </w:pPr>
      <w:r w:rsidRPr="004140FF">
        <w:br w:type="page"/>
      </w:r>
    </w:p>
    <w:sdt>
      <w:sdtPr>
        <w:id w:val="-95963691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  <w:lang w:val="pt-BR"/>
        </w:rPr>
      </w:sdtEndPr>
      <w:sdtContent>
        <w:p w:rsidRPr="00E75FE2" w:rsidR="00E75FE2" w:rsidP="007F08B2" w:rsidRDefault="009B48DE" w14:paraId="67B62BCB" w14:textId="62225AE4">
          <w:pPr>
            <w:pStyle w:val="TOCHeading"/>
            <w:spacing w:line="360" w:lineRule="auto"/>
            <w:rPr>
              <w:b/>
              <w:color w:val="000000" w:themeColor="text1"/>
            </w:rPr>
          </w:pPr>
          <w:proofErr w:type="spellStart"/>
          <w:r>
            <w:rPr>
              <w:b/>
              <w:color w:val="000000" w:themeColor="text1"/>
            </w:rPr>
            <w:t>Í</w:t>
          </w:r>
          <w:r w:rsidR="00E75FE2">
            <w:rPr>
              <w:b/>
              <w:color w:val="000000" w:themeColor="text1"/>
            </w:rPr>
            <w:t>ndice</w:t>
          </w:r>
          <w:proofErr w:type="spellEnd"/>
        </w:p>
        <w:p w:rsidRPr="009B48DE" w:rsidR="00E75FE2" w:rsidP="007F08B2" w:rsidRDefault="00E75FE2" w14:paraId="6A909A82" w14:textId="316A2339">
          <w:pPr>
            <w:pStyle w:val="TOC1"/>
            <w:tabs>
              <w:tab w:val="right" w:leader="dot" w:pos="8494"/>
            </w:tabs>
            <w:spacing w:line="360" w:lineRule="auto"/>
            <w:rPr>
              <w:rFonts w:cstheme="minorBidi"/>
              <w:b/>
              <w:noProof/>
              <w:lang w:val="pt-BR" w:eastAsia="pt-BR"/>
            </w:rPr>
          </w:pPr>
          <w:r w:rsidRPr="009B48DE">
            <w:fldChar w:fldCharType="begin"/>
          </w:r>
          <w:r w:rsidRPr="009B48DE">
            <w:instrText xml:space="preserve"> TOC \o "1-3" \h \z \u </w:instrText>
          </w:r>
          <w:r w:rsidRPr="009B48DE">
            <w:fldChar w:fldCharType="separate"/>
          </w:r>
          <w:hyperlink w:history="1" w:anchor="_Toc32761476">
            <w:r w:rsidRPr="009B48DE">
              <w:rPr>
                <w:rStyle w:val="Hyperlink"/>
                <w:rFonts w:ascii="Arial" w:hAnsi="Arial" w:cs="Arial"/>
                <w:b/>
                <w:noProof/>
              </w:rPr>
              <w:t>Apresentação da empresa</w:t>
            </w:r>
            <w:r w:rsidRPr="009B48DE">
              <w:rPr>
                <w:b/>
                <w:noProof/>
                <w:webHidden/>
              </w:rPr>
              <w:tab/>
            </w:r>
            <w:r w:rsidRPr="009B48DE">
              <w:rPr>
                <w:b/>
                <w:noProof/>
                <w:webHidden/>
              </w:rPr>
              <w:fldChar w:fldCharType="begin"/>
            </w:r>
            <w:r w:rsidRPr="009B48DE">
              <w:rPr>
                <w:b/>
                <w:noProof/>
                <w:webHidden/>
              </w:rPr>
              <w:instrText xml:space="preserve"> PAGEREF _Toc32761476 \h </w:instrText>
            </w:r>
            <w:r w:rsidRPr="009B48DE">
              <w:rPr>
                <w:b/>
                <w:noProof/>
                <w:webHidden/>
              </w:rPr>
            </w:r>
            <w:r w:rsidRPr="009B48DE">
              <w:rPr>
                <w:b/>
                <w:noProof/>
                <w:webHidden/>
              </w:rPr>
              <w:fldChar w:fldCharType="separate"/>
            </w:r>
            <w:r w:rsidRPr="009B48DE">
              <w:rPr>
                <w:b/>
                <w:noProof/>
                <w:webHidden/>
              </w:rPr>
              <w:t>3</w:t>
            </w:r>
            <w:r w:rsidRPr="009B48DE">
              <w:rPr>
                <w:b/>
                <w:noProof/>
                <w:webHidden/>
              </w:rPr>
              <w:fldChar w:fldCharType="end"/>
            </w:r>
          </w:hyperlink>
        </w:p>
        <w:p w:rsidRPr="009B48DE" w:rsidR="00E75FE2" w:rsidP="007F08B2" w:rsidRDefault="00E75FE2" w14:paraId="488463D6" w14:textId="63661DF5">
          <w:pPr>
            <w:pStyle w:val="TOC1"/>
            <w:tabs>
              <w:tab w:val="right" w:leader="dot" w:pos="8494"/>
            </w:tabs>
            <w:spacing w:line="360" w:lineRule="auto"/>
            <w:rPr>
              <w:rFonts w:cstheme="minorBidi"/>
              <w:b/>
              <w:noProof/>
              <w:lang w:val="pt-BR" w:eastAsia="pt-BR"/>
            </w:rPr>
          </w:pPr>
          <w:hyperlink w:history="1" w:anchor="_Toc32761477">
            <w:r w:rsidRPr="009B48DE">
              <w:rPr>
                <w:rStyle w:val="Hyperlink"/>
                <w:rFonts w:ascii="Arial" w:hAnsi="Arial" w:cs="Arial"/>
                <w:b/>
                <w:noProof/>
              </w:rPr>
              <w:t>Escopo da proposta</w:t>
            </w:r>
            <w:r w:rsidRPr="009B48DE">
              <w:rPr>
                <w:b/>
                <w:noProof/>
                <w:webHidden/>
              </w:rPr>
              <w:tab/>
            </w:r>
            <w:r w:rsidRPr="009B48DE">
              <w:rPr>
                <w:b/>
                <w:noProof/>
                <w:webHidden/>
              </w:rPr>
              <w:fldChar w:fldCharType="begin"/>
            </w:r>
            <w:r w:rsidRPr="009B48DE">
              <w:rPr>
                <w:b/>
                <w:noProof/>
                <w:webHidden/>
              </w:rPr>
              <w:instrText xml:space="preserve"> PAGEREF _Toc32761477 \h </w:instrText>
            </w:r>
            <w:r w:rsidRPr="009B48DE">
              <w:rPr>
                <w:b/>
                <w:noProof/>
                <w:webHidden/>
              </w:rPr>
            </w:r>
            <w:r w:rsidRPr="009B48DE">
              <w:rPr>
                <w:b/>
                <w:noProof/>
                <w:webHidden/>
              </w:rPr>
              <w:fldChar w:fldCharType="separate"/>
            </w:r>
            <w:r w:rsidRPr="009B48DE">
              <w:rPr>
                <w:b/>
                <w:noProof/>
                <w:webHidden/>
              </w:rPr>
              <w:t>3</w:t>
            </w:r>
            <w:r w:rsidRPr="009B48DE">
              <w:rPr>
                <w:b/>
                <w:noProof/>
                <w:webHidden/>
              </w:rPr>
              <w:fldChar w:fldCharType="end"/>
            </w:r>
          </w:hyperlink>
        </w:p>
        <w:p w:rsidRPr="009B48DE" w:rsidR="00E75FE2" w:rsidP="007F08B2" w:rsidRDefault="00E75FE2" w14:paraId="19F6F730" w14:textId="2653F2BD">
          <w:pPr>
            <w:pStyle w:val="TOC2"/>
            <w:spacing w:line="360" w:lineRule="auto"/>
            <w:rPr>
              <w:rFonts w:cstheme="minorBidi"/>
              <w:b w:val="0"/>
              <w:lang w:val="pt-BR" w:eastAsia="pt-BR"/>
            </w:rPr>
          </w:pPr>
          <w:hyperlink w:history="1" w:anchor="_Toc32761478">
            <w:r w:rsidRPr="009B48DE">
              <w:rPr>
                <w:rStyle w:val="Hyperlink"/>
                <w:b w:val="0"/>
              </w:rPr>
              <w:t>Soluções técnicas</w:t>
            </w:r>
            <w:r w:rsidRPr="009B48DE">
              <w:rPr>
                <w:b w:val="0"/>
                <w:webHidden/>
              </w:rPr>
              <w:tab/>
            </w:r>
            <w:r w:rsidRPr="009B48DE">
              <w:rPr>
                <w:b w:val="0"/>
                <w:webHidden/>
              </w:rPr>
              <w:fldChar w:fldCharType="begin"/>
            </w:r>
            <w:r w:rsidRPr="009B48DE">
              <w:rPr>
                <w:b w:val="0"/>
                <w:webHidden/>
              </w:rPr>
              <w:instrText xml:space="preserve"> PAGEREF _Toc32761478 \h </w:instrText>
            </w:r>
            <w:r w:rsidRPr="009B48DE">
              <w:rPr>
                <w:b w:val="0"/>
                <w:webHidden/>
              </w:rPr>
            </w:r>
            <w:r w:rsidRPr="009B48DE">
              <w:rPr>
                <w:b w:val="0"/>
                <w:webHidden/>
              </w:rPr>
              <w:fldChar w:fldCharType="separate"/>
            </w:r>
            <w:r w:rsidRPr="009B48DE">
              <w:rPr>
                <w:b w:val="0"/>
                <w:webHidden/>
              </w:rPr>
              <w:t>4</w:t>
            </w:r>
            <w:r w:rsidRPr="009B48DE">
              <w:rPr>
                <w:b w:val="0"/>
                <w:webHidden/>
              </w:rPr>
              <w:fldChar w:fldCharType="end"/>
            </w:r>
          </w:hyperlink>
        </w:p>
        <w:p w:rsidRPr="009B48DE" w:rsidR="00E75FE2" w:rsidP="007F08B2" w:rsidRDefault="00E75FE2" w14:paraId="3275BC3D" w14:textId="29C10FF3">
          <w:pPr>
            <w:pStyle w:val="TOC2"/>
            <w:spacing w:line="360" w:lineRule="auto"/>
            <w:rPr>
              <w:rFonts w:cstheme="minorBidi"/>
              <w:b w:val="0"/>
              <w:lang w:val="pt-BR" w:eastAsia="pt-BR"/>
            </w:rPr>
          </w:pPr>
          <w:hyperlink w:history="1" w:anchor="_Toc32761479">
            <w:r w:rsidRPr="009B48DE">
              <w:rPr>
                <w:rStyle w:val="Hyperlink"/>
                <w:b w:val="0"/>
              </w:rPr>
              <w:t>Entregáveis</w:t>
            </w:r>
            <w:r w:rsidRPr="009B48DE">
              <w:rPr>
                <w:b w:val="0"/>
                <w:webHidden/>
              </w:rPr>
              <w:tab/>
            </w:r>
            <w:r w:rsidRPr="009B48DE">
              <w:rPr>
                <w:b w:val="0"/>
                <w:webHidden/>
              </w:rPr>
              <w:fldChar w:fldCharType="begin"/>
            </w:r>
            <w:r w:rsidRPr="009B48DE">
              <w:rPr>
                <w:b w:val="0"/>
                <w:webHidden/>
              </w:rPr>
              <w:instrText xml:space="preserve"> PAGEREF _Toc32761479 \h </w:instrText>
            </w:r>
            <w:r w:rsidRPr="009B48DE">
              <w:rPr>
                <w:b w:val="0"/>
                <w:webHidden/>
              </w:rPr>
            </w:r>
            <w:r w:rsidRPr="009B48DE">
              <w:rPr>
                <w:b w:val="0"/>
                <w:webHidden/>
              </w:rPr>
              <w:fldChar w:fldCharType="separate"/>
            </w:r>
            <w:r w:rsidRPr="009B48DE">
              <w:rPr>
                <w:b w:val="0"/>
                <w:webHidden/>
              </w:rPr>
              <w:t>4</w:t>
            </w:r>
            <w:r w:rsidRPr="009B48DE">
              <w:rPr>
                <w:b w:val="0"/>
                <w:webHidden/>
              </w:rPr>
              <w:fldChar w:fldCharType="end"/>
            </w:r>
          </w:hyperlink>
        </w:p>
        <w:p w:rsidRPr="009B48DE" w:rsidR="00E75FE2" w:rsidP="007F08B2" w:rsidRDefault="00E75FE2" w14:paraId="69C334CB" w14:textId="57111920">
          <w:pPr>
            <w:pStyle w:val="TOC1"/>
            <w:tabs>
              <w:tab w:val="right" w:leader="dot" w:pos="8494"/>
            </w:tabs>
            <w:spacing w:line="360" w:lineRule="auto"/>
            <w:rPr>
              <w:rFonts w:cstheme="minorBidi"/>
              <w:b/>
              <w:noProof/>
              <w:lang w:val="pt-BR" w:eastAsia="pt-BR"/>
            </w:rPr>
          </w:pPr>
          <w:hyperlink w:history="1" w:anchor="_Toc32761480">
            <w:r w:rsidRPr="009B48DE">
              <w:rPr>
                <w:rStyle w:val="Hyperlink"/>
                <w:rFonts w:ascii="Arial" w:hAnsi="Arial" w:cs="Arial"/>
                <w:b/>
                <w:noProof/>
              </w:rPr>
              <w:t>Preço</w:t>
            </w:r>
            <w:r w:rsidRPr="009B48DE">
              <w:rPr>
                <w:b/>
                <w:noProof/>
                <w:webHidden/>
              </w:rPr>
              <w:tab/>
            </w:r>
            <w:r w:rsidRPr="009B48DE">
              <w:rPr>
                <w:b/>
                <w:noProof/>
                <w:webHidden/>
              </w:rPr>
              <w:fldChar w:fldCharType="begin"/>
            </w:r>
            <w:r w:rsidRPr="009B48DE">
              <w:rPr>
                <w:b/>
                <w:noProof/>
                <w:webHidden/>
              </w:rPr>
              <w:instrText xml:space="preserve"> PAGEREF _Toc32761480 \h </w:instrText>
            </w:r>
            <w:r w:rsidRPr="009B48DE">
              <w:rPr>
                <w:b/>
                <w:noProof/>
                <w:webHidden/>
              </w:rPr>
            </w:r>
            <w:r w:rsidRPr="009B48DE">
              <w:rPr>
                <w:b/>
                <w:noProof/>
                <w:webHidden/>
              </w:rPr>
              <w:fldChar w:fldCharType="separate"/>
            </w:r>
            <w:r w:rsidRPr="009B48DE">
              <w:rPr>
                <w:b/>
                <w:noProof/>
                <w:webHidden/>
              </w:rPr>
              <w:t>4</w:t>
            </w:r>
            <w:r w:rsidRPr="009B48DE">
              <w:rPr>
                <w:b/>
                <w:noProof/>
                <w:webHidden/>
              </w:rPr>
              <w:fldChar w:fldCharType="end"/>
            </w:r>
          </w:hyperlink>
        </w:p>
        <w:p w:rsidRPr="009B48DE" w:rsidR="00E75FE2" w:rsidP="007F08B2" w:rsidRDefault="00E75FE2" w14:paraId="00CD3846" w14:textId="639F1B11">
          <w:pPr>
            <w:pStyle w:val="TOC2"/>
            <w:spacing w:line="360" w:lineRule="auto"/>
            <w:rPr>
              <w:rFonts w:cstheme="minorBidi"/>
              <w:b w:val="0"/>
              <w:lang w:val="pt-BR" w:eastAsia="pt-BR"/>
            </w:rPr>
          </w:pPr>
          <w:hyperlink w:history="1" w:anchor="_Toc32761481">
            <w:r w:rsidRPr="009B48DE">
              <w:rPr>
                <w:rStyle w:val="Hyperlink"/>
                <w:b w:val="0"/>
              </w:rPr>
              <w:t>Valor</w:t>
            </w:r>
            <w:r w:rsidRPr="009B48DE">
              <w:rPr>
                <w:b w:val="0"/>
                <w:webHidden/>
              </w:rPr>
              <w:tab/>
            </w:r>
            <w:r w:rsidRPr="009B48DE">
              <w:rPr>
                <w:b w:val="0"/>
                <w:webHidden/>
              </w:rPr>
              <w:fldChar w:fldCharType="begin"/>
            </w:r>
            <w:r w:rsidRPr="009B48DE">
              <w:rPr>
                <w:b w:val="0"/>
                <w:webHidden/>
              </w:rPr>
              <w:instrText xml:space="preserve"> PAGEREF _Toc32761481 \h </w:instrText>
            </w:r>
            <w:r w:rsidRPr="009B48DE">
              <w:rPr>
                <w:b w:val="0"/>
                <w:webHidden/>
              </w:rPr>
            </w:r>
            <w:r w:rsidRPr="009B48DE">
              <w:rPr>
                <w:b w:val="0"/>
                <w:webHidden/>
              </w:rPr>
              <w:fldChar w:fldCharType="separate"/>
            </w:r>
            <w:r w:rsidRPr="009B48DE">
              <w:rPr>
                <w:b w:val="0"/>
                <w:webHidden/>
              </w:rPr>
              <w:t>4</w:t>
            </w:r>
            <w:r w:rsidRPr="009B48DE">
              <w:rPr>
                <w:b w:val="0"/>
                <w:webHidden/>
              </w:rPr>
              <w:fldChar w:fldCharType="end"/>
            </w:r>
          </w:hyperlink>
        </w:p>
        <w:p w:rsidRPr="009B48DE" w:rsidR="00E75FE2" w:rsidP="007F08B2" w:rsidRDefault="00E75FE2" w14:paraId="5BF497D1" w14:textId="17598D71">
          <w:pPr>
            <w:pStyle w:val="TOC2"/>
            <w:spacing w:line="360" w:lineRule="auto"/>
            <w:rPr>
              <w:rFonts w:cstheme="minorBidi"/>
              <w:b w:val="0"/>
              <w:lang w:val="pt-BR" w:eastAsia="pt-BR"/>
            </w:rPr>
          </w:pPr>
          <w:hyperlink w:history="1" w:anchor="_Toc32761482">
            <w:r w:rsidRPr="009B48DE">
              <w:rPr>
                <w:rStyle w:val="Hyperlink"/>
                <w:b w:val="0"/>
              </w:rPr>
              <w:t>Impostos</w:t>
            </w:r>
            <w:r w:rsidRPr="009B48DE">
              <w:rPr>
                <w:b w:val="0"/>
                <w:webHidden/>
              </w:rPr>
              <w:tab/>
            </w:r>
            <w:r w:rsidRPr="009B48DE">
              <w:rPr>
                <w:b w:val="0"/>
                <w:webHidden/>
              </w:rPr>
              <w:fldChar w:fldCharType="begin"/>
            </w:r>
            <w:r w:rsidRPr="009B48DE">
              <w:rPr>
                <w:b w:val="0"/>
                <w:webHidden/>
              </w:rPr>
              <w:instrText xml:space="preserve"> PAGEREF _Toc32761482 \h </w:instrText>
            </w:r>
            <w:r w:rsidRPr="009B48DE">
              <w:rPr>
                <w:b w:val="0"/>
                <w:webHidden/>
              </w:rPr>
            </w:r>
            <w:r w:rsidRPr="009B48DE">
              <w:rPr>
                <w:b w:val="0"/>
                <w:webHidden/>
              </w:rPr>
              <w:fldChar w:fldCharType="separate"/>
            </w:r>
            <w:r w:rsidRPr="009B48DE">
              <w:rPr>
                <w:b w:val="0"/>
                <w:webHidden/>
              </w:rPr>
              <w:t>4</w:t>
            </w:r>
            <w:r w:rsidRPr="009B48DE">
              <w:rPr>
                <w:b w:val="0"/>
                <w:webHidden/>
              </w:rPr>
              <w:fldChar w:fldCharType="end"/>
            </w:r>
          </w:hyperlink>
        </w:p>
        <w:p w:rsidRPr="009B48DE" w:rsidR="00E75FE2" w:rsidP="007F08B2" w:rsidRDefault="00E75FE2" w14:paraId="51710438" w14:textId="4FA5CCFA">
          <w:pPr>
            <w:pStyle w:val="TOC2"/>
            <w:spacing w:line="360" w:lineRule="auto"/>
            <w:rPr>
              <w:rFonts w:cstheme="minorBidi"/>
              <w:b w:val="0"/>
              <w:lang w:val="pt-BR" w:eastAsia="pt-BR"/>
            </w:rPr>
          </w:pPr>
          <w:hyperlink w:history="1" w:anchor="_Toc32761483">
            <w:r w:rsidRPr="009B48DE">
              <w:rPr>
                <w:rStyle w:val="Hyperlink"/>
                <w:b w:val="0"/>
              </w:rPr>
              <w:t>Condições de pagamento</w:t>
            </w:r>
            <w:r w:rsidRPr="009B48DE">
              <w:rPr>
                <w:b w:val="0"/>
                <w:webHidden/>
              </w:rPr>
              <w:tab/>
            </w:r>
            <w:r w:rsidRPr="009B48DE">
              <w:rPr>
                <w:b w:val="0"/>
                <w:webHidden/>
              </w:rPr>
              <w:fldChar w:fldCharType="begin"/>
            </w:r>
            <w:r w:rsidRPr="009B48DE">
              <w:rPr>
                <w:b w:val="0"/>
                <w:webHidden/>
              </w:rPr>
              <w:instrText xml:space="preserve"> PAGEREF _Toc32761483 \h </w:instrText>
            </w:r>
            <w:r w:rsidRPr="009B48DE">
              <w:rPr>
                <w:b w:val="0"/>
                <w:webHidden/>
              </w:rPr>
            </w:r>
            <w:r w:rsidRPr="009B48DE">
              <w:rPr>
                <w:b w:val="0"/>
                <w:webHidden/>
              </w:rPr>
              <w:fldChar w:fldCharType="separate"/>
            </w:r>
            <w:r w:rsidRPr="009B48DE">
              <w:rPr>
                <w:b w:val="0"/>
                <w:webHidden/>
              </w:rPr>
              <w:t>5</w:t>
            </w:r>
            <w:r w:rsidRPr="009B48DE">
              <w:rPr>
                <w:b w:val="0"/>
                <w:webHidden/>
              </w:rPr>
              <w:fldChar w:fldCharType="end"/>
            </w:r>
          </w:hyperlink>
        </w:p>
        <w:p w:rsidRPr="009B48DE" w:rsidR="00E75FE2" w:rsidP="007F08B2" w:rsidRDefault="00E75FE2" w14:paraId="77BBAEBC" w14:textId="4050DE8A">
          <w:pPr>
            <w:pStyle w:val="TOC2"/>
            <w:spacing w:line="360" w:lineRule="auto"/>
            <w:rPr>
              <w:rFonts w:cstheme="minorBidi"/>
              <w:b w:val="0"/>
              <w:lang w:val="pt-BR" w:eastAsia="pt-BR"/>
            </w:rPr>
          </w:pPr>
          <w:hyperlink w:history="1" w:anchor="_Toc32761484">
            <w:r w:rsidRPr="009B48DE">
              <w:rPr>
                <w:rStyle w:val="Hyperlink"/>
                <w:b w:val="0"/>
              </w:rPr>
              <w:t>Despesas</w:t>
            </w:r>
            <w:r w:rsidRPr="009B48DE">
              <w:rPr>
                <w:b w:val="0"/>
                <w:webHidden/>
              </w:rPr>
              <w:tab/>
            </w:r>
            <w:r w:rsidRPr="009B48DE">
              <w:rPr>
                <w:b w:val="0"/>
                <w:webHidden/>
              </w:rPr>
              <w:fldChar w:fldCharType="begin"/>
            </w:r>
            <w:r w:rsidRPr="009B48DE">
              <w:rPr>
                <w:b w:val="0"/>
                <w:webHidden/>
              </w:rPr>
              <w:instrText xml:space="preserve"> PAGEREF _Toc32761484 \h </w:instrText>
            </w:r>
            <w:r w:rsidRPr="009B48DE">
              <w:rPr>
                <w:b w:val="0"/>
                <w:webHidden/>
              </w:rPr>
            </w:r>
            <w:r w:rsidRPr="009B48DE">
              <w:rPr>
                <w:b w:val="0"/>
                <w:webHidden/>
              </w:rPr>
              <w:fldChar w:fldCharType="separate"/>
            </w:r>
            <w:r w:rsidRPr="009B48DE">
              <w:rPr>
                <w:b w:val="0"/>
                <w:webHidden/>
              </w:rPr>
              <w:t>5</w:t>
            </w:r>
            <w:r w:rsidRPr="009B48DE">
              <w:rPr>
                <w:b w:val="0"/>
                <w:webHidden/>
              </w:rPr>
              <w:fldChar w:fldCharType="end"/>
            </w:r>
          </w:hyperlink>
        </w:p>
        <w:p w:rsidRPr="009B48DE" w:rsidR="00E75FE2" w:rsidP="007F08B2" w:rsidRDefault="00E75FE2" w14:paraId="762B4CB1" w14:textId="5F7AFD2B">
          <w:pPr>
            <w:pStyle w:val="TOC1"/>
            <w:tabs>
              <w:tab w:val="right" w:leader="dot" w:pos="8494"/>
            </w:tabs>
            <w:spacing w:line="360" w:lineRule="auto"/>
            <w:rPr>
              <w:rFonts w:cstheme="minorBidi"/>
              <w:b/>
              <w:noProof/>
              <w:lang w:val="pt-BR" w:eastAsia="pt-BR"/>
            </w:rPr>
          </w:pPr>
          <w:hyperlink w:history="1" w:anchor="_Toc32761485">
            <w:r w:rsidRPr="009B48DE">
              <w:rPr>
                <w:rStyle w:val="Hyperlink"/>
                <w:rFonts w:ascii="Arial" w:hAnsi="Arial" w:cs="Arial"/>
                <w:b/>
                <w:noProof/>
              </w:rPr>
              <w:t>Prazo</w:t>
            </w:r>
            <w:r w:rsidRPr="009B48DE">
              <w:rPr>
                <w:b/>
                <w:noProof/>
                <w:webHidden/>
              </w:rPr>
              <w:tab/>
            </w:r>
            <w:r w:rsidRPr="009B48DE">
              <w:rPr>
                <w:b/>
                <w:noProof/>
                <w:webHidden/>
              </w:rPr>
              <w:fldChar w:fldCharType="begin"/>
            </w:r>
            <w:r w:rsidRPr="009B48DE">
              <w:rPr>
                <w:b/>
                <w:noProof/>
                <w:webHidden/>
              </w:rPr>
              <w:instrText xml:space="preserve"> PAGEREF _Toc32761485 \h </w:instrText>
            </w:r>
            <w:r w:rsidRPr="009B48DE">
              <w:rPr>
                <w:b/>
                <w:noProof/>
                <w:webHidden/>
              </w:rPr>
            </w:r>
            <w:r w:rsidRPr="009B48DE">
              <w:rPr>
                <w:b/>
                <w:noProof/>
                <w:webHidden/>
              </w:rPr>
              <w:fldChar w:fldCharType="separate"/>
            </w:r>
            <w:r w:rsidRPr="009B48DE">
              <w:rPr>
                <w:b/>
                <w:noProof/>
                <w:webHidden/>
              </w:rPr>
              <w:t>5</w:t>
            </w:r>
            <w:r w:rsidRPr="009B48DE">
              <w:rPr>
                <w:b/>
                <w:noProof/>
                <w:webHidden/>
              </w:rPr>
              <w:fldChar w:fldCharType="end"/>
            </w:r>
          </w:hyperlink>
        </w:p>
        <w:p w:rsidRPr="009B48DE" w:rsidR="00E75FE2" w:rsidP="007F08B2" w:rsidRDefault="00E75FE2" w14:paraId="762A1FCD" w14:textId="24A13769">
          <w:pPr>
            <w:pStyle w:val="TOC2"/>
            <w:spacing w:line="360" w:lineRule="auto"/>
            <w:rPr>
              <w:rFonts w:cstheme="minorBidi"/>
              <w:b w:val="0"/>
              <w:lang w:val="pt-BR" w:eastAsia="pt-BR"/>
            </w:rPr>
          </w:pPr>
          <w:hyperlink w:history="1" w:anchor="_Toc32761486">
            <w:r w:rsidRPr="009B48DE">
              <w:rPr>
                <w:rStyle w:val="Hyperlink"/>
                <w:b w:val="0"/>
              </w:rPr>
              <w:t>Prazo para início do serviço</w:t>
            </w:r>
            <w:r w:rsidRPr="009B48DE">
              <w:rPr>
                <w:b w:val="0"/>
                <w:webHidden/>
              </w:rPr>
              <w:tab/>
            </w:r>
            <w:r w:rsidRPr="009B48DE">
              <w:rPr>
                <w:b w:val="0"/>
                <w:webHidden/>
              </w:rPr>
              <w:fldChar w:fldCharType="begin"/>
            </w:r>
            <w:r w:rsidRPr="009B48DE">
              <w:rPr>
                <w:b w:val="0"/>
                <w:webHidden/>
              </w:rPr>
              <w:instrText xml:space="preserve"> PAGEREF _Toc32761486 \h </w:instrText>
            </w:r>
            <w:r w:rsidRPr="009B48DE">
              <w:rPr>
                <w:b w:val="0"/>
                <w:webHidden/>
              </w:rPr>
            </w:r>
            <w:r w:rsidRPr="009B48DE">
              <w:rPr>
                <w:b w:val="0"/>
                <w:webHidden/>
              </w:rPr>
              <w:fldChar w:fldCharType="separate"/>
            </w:r>
            <w:r w:rsidRPr="009B48DE">
              <w:rPr>
                <w:b w:val="0"/>
                <w:webHidden/>
              </w:rPr>
              <w:t>5</w:t>
            </w:r>
            <w:r w:rsidRPr="009B48DE">
              <w:rPr>
                <w:b w:val="0"/>
                <w:webHidden/>
              </w:rPr>
              <w:fldChar w:fldCharType="end"/>
            </w:r>
          </w:hyperlink>
        </w:p>
        <w:p w:rsidRPr="009B48DE" w:rsidR="00E75FE2" w:rsidP="007F08B2" w:rsidRDefault="00E75FE2" w14:paraId="49130544" w14:textId="500329DF">
          <w:pPr>
            <w:pStyle w:val="TOC1"/>
            <w:tabs>
              <w:tab w:val="right" w:leader="dot" w:pos="8494"/>
            </w:tabs>
            <w:spacing w:line="360" w:lineRule="auto"/>
            <w:rPr>
              <w:rFonts w:cstheme="minorBidi"/>
              <w:b/>
              <w:noProof/>
              <w:lang w:val="pt-BR" w:eastAsia="pt-BR"/>
            </w:rPr>
          </w:pPr>
          <w:hyperlink w:history="1" w:anchor="_Toc32761487">
            <w:r w:rsidRPr="009B48DE">
              <w:rPr>
                <w:rStyle w:val="Hyperlink"/>
                <w:rFonts w:ascii="Arial" w:hAnsi="Arial" w:cs="Arial"/>
                <w:b/>
                <w:noProof/>
              </w:rPr>
              <w:t>Premissas</w:t>
            </w:r>
            <w:r w:rsidRPr="009B48DE">
              <w:rPr>
                <w:b/>
                <w:noProof/>
                <w:webHidden/>
              </w:rPr>
              <w:tab/>
            </w:r>
            <w:r w:rsidRPr="009B48DE">
              <w:rPr>
                <w:b/>
                <w:noProof/>
                <w:webHidden/>
              </w:rPr>
              <w:fldChar w:fldCharType="begin"/>
            </w:r>
            <w:r w:rsidRPr="009B48DE">
              <w:rPr>
                <w:b/>
                <w:noProof/>
                <w:webHidden/>
              </w:rPr>
              <w:instrText xml:space="preserve"> PAGEREF _Toc32761487 \h </w:instrText>
            </w:r>
            <w:r w:rsidRPr="009B48DE">
              <w:rPr>
                <w:b/>
                <w:noProof/>
                <w:webHidden/>
              </w:rPr>
            </w:r>
            <w:r w:rsidRPr="009B48DE">
              <w:rPr>
                <w:b/>
                <w:noProof/>
                <w:webHidden/>
              </w:rPr>
              <w:fldChar w:fldCharType="separate"/>
            </w:r>
            <w:r w:rsidRPr="009B48DE">
              <w:rPr>
                <w:b/>
                <w:noProof/>
                <w:webHidden/>
              </w:rPr>
              <w:t>5</w:t>
            </w:r>
            <w:r w:rsidRPr="009B48DE">
              <w:rPr>
                <w:b/>
                <w:noProof/>
                <w:webHidden/>
              </w:rPr>
              <w:fldChar w:fldCharType="end"/>
            </w:r>
          </w:hyperlink>
        </w:p>
        <w:p w:rsidRPr="009B48DE" w:rsidR="00E75FE2" w:rsidP="007F08B2" w:rsidRDefault="00E75FE2" w14:paraId="79BDDD0A" w14:textId="711461C3">
          <w:pPr>
            <w:pStyle w:val="TOC1"/>
            <w:tabs>
              <w:tab w:val="right" w:leader="dot" w:pos="8494"/>
            </w:tabs>
            <w:spacing w:line="360" w:lineRule="auto"/>
            <w:rPr>
              <w:rFonts w:cstheme="minorBidi"/>
              <w:b/>
              <w:noProof/>
              <w:lang w:val="pt-BR" w:eastAsia="pt-BR"/>
            </w:rPr>
          </w:pPr>
          <w:hyperlink w:history="1" w:anchor="_Toc32761488">
            <w:r w:rsidRPr="009B48DE">
              <w:rPr>
                <w:rStyle w:val="Hyperlink"/>
                <w:rFonts w:ascii="Arial" w:hAnsi="Arial" w:cs="Arial"/>
                <w:b/>
                <w:noProof/>
              </w:rPr>
              <w:t>Confidencialidade</w:t>
            </w:r>
            <w:r w:rsidRPr="009B48DE">
              <w:rPr>
                <w:b/>
                <w:noProof/>
                <w:webHidden/>
              </w:rPr>
              <w:tab/>
            </w:r>
            <w:r w:rsidRPr="009B48DE">
              <w:rPr>
                <w:b/>
                <w:noProof/>
                <w:webHidden/>
              </w:rPr>
              <w:fldChar w:fldCharType="begin"/>
            </w:r>
            <w:r w:rsidRPr="009B48DE">
              <w:rPr>
                <w:b/>
                <w:noProof/>
                <w:webHidden/>
              </w:rPr>
              <w:instrText xml:space="preserve"> PAGEREF _Toc32761488 \h </w:instrText>
            </w:r>
            <w:r w:rsidRPr="009B48DE">
              <w:rPr>
                <w:b/>
                <w:noProof/>
                <w:webHidden/>
              </w:rPr>
            </w:r>
            <w:r w:rsidRPr="009B48DE">
              <w:rPr>
                <w:b/>
                <w:noProof/>
                <w:webHidden/>
              </w:rPr>
              <w:fldChar w:fldCharType="separate"/>
            </w:r>
            <w:r w:rsidRPr="009B48DE">
              <w:rPr>
                <w:b/>
                <w:noProof/>
                <w:webHidden/>
              </w:rPr>
              <w:t>5</w:t>
            </w:r>
            <w:r w:rsidRPr="009B48DE">
              <w:rPr>
                <w:b/>
                <w:noProof/>
                <w:webHidden/>
              </w:rPr>
              <w:fldChar w:fldCharType="end"/>
            </w:r>
          </w:hyperlink>
        </w:p>
        <w:p w:rsidR="00E75FE2" w:rsidP="007F08B2" w:rsidRDefault="00E75FE2" w14:paraId="52BAEFD3" w14:textId="35F7651C">
          <w:pPr>
            <w:spacing w:line="360" w:lineRule="auto"/>
          </w:pPr>
          <w:r w:rsidRPr="009B48DE">
            <w:rPr>
              <w:bCs/>
              <w:noProof/>
            </w:rPr>
            <w:fldChar w:fldCharType="end"/>
          </w:r>
        </w:p>
      </w:sdtContent>
    </w:sdt>
    <w:p w:rsidR="00E75FE2" w:rsidP="007F08B2" w:rsidRDefault="00E75FE2" w14:paraId="7B648BC1" w14:textId="77777777">
      <w:pPr>
        <w:spacing w:line="360" w:lineRule="auto"/>
        <w:rPr>
          <w:rFonts w:ascii="Arial" w:hAnsi="Arial" w:cs="Arial" w:eastAsiaTheme="majorEastAsia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br w:type="page"/>
      </w:r>
    </w:p>
    <w:p w:rsidRPr="00EF0E17" w:rsidR="007E2EB2" w:rsidP="007F08B2" w:rsidRDefault="007E2EB2" w14:paraId="26367254" w14:textId="50342461">
      <w:pPr>
        <w:pStyle w:val="Heading1"/>
        <w:spacing w:line="360" w:lineRule="auto"/>
        <w:jc w:val="both"/>
        <w:rPr>
          <w:rFonts w:ascii="Arial" w:hAnsi="Arial" w:cs="Arial"/>
          <w:b/>
          <w:color w:val="000000" w:themeColor="text1"/>
          <w:sz w:val="22"/>
          <w:szCs w:val="24"/>
        </w:rPr>
      </w:pPr>
      <w:bookmarkStart w:name="_Toc32761476" w:id="0"/>
      <w:r w:rsidRPr="00EF0E17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Apresentação da empresa</w:t>
      </w:r>
      <w:bookmarkEnd w:id="0"/>
    </w:p>
    <w:p w:rsidRPr="00EF0E17" w:rsidR="004D2022" w:rsidP="007F08B2" w:rsidRDefault="006D7627" w14:paraId="596BF0BF" w14:textId="5AD8AE42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F0E17">
        <w:rPr>
          <w:rFonts w:ascii="Arial" w:hAnsi="Arial" w:cs="Arial"/>
          <w:sz w:val="24"/>
          <w:szCs w:val="24"/>
        </w:rPr>
        <w:t xml:space="preserve">A empresa Byron é uma </w:t>
      </w:r>
      <w:r w:rsidRPr="00EF0E17" w:rsidR="004629DD">
        <w:rPr>
          <w:rFonts w:ascii="Arial" w:hAnsi="Arial" w:cs="Arial"/>
          <w:sz w:val="24"/>
          <w:szCs w:val="24"/>
        </w:rPr>
        <w:t xml:space="preserve">empresa da área de tecnologia </w:t>
      </w:r>
      <w:r w:rsidRPr="00EF0E17" w:rsidR="002561F2">
        <w:rPr>
          <w:rFonts w:ascii="Arial" w:hAnsi="Arial" w:cs="Arial"/>
          <w:sz w:val="24"/>
          <w:szCs w:val="24"/>
        </w:rPr>
        <w:t xml:space="preserve">da informação </w:t>
      </w:r>
      <w:r w:rsidRPr="00EF0E17" w:rsidR="004629DD">
        <w:rPr>
          <w:rFonts w:ascii="Arial" w:hAnsi="Arial" w:cs="Arial"/>
          <w:sz w:val="24"/>
          <w:szCs w:val="24"/>
        </w:rPr>
        <w:t>que visa des</w:t>
      </w:r>
      <w:r w:rsidRPr="00EF0E17" w:rsidR="009A6EF2">
        <w:rPr>
          <w:rFonts w:ascii="Arial" w:hAnsi="Arial" w:cs="Arial"/>
          <w:sz w:val="24"/>
          <w:szCs w:val="24"/>
        </w:rPr>
        <w:t xml:space="preserve">envolver </w:t>
      </w:r>
      <w:r w:rsidRPr="00EF0E17" w:rsidR="00A51027">
        <w:rPr>
          <w:rFonts w:ascii="Arial" w:hAnsi="Arial" w:cs="Arial"/>
          <w:sz w:val="24"/>
          <w:szCs w:val="24"/>
        </w:rPr>
        <w:t xml:space="preserve">de forma personalizada </w:t>
      </w:r>
      <w:r w:rsidRPr="00EF0E17" w:rsidR="009A6EF2">
        <w:rPr>
          <w:rFonts w:ascii="Arial" w:hAnsi="Arial" w:cs="Arial"/>
          <w:sz w:val="24"/>
          <w:szCs w:val="24"/>
        </w:rPr>
        <w:t xml:space="preserve">soluções </w:t>
      </w:r>
      <w:r w:rsidRPr="00EF0E17" w:rsidR="005C7DFF">
        <w:rPr>
          <w:rFonts w:ascii="Arial" w:hAnsi="Arial" w:cs="Arial"/>
          <w:sz w:val="24"/>
          <w:szCs w:val="24"/>
        </w:rPr>
        <w:t>sistemáticas para os mais variados problemas</w:t>
      </w:r>
      <w:r w:rsidRPr="00EF0E17" w:rsidR="003D6AE8">
        <w:rPr>
          <w:rFonts w:ascii="Arial" w:hAnsi="Arial" w:cs="Arial"/>
          <w:sz w:val="24"/>
          <w:szCs w:val="24"/>
        </w:rPr>
        <w:t xml:space="preserve">, </w:t>
      </w:r>
      <w:r w:rsidRPr="00EF0E17" w:rsidR="0081694A">
        <w:rPr>
          <w:rFonts w:ascii="Arial" w:hAnsi="Arial" w:cs="Arial"/>
          <w:sz w:val="24"/>
          <w:szCs w:val="24"/>
        </w:rPr>
        <w:t>sempre valorizando o valor pessoal de cada membro d</w:t>
      </w:r>
      <w:r w:rsidRPr="00EF0E17" w:rsidR="00952251">
        <w:rPr>
          <w:rFonts w:ascii="Arial" w:hAnsi="Arial" w:cs="Arial"/>
          <w:sz w:val="24"/>
          <w:szCs w:val="24"/>
        </w:rPr>
        <w:t xml:space="preserve">a </w:t>
      </w:r>
      <w:r w:rsidRPr="00EF0E17" w:rsidR="0081694A">
        <w:rPr>
          <w:rFonts w:ascii="Arial" w:hAnsi="Arial" w:cs="Arial"/>
          <w:sz w:val="24"/>
          <w:szCs w:val="24"/>
        </w:rPr>
        <w:t>equipe para</w:t>
      </w:r>
      <w:r w:rsidRPr="00EF0E17" w:rsidR="00350E48">
        <w:rPr>
          <w:rFonts w:ascii="Arial" w:hAnsi="Arial" w:cs="Arial"/>
          <w:sz w:val="24"/>
          <w:szCs w:val="24"/>
        </w:rPr>
        <w:t xml:space="preserve"> que dessa forma </w:t>
      </w:r>
      <w:r w:rsidRPr="00EF0E17" w:rsidR="00285AA9">
        <w:rPr>
          <w:rFonts w:ascii="Arial" w:hAnsi="Arial" w:cs="Arial"/>
          <w:sz w:val="24"/>
          <w:szCs w:val="24"/>
        </w:rPr>
        <w:t xml:space="preserve">a </w:t>
      </w:r>
      <w:r w:rsidRPr="00EF0E17" w:rsidR="005C328A">
        <w:rPr>
          <w:rFonts w:ascii="Arial" w:hAnsi="Arial" w:cs="Arial"/>
          <w:sz w:val="24"/>
          <w:szCs w:val="24"/>
        </w:rPr>
        <w:t xml:space="preserve">excelência </w:t>
      </w:r>
      <w:r w:rsidRPr="00EF0E17" w:rsidR="00285AA9">
        <w:rPr>
          <w:rFonts w:ascii="Arial" w:hAnsi="Arial" w:cs="Arial"/>
          <w:sz w:val="24"/>
          <w:szCs w:val="24"/>
        </w:rPr>
        <w:t xml:space="preserve">dos </w:t>
      </w:r>
      <w:r w:rsidRPr="00EF0E17" w:rsidR="008234A4">
        <w:rPr>
          <w:rFonts w:ascii="Arial" w:hAnsi="Arial" w:cs="Arial"/>
          <w:sz w:val="24"/>
          <w:szCs w:val="24"/>
        </w:rPr>
        <w:t>nossos pr</w:t>
      </w:r>
      <w:r w:rsidRPr="00EF0E17" w:rsidR="0045411F">
        <w:rPr>
          <w:rFonts w:ascii="Arial" w:hAnsi="Arial" w:cs="Arial"/>
          <w:sz w:val="24"/>
          <w:szCs w:val="24"/>
        </w:rPr>
        <w:t>odutos</w:t>
      </w:r>
      <w:r w:rsidRPr="00EF0E17" w:rsidR="00E40E4B">
        <w:rPr>
          <w:rFonts w:ascii="Arial" w:hAnsi="Arial" w:cs="Arial"/>
          <w:sz w:val="24"/>
          <w:szCs w:val="24"/>
        </w:rPr>
        <w:t xml:space="preserve"> seja sem</w:t>
      </w:r>
      <w:r w:rsidRPr="00EF0E17" w:rsidR="005C328A">
        <w:rPr>
          <w:rFonts w:ascii="Arial" w:hAnsi="Arial" w:cs="Arial"/>
          <w:sz w:val="24"/>
          <w:szCs w:val="24"/>
        </w:rPr>
        <w:t>pre garantida.</w:t>
      </w:r>
      <w:r w:rsidRPr="00EF0E17" w:rsidR="00706293">
        <w:rPr>
          <w:rFonts w:ascii="Arial" w:hAnsi="Arial" w:cs="Arial"/>
          <w:sz w:val="24"/>
          <w:szCs w:val="24"/>
        </w:rPr>
        <w:t xml:space="preserve"> </w:t>
      </w:r>
      <w:r w:rsidRPr="00EF0E17" w:rsidR="004D2022">
        <w:rPr>
          <w:rFonts w:ascii="Arial" w:hAnsi="Arial" w:cs="Arial"/>
          <w:sz w:val="24"/>
          <w:szCs w:val="24"/>
        </w:rPr>
        <w:t xml:space="preserve">A Byron é uma empresa nova no mercado </w:t>
      </w:r>
      <w:r w:rsidRPr="00EF0E17" w:rsidR="00706293">
        <w:rPr>
          <w:rFonts w:ascii="Arial" w:hAnsi="Arial" w:cs="Arial"/>
          <w:sz w:val="24"/>
          <w:szCs w:val="24"/>
        </w:rPr>
        <w:t xml:space="preserve">que </w:t>
      </w:r>
      <w:r w:rsidRPr="00EF0E17" w:rsidR="00952251">
        <w:rPr>
          <w:rFonts w:ascii="Arial" w:hAnsi="Arial" w:cs="Arial"/>
          <w:sz w:val="24"/>
          <w:szCs w:val="24"/>
        </w:rPr>
        <w:t>além de atuar com diversas empresas possui parcerias</w:t>
      </w:r>
      <w:r w:rsidRPr="00EF0E17" w:rsidR="00706293">
        <w:rPr>
          <w:rFonts w:ascii="Arial" w:hAnsi="Arial" w:cs="Arial"/>
          <w:sz w:val="24"/>
          <w:szCs w:val="24"/>
        </w:rPr>
        <w:t xml:space="preserve"> com</w:t>
      </w:r>
      <w:r w:rsidRPr="00EF0E17" w:rsidR="00952251">
        <w:rPr>
          <w:rFonts w:ascii="Arial" w:hAnsi="Arial" w:cs="Arial"/>
          <w:sz w:val="24"/>
          <w:szCs w:val="24"/>
        </w:rPr>
        <w:t xml:space="preserve"> ONGs </w:t>
      </w:r>
      <w:r w:rsidRPr="00EF0E17" w:rsidR="00EA0B39">
        <w:rPr>
          <w:rFonts w:ascii="Arial" w:hAnsi="Arial" w:cs="Arial"/>
          <w:sz w:val="24"/>
          <w:szCs w:val="24"/>
        </w:rPr>
        <w:t xml:space="preserve">e </w:t>
      </w:r>
      <w:r w:rsidRPr="00EF0E17" w:rsidR="00EF0E17">
        <w:rPr>
          <w:rFonts w:ascii="Arial" w:hAnsi="Arial" w:cs="Arial"/>
          <w:sz w:val="24"/>
          <w:szCs w:val="24"/>
        </w:rPr>
        <w:t xml:space="preserve">desenvolve </w:t>
      </w:r>
      <w:r w:rsidRPr="00EF0E17" w:rsidR="00706293">
        <w:rPr>
          <w:rFonts w:ascii="Arial" w:hAnsi="Arial" w:cs="Arial"/>
          <w:sz w:val="24"/>
          <w:szCs w:val="24"/>
        </w:rPr>
        <w:t>sistemas comunitários</w:t>
      </w:r>
      <w:r w:rsidRPr="00EF0E17" w:rsidR="00EF0E17">
        <w:rPr>
          <w:rFonts w:ascii="Arial" w:hAnsi="Arial" w:cs="Arial"/>
          <w:sz w:val="24"/>
          <w:szCs w:val="24"/>
        </w:rPr>
        <w:t xml:space="preserve"> buscando auxiliar a sociedade</w:t>
      </w:r>
      <w:r w:rsidRPr="00EF0E17" w:rsidR="00EA0B39">
        <w:rPr>
          <w:rFonts w:ascii="Arial" w:hAnsi="Arial" w:cs="Arial"/>
          <w:sz w:val="24"/>
          <w:szCs w:val="24"/>
        </w:rPr>
        <w:t>.</w:t>
      </w:r>
    </w:p>
    <w:p w:rsidRPr="00EF0E17" w:rsidR="00671F54" w:rsidP="007F08B2" w:rsidRDefault="00671F54" w14:paraId="4FB57621" w14:textId="5D5BC2F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F0E17">
        <w:rPr>
          <w:rFonts w:ascii="Arial" w:hAnsi="Arial" w:cs="Arial"/>
          <w:sz w:val="24"/>
          <w:szCs w:val="24"/>
        </w:rPr>
        <w:t xml:space="preserve">O nome da empresa se dá em homenagem a Augusta Ada Byron King, conhecida por ter escrito o primeiro algoritmo para ser processado em uma máquina, mostrando </w:t>
      </w:r>
      <w:r w:rsidRPr="00EF0E17" w:rsidR="00945BB3">
        <w:rPr>
          <w:rFonts w:ascii="Arial" w:hAnsi="Arial" w:cs="Arial"/>
          <w:sz w:val="24"/>
          <w:szCs w:val="24"/>
        </w:rPr>
        <w:t>a importância da mulher para a área de T.I. e também que a empresa visa demonstrar essa importância.</w:t>
      </w:r>
    </w:p>
    <w:p w:rsidRPr="00EF0E17" w:rsidR="00A4654E" w:rsidP="007F08B2" w:rsidRDefault="00A4654E" w14:paraId="11CCD650" w14:textId="3F3A7C7F">
      <w:pPr>
        <w:pStyle w:val="Heading1"/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bookmarkStart w:name="_Toc32761477" w:id="1"/>
      <w:r w:rsidRPr="00EF0E17">
        <w:rPr>
          <w:rFonts w:ascii="Arial" w:hAnsi="Arial" w:cs="Arial"/>
          <w:b/>
          <w:color w:val="000000" w:themeColor="text1"/>
          <w:sz w:val="24"/>
          <w:szCs w:val="24"/>
        </w:rPr>
        <w:t>Escopo da proposta</w:t>
      </w:r>
      <w:bookmarkEnd w:id="1"/>
    </w:p>
    <w:p w:rsidRPr="00EF0E17" w:rsidR="00FD2A93" w:rsidP="007F08B2" w:rsidRDefault="00FD2A93" w14:paraId="7A466DB6" w14:textId="7777777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F0E17">
        <w:rPr>
          <w:rFonts w:ascii="Arial" w:hAnsi="Arial" w:cs="Arial"/>
          <w:sz w:val="24"/>
          <w:szCs w:val="24"/>
        </w:rPr>
        <w:t xml:space="preserve">O objetivo principal desta proposta é estabelecer e definir os aspectos técnicos e comerciais referentes à prestação de serviços especializados de informática na modalidade de Desenvolvimento de Sistemas.  </w:t>
      </w:r>
    </w:p>
    <w:p w:rsidRPr="00EF0E17" w:rsidR="00FD2A93" w:rsidP="007F08B2" w:rsidRDefault="00FD2A93" w14:paraId="7AEBD739" w14:textId="7777777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F0E17">
        <w:rPr>
          <w:rFonts w:ascii="Arial" w:hAnsi="Arial" w:cs="Arial"/>
          <w:sz w:val="24"/>
          <w:szCs w:val="24"/>
        </w:rPr>
        <w:t xml:space="preserve">Esta proposta também representa a garantia, responsabilidade e compromisso por parte da Byron, em cumprir e adaptar conforme necessário, todos os seus procedimentos e técnicas, visando sempre a excelência na prestação de serviços junto ao cliente. </w:t>
      </w:r>
    </w:p>
    <w:p w:rsidRPr="00EF0E17" w:rsidR="00FD2A93" w:rsidP="007F08B2" w:rsidRDefault="00FD2A93" w14:paraId="44ACAC81" w14:textId="2FAB3F65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F0E17">
        <w:rPr>
          <w:rFonts w:ascii="Arial" w:hAnsi="Arial" w:cs="Arial"/>
          <w:sz w:val="24"/>
          <w:szCs w:val="24"/>
        </w:rPr>
        <w:t xml:space="preserve">A modalidade de prestação e contratação de serviços de computação em Desenvolvimento de Sistemas </w:t>
      </w:r>
      <w:r w:rsidRPr="00EF0E17" w:rsidR="005154C3">
        <w:rPr>
          <w:rFonts w:ascii="Arial" w:hAnsi="Arial" w:cs="Arial"/>
          <w:sz w:val="24"/>
          <w:szCs w:val="24"/>
        </w:rPr>
        <w:t>tem como objetivo</w:t>
      </w:r>
      <w:r w:rsidRPr="00EF0E17">
        <w:rPr>
          <w:rFonts w:ascii="Arial" w:hAnsi="Arial" w:cs="Arial"/>
          <w:sz w:val="24"/>
          <w:szCs w:val="24"/>
        </w:rPr>
        <w:t xml:space="preserve"> oferecer maior diversidade e flexibilidade ao cliente e atender melhor suas necessidades de forma personalizada e estruturada.</w:t>
      </w:r>
    </w:p>
    <w:p w:rsidRPr="00EF0E17" w:rsidR="00A4654E" w:rsidP="007F08B2" w:rsidRDefault="00A4654E" w14:paraId="2F62A203" w14:textId="7777777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F0E17">
        <w:rPr>
          <w:rFonts w:ascii="Arial" w:hAnsi="Arial" w:cs="Arial"/>
          <w:sz w:val="24"/>
          <w:szCs w:val="24"/>
        </w:rPr>
        <w:t>O escopo desta proposta trata dos requisitos para o desenvolvimento do sistema de vendas on-line de jogos de tabuleiro.</w:t>
      </w:r>
    </w:p>
    <w:p w:rsidR="00E75FE2" w:rsidP="007F08B2" w:rsidRDefault="00E75FE2" w14:paraId="6D50CF78" w14:textId="7777777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Pr="00EF0E17" w:rsidR="00A4654E" w:rsidP="007F08B2" w:rsidRDefault="00A4654E" w14:paraId="75EE1C10" w14:textId="308EB20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F0E17">
        <w:rPr>
          <w:rFonts w:ascii="Arial" w:hAnsi="Arial" w:cs="Arial"/>
          <w:sz w:val="24"/>
          <w:szCs w:val="24"/>
        </w:rPr>
        <w:lastRenderedPageBreak/>
        <w:t>Os itens que são escopo desta proposta limitam-se aos relacionados abaixo: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Pr="00EF0E17" w:rsidR="00DA3B95" w:rsidTr="00DA3B95" w14:paraId="123160B9" w14:textId="77777777">
        <w:tc>
          <w:tcPr>
            <w:tcW w:w="1129" w:type="dxa"/>
          </w:tcPr>
          <w:p w:rsidRPr="00EF0E17" w:rsidR="00DA3B95" w:rsidP="007F08B2" w:rsidRDefault="00DA3B95" w14:paraId="4AB77CE2" w14:textId="7777777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0E17">
              <w:rPr>
                <w:rFonts w:ascii="Arial" w:hAnsi="Arial" w:cs="Arial"/>
                <w:sz w:val="24"/>
                <w:szCs w:val="24"/>
              </w:rPr>
              <w:t>Módulo</w:t>
            </w:r>
          </w:p>
        </w:tc>
        <w:tc>
          <w:tcPr>
            <w:tcW w:w="7365" w:type="dxa"/>
          </w:tcPr>
          <w:p w:rsidRPr="00EF0E17" w:rsidR="00DA3B95" w:rsidP="007F08B2" w:rsidRDefault="00DA3B95" w14:paraId="7C3ED9AB" w14:textId="7777777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0E17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Pr="00EF0E17" w:rsidR="00DA3B95" w:rsidTr="00DA3B95" w14:paraId="613C3675" w14:textId="77777777">
        <w:tc>
          <w:tcPr>
            <w:tcW w:w="1129" w:type="dxa"/>
          </w:tcPr>
          <w:p w:rsidRPr="00EF0E17" w:rsidR="00DA3B95" w:rsidP="007F08B2" w:rsidRDefault="00DA3B95" w14:paraId="0B584664" w14:textId="7777777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0E17">
              <w:rPr>
                <w:rFonts w:ascii="Arial" w:hAnsi="Arial" w:cs="Arial"/>
                <w:sz w:val="24"/>
                <w:szCs w:val="24"/>
              </w:rPr>
              <w:t>Vendas</w:t>
            </w:r>
          </w:p>
        </w:tc>
        <w:tc>
          <w:tcPr>
            <w:tcW w:w="7365" w:type="dxa"/>
          </w:tcPr>
          <w:p w:rsidRPr="00EF0E17" w:rsidR="00DA3B95" w:rsidP="007F08B2" w:rsidRDefault="00DA3B95" w14:paraId="5491321C" w14:textId="7777777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0E17">
              <w:rPr>
                <w:rFonts w:ascii="Arial" w:hAnsi="Arial" w:cs="Arial"/>
                <w:sz w:val="24"/>
                <w:szCs w:val="24"/>
              </w:rPr>
              <w:t>O m</w:t>
            </w:r>
            <w:r w:rsidRPr="00EF0E17" w:rsidR="000F387F">
              <w:rPr>
                <w:rFonts w:ascii="Arial" w:hAnsi="Arial" w:cs="Arial"/>
                <w:sz w:val="24"/>
                <w:szCs w:val="24"/>
              </w:rPr>
              <w:t>ó</w:t>
            </w:r>
            <w:r w:rsidRPr="00EF0E17">
              <w:rPr>
                <w:rFonts w:ascii="Arial" w:hAnsi="Arial" w:cs="Arial"/>
                <w:sz w:val="24"/>
                <w:szCs w:val="24"/>
              </w:rPr>
              <w:t>dulo de venda deverá apresentar todas as configurações padrões para realização de uma venda, como carrinho de compras, transação, devolução e troca</w:t>
            </w:r>
          </w:p>
        </w:tc>
      </w:tr>
      <w:tr w:rsidRPr="00EF0E17" w:rsidR="00DA3B95" w:rsidTr="00DA3B95" w14:paraId="02CF82E1" w14:textId="77777777">
        <w:tc>
          <w:tcPr>
            <w:tcW w:w="1129" w:type="dxa"/>
          </w:tcPr>
          <w:p w:rsidRPr="00EF0E17" w:rsidR="00DA3B95" w:rsidP="007F08B2" w:rsidRDefault="00DA3B95" w14:paraId="5E0221FC" w14:textId="7777777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0E17">
              <w:rPr>
                <w:rFonts w:ascii="Arial" w:hAnsi="Arial" w:cs="Arial"/>
                <w:sz w:val="24"/>
                <w:szCs w:val="24"/>
              </w:rPr>
              <w:t>Estoque</w:t>
            </w:r>
          </w:p>
        </w:tc>
        <w:tc>
          <w:tcPr>
            <w:tcW w:w="7365" w:type="dxa"/>
          </w:tcPr>
          <w:p w:rsidRPr="00EF0E17" w:rsidR="00DA3B95" w:rsidP="007F08B2" w:rsidRDefault="000F387F" w14:paraId="12DEA794" w14:textId="7777777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0E17">
              <w:rPr>
                <w:rFonts w:ascii="Arial" w:hAnsi="Arial" w:cs="Arial"/>
                <w:sz w:val="24"/>
                <w:szCs w:val="24"/>
              </w:rPr>
              <w:t>O módulo de estoque deverá apresentar o cadastro e reposição de estoque</w:t>
            </w:r>
          </w:p>
        </w:tc>
      </w:tr>
      <w:tr w:rsidRPr="00EF0E17" w:rsidR="00DA3B95" w:rsidTr="00DA3B95" w14:paraId="6CA2568A" w14:textId="77777777">
        <w:tc>
          <w:tcPr>
            <w:tcW w:w="1129" w:type="dxa"/>
          </w:tcPr>
          <w:p w:rsidRPr="00EF0E17" w:rsidR="00DA3B95" w:rsidP="007F08B2" w:rsidRDefault="00DA3B95" w14:paraId="6DDCA85C" w14:textId="7777777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0E17">
              <w:rPr>
                <w:rFonts w:ascii="Arial" w:hAnsi="Arial" w:cs="Arial"/>
                <w:sz w:val="24"/>
                <w:szCs w:val="24"/>
              </w:rPr>
              <w:t>Produto</w:t>
            </w:r>
          </w:p>
        </w:tc>
        <w:tc>
          <w:tcPr>
            <w:tcW w:w="7365" w:type="dxa"/>
          </w:tcPr>
          <w:p w:rsidRPr="00EF0E17" w:rsidR="00DA3B95" w:rsidP="007F08B2" w:rsidRDefault="000F387F" w14:paraId="4533BB39" w14:textId="7777777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0E17">
              <w:rPr>
                <w:rFonts w:ascii="Arial" w:hAnsi="Arial" w:cs="Arial"/>
                <w:sz w:val="24"/>
                <w:szCs w:val="24"/>
              </w:rPr>
              <w:t>O módulo de produtos deverá apresentar o cadastro, alteração, exclusão e busca de produtos</w:t>
            </w:r>
          </w:p>
        </w:tc>
      </w:tr>
      <w:tr w:rsidRPr="00EF0E17" w:rsidR="00DA3B95" w:rsidTr="00DA3B95" w14:paraId="36F48530" w14:textId="77777777">
        <w:tc>
          <w:tcPr>
            <w:tcW w:w="1129" w:type="dxa"/>
          </w:tcPr>
          <w:p w:rsidRPr="00EF0E17" w:rsidR="00DA3B95" w:rsidP="007F08B2" w:rsidRDefault="00DA3B95" w14:paraId="2ADEEE5C" w14:textId="7777777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0E17"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  <w:tc>
          <w:tcPr>
            <w:tcW w:w="7365" w:type="dxa"/>
          </w:tcPr>
          <w:p w:rsidRPr="00EF0E17" w:rsidR="00DA3B95" w:rsidP="007F08B2" w:rsidRDefault="000F387F" w14:paraId="456B0D92" w14:textId="7777777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0E17">
              <w:rPr>
                <w:rFonts w:ascii="Arial" w:hAnsi="Arial" w:cs="Arial"/>
                <w:sz w:val="24"/>
                <w:szCs w:val="24"/>
              </w:rPr>
              <w:t>O módulo de usuário deverá apresentar o cadastro, alteração, login e fechamento de conta do usuário</w:t>
            </w:r>
          </w:p>
        </w:tc>
      </w:tr>
    </w:tbl>
    <w:p w:rsidRPr="00EF0E17" w:rsidR="006413F9" w:rsidP="007F08B2" w:rsidRDefault="006413F9" w14:paraId="5DA65289" w14:textId="77777777">
      <w:pPr>
        <w:pStyle w:val="Heading2"/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bookmarkStart w:name="_Toc32761478" w:id="2"/>
      <w:r w:rsidRPr="00EF0E17">
        <w:rPr>
          <w:rFonts w:ascii="Arial" w:hAnsi="Arial" w:cs="Arial"/>
          <w:b/>
          <w:color w:val="000000" w:themeColor="text1"/>
          <w:sz w:val="24"/>
          <w:szCs w:val="24"/>
        </w:rPr>
        <w:t>Soluções técnicas</w:t>
      </w:r>
      <w:bookmarkEnd w:id="2"/>
    </w:p>
    <w:p w:rsidRPr="00EF0E17" w:rsidR="00A4654E" w:rsidP="007F08B2" w:rsidRDefault="00A4654E" w14:paraId="50B93247" w14:textId="7777777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F0E17">
        <w:rPr>
          <w:rFonts w:ascii="Arial" w:hAnsi="Arial" w:cs="Arial"/>
          <w:sz w:val="24"/>
          <w:szCs w:val="24"/>
        </w:rPr>
        <w:t>O sistema será desenvolvido em Java utilizando o framework Spring Boot</w:t>
      </w:r>
      <w:r w:rsidRPr="00EF0E17" w:rsidR="00FD2A93">
        <w:rPr>
          <w:rFonts w:ascii="Arial" w:hAnsi="Arial" w:cs="Arial"/>
          <w:sz w:val="24"/>
          <w:szCs w:val="24"/>
        </w:rPr>
        <w:t>,</w:t>
      </w:r>
      <w:r w:rsidRPr="00EF0E17">
        <w:rPr>
          <w:rFonts w:ascii="Arial" w:hAnsi="Arial" w:cs="Arial"/>
          <w:sz w:val="24"/>
          <w:szCs w:val="24"/>
        </w:rPr>
        <w:t xml:space="preserve"> terá a interface desenvolvida de </w:t>
      </w:r>
      <w:proofErr w:type="spellStart"/>
      <w:r w:rsidRPr="00EF0E17">
        <w:rPr>
          <w:rFonts w:ascii="Arial" w:hAnsi="Arial" w:cs="Arial"/>
          <w:sz w:val="24"/>
          <w:szCs w:val="24"/>
        </w:rPr>
        <w:t>React</w:t>
      </w:r>
      <w:proofErr w:type="spellEnd"/>
      <w:r w:rsidRPr="00EF0E17" w:rsidR="00FD2A93">
        <w:rPr>
          <w:rFonts w:ascii="Arial" w:hAnsi="Arial" w:cs="Arial"/>
          <w:sz w:val="24"/>
          <w:szCs w:val="24"/>
        </w:rPr>
        <w:t xml:space="preserve"> e o banco de dados modelado em MySQL.</w:t>
      </w:r>
    </w:p>
    <w:p w:rsidRPr="00EF0E17" w:rsidR="00BC4115" w:rsidP="007F08B2" w:rsidRDefault="00BC4115" w14:paraId="6BCAA5D5" w14:textId="77777777">
      <w:pPr>
        <w:pStyle w:val="Heading2"/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bookmarkStart w:name="_Toc32761479" w:id="3"/>
      <w:r w:rsidRPr="00EF0E17">
        <w:rPr>
          <w:rFonts w:ascii="Arial" w:hAnsi="Arial" w:cs="Arial"/>
          <w:b/>
          <w:color w:val="000000" w:themeColor="text1"/>
          <w:sz w:val="24"/>
          <w:szCs w:val="24"/>
        </w:rPr>
        <w:t>Entregáveis</w:t>
      </w:r>
      <w:bookmarkEnd w:id="3"/>
    </w:p>
    <w:p w:rsidRPr="00EF0E17" w:rsidR="00BC4115" w:rsidP="007F08B2" w:rsidRDefault="00BC4115" w14:paraId="5848C6A0" w14:textId="7777777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F0E17">
        <w:rPr>
          <w:rFonts w:ascii="Arial" w:hAnsi="Arial" w:cs="Arial"/>
          <w:sz w:val="24"/>
          <w:szCs w:val="24"/>
        </w:rPr>
        <w:t>Ao termino do desenvolvimento, será feita uma apresentação do produto com suas características e configurações.</w:t>
      </w:r>
    </w:p>
    <w:p w:rsidRPr="00EF0E17" w:rsidR="00BC4115" w:rsidP="007F08B2" w:rsidRDefault="00BC4115" w14:paraId="7AF8D7D7" w14:textId="7777777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F0E17">
        <w:rPr>
          <w:rFonts w:ascii="Arial" w:hAnsi="Arial" w:cs="Arial"/>
          <w:sz w:val="24"/>
          <w:szCs w:val="24"/>
        </w:rPr>
        <w:t>Serão entregues ao final do projeto:</w:t>
      </w:r>
    </w:p>
    <w:p w:rsidRPr="00EF0E17" w:rsidR="00BC4115" w:rsidP="007F08B2" w:rsidRDefault="00BC4115" w14:paraId="377D4CA4" w14:textId="777777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0E17">
        <w:rPr>
          <w:rFonts w:ascii="Arial" w:hAnsi="Arial" w:cs="Arial"/>
          <w:sz w:val="24"/>
          <w:szCs w:val="24"/>
        </w:rPr>
        <w:t>Documento de Requisitos de sistema</w:t>
      </w:r>
    </w:p>
    <w:p w:rsidRPr="00EF0E17" w:rsidR="00BC4115" w:rsidP="007F08B2" w:rsidRDefault="00BC4115" w14:paraId="5CF1FB08" w14:textId="777777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0E17">
        <w:rPr>
          <w:rFonts w:ascii="Arial" w:hAnsi="Arial" w:cs="Arial"/>
          <w:sz w:val="24"/>
          <w:szCs w:val="24"/>
        </w:rPr>
        <w:t>Modelo de classes de domínio</w:t>
      </w:r>
    </w:p>
    <w:p w:rsidRPr="00EF0E17" w:rsidR="00BC4115" w:rsidP="007F08B2" w:rsidRDefault="00BC4115" w14:paraId="4A383860" w14:textId="777777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0E17">
        <w:rPr>
          <w:rFonts w:ascii="Arial" w:hAnsi="Arial" w:cs="Arial"/>
          <w:sz w:val="24"/>
          <w:szCs w:val="24"/>
        </w:rPr>
        <w:t>Implementação</w:t>
      </w:r>
    </w:p>
    <w:p w:rsidRPr="00EF0E17" w:rsidR="00A4654E" w:rsidP="007F08B2" w:rsidRDefault="00BC4115" w14:paraId="69D785E0" w14:textId="0F6F2CB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name="_GoBack" w:id="4"/>
      <w:r w:rsidRPr="00EF0E17">
        <w:rPr>
          <w:rFonts w:ascii="Arial" w:hAnsi="Arial" w:cs="Arial"/>
          <w:sz w:val="24"/>
          <w:szCs w:val="24"/>
        </w:rPr>
        <w:t>Testes</w:t>
      </w:r>
      <w:r w:rsidRPr="00EF0E17" w:rsidR="003E25B6">
        <w:rPr>
          <w:rFonts w:ascii="Arial" w:hAnsi="Arial" w:cs="Arial"/>
          <w:sz w:val="24"/>
          <w:szCs w:val="24"/>
        </w:rPr>
        <w:t xml:space="preserve"> de interface</w:t>
      </w:r>
    </w:p>
    <w:p w:rsidRPr="00EF0E17" w:rsidR="00A4654E" w:rsidP="007F08B2" w:rsidRDefault="00A4654E" w14:paraId="0C37DBC3" w14:textId="77777777">
      <w:pPr>
        <w:pStyle w:val="Heading1"/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bookmarkStart w:name="_Toc32761480" w:id="5"/>
      <w:bookmarkEnd w:id="4"/>
      <w:r w:rsidRPr="00EF0E17">
        <w:rPr>
          <w:rFonts w:ascii="Arial" w:hAnsi="Arial" w:cs="Arial"/>
          <w:b/>
          <w:color w:val="000000" w:themeColor="text1"/>
          <w:sz w:val="24"/>
          <w:szCs w:val="24"/>
        </w:rPr>
        <w:t>Preço</w:t>
      </w:r>
      <w:bookmarkEnd w:id="5"/>
    </w:p>
    <w:p w:rsidRPr="007F08B2" w:rsidR="00A4654E" w:rsidP="007F08B2" w:rsidRDefault="00A4654E" w14:paraId="55F68535" w14:textId="77777777">
      <w:pPr>
        <w:pStyle w:val="Heading2"/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bookmarkStart w:name="_Toc32761481" w:id="6"/>
      <w:r w:rsidRPr="007F08B2">
        <w:rPr>
          <w:rFonts w:ascii="Arial" w:hAnsi="Arial" w:cs="Arial"/>
          <w:b/>
          <w:color w:val="000000" w:themeColor="text1"/>
          <w:sz w:val="24"/>
          <w:szCs w:val="24"/>
        </w:rPr>
        <w:t>Valor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Pr="00EF0E17" w:rsidR="000F387F" w:rsidTr="00A4654E" w14:paraId="37714706" w14:textId="77777777">
        <w:tc>
          <w:tcPr>
            <w:tcW w:w="4247" w:type="dxa"/>
          </w:tcPr>
          <w:p w:rsidRPr="00EF0E17" w:rsidR="000F387F" w:rsidP="007F08B2" w:rsidRDefault="000F387F" w14:paraId="6D611306" w14:textId="77777777">
            <w:pPr>
              <w:tabs>
                <w:tab w:val="center" w:pos="2015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0E17">
              <w:rPr>
                <w:rFonts w:ascii="Arial" w:hAnsi="Arial" w:cs="Arial"/>
                <w:sz w:val="24"/>
                <w:szCs w:val="24"/>
              </w:rPr>
              <w:t>Descrição</w:t>
            </w:r>
            <w:r w:rsidRPr="00EF0E17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4247" w:type="dxa"/>
          </w:tcPr>
          <w:p w:rsidRPr="00EF0E17" w:rsidR="000F387F" w:rsidP="007F08B2" w:rsidRDefault="000F387F" w14:paraId="4023C60A" w14:textId="7777777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0E17">
              <w:rPr>
                <w:rFonts w:ascii="Arial" w:hAnsi="Arial" w:cs="Arial"/>
                <w:sz w:val="24"/>
                <w:szCs w:val="24"/>
              </w:rPr>
              <w:t>Valor</w:t>
            </w:r>
          </w:p>
        </w:tc>
      </w:tr>
      <w:tr w:rsidRPr="00EF0E17" w:rsidR="000F387F" w:rsidTr="00A4654E" w14:paraId="6C2B47BF" w14:textId="77777777">
        <w:tc>
          <w:tcPr>
            <w:tcW w:w="4247" w:type="dxa"/>
          </w:tcPr>
          <w:p w:rsidRPr="00EF0E17" w:rsidR="000F387F" w:rsidP="007F08B2" w:rsidRDefault="000F387F" w14:paraId="0FBE7F68" w14:textId="77777777">
            <w:pPr>
              <w:tabs>
                <w:tab w:val="center" w:pos="2015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0E17">
              <w:rPr>
                <w:rFonts w:ascii="Arial" w:hAnsi="Arial" w:cs="Arial"/>
                <w:sz w:val="24"/>
                <w:szCs w:val="24"/>
              </w:rPr>
              <w:t>E-commerce de jogos de tabuleiro</w:t>
            </w:r>
          </w:p>
        </w:tc>
        <w:tc>
          <w:tcPr>
            <w:tcW w:w="4247" w:type="dxa"/>
          </w:tcPr>
          <w:p w:rsidRPr="00EF0E17" w:rsidR="000F387F" w:rsidP="007F08B2" w:rsidRDefault="000F387F" w14:paraId="1A2A8489" w14:textId="7777777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0E17">
              <w:rPr>
                <w:rFonts w:ascii="Arial" w:hAnsi="Arial" w:cs="Arial"/>
                <w:sz w:val="24"/>
                <w:szCs w:val="24"/>
              </w:rPr>
              <w:t>R$30.000,00</w:t>
            </w:r>
          </w:p>
        </w:tc>
      </w:tr>
    </w:tbl>
    <w:p w:rsidRPr="00EF0E17" w:rsidR="00A4654E" w:rsidP="007F08B2" w:rsidRDefault="00A4654E" w14:paraId="536C4B45" w14:textId="77777777">
      <w:pPr>
        <w:pStyle w:val="Heading2"/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bookmarkStart w:name="_Toc32761482" w:id="7"/>
      <w:r w:rsidRPr="00EF0E17">
        <w:rPr>
          <w:rFonts w:ascii="Arial" w:hAnsi="Arial" w:cs="Arial"/>
          <w:b/>
          <w:color w:val="000000" w:themeColor="text1"/>
          <w:sz w:val="24"/>
          <w:szCs w:val="24"/>
        </w:rPr>
        <w:t>Impostos</w:t>
      </w:r>
      <w:bookmarkEnd w:id="7"/>
    </w:p>
    <w:p w:rsidRPr="00EF0E17" w:rsidR="00A4654E" w:rsidP="007F08B2" w:rsidRDefault="00A4654E" w14:paraId="7C906AA8" w14:textId="13CB9D58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F0E17">
        <w:rPr>
          <w:rFonts w:ascii="Arial" w:hAnsi="Arial" w:cs="Arial"/>
          <w:sz w:val="24"/>
          <w:szCs w:val="24"/>
        </w:rPr>
        <w:t>Os valores informados nesta proposta já incluem os impostos incidentes sobre serviço (ISS, PIS, CONFINS, CSSL e IRPJ)</w:t>
      </w:r>
      <w:r w:rsidR="00EF0E17">
        <w:rPr>
          <w:rFonts w:ascii="Arial" w:hAnsi="Arial" w:cs="Arial"/>
          <w:sz w:val="24"/>
          <w:szCs w:val="24"/>
        </w:rPr>
        <w:t>.</w:t>
      </w:r>
    </w:p>
    <w:p w:rsidRPr="00EF0E17" w:rsidR="00A4654E" w:rsidP="007F08B2" w:rsidRDefault="00A4654E" w14:paraId="4B58B201" w14:textId="77777777">
      <w:pPr>
        <w:pStyle w:val="Heading2"/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bookmarkStart w:name="_Toc32761483" w:id="8"/>
      <w:r w:rsidRPr="00EF0E17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Condições de pagamento</w:t>
      </w:r>
      <w:bookmarkEnd w:id="8"/>
    </w:p>
    <w:p w:rsidRPr="00EF0E17" w:rsidR="00D25C58" w:rsidP="007F08B2" w:rsidRDefault="00A4654E" w14:paraId="24B1BDB0" w14:textId="7777777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F0E17">
        <w:rPr>
          <w:rFonts w:ascii="Arial" w:hAnsi="Arial" w:cs="Arial"/>
          <w:sz w:val="24"/>
          <w:szCs w:val="24"/>
        </w:rPr>
        <w:t>Ap</w:t>
      </w:r>
      <w:r w:rsidRPr="00EF0E17" w:rsidR="00D25C58">
        <w:rPr>
          <w:rFonts w:ascii="Arial" w:hAnsi="Arial" w:cs="Arial"/>
          <w:sz w:val="24"/>
          <w:szCs w:val="24"/>
        </w:rPr>
        <w:t>ó</w:t>
      </w:r>
      <w:r w:rsidRPr="00EF0E17">
        <w:rPr>
          <w:rFonts w:ascii="Arial" w:hAnsi="Arial" w:cs="Arial"/>
          <w:sz w:val="24"/>
          <w:szCs w:val="24"/>
        </w:rPr>
        <w:t>s</w:t>
      </w:r>
      <w:r w:rsidRPr="00EF0E17" w:rsidR="00D25C58">
        <w:rPr>
          <w:rFonts w:ascii="Arial" w:hAnsi="Arial" w:cs="Arial"/>
          <w:sz w:val="24"/>
          <w:szCs w:val="24"/>
        </w:rPr>
        <w:t xml:space="preserve"> a aprovação da proposta deverá ser efetuado o primeiro pagamento correspondente a 20% do valor total da versão aceita. O restante deverá ser pago em três vezes, sendo pago mensalmente com data máxima até o quinto dia útil do mês.</w:t>
      </w:r>
    </w:p>
    <w:p w:rsidRPr="00EF0E17" w:rsidR="00D25C58" w:rsidP="007F08B2" w:rsidRDefault="00D25C58" w14:paraId="51C6BCF0" w14:textId="77777777">
      <w:pPr>
        <w:pStyle w:val="Heading2"/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bookmarkStart w:name="_Toc32761484" w:id="9"/>
      <w:r w:rsidRPr="00EF0E17">
        <w:rPr>
          <w:rFonts w:ascii="Arial" w:hAnsi="Arial" w:cs="Arial"/>
          <w:b/>
          <w:color w:val="000000" w:themeColor="text1"/>
          <w:sz w:val="24"/>
          <w:szCs w:val="24"/>
        </w:rPr>
        <w:t>Despesas</w:t>
      </w:r>
      <w:bookmarkEnd w:id="9"/>
    </w:p>
    <w:p w:rsidRPr="00EF0E17" w:rsidR="00D25C58" w:rsidP="007F08B2" w:rsidRDefault="00D25C58" w14:paraId="504B1F46" w14:textId="7777777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F0E17">
        <w:rPr>
          <w:rFonts w:ascii="Arial" w:hAnsi="Arial" w:cs="Arial"/>
          <w:sz w:val="24"/>
          <w:szCs w:val="24"/>
        </w:rPr>
        <w:t>Não serão cobradas despesas de deslocamento, alimentação e estadia para os serviços e atividades realizadas na cidade de Mogi das Cruzes/SP. Para demais localidades, as despesas serão cobradas à parte.</w:t>
      </w:r>
    </w:p>
    <w:p w:rsidRPr="00EF0E17" w:rsidR="00D25C58" w:rsidP="007F08B2" w:rsidRDefault="00D25C58" w14:paraId="6CFBA355" w14:textId="77777777">
      <w:pPr>
        <w:pStyle w:val="Heading1"/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bookmarkStart w:name="_Toc32761485" w:id="10"/>
      <w:r w:rsidRPr="00EF0E17">
        <w:rPr>
          <w:rFonts w:ascii="Arial" w:hAnsi="Arial" w:cs="Arial"/>
          <w:b/>
          <w:color w:val="000000" w:themeColor="text1"/>
          <w:sz w:val="24"/>
          <w:szCs w:val="24"/>
        </w:rPr>
        <w:t>Prazo</w:t>
      </w:r>
      <w:bookmarkEnd w:id="10"/>
    </w:p>
    <w:p w:rsidRPr="00EF0E17" w:rsidR="00FD60F3" w:rsidP="007F08B2" w:rsidRDefault="00D25C58" w14:paraId="0CB5EB18" w14:textId="7777777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F0E17">
        <w:rPr>
          <w:rFonts w:ascii="Arial" w:hAnsi="Arial" w:cs="Arial"/>
          <w:sz w:val="24"/>
          <w:szCs w:val="24"/>
        </w:rPr>
        <w:t>O prazo final para execução de todas as atividades está estimado em 5 meses.</w:t>
      </w:r>
    </w:p>
    <w:p w:rsidRPr="00EF0E17" w:rsidR="00FD60F3" w:rsidP="007F08B2" w:rsidRDefault="00FD60F3" w14:paraId="3A08AAE5" w14:textId="77777777">
      <w:pPr>
        <w:pStyle w:val="Heading2"/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bookmarkStart w:name="_Toc32761486" w:id="11"/>
      <w:r w:rsidRPr="00EF0E17">
        <w:rPr>
          <w:rFonts w:ascii="Arial" w:hAnsi="Arial" w:cs="Arial"/>
          <w:b/>
          <w:color w:val="000000" w:themeColor="text1"/>
          <w:sz w:val="24"/>
          <w:szCs w:val="24"/>
        </w:rPr>
        <w:t>Prazo para início do serviço</w:t>
      </w:r>
      <w:bookmarkEnd w:id="11"/>
    </w:p>
    <w:p w:rsidRPr="00EF0E17" w:rsidR="00D25C58" w:rsidP="007F08B2" w:rsidRDefault="00FD60F3" w14:paraId="7990EF5A" w14:textId="7777777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F0E17">
        <w:rPr>
          <w:rFonts w:ascii="Arial" w:hAnsi="Arial" w:cs="Arial"/>
          <w:sz w:val="24"/>
          <w:szCs w:val="24"/>
        </w:rPr>
        <w:t>Após a aprovação da proposta, o início do projeto será dado em até 5 dias uteis.</w:t>
      </w:r>
    </w:p>
    <w:p w:rsidRPr="00EF0E17" w:rsidR="00D25C58" w:rsidP="007F08B2" w:rsidRDefault="00D25C58" w14:paraId="483B3992" w14:textId="77777777">
      <w:pPr>
        <w:pStyle w:val="Heading1"/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bookmarkStart w:name="_Toc32761487" w:id="12"/>
      <w:r w:rsidRPr="00EF0E17">
        <w:rPr>
          <w:rFonts w:ascii="Arial" w:hAnsi="Arial" w:cs="Arial"/>
          <w:b/>
          <w:color w:val="000000" w:themeColor="text1"/>
          <w:sz w:val="24"/>
          <w:szCs w:val="24"/>
        </w:rPr>
        <w:t>Premissas</w:t>
      </w:r>
      <w:bookmarkEnd w:id="12"/>
    </w:p>
    <w:p w:rsidRPr="00EF0E17" w:rsidR="00FD2A93" w:rsidP="007F08B2" w:rsidRDefault="00FD2A93" w14:paraId="231C62D8" w14:textId="7777777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F0E17">
        <w:rPr>
          <w:rFonts w:ascii="Arial" w:hAnsi="Arial" w:cs="Arial"/>
          <w:sz w:val="24"/>
          <w:szCs w:val="24"/>
        </w:rPr>
        <w:t>Após a aceitação desta proposta, deverá ser detalhado:</w:t>
      </w:r>
    </w:p>
    <w:p w:rsidRPr="00EF0E17" w:rsidR="00FD2A93" w:rsidP="007F08B2" w:rsidRDefault="00FD2A93" w14:paraId="1308B2EA" w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0E17">
        <w:rPr>
          <w:rFonts w:ascii="Arial" w:hAnsi="Arial" w:cs="Arial"/>
          <w:sz w:val="24"/>
          <w:szCs w:val="24"/>
        </w:rPr>
        <w:t>Diagrama de classes de domínio</w:t>
      </w:r>
    </w:p>
    <w:p w:rsidRPr="00EF0E17" w:rsidR="00FD2A93" w:rsidP="007F08B2" w:rsidRDefault="00FD2A93" w14:paraId="4FC4888F" w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0E17">
        <w:rPr>
          <w:rFonts w:ascii="Arial" w:hAnsi="Arial" w:cs="Arial"/>
          <w:sz w:val="24"/>
          <w:szCs w:val="24"/>
        </w:rPr>
        <w:t>Documento de requisitos de sistema</w:t>
      </w:r>
    </w:p>
    <w:p w:rsidRPr="00EF0E17" w:rsidR="00FD2A93" w:rsidP="007F08B2" w:rsidRDefault="00FD2A93" w14:paraId="41B7AFB7" w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0E17">
        <w:rPr>
          <w:rFonts w:ascii="Arial" w:hAnsi="Arial" w:cs="Arial"/>
          <w:sz w:val="24"/>
          <w:szCs w:val="24"/>
        </w:rPr>
        <w:t>CRUD necessários para o sistema</w:t>
      </w:r>
    </w:p>
    <w:p w:rsidRPr="00EF0E17" w:rsidR="00BC4115" w:rsidP="007F08B2" w:rsidRDefault="00BC4115" w14:paraId="3EDCCA2F" w14:textId="7777777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F0E17">
        <w:rPr>
          <w:rFonts w:ascii="Arial" w:hAnsi="Arial" w:cs="Arial"/>
          <w:sz w:val="24"/>
          <w:szCs w:val="24"/>
        </w:rPr>
        <w:t>Toda troca de requisitos será feita de forma antecipada e com prazos para implementação.</w:t>
      </w:r>
    </w:p>
    <w:p w:rsidRPr="00EF0E17" w:rsidR="00D25C58" w:rsidP="007F08B2" w:rsidRDefault="00D25C58" w14:paraId="37454A96" w14:textId="77777777">
      <w:pPr>
        <w:pStyle w:val="Heading1"/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bookmarkStart w:name="_Toc32761488" w:id="13"/>
      <w:r w:rsidRPr="00EF0E17">
        <w:rPr>
          <w:rFonts w:ascii="Arial" w:hAnsi="Arial" w:cs="Arial"/>
          <w:b/>
          <w:color w:val="000000" w:themeColor="text1"/>
          <w:sz w:val="24"/>
          <w:szCs w:val="24"/>
        </w:rPr>
        <w:t>Confidencialidade</w:t>
      </w:r>
      <w:bookmarkEnd w:id="13"/>
    </w:p>
    <w:p w:rsidRPr="00EF0E17" w:rsidR="00D25C58" w:rsidP="007F08B2" w:rsidRDefault="00D25C58" w14:paraId="76A4413D" w14:textId="473DBD0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F0E17">
        <w:rPr>
          <w:rFonts w:ascii="Arial" w:hAnsi="Arial" w:cs="Arial"/>
          <w:sz w:val="24"/>
          <w:szCs w:val="24"/>
        </w:rPr>
        <w:t>Este documento destina-se exclusivamente a FATEC – Faculdade de</w:t>
      </w:r>
      <w:r w:rsidRPr="00EF0E17" w:rsidR="00FD60F3">
        <w:rPr>
          <w:rFonts w:ascii="Arial" w:hAnsi="Arial" w:cs="Arial"/>
          <w:sz w:val="24"/>
          <w:szCs w:val="24"/>
        </w:rPr>
        <w:t xml:space="preserve"> </w:t>
      </w:r>
      <w:r w:rsidRPr="00EF0E17">
        <w:rPr>
          <w:rFonts w:ascii="Arial" w:hAnsi="Arial" w:cs="Arial"/>
          <w:sz w:val="24"/>
          <w:szCs w:val="24"/>
        </w:rPr>
        <w:t>Tecnologia de Mogi</w:t>
      </w:r>
      <w:r w:rsidR="00595721">
        <w:rPr>
          <w:rFonts w:ascii="Arial" w:hAnsi="Arial" w:cs="Arial"/>
          <w:sz w:val="24"/>
          <w:szCs w:val="24"/>
        </w:rPr>
        <w:t xml:space="preserve"> </w:t>
      </w:r>
      <w:r w:rsidRPr="00EF0E17">
        <w:rPr>
          <w:rFonts w:ascii="Arial" w:hAnsi="Arial" w:cs="Arial"/>
          <w:sz w:val="24"/>
          <w:szCs w:val="24"/>
        </w:rPr>
        <w:t>das Cruzes.</w:t>
      </w:r>
    </w:p>
    <w:p w:rsidRPr="00EF0E17" w:rsidR="00D25C58" w:rsidP="007F08B2" w:rsidRDefault="00D25C58" w14:paraId="1667C842" w14:textId="7777777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F0E17">
        <w:rPr>
          <w:rFonts w:ascii="Arial" w:hAnsi="Arial" w:cs="Arial"/>
          <w:sz w:val="24"/>
          <w:szCs w:val="24"/>
        </w:rPr>
        <w:t>É vedada a cópia ou divulgação de seu conteúdo, no todo ou em parte, por qualquer</w:t>
      </w:r>
    </w:p>
    <w:p w:rsidRPr="009B48DE" w:rsidR="0078395D" w:rsidP="007F08B2" w:rsidRDefault="00D25C58" w14:paraId="210F4CC7" w14:textId="4C90EE0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F0E17">
        <w:rPr>
          <w:rFonts w:ascii="Arial" w:hAnsi="Arial" w:cs="Arial"/>
          <w:sz w:val="24"/>
          <w:szCs w:val="24"/>
        </w:rPr>
        <w:t>processo ou meio, sem a expressa autorização, bem como o uso para quaisquer outros fins.</w:t>
      </w:r>
    </w:p>
    <w:sectPr w:rsidRPr="009B48DE" w:rsidR="0078395D">
      <w:headerReference w:type="default" r:id="rId8"/>
      <w:footerReference w:type="default" r:id="rId9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A83" w:rsidP="000E7AAF" w:rsidRDefault="00707A83" w14:paraId="6A464B9A" w14:textId="77777777">
      <w:pPr>
        <w:spacing w:after="0" w:line="240" w:lineRule="auto"/>
      </w:pPr>
      <w:r>
        <w:separator/>
      </w:r>
    </w:p>
  </w:endnote>
  <w:endnote w:type="continuationSeparator" w:id="0">
    <w:p w:rsidR="00707A83" w:rsidP="000E7AAF" w:rsidRDefault="00707A83" w14:paraId="1C7978B4" w14:textId="77777777">
      <w:pPr>
        <w:spacing w:after="0" w:line="240" w:lineRule="auto"/>
      </w:pPr>
      <w:r>
        <w:continuationSeparator/>
      </w:r>
    </w:p>
  </w:endnote>
  <w:endnote w:type="continuationNotice" w:id="1">
    <w:p w:rsidR="00707A83" w:rsidRDefault="00707A83" w14:paraId="71B7150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2716" w:rsidRDefault="00832716" w14:paraId="19391A3D" w14:textId="77777777">
    <w:pPr>
      <w:pStyle w:val="Footer"/>
    </w:pPr>
  </w:p>
  <w:p w:rsidR="00832716" w:rsidRDefault="00832716" w14:paraId="3EB0589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A83" w:rsidP="000E7AAF" w:rsidRDefault="00707A83" w14:paraId="41B7F10F" w14:textId="77777777">
      <w:pPr>
        <w:spacing w:after="0" w:line="240" w:lineRule="auto"/>
      </w:pPr>
      <w:r>
        <w:separator/>
      </w:r>
    </w:p>
  </w:footnote>
  <w:footnote w:type="continuationSeparator" w:id="0">
    <w:p w:rsidR="00707A83" w:rsidP="000E7AAF" w:rsidRDefault="00707A83" w14:paraId="60B4CCCC" w14:textId="77777777">
      <w:pPr>
        <w:spacing w:after="0" w:line="240" w:lineRule="auto"/>
      </w:pPr>
      <w:r>
        <w:continuationSeparator/>
      </w:r>
    </w:p>
  </w:footnote>
  <w:footnote w:type="continuationNotice" w:id="1">
    <w:p w:rsidR="00707A83" w:rsidRDefault="00707A83" w14:paraId="0B15682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0E7AAF" w:rsidRDefault="000E7AAF" w14:paraId="3E3CCB72" w14:textId="7777777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7ABE586" wp14:editId="78912BBB">
          <wp:simplePos x="0" y="0"/>
          <wp:positionH relativeFrom="rightMargin">
            <wp:align>left</wp:align>
          </wp:positionH>
          <wp:positionV relativeFrom="paragraph">
            <wp:posOffset>-363855</wp:posOffset>
          </wp:positionV>
          <wp:extent cx="942975" cy="412362"/>
          <wp:effectExtent l="0" t="0" r="0" b="698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002" t="35805" r="23790" b="36991"/>
                  <a:stretch/>
                </pic:blipFill>
                <pic:spPr bwMode="auto">
                  <a:xfrm>
                    <a:off x="0" y="0"/>
                    <a:ext cx="942975" cy="4123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2B000A3F">
      <w:rPr/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F5F6C"/>
    <w:multiLevelType w:val="hybridMultilevel"/>
    <w:tmpl w:val="1562C030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57D2011"/>
    <w:multiLevelType w:val="hybridMultilevel"/>
    <w:tmpl w:val="E72C16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28D0BF8"/>
    <w:multiLevelType w:val="hybridMultilevel"/>
    <w:tmpl w:val="D4D8E40E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proofState w:spelling="clean" w:grammar="dirty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AF"/>
    <w:rsid w:val="00013D05"/>
    <w:rsid w:val="000E7AAF"/>
    <w:rsid w:val="000F387F"/>
    <w:rsid w:val="00157AB3"/>
    <w:rsid w:val="002561F2"/>
    <w:rsid w:val="00285AA9"/>
    <w:rsid w:val="002A2096"/>
    <w:rsid w:val="002A6502"/>
    <w:rsid w:val="002D7A32"/>
    <w:rsid w:val="00350E48"/>
    <w:rsid w:val="003D39A6"/>
    <w:rsid w:val="003D6AE8"/>
    <w:rsid w:val="003E25B6"/>
    <w:rsid w:val="004140FF"/>
    <w:rsid w:val="0045411F"/>
    <w:rsid w:val="004629DD"/>
    <w:rsid w:val="004D2022"/>
    <w:rsid w:val="00505A09"/>
    <w:rsid w:val="00506F83"/>
    <w:rsid w:val="005154C3"/>
    <w:rsid w:val="00521342"/>
    <w:rsid w:val="00595721"/>
    <w:rsid w:val="005C328A"/>
    <w:rsid w:val="005C6E26"/>
    <w:rsid w:val="005C7DFF"/>
    <w:rsid w:val="005F3469"/>
    <w:rsid w:val="006256C1"/>
    <w:rsid w:val="006413F9"/>
    <w:rsid w:val="00671F54"/>
    <w:rsid w:val="006C4D62"/>
    <w:rsid w:val="006C588E"/>
    <w:rsid w:val="006D7627"/>
    <w:rsid w:val="00706293"/>
    <w:rsid w:val="00707A83"/>
    <w:rsid w:val="0078395D"/>
    <w:rsid w:val="007E2EB2"/>
    <w:rsid w:val="007F08B2"/>
    <w:rsid w:val="0081694A"/>
    <w:rsid w:val="008234A4"/>
    <w:rsid w:val="00832716"/>
    <w:rsid w:val="00842AB5"/>
    <w:rsid w:val="00942BD2"/>
    <w:rsid w:val="00945BB3"/>
    <w:rsid w:val="00952251"/>
    <w:rsid w:val="009A6EF2"/>
    <w:rsid w:val="009B48DE"/>
    <w:rsid w:val="00A4654E"/>
    <w:rsid w:val="00A51027"/>
    <w:rsid w:val="00AD2CEC"/>
    <w:rsid w:val="00AF027A"/>
    <w:rsid w:val="00B066B9"/>
    <w:rsid w:val="00B37974"/>
    <w:rsid w:val="00BC4115"/>
    <w:rsid w:val="00BC5C35"/>
    <w:rsid w:val="00C23565"/>
    <w:rsid w:val="00C83CDD"/>
    <w:rsid w:val="00D25C58"/>
    <w:rsid w:val="00DA3B95"/>
    <w:rsid w:val="00E40E4B"/>
    <w:rsid w:val="00E538A4"/>
    <w:rsid w:val="00E75FE2"/>
    <w:rsid w:val="00EA0B39"/>
    <w:rsid w:val="00EF0E17"/>
    <w:rsid w:val="00F007AC"/>
    <w:rsid w:val="00FD2A93"/>
    <w:rsid w:val="00FD60F3"/>
    <w:rsid w:val="15229159"/>
    <w:rsid w:val="2B000A3F"/>
    <w:rsid w:val="6DF89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2C8CC1"/>
  <w15:chartTrackingRefBased/>
  <w15:docId w15:val="{4838472D-55BD-417A-B86B-FED87784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0F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0F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AAF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E7AAF"/>
  </w:style>
  <w:style w:type="paragraph" w:styleId="Footer">
    <w:name w:val="footer"/>
    <w:basedOn w:val="Normal"/>
    <w:link w:val="FooterChar"/>
    <w:uiPriority w:val="99"/>
    <w:unhideWhenUsed/>
    <w:rsid w:val="000E7AAF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E7AAF"/>
  </w:style>
  <w:style w:type="character" w:styleId="Heading1Char" w:customStyle="1">
    <w:name w:val="Heading 1 Char"/>
    <w:basedOn w:val="DefaultParagraphFont"/>
    <w:link w:val="Heading1"/>
    <w:uiPriority w:val="9"/>
    <w:rsid w:val="004140F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140FF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A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42AB5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4654E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4654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465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C588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B48DE"/>
    <w:pPr>
      <w:tabs>
        <w:tab w:val="right" w:leader="dot" w:pos="8494"/>
      </w:tabs>
      <w:spacing w:after="100"/>
      <w:ind w:left="220"/>
    </w:pPr>
    <w:rPr>
      <w:rFonts w:ascii="Arial" w:hAnsi="Arial" w:cs="Arial" w:eastAsiaTheme="minorEastAsia"/>
      <w:b/>
      <w:noProof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C588E"/>
    <w:pPr>
      <w:spacing w:after="100"/>
    </w:pPr>
    <w:rPr>
      <w:rFonts w:cs="Times New Roman"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C588E"/>
    <w:pPr>
      <w:spacing w:after="100"/>
      <w:ind w:left="440"/>
    </w:pPr>
    <w:rPr>
      <w:rFonts w:cs="Times New Roman"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EF0E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5F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3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/word/glossary/document.xml" Id="R353ad6a07e574f0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b798a-cf68-4f43-88c8-0cebc442860e}"/>
      </w:docPartPr>
      <w:docPartBody>
        <w:p w14:paraId="2B000A3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D2BC6-D818-4387-9862-111E258EC85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Iteris Consultoria e Software Ltda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Amanda Almeida Zingareli - AZI</dc:creator>
  <keywords/>
  <dc:description/>
  <lastModifiedBy>AMANDA ZINGARELI</lastModifiedBy>
  <revision>36</revision>
  <dcterms:created xsi:type="dcterms:W3CDTF">2020-02-12T16:28:00.0000000Z</dcterms:created>
  <dcterms:modified xsi:type="dcterms:W3CDTF">2020-02-16T19:30:51.8815278Z</dcterms:modified>
</coreProperties>
</file>