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7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데이터 관계도 — 표준데이터 · 서류 · 유학생 정보</w:t>
      </w:r>
    </w:p>
    <w:p>
      <w:pPr>
        <w:spacing w:after="90" w:line="270"/>
      </w:pPr>
      <w:r>
        <w:rPr>
          <w:rFonts w:ascii="맑은 고딕" w:cs="맑은 고딕" w:eastAsia="맑은 고딕" w:hAnsi="맑은 고딕"/>
          <w:color w:val="667085"/>
          <w:sz w:val="18"/>
          <w:szCs w:val="18"/>
        </w:rPr>
        <w:t xml:space="preserve">글로케어 관리자가 ①을 한 번 준비해 두면, 유학센터는 ②만 입력하면 됩니다. 모든 연결의 중심은 ‘표준데이터 카탈로그’입니다.</w:t>
      </w:r>
    </w:p>
    <w:tbl>
      <w:tblPr>
        <w:tblW w:type="dxa" w:w="15398"/>
        <w:tblBorders>
          <w:top w:val="single" w:color="D9E1EF" w:sz="10"/>
          <w:left w:val="single" w:color="D9E1EF" w:sz="10"/>
          <w:bottom w:val="single" w:color="D9E1EF" w:sz="10"/>
          <w:right w:val="single" w:color="D9E1EF" w:sz="10"/>
          <w:insideH w:val="single" w:color="auto" w:sz="4"/>
          <w:insideV w:val="single" w:color="auto" w:sz="4"/>
        </w:tblBorders>
        <w:tblLayout w:type="fixed"/>
      </w:tblPr>
      <w:tblGrid>
        <w:gridCol w:w="15398"/>
      </w:tblGrid>
      <w:tr>
        <w:tc>
          <w:tcPr>
            <w:tcW w:type="dxa" w:w="15398"/>
            <w:shd w:fill="F5F7FB" w:val="clear"/>
            <w:tcMar>
              <w:top w:type="dxa" w:w="70"/>
              <w:left w:type="dxa" w:w="160"/>
              <w:bottom w:type="dxa" w:w="80"/>
              <w:right w:type="dxa" w:w="160"/>
            </w:tcMar>
          </w:tcPr>
          <w:p>
            <w:pPr>
              <w:spacing w:after="6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①  글로케어 관리자가 준비하는 것</w:t>
            </w:r>
          </w:p>
          <w:tbl>
            <w:tblPr>
              <w:tblW w:type="dxa" w:w="15038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ayout w:type="fixed"/>
            </w:tblPr>
            <w:tblGrid>
              <w:gridCol w:w="4866"/>
              <w:gridCol w:w="220"/>
              <w:gridCol w:w="4866"/>
              <w:gridCol w:w="220"/>
              <w:gridCol w:w="4866"/>
            </w:tblGrid>
            <w:tr>
              <w:tc>
                <w:tcPr>
                  <w:tcW w:type="dxa" w:w="4866"/>
                  <w:tcBorders>
                    <w:top w:val="single" w:color="C6CFDD" w:sz="8"/>
                    <w:left w:val="single" w:color="C6CFDD" w:sz="8"/>
                    <w:bottom w:val="single" w:color="C6CFDD" w:sz="8"/>
                    <w:right w:val="single" w:color="C6CFDD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22"/>
                      <w:szCs w:val="22"/>
                    </w:rPr>
                    <w:t xml:space="preserve">모집요강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대학·학기별 “무엇이 필요한가”의 목록.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여기 적힌 서류가 오른쪽 두 종류로 자동 분류됩니다.</w:t>
                  </w:r>
                </w:p>
              </w:tc>
              <w:tc>
                <w:tcPr>
                  <w:tcW w:type="dxa" w:w="2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866"/>
                  <w:tcBorders>
                    <w:top w:val="single" w:color="C6CFDD" w:sz="8"/>
                    <w:left w:val="single" w:color="C6CFDD" w:sz="8"/>
                    <w:bottom w:val="single" w:color="C6CFDD" w:sz="8"/>
                    <w:right w:val="single" w:color="C6CFDD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22"/>
                      <w:szCs w:val="22"/>
                    </w:rPr>
                    <w:t xml:space="preserve">작성서류 양식 (학교 양식)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입학원서·자기소개서 같은 학교 양식 파일.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18"/>
                      <w:szCs w:val="18"/>
                    </w:rPr>
                    <w:t xml:space="preserve">빈칸마다 “어떤 정보가 들어가는지”</w:t>
                  </w: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를 표준데이터 항목에 연결. (빈칸 클릭 배치)</w:t>
                  </w:r>
                </w:p>
              </w:tc>
              <w:tc>
                <w:tcPr>
                  <w:tcW w:type="dxa" w:w="2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866"/>
                  <w:tcBorders>
                    <w:top w:val="single" w:color="C6CFDD" w:sz="8"/>
                    <w:left w:val="single" w:color="C6CFDD" w:sz="8"/>
                    <w:bottom w:val="single" w:color="C6CFDD" w:sz="8"/>
                    <w:right w:val="single" w:color="C6CFDD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22"/>
                      <w:szCs w:val="22"/>
                    </w:rPr>
                    <w:t xml:space="preserve">발급서류 (증명서 등)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학생이 기관에서 발급받아 내는 서류.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18"/>
                      <w:szCs w:val="18"/>
                    </w:rPr>
                    <w:t xml:space="preserve">“이 서류는 표준 ○○이다”</w:t>
                  </w: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를 정본 키로 연결 → 대학이 달라도 같은 서류로 인식.</w:t>
                  </w:r>
                </w:p>
              </w:tc>
            </w:tr>
          </w:tbl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color w:val="98A2B3"/>
                <w:sz w:val="20"/>
                <w:szCs w:val="20"/>
              </w:rPr>
              <w:t xml:space="preserve">⬇  </w:t>
            </w:r>
            <w:r>
              <w:rPr>
                <w:rFonts w:ascii="맑은 고딕" w:cs="맑은 고딕" w:eastAsia="맑은 고딕" w:hAnsi="맑은 고딕"/>
                <w:color w:val="475467"/>
                <w:sz w:val="17"/>
                <w:szCs w:val="17"/>
              </w:rPr>
              <w:t xml:space="preserve">양식의 빈칸 ↔ 표준 항목 연결      ·      발급서류 ↔ 표준 서류 연결 (정본 키)</w:t>
            </w:r>
          </w:p>
          <w:tbl>
            <w:tblPr>
              <w:tblW w:type="dxa" w:w="15038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ayout w:type="fixed"/>
            </w:tblPr>
            <w:tblGrid>
              <w:gridCol w:w="15038"/>
            </w:tblGrid>
            <w:tr>
              <w:tc>
                <w:tcPr>
                  <w:tcW w:type="dxa" w:w="15038"/>
                  <w:tcBorders>
                    <w:top w:val="single" w:color="1F3A5F" w:sz="8"/>
                    <w:left w:val="single" w:color="1F3A5F" w:sz="8"/>
                    <w:bottom w:val="single" w:color="1F3A5F" w:sz="8"/>
                    <w:right w:val="single" w:color="1F3A5F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A5F"/>
                      <w:sz w:val="22"/>
                      <w:szCs w:val="22"/>
                    </w:rPr>
                    <w:t xml:space="preserve">표준데이터 카탈로그 — 학생 정보의 ‘사전’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모든 양식·서류가 공통으로 쓰는 항목 목록. 같은 정보를 대학마다 다시 묻지 않게 하는 기준.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344054"/>
                      <w:sz w:val="18"/>
                      <w:szCs w:val="18"/>
                    </w:rPr>
                    <w:t xml:space="preserve">한국식 이름 · 생년월일 · 여권 번호 · 가족 정보 · TOPIK · … · 고등학교 졸업증명서(파일) · 사진 · 서명</w:t>
                  </w:r>
                </w:p>
              </w:tc>
            </w:tr>
          </w:tbl>
          <w:p/>
        </w:tc>
      </w:tr>
    </w:tbl>
    <w:p>
      <w:pPr>
        <w:spacing w:after="40" w:line="270"/>
        <w:jc w:val="center"/>
      </w:pPr>
      <w:r>
        <w:rPr>
          <w:rFonts w:ascii="맑은 고딕" w:cs="맑은 고딕" w:eastAsia="맑은 고딕" w:hAnsi="맑은 고딕"/>
          <w:color w:val="98A2B3"/>
          <w:sz w:val="20"/>
          <w:szCs w:val="20"/>
        </w:rPr>
        <w:t xml:space="preserve">⬇  </w:t>
      </w:r>
      <w:r>
        <w:rPr>
          <w:rFonts w:ascii="맑은 고딕" w:cs="맑은 고딕" w:eastAsia="맑은 고딕" w:hAnsi="맑은 고딕"/>
          <w:color w:val="475467"/>
          <w:sz w:val="17"/>
          <w:szCs w:val="17"/>
        </w:rPr>
        <w:t xml:space="preserve">유학센터는 이 ‘사전’의 항목에 값·파일만 채우면 됩니다</w:t>
      </w:r>
    </w:p>
    <w:tbl>
      <w:tblPr>
        <w:tblW w:type="dxa" w:w="15398"/>
        <w:tblBorders>
          <w:top w:val="single" w:color="F2DFCC" w:sz="10"/>
          <w:left w:val="single" w:color="F2DFCC" w:sz="10"/>
          <w:bottom w:val="single" w:color="F2DFCC" w:sz="10"/>
          <w:right w:val="single" w:color="F2DFCC" w:sz="10"/>
          <w:insideH w:val="single" w:color="auto" w:sz="4"/>
          <w:insideV w:val="single" w:color="auto" w:sz="4"/>
        </w:tblBorders>
        <w:tblLayout w:type="fixed"/>
      </w:tblPr>
      <w:tblGrid>
        <w:gridCol w:w="15398"/>
      </w:tblGrid>
      <w:tr>
        <w:tc>
          <w:tcPr>
            <w:tcW w:type="dxa" w:w="15398"/>
            <w:shd w:fill="FDF6F0" w:val="clear"/>
            <w:tcMar>
              <w:top w:type="dxa" w:w="70"/>
              <w:left w:type="dxa" w:w="160"/>
              <w:bottom w:type="dxa" w:w="80"/>
              <w:right w:type="dxa" w:w="160"/>
            </w:tcMar>
          </w:tcPr>
          <w:p>
            <w:pPr>
              <w:spacing w:after="6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B05A1E"/>
                <w:sz w:val="20"/>
                <w:szCs w:val="20"/>
              </w:rPr>
              <w:t xml:space="preserve">②  유학센터 담당자가 입력하는 것 (학생별, 한 번만)</w:t>
            </w:r>
          </w:p>
          <w:tbl>
            <w:tblPr>
              <w:tblW w:type="dxa" w:w="15038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ayout w:type="fixed"/>
            </w:tblPr>
            <w:tblGrid>
              <w:gridCol w:w="7409"/>
              <w:gridCol w:w="220"/>
              <w:gridCol w:w="7409"/>
            </w:tblGrid>
            <w:tr>
              <w:tc>
                <w:tcPr>
                  <w:tcW w:type="dxa" w:w="7409"/>
                  <w:tcBorders>
                    <w:top w:val="single" w:color="C6CFDD" w:sz="8"/>
                    <w:left w:val="single" w:color="C6CFDD" w:sz="8"/>
                    <w:bottom w:val="single" w:color="C6CFDD" w:sz="8"/>
                    <w:right w:val="single" w:color="C6CFDD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22"/>
                      <w:szCs w:val="22"/>
                    </w:rPr>
                    <w:t xml:space="preserve">정보 입력 — 값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표준 항목에 학생의 값을 입력. (이름, 생년월일, 가족, TOPIK, 사진·서명 이미지…)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18"/>
                      <w:szCs w:val="18"/>
                    </w:rPr>
                    <w:t xml:space="preserve">한 번 입력하면 모든 대학 양식에 재사용</w:t>
                  </w: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됩니다.</w:t>
                  </w:r>
                </w:p>
              </w:tc>
              <w:tc>
                <w:tcPr>
                  <w:tcW w:type="dxa" w:w="22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7409"/>
                  <w:tcBorders>
                    <w:top w:val="single" w:color="C6CFDD" w:sz="8"/>
                    <w:left w:val="single" w:color="C6CFDD" w:sz="8"/>
                    <w:bottom w:val="single" w:color="C6CFDD" w:sz="8"/>
                    <w:right w:val="single" w:color="C6CFDD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22"/>
                      <w:szCs w:val="22"/>
                    </w:rPr>
                    <w:t xml:space="preserve">서류 등록 — 파일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표준 서류에 학생의 발급 파일을 업로드. (졸업증명서 PDF 등)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18"/>
                      <w:szCs w:val="18"/>
                    </w:rPr>
                    <w:t xml:space="preserve">여러 대학이 같은 표준 서류를 요구하면 한 번만 업로드</w:t>
                  </w: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하면 전체 등록됩니다.</w:t>
                  </w:r>
                </w:p>
              </w:tc>
            </w:tr>
          </w:tbl>
          <w:p/>
        </w:tc>
      </w:tr>
    </w:tbl>
    <w:p>
      <w:pPr>
        <w:spacing w:after="40" w:line="270"/>
        <w:jc w:val="center"/>
      </w:pPr>
      <w:r>
        <w:rPr>
          <w:rFonts w:ascii="맑은 고딕" w:cs="맑은 고딕" w:eastAsia="맑은 고딕" w:hAnsi="맑은 고딕"/>
          <w:color w:val="98A2B3"/>
          <w:sz w:val="20"/>
          <w:szCs w:val="20"/>
        </w:rPr>
        <w:t xml:space="preserve">⬇  </w:t>
      </w:r>
      <w:r>
        <w:rPr>
          <w:rFonts w:ascii="맑은 고딕" w:cs="맑은 고딕" w:eastAsia="맑은 고딕" w:hAnsi="맑은 고딕"/>
          <w:color w:val="475467"/>
          <w:sz w:val="17"/>
          <w:szCs w:val="17"/>
        </w:rPr>
        <w:t xml:space="preserve">양식의 빈칸에 학생 값이 자동으로 채워짐</w:t>
      </w:r>
    </w:p>
    <w:tbl>
      <w:tblPr>
        <w:tblW w:type="dxa" w:w="15398"/>
        <w:tblBorders>
          <w:top w:val="single" w:color="CBEBD6" w:sz="10"/>
          <w:left w:val="single" w:color="CBEBD6" w:sz="10"/>
          <w:bottom w:val="single" w:color="CBEBD6" w:sz="10"/>
          <w:right w:val="single" w:color="CBEBD6" w:sz="10"/>
          <w:insideH w:val="single" w:color="auto" w:sz="4"/>
          <w:insideV w:val="single" w:color="auto" w:sz="4"/>
        </w:tblBorders>
        <w:tblLayout w:type="fixed"/>
      </w:tblPr>
      <w:tblGrid>
        <w:gridCol w:w="15398"/>
      </w:tblGrid>
      <w:tr>
        <w:tc>
          <w:tcPr>
            <w:tcW w:type="dxa" w:w="15398"/>
            <w:shd w:fill="F0FAF4" w:val="clear"/>
            <w:tcMar>
              <w:top w:type="dxa" w:w="70"/>
              <w:left w:type="dxa" w:w="160"/>
              <w:bottom w:type="dxa" w:w="80"/>
              <w:right w:type="dxa" w:w="160"/>
            </w:tcMar>
          </w:tcPr>
          <w:p>
            <w:pPr>
              <w:spacing w:after="6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57A3D"/>
                <w:sz w:val="20"/>
                <w:szCs w:val="20"/>
              </w:rPr>
              <w:t xml:space="preserve">③  결과 — 최종 서류</w:t>
            </w:r>
          </w:p>
          <w:tbl>
            <w:tblPr>
              <w:tblW w:type="dxa" w:w="15038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ayout w:type="fixed"/>
            </w:tblPr>
            <w:tblGrid>
              <w:gridCol w:w="15038"/>
            </w:tblGrid>
            <w:tr>
              <w:tc>
                <w:tcPr>
                  <w:tcW w:type="dxa" w:w="15038"/>
                  <w:tcBorders>
                    <w:top w:val="single" w:color="C6CFDD" w:sz="8"/>
                    <w:left w:val="single" w:color="C6CFDD" w:sz="8"/>
                    <w:bottom w:val="single" w:color="C6CFDD" w:sz="8"/>
                    <w:right w:val="single" w:color="C6CFDD" w:sz="8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line="27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01828"/>
                      <w:sz w:val="22"/>
                      <w:szCs w:val="22"/>
                    </w:rPr>
                    <w:t xml:space="preserve">자동 채움 초안  →  완성본  →  제출</w:t>
                  </w:r>
                </w:p>
                <w:p>
                  <w:pPr>
                    <w:spacing w:after="20" w:line="250"/>
                  </w:pPr>
                  <w:r>
                    <w:rPr>
                      <w:rFonts w:ascii="맑은 고딕" w:cs="맑은 고딕" w:eastAsia="맑은 고딕" w:hAnsi="맑은 고딕"/>
                      <w:color w:val="475467"/>
                      <w:sz w:val="18"/>
                      <w:szCs w:val="18"/>
                    </w:rPr>
                    <w:t xml:space="preserve">학교 양식 + 학생 값 = 자동으로 채워진 초안. 담당자가 내려받아 서명·보정한 완성본을 올리고 [제출]하면, 그때부터 글로케어(본사)가 확인합니다.</w:t>
                  </w:r>
                </w:p>
              </w:tc>
            </w:tr>
          </w:tbl>
          <w:p/>
        </w:tc>
      </w:tr>
    </w:tbl>
    <w:sectPr>
      <w:pgSz w:w="16838" w:h="11906" w:orient="landscape"/>
      <w:pgMar w:top="480" w:right="640" w:bottom="48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글로케어 데이터 관계도</dc:title>
  <dc:creator>GLOCARE</dc:creator>
  <cp:lastModifiedBy>Un-named</cp:lastModifiedBy>
  <cp:revision>1</cp:revision>
  <dcterms:created xsi:type="dcterms:W3CDTF">2026-07-02T07:46:47.167Z</dcterms:created>
  <dcterms:modified xsi:type="dcterms:W3CDTF">2026-07-02T07:46:47.170Z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