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2D404DE" w14:textId="77777777" w:rsidR="00CF4D38" w:rsidRPr="00FD1DD5" w:rsidRDefault="00E65DFE" w:rsidP="00FD1DD5">
      <w:pPr>
        <w:pStyle w:val="Heading1"/>
        <w:contextualSpacing w:val="0"/>
      </w:pPr>
      <w:r w:rsidRPr="00FD1DD5">
        <w:t>IT 315 Final Project Part III</w:t>
      </w:r>
      <w:r w:rsidR="00B14F0D" w:rsidRPr="00FD1DD5">
        <w:t xml:space="preserve"> Solution Submission Template</w:t>
      </w:r>
    </w:p>
    <w:p w14:paraId="0ACB8BBF" w14:textId="77777777" w:rsidR="00CF4D38" w:rsidRPr="005571DC" w:rsidRDefault="00CF4D38" w:rsidP="00FD1DD5">
      <w:pPr>
        <w:suppressAutoHyphens/>
        <w:spacing w:after="0" w:line="240" w:lineRule="auto"/>
      </w:pPr>
    </w:p>
    <w:p w14:paraId="3149D84A" w14:textId="7E711556" w:rsidR="005571DC" w:rsidRPr="006E53EC" w:rsidRDefault="005571DC" w:rsidP="00FD1DD5">
      <w:pPr>
        <w:suppressAutoHyphens/>
        <w:spacing w:after="0" w:line="240" w:lineRule="auto"/>
        <w:rPr>
          <w:bCs/>
        </w:rPr>
      </w:pPr>
      <w:r w:rsidRPr="00051AAD">
        <w:rPr>
          <w:b/>
        </w:rPr>
        <w:t xml:space="preserve">Name: </w:t>
      </w:r>
      <w:r w:rsidR="006E53EC">
        <w:rPr>
          <w:bCs/>
        </w:rPr>
        <w:t>Byron Laferriere</w:t>
      </w:r>
    </w:p>
    <w:p w14:paraId="5BFF4024" w14:textId="737BCC60" w:rsidR="005571DC" w:rsidRPr="00051AAD" w:rsidRDefault="005571DC" w:rsidP="00FD1DD5">
      <w:pPr>
        <w:suppressAutoHyphens/>
        <w:spacing w:after="0" w:line="240" w:lineRule="auto"/>
      </w:pPr>
      <w:r w:rsidRPr="00051AAD">
        <w:rPr>
          <w:b/>
        </w:rPr>
        <w:t>Date:</w:t>
      </w:r>
      <w:r w:rsidRPr="0054311B">
        <w:t xml:space="preserve"> </w:t>
      </w:r>
      <w:r w:rsidR="00C771D8">
        <w:t>20</w:t>
      </w:r>
      <w:r w:rsidR="009260DE">
        <w:t xml:space="preserve"> Dec 2020</w:t>
      </w:r>
    </w:p>
    <w:p w14:paraId="39F2707F" w14:textId="24D28B89" w:rsidR="005571DC" w:rsidRDefault="005571DC" w:rsidP="00FD1DD5">
      <w:pPr>
        <w:suppressAutoHyphens/>
        <w:spacing w:after="0" w:line="240" w:lineRule="auto"/>
      </w:pPr>
    </w:p>
    <w:p w14:paraId="3EF2F917" w14:textId="4C621A87" w:rsidR="00BC3EA0" w:rsidRDefault="005571DC" w:rsidP="00FD1DD5">
      <w:pPr>
        <w:pStyle w:val="ListParagraph"/>
        <w:numPr>
          <w:ilvl w:val="0"/>
          <w:numId w:val="1"/>
        </w:numPr>
        <w:suppressAutoHyphens/>
        <w:spacing w:after="0"/>
        <w:ind w:left="540"/>
        <w:contextualSpacing w:val="0"/>
        <w:rPr>
          <w:i/>
          <w:iCs/>
        </w:rPr>
      </w:pPr>
      <w:r w:rsidRPr="002A7EAC">
        <w:rPr>
          <w:i/>
          <w:iCs/>
        </w:rPr>
        <w:t xml:space="preserve">Generate your student information system (SIS) sequence diagram for the Register a Student for Classes use case. </w:t>
      </w:r>
    </w:p>
    <w:p w14:paraId="1E89666B" w14:textId="77777777" w:rsidR="004E5595" w:rsidRDefault="004E5595" w:rsidP="000D57F7">
      <w:pPr>
        <w:suppressAutoHyphens/>
        <w:spacing w:after="0"/>
        <w:ind w:left="180" w:firstLine="360"/>
      </w:pPr>
    </w:p>
    <w:p w14:paraId="69540C3E" w14:textId="2AF89C1A" w:rsidR="000D57F7" w:rsidRDefault="000D57F7" w:rsidP="000D57F7">
      <w:pPr>
        <w:suppressAutoHyphens/>
        <w:spacing w:after="0"/>
        <w:ind w:left="180" w:firstLine="360"/>
      </w:pPr>
      <w:r w:rsidRPr="000D57F7">
        <w:t>The following diagram is the Sequence Diagram for the Behavioral Model.</w:t>
      </w:r>
      <w:r w:rsidR="004E2299">
        <w:t xml:space="preserve"> Sequence Diagrams are desirable </w:t>
      </w:r>
      <w:r w:rsidR="00AD239F">
        <w:t xml:space="preserve">in </w:t>
      </w:r>
      <w:r w:rsidR="00C25DCD">
        <w:t xml:space="preserve">systems design for their </w:t>
      </w:r>
      <w:r w:rsidR="00C728CE">
        <w:t>assistance with real-time specification</w:t>
      </w:r>
      <w:r w:rsidR="00010C94">
        <w:t xml:space="preserve"> and </w:t>
      </w:r>
      <w:r w:rsidR="00F37485">
        <w:t xml:space="preserve">complex use cases because of their emphasis on time-based ordering of the activity (Dennis, Wixom, &amp; </w:t>
      </w:r>
      <w:proofErr w:type="spellStart"/>
      <w:r w:rsidR="00F37485">
        <w:t>Tegarden</w:t>
      </w:r>
      <w:proofErr w:type="spellEnd"/>
      <w:r w:rsidR="00F37485">
        <w:t xml:space="preserve">, 2015). </w:t>
      </w:r>
      <w:r w:rsidRPr="000D57F7">
        <w:t xml:space="preserve"> This specific diagram maps out the </w:t>
      </w:r>
      <w:r w:rsidR="003B2508">
        <w:t>‘</w:t>
      </w:r>
      <w:r w:rsidR="00F22C14">
        <w:t xml:space="preserve">Register Students </w:t>
      </w:r>
      <w:proofErr w:type="gramStart"/>
      <w:r w:rsidR="00F22C14">
        <w:t>For</w:t>
      </w:r>
      <w:proofErr w:type="gramEnd"/>
      <w:r w:rsidR="00F22C14">
        <w:t xml:space="preserve"> Classes</w:t>
      </w:r>
      <w:r w:rsidR="003B2508">
        <w:t>’</w:t>
      </w:r>
      <w:r w:rsidRPr="000D57F7">
        <w:t xml:space="preserve"> use case requested. This diagram is read left-right (verticality) and up-down (linearity). When working through the diagram it is read as, “</w:t>
      </w:r>
      <w:r w:rsidR="00F22C14">
        <w:t xml:space="preserve">Authorized </w:t>
      </w:r>
      <w:r w:rsidR="00CE1419">
        <w:t xml:space="preserve">User Searches </w:t>
      </w:r>
      <w:proofErr w:type="gramStart"/>
      <w:r w:rsidR="00CE1419">
        <w:t>By</w:t>
      </w:r>
      <w:proofErr w:type="gramEnd"/>
      <w:r w:rsidR="00CE1419">
        <w:t xml:space="preserve"> </w:t>
      </w:r>
      <w:proofErr w:type="spellStart"/>
      <w:r w:rsidR="00CE1419">
        <w:t>CourseID</w:t>
      </w:r>
      <w:proofErr w:type="spellEnd"/>
      <w:r w:rsidR="00CE1419">
        <w:t xml:space="preserve"> in Course Records</w:t>
      </w:r>
      <w:r w:rsidR="001D2E82">
        <w:t>.</w:t>
      </w:r>
      <w:r w:rsidRPr="000D57F7">
        <w:t>” This diagram begins mapping out the system in a more intricate detail than previously seen</w:t>
      </w:r>
      <w:r w:rsidR="001D2E82">
        <w:t xml:space="preserve"> and focuses on system and object interactions</w:t>
      </w:r>
      <w:r w:rsidRPr="000D57F7">
        <w:t>. These models are meant to be revised throughout the process, as new system revelations come to light about user interaction with the system.</w:t>
      </w:r>
    </w:p>
    <w:p w14:paraId="729D18EB" w14:textId="77777777" w:rsidR="00BC3EA0" w:rsidRDefault="00BC3EA0" w:rsidP="00FD1DD5">
      <w:pPr>
        <w:pStyle w:val="ListParagraph"/>
        <w:suppressAutoHyphens/>
        <w:spacing w:after="0"/>
        <w:ind w:left="540"/>
        <w:contextualSpacing w:val="0"/>
      </w:pPr>
    </w:p>
    <w:p w14:paraId="777FA7D2" w14:textId="0DB0F562" w:rsidR="00BC3EA0" w:rsidRDefault="0046129C" w:rsidP="00FD1DD5">
      <w:pPr>
        <w:pStyle w:val="ListParagraph"/>
        <w:suppressAutoHyphens/>
        <w:spacing w:after="0"/>
        <w:ind w:left="540"/>
        <w:contextualSpacing w:val="0"/>
      </w:pPr>
      <w:r>
        <w:object w:dxaOrig="20857" w:dyaOrig="16356" w14:anchorId="44BCF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66.6pt" o:ole="">
            <v:imagedata r:id="rId10" o:title=""/>
          </v:shape>
          <o:OLEObject Type="Embed" ProgID="Visio.Drawing.15" ShapeID="_x0000_i1025" DrawAspect="Content" ObjectID="_1669703024" r:id="rId11"/>
        </w:object>
      </w:r>
    </w:p>
    <w:p w14:paraId="6E65D285" w14:textId="67C520D5" w:rsidR="00BC3EA0" w:rsidRPr="002A7EAC" w:rsidRDefault="00BC3EA0" w:rsidP="00FD1DD5">
      <w:pPr>
        <w:pStyle w:val="ListParagraph"/>
        <w:suppressAutoHyphens/>
        <w:spacing w:after="0"/>
        <w:ind w:left="540"/>
        <w:contextualSpacing w:val="0"/>
        <w:rPr>
          <w:i/>
          <w:iCs/>
        </w:rPr>
      </w:pPr>
      <w:r w:rsidRPr="002A7EAC">
        <w:rPr>
          <w:i/>
          <w:iCs/>
        </w:rPr>
        <w:lastRenderedPageBreak/>
        <w:t xml:space="preserve">Generate your SIS communication diagram for the Register a Student for Classes use case. </w:t>
      </w:r>
    </w:p>
    <w:p w14:paraId="10A3705D" w14:textId="1313FEC4" w:rsidR="001D2E82" w:rsidRDefault="001D2E82" w:rsidP="0052532E">
      <w:pPr>
        <w:suppressAutoHyphens/>
        <w:spacing w:after="0"/>
      </w:pPr>
    </w:p>
    <w:p w14:paraId="01215D7A" w14:textId="7CDE552E" w:rsidR="0052532E" w:rsidRDefault="0052532E" w:rsidP="0052532E">
      <w:pPr>
        <w:suppressAutoHyphens/>
        <w:spacing w:after="0"/>
      </w:pPr>
      <w:r>
        <w:tab/>
        <w:t>The following diagram is referred to as a Communications Diagram. This diagram is similar</w:t>
      </w:r>
      <w:r w:rsidR="003D5005">
        <w:t xml:space="preserve"> in content</w:t>
      </w:r>
      <w:r>
        <w:t xml:space="preserve"> to the Sequence Diagram, in that it </w:t>
      </w:r>
      <w:r w:rsidR="007B48D7">
        <w:t>provides a view of the dynamic aspects of an object</w:t>
      </w:r>
      <w:r w:rsidR="00A60FDA">
        <w:t>-</w:t>
      </w:r>
      <w:r w:rsidR="007B48D7">
        <w:t>oriented system (</w:t>
      </w:r>
      <w:r w:rsidR="00A60FDA">
        <w:t xml:space="preserve">Dennis, Wixom, &amp; </w:t>
      </w:r>
      <w:proofErr w:type="spellStart"/>
      <w:r w:rsidR="00A60FDA">
        <w:t>Tegarden</w:t>
      </w:r>
      <w:proofErr w:type="spellEnd"/>
      <w:r w:rsidR="00A60FDA">
        <w:t>, 2015</w:t>
      </w:r>
      <w:r w:rsidR="007B48D7">
        <w:t xml:space="preserve">). </w:t>
      </w:r>
      <w:r w:rsidR="00FB4F6C">
        <w:t>W</w:t>
      </w:r>
      <w:r w:rsidR="00EB3642">
        <w:t xml:space="preserve">hen making a communication diagram, however, it is important to </w:t>
      </w:r>
      <w:r w:rsidR="008F388B">
        <w:t>maintain</w:t>
      </w:r>
      <w:r w:rsidR="00EB3642">
        <w:t xml:space="preserve"> </w:t>
      </w:r>
      <w:r w:rsidR="00015EAF">
        <w:t xml:space="preserve">focus on message-passing relationships and not associations (Dennis, Wixom, &amp; </w:t>
      </w:r>
      <w:proofErr w:type="spellStart"/>
      <w:r w:rsidR="00015EAF">
        <w:t>Tegarden</w:t>
      </w:r>
      <w:proofErr w:type="spellEnd"/>
      <w:r w:rsidR="00015EAF">
        <w:t>, 2015)</w:t>
      </w:r>
      <w:r w:rsidR="00EB3642">
        <w:t xml:space="preserve">. This diagram is meant to </w:t>
      </w:r>
      <w:r w:rsidR="004B03A9">
        <w:t xml:space="preserve">show </w:t>
      </w:r>
      <w:r w:rsidR="004D79EA">
        <w:t xml:space="preserve">process patterns and emphasize the flow of messages through </w:t>
      </w:r>
      <w:r w:rsidR="006F029B">
        <w:t xml:space="preserve">a set of objects (Dennis, Wixom, &amp; </w:t>
      </w:r>
      <w:proofErr w:type="spellStart"/>
      <w:r w:rsidR="006F029B">
        <w:t>Tegarden</w:t>
      </w:r>
      <w:proofErr w:type="spellEnd"/>
      <w:r w:rsidR="006F029B">
        <w:t>, 2015).</w:t>
      </w:r>
      <w:r w:rsidR="008F388B">
        <w:t xml:space="preserve"> These diagrams are useful for </w:t>
      </w:r>
      <w:r w:rsidR="00781A76">
        <w:t xml:space="preserve">systems </w:t>
      </w:r>
      <w:r w:rsidR="008F388B">
        <w:t>engineers to be able to quickly evaluate the intended system design when</w:t>
      </w:r>
      <w:r w:rsidR="00781A76">
        <w:t xml:space="preserve"> beginning the programming process.</w:t>
      </w:r>
      <w:r w:rsidR="008F388B">
        <w:t xml:space="preserve"> </w:t>
      </w:r>
    </w:p>
    <w:p w14:paraId="006F4F33" w14:textId="3C84CB4C" w:rsidR="00BC3EA0" w:rsidRDefault="00BC3EA0" w:rsidP="00FD1DD5">
      <w:pPr>
        <w:pStyle w:val="ListParagraph"/>
        <w:suppressAutoHyphens/>
        <w:spacing w:after="0"/>
        <w:ind w:left="540"/>
        <w:contextualSpacing w:val="0"/>
      </w:pPr>
    </w:p>
    <w:p w14:paraId="7BA6038C" w14:textId="6037E281" w:rsidR="00BC3EA0" w:rsidRDefault="00BC3EA0" w:rsidP="00FD1DD5">
      <w:pPr>
        <w:pStyle w:val="ListParagraph"/>
        <w:suppressAutoHyphens/>
        <w:spacing w:after="0"/>
        <w:ind w:left="540"/>
        <w:contextualSpacing w:val="0"/>
      </w:pPr>
    </w:p>
    <w:p w14:paraId="4C01F6D1" w14:textId="2FCB972C" w:rsidR="00074612" w:rsidRDefault="000C5C2E" w:rsidP="00FD1DD5">
      <w:pPr>
        <w:pStyle w:val="ListParagraph"/>
        <w:suppressAutoHyphens/>
        <w:spacing w:after="0"/>
        <w:ind w:left="540"/>
        <w:contextualSpacing w:val="0"/>
      </w:pPr>
      <w:r>
        <w:rPr>
          <w:noProof/>
        </w:rPr>
        <w:drawing>
          <wp:inline distT="0" distB="0" distL="0" distR="0" wp14:anchorId="3073311A" wp14:editId="0B2254F7">
            <wp:extent cx="5943600" cy="49225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22520"/>
                    </a:xfrm>
                    <a:prstGeom prst="rect">
                      <a:avLst/>
                    </a:prstGeom>
                  </pic:spPr>
                </pic:pic>
              </a:graphicData>
            </a:graphic>
          </wp:inline>
        </w:drawing>
      </w:r>
    </w:p>
    <w:p w14:paraId="7ABA5B9E" w14:textId="53A1AEBB" w:rsidR="002A7EAC" w:rsidRDefault="002A7EAC" w:rsidP="00FD1DD5">
      <w:pPr>
        <w:pStyle w:val="ListParagraph"/>
        <w:suppressAutoHyphens/>
        <w:spacing w:after="0"/>
        <w:ind w:left="540"/>
        <w:contextualSpacing w:val="0"/>
        <w:rPr>
          <w:b/>
        </w:rPr>
      </w:pPr>
    </w:p>
    <w:p w14:paraId="3C4118C0" w14:textId="77777777" w:rsidR="002A7EAC" w:rsidRDefault="002A7EAC" w:rsidP="00FD1DD5">
      <w:pPr>
        <w:pStyle w:val="ListParagraph"/>
        <w:suppressAutoHyphens/>
        <w:spacing w:after="0"/>
        <w:ind w:left="540"/>
        <w:contextualSpacing w:val="0"/>
        <w:rPr>
          <w:b/>
        </w:rPr>
      </w:pPr>
    </w:p>
    <w:p w14:paraId="6A740743" w14:textId="77777777" w:rsidR="002A7EAC" w:rsidRDefault="002A7EAC" w:rsidP="00FD1DD5">
      <w:pPr>
        <w:pStyle w:val="ListParagraph"/>
        <w:suppressAutoHyphens/>
        <w:spacing w:after="0"/>
        <w:ind w:left="540"/>
        <w:contextualSpacing w:val="0"/>
        <w:rPr>
          <w:b/>
        </w:rPr>
      </w:pPr>
    </w:p>
    <w:p w14:paraId="519A9133" w14:textId="77777777" w:rsidR="002A7EAC" w:rsidRDefault="002A7EAC" w:rsidP="00FD1DD5">
      <w:pPr>
        <w:pStyle w:val="ListParagraph"/>
        <w:suppressAutoHyphens/>
        <w:spacing w:after="0"/>
        <w:ind w:left="540"/>
        <w:contextualSpacing w:val="0"/>
        <w:rPr>
          <w:b/>
        </w:rPr>
      </w:pPr>
    </w:p>
    <w:p w14:paraId="5A16FBCD" w14:textId="77777777" w:rsidR="002A7EAC" w:rsidRDefault="002A7EAC" w:rsidP="00FD1DD5">
      <w:pPr>
        <w:pStyle w:val="ListParagraph"/>
        <w:suppressAutoHyphens/>
        <w:spacing w:after="0"/>
        <w:ind w:left="540"/>
        <w:contextualSpacing w:val="0"/>
        <w:rPr>
          <w:b/>
        </w:rPr>
      </w:pPr>
    </w:p>
    <w:p w14:paraId="7717F74F" w14:textId="31C1278C" w:rsidR="005571DC" w:rsidRDefault="00074612" w:rsidP="00FD1DD5">
      <w:pPr>
        <w:pStyle w:val="ListParagraph"/>
        <w:suppressAutoHyphens/>
        <w:spacing w:after="0"/>
        <w:ind w:left="540"/>
        <w:contextualSpacing w:val="0"/>
      </w:pPr>
      <w:r w:rsidRPr="007D0760">
        <w:rPr>
          <w:b/>
        </w:rPr>
        <w:t>SIS Method Contract 1 template</w:t>
      </w:r>
      <w:r w:rsidRPr="00074612">
        <w:t xml:space="preserve"> (refer to textbook pages 306</w:t>
      </w:r>
      <w:r w:rsidR="007D0760">
        <w:t>–</w:t>
      </w:r>
      <w:r w:rsidRPr="00074612">
        <w:t>314):</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7D0760" w:rsidRPr="005571DC" w14:paraId="7633572A" w14:textId="77777777" w:rsidTr="007D0760">
        <w:trPr>
          <w:cantSplit/>
        </w:trPr>
        <w:tc>
          <w:tcPr>
            <w:tcW w:w="2610" w:type="dxa"/>
          </w:tcPr>
          <w:p w14:paraId="2F6C137C" w14:textId="77777777" w:rsidR="007D0760" w:rsidRDefault="007D0760" w:rsidP="00FD1DD5">
            <w:pPr>
              <w:suppressAutoHyphens/>
              <w:spacing w:after="0" w:line="240" w:lineRule="auto"/>
            </w:pPr>
            <w:r>
              <w:t xml:space="preserve">Method Name: </w:t>
            </w:r>
          </w:p>
          <w:p w14:paraId="49502179" w14:textId="53E0E65B" w:rsidR="007D0760" w:rsidRPr="005571DC" w:rsidRDefault="00736F67" w:rsidP="00FD1DD5">
            <w:pPr>
              <w:suppressAutoHyphens/>
              <w:spacing w:after="0" w:line="240" w:lineRule="auto"/>
            </w:pPr>
            <w:r>
              <w:t>Verify Student ID</w:t>
            </w:r>
          </w:p>
        </w:tc>
        <w:tc>
          <w:tcPr>
            <w:tcW w:w="2970" w:type="dxa"/>
          </w:tcPr>
          <w:p w14:paraId="3D41ADED" w14:textId="77777777" w:rsidR="007D0760" w:rsidRDefault="007D0760" w:rsidP="00FD1DD5">
            <w:pPr>
              <w:suppressAutoHyphens/>
              <w:spacing w:after="0" w:line="240" w:lineRule="auto"/>
            </w:pPr>
            <w:r w:rsidRPr="005571DC">
              <w:t xml:space="preserve">Class Name: </w:t>
            </w:r>
          </w:p>
          <w:p w14:paraId="2220F49A" w14:textId="7C085849" w:rsidR="007D0760" w:rsidRPr="005571DC" w:rsidRDefault="00736F67" w:rsidP="00FD1DD5">
            <w:pPr>
              <w:suppressAutoHyphens/>
              <w:spacing w:after="0" w:line="240" w:lineRule="auto"/>
            </w:pPr>
            <w:r>
              <w:t>Registration</w:t>
            </w:r>
          </w:p>
        </w:tc>
        <w:tc>
          <w:tcPr>
            <w:tcW w:w="2915" w:type="dxa"/>
          </w:tcPr>
          <w:p w14:paraId="76407859" w14:textId="77777777" w:rsidR="007D0760" w:rsidRDefault="007D0760" w:rsidP="00FD1DD5">
            <w:pPr>
              <w:suppressAutoHyphens/>
              <w:spacing w:after="0" w:line="240" w:lineRule="auto"/>
            </w:pPr>
            <w:r w:rsidRPr="005571DC">
              <w:t>ID:</w:t>
            </w:r>
          </w:p>
          <w:p w14:paraId="65548306" w14:textId="32855F21" w:rsidR="007D0760" w:rsidRPr="005571DC" w:rsidRDefault="0015211C" w:rsidP="00FD1DD5">
            <w:pPr>
              <w:suppressAutoHyphens/>
              <w:spacing w:after="0" w:line="240" w:lineRule="auto"/>
            </w:pPr>
            <w:r>
              <w:t>300</w:t>
            </w:r>
          </w:p>
        </w:tc>
      </w:tr>
      <w:tr w:rsidR="007D0760" w:rsidRPr="005571DC" w14:paraId="6DAA6494" w14:textId="77777777" w:rsidTr="007D0760">
        <w:trPr>
          <w:cantSplit/>
        </w:trPr>
        <w:tc>
          <w:tcPr>
            <w:tcW w:w="8495" w:type="dxa"/>
            <w:gridSpan w:val="3"/>
          </w:tcPr>
          <w:p w14:paraId="320A07FE" w14:textId="77777777" w:rsidR="007D0760" w:rsidRDefault="007D0760" w:rsidP="00FD1DD5">
            <w:pPr>
              <w:suppressAutoHyphens/>
              <w:spacing w:after="0" w:line="240" w:lineRule="auto"/>
            </w:pPr>
            <w:r w:rsidRPr="005571DC">
              <w:t>Clients (Consumers):</w:t>
            </w:r>
          </w:p>
          <w:p w14:paraId="2AA3EC3B" w14:textId="64198E48" w:rsidR="007D0760" w:rsidRPr="005571DC" w:rsidRDefault="0015211C" w:rsidP="00FD1DD5">
            <w:pPr>
              <w:suppressAutoHyphens/>
              <w:spacing w:after="0" w:line="240" w:lineRule="auto"/>
            </w:pPr>
            <w:r>
              <w:t>Authorized Users</w:t>
            </w:r>
          </w:p>
        </w:tc>
      </w:tr>
      <w:tr w:rsidR="007D0760" w:rsidRPr="005571DC" w14:paraId="30A30BAB" w14:textId="77777777" w:rsidTr="007D0760">
        <w:trPr>
          <w:cantSplit/>
        </w:trPr>
        <w:tc>
          <w:tcPr>
            <w:tcW w:w="8495" w:type="dxa"/>
            <w:gridSpan w:val="3"/>
          </w:tcPr>
          <w:p w14:paraId="3BFB2F9E" w14:textId="77777777" w:rsidR="007D0760" w:rsidRDefault="007D0760" w:rsidP="00FD1DD5">
            <w:pPr>
              <w:suppressAutoHyphens/>
              <w:spacing w:after="0" w:line="240" w:lineRule="auto"/>
            </w:pPr>
            <w:r w:rsidRPr="005571DC">
              <w:t>Associated Use Cases:</w:t>
            </w:r>
          </w:p>
          <w:p w14:paraId="12EF48D7" w14:textId="77777777" w:rsidR="007D0760" w:rsidRDefault="0015211C" w:rsidP="00FD1DD5">
            <w:pPr>
              <w:suppressAutoHyphens/>
              <w:spacing w:after="0" w:line="240" w:lineRule="auto"/>
            </w:pPr>
            <w:r>
              <w:t>Maintain Student Record</w:t>
            </w:r>
          </w:p>
          <w:p w14:paraId="3CE1771B" w14:textId="432D5E67" w:rsidR="001B3739" w:rsidRPr="005571DC" w:rsidRDefault="001B3739" w:rsidP="00FD1DD5">
            <w:pPr>
              <w:suppressAutoHyphens/>
              <w:spacing w:after="0" w:line="240" w:lineRule="auto"/>
            </w:pPr>
            <w:proofErr w:type="spellStart"/>
            <w:r>
              <w:t>RegisterStudentForClasses</w:t>
            </w:r>
            <w:proofErr w:type="spellEnd"/>
          </w:p>
        </w:tc>
      </w:tr>
      <w:tr w:rsidR="007D0760" w:rsidRPr="005571DC" w14:paraId="5038D624" w14:textId="77777777" w:rsidTr="007D0760">
        <w:trPr>
          <w:cantSplit/>
        </w:trPr>
        <w:tc>
          <w:tcPr>
            <w:tcW w:w="8495" w:type="dxa"/>
            <w:gridSpan w:val="3"/>
          </w:tcPr>
          <w:p w14:paraId="7AEB30CE" w14:textId="77777777" w:rsidR="007D0760" w:rsidRDefault="007D0760" w:rsidP="00FD1DD5">
            <w:pPr>
              <w:suppressAutoHyphens/>
              <w:spacing w:after="0" w:line="240" w:lineRule="auto"/>
            </w:pPr>
            <w:r w:rsidRPr="005571DC">
              <w:t>De</w:t>
            </w:r>
            <w:r>
              <w:t xml:space="preserve">scription of Responsibilities: </w:t>
            </w:r>
          </w:p>
          <w:p w14:paraId="71D9EBD2" w14:textId="726F7CE0" w:rsidR="007D0760" w:rsidRPr="005571DC" w:rsidRDefault="00093E16" w:rsidP="00FD1DD5">
            <w:pPr>
              <w:suppressAutoHyphens/>
              <w:spacing w:after="0" w:line="240" w:lineRule="auto"/>
            </w:pPr>
            <w:r>
              <w:t xml:space="preserve">Accept user credential input and validate credentials against </w:t>
            </w:r>
            <w:r w:rsidR="0056026B">
              <w:t>system of records to authorize user</w:t>
            </w:r>
            <w:r w:rsidR="00B035A7">
              <w:t>’</w:t>
            </w:r>
            <w:r w:rsidR="0056026B">
              <w:t xml:space="preserve">s </w:t>
            </w:r>
            <w:r w:rsidR="00B035A7">
              <w:t>ability to manipulate the system.</w:t>
            </w:r>
          </w:p>
        </w:tc>
      </w:tr>
      <w:tr w:rsidR="007D0760" w:rsidRPr="005571DC" w14:paraId="0766A74E" w14:textId="77777777" w:rsidTr="007D0760">
        <w:trPr>
          <w:cantSplit/>
        </w:trPr>
        <w:tc>
          <w:tcPr>
            <w:tcW w:w="8495" w:type="dxa"/>
            <w:gridSpan w:val="3"/>
          </w:tcPr>
          <w:p w14:paraId="2F7C10D9" w14:textId="053FBD5F" w:rsidR="007D0760" w:rsidRDefault="007D0760" w:rsidP="00FD1DD5">
            <w:pPr>
              <w:suppressAutoHyphens/>
              <w:spacing w:after="0" w:line="240" w:lineRule="auto"/>
            </w:pPr>
            <w:r w:rsidRPr="005571DC">
              <w:t>Arguments Received:</w:t>
            </w:r>
          </w:p>
          <w:p w14:paraId="79509563" w14:textId="0049BCD6" w:rsidR="00291929" w:rsidRDefault="00291929" w:rsidP="00FD1DD5">
            <w:pPr>
              <w:suppressAutoHyphens/>
              <w:spacing w:after="0" w:line="240" w:lineRule="auto"/>
            </w:pPr>
            <w:r>
              <w:t>String- Username</w:t>
            </w:r>
          </w:p>
          <w:p w14:paraId="27DE0E13" w14:textId="7063F142" w:rsidR="00291929" w:rsidRPr="005571DC" w:rsidRDefault="00291929" w:rsidP="00FD1DD5">
            <w:pPr>
              <w:suppressAutoHyphens/>
              <w:spacing w:after="0" w:line="240" w:lineRule="auto"/>
            </w:pPr>
            <w:r>
              <w:t>String- Password</w:t>
            </w:r>
          </w:p>
          <w:p w14:paraId="459F32A4" w14:textId="71D07070" w:rsidR="007D0760" w:rsidRPr="005571DC" w:rsidRDefault="007D0760" w:rsidP="00FD1DD5">
            <w:pPr>
              <w:tabs>
                <w:tab w:val="left" w:pos="732"/>
              </w:tabs>
              <w:suppressAutoHyphens/>
              <w:spacing w:after="0" w:line="240" w:lineRule="auto"/>
              <w:ind w:left="2160" w:hanging="2160"/>
            </w:pPr>
          </w:p>
        </w:tc>
      </w:tr>
      <w:tr w:rsidR="007D0760" w:rsidRPr="005571DC" w14:paraId="45501FB5" w14:textId="77777777" w:rsidTr="007D0760">
        <w:trPr>
          <w:cantSplit/>
        </w:trPr>
        <w:tc>
          <w:tcPr>
            <w:tcW w:w="8495" w:type="dxa"/>
            <w:gridSpan w:val="3"/>
          </w:tcPr>
          <w:p w14:paraId="178C0F22" w14:textId="452B6963" w:rsidR="007D0760" w:rsidRDefault="007D0760" w:rsidP="00FD1DD5">
            <w:pPr>
              <w:suppressAutoHyphens/>
              <w:spacing w:after="0" w:line="240" w:lineRule="auto"/>
            </w:pPr>
            <w:r>
              <w:t>Type of Value Returned:</w:t>
            </w:r>
          </w:p>
          <w:p w14:paraId="45892E84" w14:textId="0393AA0A" w:rsidR="00817D28" w:rsidRDefault="00817D28" w:rsidP="00FD1DD5">
            <w:pPr>
              <w:suppressAutoHyphens/>
              <w:spacing w:after="0" w:line="240" w:lineRule="auto"/>
            </w:pPr>
            <w:r>
              <w:t>String- Token representing authorization level granted via user credentials</w:t>
            </w:r>
          </w:p>
          <w:p w14:paraId="082D1A21" w14:textId="64766542" w:rsidR="007D0760" w:rsidRPr="005571DC" w:rsidRDefault="007D0760" w:rsidP="00FD1DD5">
            <w:pPr>
              <w:suppressAutoHyphens/>
              <w:spacing w:after="0" w:line="240" w:lineRule="auto"/>
            </w:pPr>
          </w:p>
        </w:tc>
      </w:tr>
      <w:tr w:rsidR="007D0760" w:rsidRPr="005571DC" w14:paraId="1A145448" w14:textId="77777777" w:rsidTr="007D0760">
        <w:trPr>
          <w:cantSplit/>
        </w:trPr>
        <w:tc>
          <w:tcPr>
            <w:tcW w:w="8495" w:type="dxa"/>
            <w:gridSpan w:val="3"/>
          </w:tcPr>
          <w:p w14:paraId="19688325" w14:textId="77777777" w:rsidR="007D0760" w:rsidRDefault="007D0760" w:rsidP="00FD1DD5">
            <w:pPr>
              <w:suppressAutoHyphens/>
              <w:spacing w:after="0" w:line="240" w:lineRule="auto"/>
            </w:pPr>
            <w:r w:rsidRPr="005571DC">
              <w:t>Pre-Conditions:</w:t>
            </w:r>
          </w:p>
          <w:p w14:paraId="2DDD33AE" w14:textId="7FB4D604" w:rsidR="007D0760" w:rsidRPr="005571DC" w:rsidRDefault="006F78A1" w:rsidP="00FD1DD5">
            <w:pPr>
              <w:suppressAutoHyphens/>
              <w:spacing w:after="0" w:line="240" w:lineRule="auto"/>
            </w:pPr>
            <w:r>
              <w:t xml:space="preserve">Actor enters </w:t>
            </w:r>
            <w:r w:rsidR="00FB3D31">
              <w:t>arguments (credentials) and receives access to the system.</w:t>
            </w:r>
          </w:p>
        </w:tc>
      </w:tr>
      <w:tr w:rsidR="007D0760" w:rsidRPr="005571DC" w14:paraId="1BA4E271" w14:textId="77777777" w:rsidTr="007D0760">
        <w:trPr>
          <w:cantSplit/>
        </w:trPr>
        <w:tc>
          <w:tcPr>
            <w:tcW w:w="8495" w:type="dxa"/>
            <w:gridSpan w:val="3"/>
          </w:tcPr>
          <w:p w14:paraId="75C2CBB3" w14:textId="77777777" w:rsidR="007D0760" w:rsidRDefault="007D0760" w:rsidP="00FD1DD5">
            <w:pPr>
              <w:suppressAutoHyphens/>
              <w:spacing w:after="0" w:line="240" w:lineRule="auto"/>
            </w:pPr>
            <w:r>
              <w:t>Post-Conditions:</w:t>
            </w:r>
          </w:p>
          <w:p w14:paraId="18F21F3B" w14:textId="1E514A22" w:rsidR="007D0760" w:rsidRPr="005571DC" w:rsidRDefault="00FB3D31" w:rsidP="00FD1DD5">
            <w:pPr>
              <w:suppressAutoHyphens/>
              <w:spacing w:after="0" w:line="240" w:lineRule="auto"/>
            </w:pPr>
            <w:r>
              <w:t xml:space="preserve">Actor receives token </w:t>
            </w:r>
            <w:r w:rsidR="00377EFA">
              <w:t>that identifies which level of clearance is permitted to the system.</w:t>
            </w:r>
          </w:p>
        </w:tc>
      </w:tr>
    </w:tbl>
    <w:p w14:paraId="1EDD3FFA" w14:textId="28EC0ECC" w:rsidR="005571DC" w:rsidRPr="007D0760" w:rsidRDefault="005571DC" w:rsidP="00FD1DD5">
      <w:pPr>
        <w:pStyle w:val="ListParagraph"/>
        <w:suppressAutoHyphens/>
        <w:spacing w:after="0"/>
        <w:ind w:left="540"/>
        <w:contextualSpacing w:val="0"/>
      </w:pPr>
    </w:p>
    <w:p w14:paraId="003C61DA" w14:textId="3E1A5BD1" w:rsidR="007D0760" w:rsidRDefault="007D0760" w:rsidP="00FD1DD5">
      <w:pPr>
        <w:pStyle w:val="ListParagraph"/>
        <w:suppressAutoHyphens/>
        <w:spacing w:after="0"/>
        <w:ind w:left="540"/>
        <w:contextualSpacing w:val="0"/>
        <w:rPr>
          <w:b/>
        </w:rPr>
      </w:pPr>
      <w:r w:rsidRPr="005571DC">
        <w:rPr>
          <w:b/>
        </w:rPr>
        <w:t>SIS Method Contract 2 template</w:t>
      </w:r>
      <w:r w:rsidRPr="007D0760">
        <w:rPr>
          <w:b/>
        </w:rPr>
        <w:t>:</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6B1C5F" w:rsidRPr="005571DC" w14:paraId="351766EA" w14:textId="77777777" w:rsidTr="005A7E86">
        <w:trPr>
          <w:cantSplit/>
        </w:trPr>
        <w:tc>
          <w:tcPr>
            <w:tcW w:w="2610" w:type="dxa"/>
          </w:tcPr>
          <w:p w14:paraId="61740AAE" w14:textId="77777777" w:rsidR="006B1C5F" w:rsidRDefault="006B1C5F" w:rsidP="005A7E86">
            <w:pPr>
              <w:suppressAutoHyphens/>
              <w:spacing w:after="0" w:line="240" w:lineRule="auto"/>
            </w:pPr>
            <w:r>
              <w:t xml:space="preserve">Method Name: </w:t>
            </w:r>
          </w:p>
          <w:p w14:paraId="3BCA9A5D" w14:textId="7429D347" w:rsidR="006B1C5F" w:rsidRPr="005571DC" w:rsidRDefault="00BC383A" w:rsidP="005A7E86">
            <w:pPr>
              <w:suppressAutoHyphens/>
              <w:spacing w:after="0" w:line="240" w:lineRule="auto"/>
            </w:pPr>
            <w:r>
              <w:t xml:space="preserve">Search by </w:t>
            </w:r>
            <w:proofErr w:type="spellStart"/>
            <w:r>
              <w:t>CourseID</w:t>
            </w:r>
            <w:proofErr w:type="spellEnd"/>
          </w:p>
        </w:tc>
        <w:tc>
          <w:tcPr>
            <w:tcW w:w="2970" w:type="dxa"/>
          </w:tcPr>
          <w:p w14:paraId="6690C3DD" w14:textId="77777777" w:rsidR="006B1C5F" w:rsidRDefault="006B1C5F" w:rsidP="005A7E86">
            <w:pPr>
              <w:suppressAutoHyphens/>
              <w:spacing w:after="0" w:line="240" w:lineRule="auto"/>
            </w:pPr>
            <w:r w:rsidRPr="005571DC">
              <w:t xml:space="preserve">Class Name: </w:t>
            </w:r>
          </w:p>
          <w:p w14:paraId="5AB6EC92" w14:textId="3D8C329F" w:rsidR="006B1C5F" w:rsidRPr="005571DC" w:rsidRDefault="00BC383A" w:rsidP="005A7E86">
            <w:pPr>
              <w:suppressAutoHyphens/>
              <w:spacing w:after="0" w:line="240" w:lineRule="auto"/>
            </w:pPr>
            <w:r>
              <w:t>Registration</w:t>
            </w:r>
          </w:p>
        </w:tc>
        <w:tc>
          <w:tcPr>
            <w:tcW w:w="2915" w:type="dxa"/>
          </w:tcPr>
          <w:p w14:paraId="369E7D79" w14:textId="77777777" w:rsidR="006B1C5F" w:rsidRDefault="006B1C5F" w:rsidP="005A7E86">
            <w:pPr>
              <w:suppressAutoHyphens/>
              <w:spacing w:after="0" w:line="240" w:lineRule="auto"/>
            </w:pPr>
            <w:r w:rsidRPr="005571DC">
              <w:t>ID:</w:t>
            </w:r>
          </w:p>
          <w:p w14:paraId="79405C07" w14:textId="12F83FCF" w:rsidR="006B1C5F" w:rsidRPr="005571DC" w:rsidRDefault="00BC383A" w:rsidP="005A7E86">
            <w:pPr>
              <w:suppressAutoHyphens/>
              <w:spacing w:after="0" w:line="240" w:lineRule="auto"/>
            </w:pPr>
            <w:r>
              <w:t>301</w:t>
            </w:r>
          </w:p>
        </w:tc>
      </w:tr>
      <w:tr w:rsidR="006B1C5F" w:rsidRPr="005571DC" w14:paraId="0CB8A8F7" w14:textId="77777777" w:rsidTr="005A7E86">
        <w:trPr>
          <w:cantSplit/>
        </w:trPr>
        <w:tc>
          <w:tcPr>
            <w:tcW w:w="8495" w:type="dxa"/>
            <w:gridSpan w:val="3"/>
          </w:tcPr>
          <w:p w14:paraId="5DD3E7E9" w14:textId="77777777" w:rsidR="006B1C5F" w:rsidRDefault="006B1C5F" w:rsidP="005A7E86">
            <w:pPr>
              <w:suppressAutoHyphens/>
              <w:spacing w:after="0" w:line="240" w:lineRule="auto"/>
            </w:pPr>
            <w:r w:rsidRPr="005571DC">
              <w:t>Clients (Consumers):</w:t>
            </w:r>
          </w:p>
          <w:p w14:paraId="2574CBBC" w14:textId="66BB8306" w:rsidR="006B1C5F" w:rsidRPr="005571DC" w:rsidRDefault="006241DF" w:rsidP="005A7E86">
            <w:pPr>
              <w:suppressAutoHyphens/>
              <w:spacing w:after="0" w:line="240" w:lineRule="auto"/>
            </w:pPr>
            <w:r>
              <w:t>Authorized Users (Enrollment Staff, Students)</w:t>
            </w:r>
          </w:p>
        </w:tc>
      </w:tr>
      <w:tr w:rsidR="006B1C5F" w:rsidRPr="005571DC" w14:paraId="378FA10B" w14:textId="77777777" w:rsidTr="005A7E86">
        <w:trPr>
          <w:cantSplit/>
        </w:trPr>
        <w:tc>
          <w:tcPr>
            <w:tcW w:w="8495" w:type="dxa"/>
            <w:gridSpan w:val="3"/>
          </w:tcPr>
          <w:p w14:paraId="2336D204" w14:textId="77777777" w:rsidR="006B1C5F" w:rsidRDefault="006B1C5F" w:rsidP="005A7E86">
            <w:pPr>
              <w:suppressAutoHyphens/>
              <w:spacing w:after="0" w:line="240" w:lineRule="auto"/>
            </w:pPr>
            <w:r w:rsidRPr="005571DC">
              <w:t>Associated Use Cases:</w:t>
            </w:r>
          </w:p>
          <w:p w14:paraId="136FF009" w14:textId="77777777" w:rsidR="006B1C5F" w:rsidRDefault="00C63F69" w:rsidP="005A7E86">
            <w:pPr>
              <w:suppressAutoHyphens/>
              <w:spacing w:after="0" w:line="240" w:lineRule="auto"/>
            </w:pPr>
            <w:r>
              <w:t>Maintain Student Records</w:t>
            </w:r>
          </w:p>
          <w:p w14:paraId="0923A578" w14:textId="0755F880" w:rsidR="00C63F69" w:rsidRPr="005571DC" w:rsidRDefault="00C63F69" w:rsidP="005A7E86">
            <w:pPr>
              <w:suppressAutoHyphens/>
              <w:spacing w:after="0" w:line="240" w:lineRule="auto"/>
            </w:pPr>
            <w:proofErr w:type="spellStart"/>
            <w:r>
              <w:t>RegisterStudentForClasses</w:t>
            </w:r>
            <w:proofErr w:type="spellEnd"/>
          </w:p>
        </w:tc>
      </w:tr>
      <w:tr w:rsidR="006B1C5F" w:rsidRPr="005571DC" w14:paraId="12BF7E97" w14:textId="77777777" w:rsidTr="005A7E86">
        <w:trPr>
          <w:cantSplit/>
        </w:trPr>
        <w:tc>
          <w:tcPr>
            <w:tcW w:w="8495" w:type="dxa"/>
            <w:gridSpan w:val="3"/>
          </w:tcPr>
          <w:p w14:paraId="1C220288" w14:textId="77777777" w:rsidR="006B1C5F" w:rsidRDefault="006B1C5F" w:rsidP="005A7E86">
            <w:pPr>
              <w:suppressAutoHyphens/>
              <w:spacing w:after="0" w:line="240" w:lineRule="auto"/>
            </w:pPr>
            <w:r w:rsidRPr="005571DC">
              <w:t>De</w:t>
            </w:r>
            <w:r>
              <w:t xml:space="preserve">scription of Responsibilities: </w:t>
            </w:r>
          </w:p>
          <w:p w14:paraId="5FC7E595" w14:textId="38C7168D" w:rsidR="006B1C5F" w:rsidRPr="005571DC" w:rsidRDefault="00BB12AF" w:rsidP="005A7E86">
            <w:pPr>
              <w:suppressAutoHyphens/>
              <w:spacing w:after="0" w:line="240" w:lineRule="auto"/>
            </w:pPr>
            <w:r>
              <w:t xml:space="preserve">Accept </w:t>
            </w:r>
            <w:proofErr w:type="spellStart"/>
            <w:r>
              <w:t>courseID</w:t>
            </w:r>
            <w:proofErr w:type="spellEnd"/>
            <w:r>
              <w:t xml:space="preserve"> input by authorized user and search course records for all classes matching </w:t>
            </w:r>
            <w:proofErr w:type="spellStart"/>
            <w:r>
              <w:t>courseID</w:t>
            </w:r>
            <w:proofErr w:type="spellEnd"/>
            <w:r>
              <w:t xml:space="preserve"> that are available after </w:t>
            </w:r>
            <w:r w:rsidR="000533D2">
              <w:t>current date. Information is then relayed back to the authorized user.</w:t>
            </w:r>
          </w:p>
        </w:tc>
      </w:tr>
      <w:tr w:rsidR="006B1C5F" w:rsidRPr="005571DC" w14:paraId="0C500C04" w14:textId="77777777" w:rsidTr="005A7E86">
        <w:trPr>
          <w:cantSplit/>
        </w:trPr>
        <w:tc>
          <w:tcPr>
            <w:tcW w:w="8495" w:type="dxa"/>
            <w:gridSpan w:val="3"/>
          </w:tcPr>
          <w:p w14:paraId="57682B30" w14:textId="77777777" w:rsidR="006B1C5F" w:rsidRPr="005571DC" w:rsidRDefault="006B1C5F" w:rsidP="005A7E86">
            <w:pPr>
              <w:suppressAutoHyphens/>
              <w:spacing w:after="0" w:line="240" w:lineRule="auto"/>
            </w:pPr>
            <w:r w:rsidRPr="005571DC">
              <w:t>Arguments Received:</w:t>
            </w:r>
          </w:p>
          <w:p w14:paraId="524DC374" w14:textId="33004989" w:rsidR="006B1C5F" w:rsidRPr="005571DC" w:rsidRDefault="00997F8E" w:rsidP="005A7E86">
            <w:pPr>
              <w:tabs>
                <w:tab w:val="left" w:pos="732"/>
              </w:tabs>
              <w:suppressAutoHyphens/>
              <w:spacing w:after="0" w:line="240" w:lineRule="auto"/>
              <w:ind w:left="2160" w:hanging="2160"/>
            </w:pPr>
            <w:proofErr w:type="spellStart"/>
            <w:r>
              <w:t>CourseID</w:t>
            </w:r>
            <w:proofErr w:type="spellEnd"/>
            <w:r>
              <w:t xml:space="preserve"> - String</w:t>
            </w:r>
          </w:p>
        </w:tc>
      </w:tr>
      <w:tr w:rsidR="006B1C5F" w:rsidRPr="005571DC" w14:paraId="58B98FA5" w14:textId="77777777" w:rsidTr="005A7E86">
        <w:trPr>
          <w:cantSplit/>
        </w:trPr>
        <w:tc>
          <w:tcPr>
            <w:tcW w:w="8495" w:type="dxa"/>
            <w:gridSpan w:val="3"/>
          </w:tcPr>
          <w:p w14:paraId="75E9A4E1" w14:textId="77777777" w:rsidR="006B1C5F" w:rsidRDefault="006B1C5F" w:rsidP="005A7E86">
            <w:pPr>
              <w:suppressAutoHyphens/>
              <w:spacing w:after="0" w:line="240" w:lineRule="auto"/>
            </w:pPr>
            <w:r>
              <w:t>Type of Value Returned:</w:t>
            </w:r>
          </w:p>
          <w:p w14:paraId="1F674B1E" w14:textId="5BD00C5F" w:rsidR="006B1C5F" w:rsidRPr="005571DC" w:rsidRDefault="00997F8E" w:rsidP="005A7E86">
            <w:pPr>
              <w:suppressAutoHyphens/>
              <w:spacing w:after="0" w:line="240" w:lineRule="auto"/>
            </w:pPr>
            <w:proofErr w:type="spellStart"/>
            <w:r>
              <w:t>ClassID</w:t>
            </w:r>
            <w:proofErr w:type="spellEnd"/>
            <w:r>
              <w:t xml:space="preserve"> - String</w:t>
            </w:r>
          </w:p>
        </w:tc>
      </w:tr>
      <w:tr w:rsidR="006B1C5F" w:rsidRPr="005571DC" w14:paraId="18EE0465" w14:textId="77777777" w:rsidTr="005A7E86">
        <w:trPr>
          <w:cantSplit/>
        </w:trPr>
        <w:tc>
          <w:tcPr>
            <w:tcW w:w="8495" w:type="dxa"/>
            <w:gridSpan w:val="3"/>
          </w:tcPr>
          <w:p w14:paraId="61C88D4C" w14:textId="77777777" w:rsidR="006B1C5F" w:rsidRDefault="006B1C5F" w:rsidP="005A7E86">
            <w:pPr>
              <w:suppressAutoHyphens/>
              <w:spacing w:after="0" w:line="240" w:lineRule="auto"/>
            </w:pPr>
            <w:r w:rsidRPr="005571DC">
              <w:t>Pre-Conditions:</w:t>
            </w:r>
          </w:p>
          <w:p w14:paraId="65E18D13" w14:textId="4C49BEDE" w:rsidR="006B1C5F" w:rsidRPr="005571DC" w:rsidRDefault="00997F8E" w:rsidP="005A7E86">
            <w:pPr>
              <w:suppressAutoHyphens/>
              <w:spacing w:after="0" w:line="240" w:lineRule="auto"/>
            </w:pPr>
            <w:r>
              <w:t>Actor enters argument (</w:t>
            </w:r>
            <w:proofErr w:type="spellStart"/>
            <w:r w:rsidR="00A9398D">
              <w:t>CourseID</w:t>
            </w:r>
            <w:proofErr w:type="spellEnd"/>
            <w:r>
              <w:t>)</w:t>
            </w:r>
            <w:r w:rsidR="00A9398D">
              <w:t xml:space="preserve"> and searches the system for Classes that match.</w:t>
            </w:r>
          </w:p>
        </w:tc>
      </w:tr>
      <w:tr w:rsidR="006B1C5F" w:rsidRPr="005571DC" w14:paraId="25AC592C" w14:textId="77777777" w:rsidTr="005A7E86">
        <w:trPr>
          <w:cantSplit/>
        </w:trPr>
        <w:tc>
          <w:tcPr>
            <w:tcW w:w="8495" w:type="dxa"/>
            <w:gridSpan w:val="3"/>
          </w:tcPr>
          <w:p w14:paraId="7E2B5F25" w14:textId="77777777" w:rsidR="006B1C5F" w:rsidRDefault="006B1C5F" w:rsidP="005A7E86">
            <w:pPr>
              <w:suppressAutoHyphens/>
              <w:spacing w:after="0" w:line="240" w:lineRule="auto"/>
            </w:pPr>
            <w:r>
              <w:t>Post-Conditions:</w:t>
            </w:r>
          </w:p>
          <w:p w14:paraId="60EE0114" w14:textId="51C6FE5B" w:rsidR="006B1C5F" w:rsidRPr="005571DC" w:rsidRDefault="00DC750E" w:rsidP="005A7E86">
            <w:pPr>
              <w:suppressAutoHyphens/>
              <w:spacing w:after="0" w:line="240" w:lineRule="auto"/>
            </w:pPr>
            <w:r>
              <w:t xml:space="preserve">Actor receives a list of all classes that match </w:t>
            </w:r>
            <w:proofErr w:type="spellStart"/>
            <w:proofErr w:type="gramStart"/>
            <w:r>
              <w:t>courseID</w:t>
            </w:r>
            <w:proofErr w:type="spellEnd"/>
            <w:r>
              <w:t xml:space="preserve"> ,</w:t>
            </w:r>
            <w:proofErr w:type="gramEnd"/>
            <w:r>
              <w:t xml:space="preserve"> which are available after current date</w:t>
            </w:r>
          </w:p>
        </w:tc>
      </w:tr>
    </w:tbl>
    <w:p w14:paraId="5D703261" w14:textId="64D238E0" w:rsidR="00FD1DD5" w:rsidRPr="00FD1DD5" w:rsidRDefault="00FD1DD5" w:rsidP="00FD1DD5">
      <w:pPr>
        <w:pStyle w:val="ListParagraph"/>
        <w:suppressAutoHyphens/>
        <w:spacing w:after="0"/>
        <w:ind w:left="540"/>
        <w:contextualSpacing w:val="0"/>
        <w:rPr>
          <w:b/>
        </w:rPr>
      </w:pPr>
      <w:r w:rsidRPr="005571DC">
        <w:rPr>
          <w:b/>
        </w:rPr>
        <w:t>SIS Method Specification 1 template</w:t>
      </w:r>
      <w:r w:rsidRPr="00FD1DD5">
        <w:rPr>
          <w:b/>
        </w:rPr>
        <w:t xml:space="preserve"> </w:t>
      </w:r>
      <w:r w:rsidRPr="00FD1DD5">
        <w:t>(refer to textbook pages 314–318):</w:t>
      </w:r>
    </w:p>
    <w:tbl>
      <w:tblPr>
        <w:tblW w:w="834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2632"/>
        <w:gridCol w:w="2944"/>
      </w:tblGrid>
      <w:tr w:rsidR="00FD1DD5" w:rsidRPr="005571DC" w14:paraId="22E4FFC4" w14:textId="77777777" w:rsidTr="00FD1DD5">
        <w:trPr>
          <w:trHeight w:val="323"/>
        </w:trPr>
        <w:tc>
          <w:tcPr>
            <w:tcW w:w="2768" w:type="dxa"/>
            <w:tcBorders>
              <w:top w:val="single" w:sz="4" w:space="0" w:color="auto"/>
            </w:tcBorders>
          </w:tcPr>
          <w:p w14:paraId="65EAC785" w14:textId="77777777" w:rsidR="00FD1DD5" w:rsidRDefault="00FD1DD5" w:rsidP="00FD1DD5">
            <w:pPr>
              <w:suppressAutoHyphens/>
              <w:spacing w:after="0" w:line="240" w:lineRule="auto"/>
            </w:pPr>
            <w:r>
              <w:t>Method Name:</w:t>
            </w:r>
          </w:p>
          <w:p w14:paraId="07EC24F4" w14:textId="5F6293F8" w:rsidR="00FD1DD5" w:rsidRPr="005571DC" w:rsidRDefault="00DC750E" w:rsidP="00FD1DD5">
            <w:pPr>
              <w:suppressAutoHyphens/>
              <w:spacing w:after="0" w:line="240" w:lineRule="auto"/>
            </w:pPr>
            <w:r>
              <w:lastRenderedPageBreak/>
              <w:t>Verify Student ID</w:t>
            </w:r>
          </w:p>
        </w:tc>
        <w:tc>
          <w:tcPr>
            <w:tcW w:w="2632" w:type="dxa"/>
            <w:tcBorders>
              <w:top w:val="single" w:sz="4" w:space="0" w:color="auto"/>
            </w:tcBorders>
          </w:tcPr>
          <w:p w14:paraId="0952624F" w14:textId="737A4109" w:rsidR="00FD1DD5" w:rsidRDefault="00FD1DD5" w:rsidP="00FD1DD5">
            <w:pPr>
              <w:suppressAutoHyphens/>
              <w:spacing w:after="0" w:line="240" w:lineRule="auto"/>
            </w:pPr>
            <w:r>
              <w:lastRenderedPageBreak/>
              <w:t xml:space="preserve">Class Name: </w:t>
            </w:r>
          </w:p>
          <w:p w14:paraId="389236FC" w14:textId="2C19DF0C" w:rsidR="00FD1DD5" w:rsidRPr="005571DC" w:rsidRDefault="00DC750E" w:rsidP="00FD1DD5">
            <w:pPr>
              <w:suppressAutoHyphens/>
              <w:spacing w:after="0" w:line="240" w:lineRule="auto"/>
            </w:pPr>
            <w:r>
              <w:lastRenderedPageBreak/>
              <w:t>Registration</w:t>
            </w:r>
          </w:p>
        </w:tc>
        <w:tc>
          <w:tcPr>
            <w:tcW w:w="2944" w:type="dxa"/>
            <w:tcBorders>
              <w:top w:val="single" w:sz="4" w:space="0" w:color="auto"/>
            </w:tcBorders>
          </w:tcPr>
          <w:p w14:paraId="1C421202" w14:textId="77777777" w:rsidR="00FD1DD5" w:rsidRDefault="00FD1DD5" w:rsidP="00FD1DD5">
            <w:pPr>
              <w:suppressAutoHyphens/>
              <w:spacing w:after="0" w:line="240" w:lineRule="auto"/>
            </w:pPr>
            <w:r w:rsidRPr="005571DC">
              <w:lastRenderedPageBreak/>
              <w:t>ID:</w:t>
            </w:r>
            <w:r>
              <w:t xml:space="preserve"> </w:t>
            </w:r>
          </w:p>
          <w:p w14:paraId="5C54238F" w14:textId="778EAB20" w:rsidR="00FD1DD5" w:rsidRPr="005571DC" w:rsidRDefault="00DC750E" w:rsidP="00FD1DD5">
            <w:pPr>
              <w:suppressAutoHyphens/>
              <w:spacing w:after="0" w:line="240" w:lineRule="auto"/>
            </w:pPr>
            <w:r>
              <w:lastRenderedPageBreak/>
              <w:t>1</w:t>
            </w:r>
          </w:p>
        </w:tc>
      </w:tr>
      <w:tr w:rsidR="00FD1DD5" w:rsidRPr="005571DC" w14:paraId="73718240" w14:textId="77777777" w:rsidTr="00FD1DD5">
        <w:trPr>
          <w:trHeight w:val="620"/>
        </w:trPr>
        <w:tc>
          <w:tcPr>
            <w:tcW w:w="2768" w:type="dxa"/>
          </w:tcPr>
          <w:p w14:paraId="4634BB60" w14:textId="55A2B18C" w:rsidR="00FD1DD5" w:rsidRDefault="00FD1DD5" w:rsidP="00FD1DD5">
            <w:pPr>
              <w:suppressAutoHyphens/>
              <w:spacing w:after="0" w:line="240" w:lineRule="auto"/>
            </w:pPr>
            <w:r>
              <w:lastRenderedPageBreak/>
              <w:t>Contract ID:</w:t>
            </w:r>
          </w:p>
          <w:p w14:paraId="70051C0D" w14:textId="20F6E219" w:rsidR="00FD1DD5" w:rsidRPr="005571DC" w:rsidRDefault="00DC750E" w:rsidP="00FD1DD5">
            <w:pPr>
              <w:suppressAutoHyphens/>
              <w:spacing w:after="0" w:line="240" w:lineRule="auto"/>
            </w:pPr>
            <w:r>
              <w:t>300</w:t>
            </w:r>
          </w:p>
        </w:tc>
        <w:tc>
          <w:tcPr>
            <w:tcW w:w="2632" w:type="dxa"/>
          </w:tcPr>
          <w:p w14:paraId="7C40F1D3" w14:textId="77777777" w:rsidR="00FD1DD5" w:rsidRDefault="00FD1DD5" w:rsidP="00FD1DD5">
            <w:pPr>
              <w:suppressAutoHyphens/>
              <w:spacing w:after="0" w:line="240" w:lineRule="auto"/>
            </w:pPr>
            <w:r>
              <w:t xml:space="preserve">Programmer: </w:t>
            </w:r>
          </w:p>
          <w:p w14:paraId="0F12182F" w14:textId="17AB6B4D" w:rsidR="00FD1DD5" w:rsidRPr="005571DC" w:rsidRDefault="005361B7" w:rsidP="00FD1DD5">
            <w:pPr>
              <w:suppressAutoHyphens/>
              <w:spacing w:after="0" w:line="240" w:lineRule="auto"/>
            </w:pPr>
            <w:r>
              <w:t>B. Laferriere</w:t>
            </w:r>
          </w:p>
        </w:tc>
        <w:tc>
          <w:tcPr>
            <w:tcW w:w="2944" w:type="dxa"/>
          </w:tcPr>
          <w:p w14:paraId="4436877C" w14:textId="77777777" w:rsidR="00FD1DD5" w:rsidRPr="005571DC" w:rsidRDefault="00FD1DD5" w:rsidP="00FD1DD5">
            <w:pPr>
              <w:suppressAutoHyphens/>
              <w:spacing w:after="0" w:line="240" w:lineRule="auto"/>
            </w:pPr>
            <w:r w:rsidRPr="005571DC">
              <w:t>Date Due:</w:t>
            </w:r>
            <w:r>
              <w:t xml:space="preserve"> </w:t>
            </w:r>
          </w:p>
          <w:p w14:paraId="287A35DF" w14:textId="40105908" w:rsidR="00FD1DD5" w:rsidRPr="005571DC" w:rsidRDefault="00061675" w:rsidP="00FD1DD5">
            <w:pPr>
              <w:suppressAutoHyphens/>
              <w:spacing w:after="0" w:line="240" w:lineRule="auto"/>
            </w:pPr>
            <w:r>
              <w:t>06 Dec 2020</w:t>
            </w:r>
          </w:p>
        </w:tc>
      </w:tr>
      <w:tr w:rsidR="00FD1DD5" w:rsidRPr="005571DC" w14:paraId="4381BDBE" w14:textId="77777777" w:rsidTr="00FD1DD5">
        <w:trPr>
          <w:trHeight w:val="431"/>
        </w:trPr>
        <w:tc>
          <w:tcPr>
            <w:tcW w:w="8344" w:type="dxa"/>
            <w:gridSpan w:val="3"/>
          </w:tcPr>
          <w:p w14:paraId="649ED413" w14:textId="3F53724A" w:rsidR="00FD1DD5" w:rsidRDefault="00FD1DD5" w:rsidP="00FD1DD5">
            <w:pPr>
              <w:suppressAutoHyphens/>
              <w:spacing w:after="0" w:line="240" w:lineRule="auto"/>
            </w:pPr>
            <w:r w:rsidRPr="005571DC">
              <w:t>Programming Language:</w:t>
            </w:r>
          </w:p>
          <w:p w14:paraId="345BDEDE" w14:textId="1BCF556C" w:rsidR="00FD1DD5" w:rsidRPr="005571DC" w:rsidRDefault="00FE3A08" w:rsidP="00FD1DD5">
            <w:pPr>
              <w:suppressAutoHyphens/>
              <w:spacing w:after="0" w:line="240" w:lineRule="auto"/>
            </w:pPr>
            <w:r>
              <w:t>JAVA</w:t>
            </w:r>
          </w:p>
        </w:tc>
      </w:tr>
      <w:tr w:rsidR="00FD1DD5" w:rsidRPr="005571DC" w14:paraId="24E84C8A" w14:textId="77777777" w:rsidTr="00FD1DD5">
        <w:trPr>
          <w:trHeight w:val="431"/>
        </w:trPr>
        <w:tc>
          <w:tcPr>
            <w:tcW w:w="8344" w:type="dxa"/>
            <w:gridSpan w:val="3"/>
          </w:tcPr>
          <w:p w14:paraId="63590CB8" w14:textId="77777777" w:rsidR="00FD1DD5" w:rsidRPr="005571DC" w:rsidRDefault="00FD1DD5" w:rsidP="00FD1DD5">
            <w:pPr>
              <w:tabs>
                <w:tab w:val="left" w:pos="1092"/>
              </w:tabs>
              <w:suppressAutoHyphens/>
              <w:spacing w:after="0" w:line="240" w:lineRule="auto"/>
              <w:ind w:left="2172" w:hanging="2172"/>
            </w:pPr>
            <w:r w:rsidRPr="005571DC">
              <w:t>Triggers/Events:</w:t>
            </w:r>
          </w:p>
          <w:p w14:paraId="2F6A87CB" w14:textId="7E4DCED3" w:rsidR="00FD1DD5" w:rsidRPr="005571DC" w:rsidRDefault="00061675" w:rsidP="00FD1DD5">
            <w:pPr>
              <w:tabs>
                <w:tab w:val="left" w:pos="1092"/>
              </w:tabs>
              <w:suppressAutoHyphens/>
              <w:spacing w:after="0" w:line="240" w:lineRule="auto"/>
            </w:pPr>
            <w:r>
              <w:t>Actor attempts to login using credentials provided by university</w:t>
            </w:r>
            <w:r w:rsidR="006E59E6">
              <w:t>, in attempt to begin using system’s functionality.</w:t>
            </w:r>
          </w:p>
        </w:tc>
      </w:tr>
    </w:tbl>
    <w:p w14:paraId="7ECD2325" w14:textId="77777777" w:rsidR="00FD1DD5" w:rsidRPr="005571DC" w:rsidRDefault="00FD1DD5" w:rsidP="00FD1DD5">
      <w:pPr>
        <w:suppressAutoHyphens/>
        <w:spacing w:after="0" w:line="240" w:lineRule="auto"/>
      </w:pPr>
    </w:p>
    <w:tbl>
      <w:tblPr>
        <w:tblW w:w="828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3"/>
        <w:gridCol w:w="4144"/>
      </w:tblGrid>
      <w:tr w:rsidR="00B90E15" w:rsidRPr="005571DC" w14:paraId="5F11E426" w14:textId="77777777" w:rsidTr="0005704E">
        <w:trPr>
          <w:trHeight w:val="485"/>
          <w:tblHeader/>
        </w:trPr>
        <w:tc>
          <w:tcPr>
            <w:tcW w:w="4143" w:type="dxa"/>
            <w:shd w:val="pct5" w:color="auto" w:fill="FFFFFF"/>
          </w:tcPr>
          <w:p w14:paraId="3A225BDE" w14:textId="27FF222D" w:rsidR="0005704E" w:rsidRPr="0005704E" w:rsidRDefault="00FD1DD5" w:rsidP="0005704E">
            <w:pPr>
              <w:pStyle w:val="Header"/>
              <w:suppressAutoHyphens/>
              <w:jc w:val="center"/>
              <w:rPr>
                <w:b/>
              </w:rPr>
            </w:pPr>
            <w:r w:rsidRPr="0005704E">
              <w:rPr>
                <w:b/>
              </w:rPr>
              <w:t xml:space="preserve">Arguments </w:t>
            </w:r>
            <w:r w:rsidR="0005704E">
              <w:rPr>
                <w:b/>
              </w:rPr>
              <w:t>Received</w:t>
            </w:r>
            <w:r w:rsidR="00600D62">
              <w:rPr>
                <w:b/>
              </w:rPr>
              <w:t>:</w:t>
            </w:r>
          </w:p>
          <w:p w14:paraId="0F7180B2" w14:textId="01CEE707" w:rsidR="00FD1DD5" w:rsidRPr="0005704E" w:rsidRDefault="0005704E" w:rsidP="0005704E">
            <w:pPr>
              <w:pStyle w:val="Header"/>
              <w:suppressAutoHyphens/>
              <w:jc w:val="center"/>
              <w:rPr>
                <w:b/>
              </w:rPr>
            </w:pPr>
            <w:r>
              <w:rPr>
                <w:b/>
              </w:rPr>
              <w:t>Data Type</w:t>
            </w:r>
            <w:r w:rsidR="00600D62">
              <w:rPr>
                <w:b/>
              </w:rPr>
              <w:t>:</w:t>
            </w:r>
          </w:p>
        </w:tc>
        <w:tc>
          <w:tcPr>
            <w:tcW w:w="4144" w:type="dxa"/>
            <w:shd w:val="pct5" w:color="auto" w:fill="FFFFFF"/>
          </w:tcPr>
          <w:p w14:paraId="3AE78624" w14:textId="7981A060" w:rsidR="00FD1DD5" w:rsidRPr="0005704E" w:rsidRDefault="0005704E" w:rsidP="0005704E">
            <w:pPr>
              <w:pStyle w:val="Header"/>
              <w:suppressAutoHyphens/>
              <w:jc w:val="center"/>
              <w:rPr>
                <w:b/>
              </w:rPr>
            </w:pPr>
            <w:r>
              <w:rPr>
                <w:b/>
              </w:rPr>
              <w:t>Notes</w:t>
            </w:r>
            <w:r w:rsidR="00600D62">
              <w:rPr>
                <w:b/>
              </w:rPr>
              <w:t>:</w:t>
            </w:r>
          </w:p>
        </w:tc>
      </w:tr>
      <w:tr w:rsidR="0005704E" w:rsidRPr="005571DC" w14:paraId="6714AF0A" w14:textId="77777777" w:rsidTr="0005704E">
        <w:trPr>
          <w:trHeight w:val="485"/>
        </w:trPr>
        <w:tc>
          <w:tcPr>
            <w:tcW w:w="4143" w:type="dxa"/>
            <w:shd w:val="clear" w:color="auto" w:fill="FFFFFF"/>
          </w:tcPr>
          <w:p w14:paraId="1AB63D37" w14:textId="15E39D91" w:rsidR="0005704E" w:rsidRDefault="00E12BBD" w:rsidP="00B90E15">
            <w:pPr>
              <w:pStyle w:val="Header"/>
              <w:suppressAutoHyphens/>
            </w:pPr>
            <w:r>
              <w:t>Username – String</w:t>
            </w:r>
          </w:p>
          <w:p w14:paraId="1E91E0A7" w14:textId="2FD0F02A" w:rsidR="00E12BBD" w:rsidRPr="005571DC" w:rsidRDefault="00E12BBD" w:rsidP="00B90E15">
            <w:pPr>
              <w:pStyle w:val="Header"/>
              <w:suppressAutoHyphens/>
            </w:pPr>
            <w:r>
              <w:t xml:space="preserve">Password – String </w:t>
            </w:r>
          </w:p>
        </w:tc>
        <w:tc>
          <w:tcPr>
            <w:tcW w:w="4144" w:type="dxa"/>
            <w:shd w:val="clear" w:color="auto" w:fill="FFFFFF"/>
          </w:tcPr>
          <w:p w14:paraId="6946ACA5" w14:textId="77777777" w:rsidR="0005704E" w:rsidRDefault="005A408B" w:rsidP="00B90E15">
            <w:pPr>
              <w:pStyle w:val="Header"/>
              <w:suppressAutoHyphens/>
            </w:pPr>
            <w:r>
              <w:t>User’s University email address</w:t>
            </w:r>
          </w:p>
          <w:p w14:paraId="5D642CB9" w14:textId="575A14B9" w:rsidR="005A408B" w:rsidRPr="005571DC" w:rsidRDefault="005A408B" w:rsidP="00B90E15">
            <w:pPr>
              <w:pStyle w:val="Header"/>
              <w:suppressAutoHyphens/>
            </w:pPr>
            <w:r>
              <w:t xml:space="preserve">12 Char’s Total, 1 Uppercase, 1 Lowercase, 2 </w:t>
            </w:r>
            <w:proofErr w:type="spellStart"/>
            <w:r>
              <w:t>Speical</w:t>
            </w:r>
            <w:proofErr w:type="spellEnd"/>
            <w:r>
              <w:t xml:space="preserve"> Char</w:t>
            </w:r>
          </w:p>
        </w:tc>
      </w:tr>
    </w:tbl>
    <w:p w14:paraId="7A59ADDF" w14:textId="43423640" w:rsidR="00FD1DD5" w:rsidRDefault="00FD1DD5" w:rsidP="00FD1DD5">
      <w:pPr>
        <w:pStyle w:val="ListParagraph"/>
        <w:suppressAutoHyphens/>
        <w:spacing w:after="0"/>
        <w:ind w:left="540"/>
        <w:contextualSpacing w:val="0"/>
      </w:pPr>
    </w:p>
    <w:tbl>
      <w:tblPr>
        <w:tblW w:w="827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2070"/>
        <w:gridCol w:w="2511"/>
      </w:tblGrid>
      <w:tr w:rsidR="00FD1DD5" w:rsidRPr="005571DC" w14:paraId="07A05B64" w14:textId="77777777" w:rsidTr="0005704E">
        <w:trPr>
          <w:trHeight w:val="778"/>
          <w:tblHeader/>
        </w:trPr>
        <w:tc>
          <w:tcPr>
            <w:tcW w:w="3690" w:type="dxa"/>
            <w:shd w:val="pct5" w:color="auto" w:fill="auto"/>
          </w:tcPr>
          <w:p w14:paraId="43FCBE53" w14:textId="7CF282DA" w:rsidR="00FD1DD5" w:rsidRPr="0005704E" w:rsidRDefault="00FD1DD5" w:rsidP="00AE6F90">
            <w:pPr>
              <w:pStyle w:val="Header"/>
              <w:suppressAutoHyphens/>
              <w:rPr>
                <w:b/>
              </w:rPr>
            </w:pPr>
            <w:r w:rsidRPr="0005704E">
              <w:rPr>
                <w:b/>
              </w:rPr>
              <w:t>M</w:t>
            </w:r>
            <w:r w:rsidR="0005704E">
              <w:rPr>
                <w:b/>
              </w:rPr>
              <w:t>essages Sent &amp; Arguments Passed</w:t>
            </w:r>
            <w:r w:rsidR="00600D62">
              <w:rPr>
                <w:b/>
              </w:rPr>
              <w:t>:</w:t>
            </w:r>
          </w:p>
          <w:p w14:paraId="521E620C" w14:textId="7E92DF66" w:rsidR="00FD1DD5" w:rsidRPr="0005704E" w:rsidRDefault="0005704E" w:rsidP="00AE6F90">
            <w:pPr>
              <w:pStyle w:val="Header"/>
              <w:suppressAutoHyphens/>
              <w:jc w:val="center"/>
              <w:rPr>
                <w:b/>
              </w:rPr>
            </w:pPr>
            <w:proofErr w:type="spellStart"/>
            <w:r>
              <w:rPr>
                <w:b/>
              </w:rPr>
              <w:t>ClassName.MethodName</w:t>
            </w:r>
            <w:proofErr w:type="spellEnd"/>
            <w:r w:rsidR="00600D62">
              <w:rPr>
                <w:b/>
              </w:rPr>
              <w:t>:</w:t>
            </w:r>
          </w:p>
        </w:tc>
        <w:tc>
          <w:tcPr>
            <w:tcW w:w="2070" w:type="dxa"/>
            <w:shd w:val="pct5" w:color="auto" w:fill="auto"/>
          </w:tcPr>
          <w:p w14:paraId="257B90F5" w14:textId="63915625" w:rsidR="00FD1DD5" w:rsidRPr="0005704E" w:rsidRDefault="00FD1DD5" w:rsidP="0005704E">
            <w:pPr>
              <w:pStyle w:val="Header"/>
              <w:suppressAutoHyphens/>
              <w:jc w:val="center"/>
              <w:rPr>
                <w:b/>
              </w:rPr>
            </w:pPr>
            <w:r w:rsidRPr="0005704E">
              <w:rPr>
                <w:b/>
              </w:rPr>
              <w:t>Argument</w:t>
            </w:r>
            <w:r w:rsidR="0005704E" w:rsidRPr="0005704E">
              <w:rPr>
                <w:b/>
              </w:rPr>
              <w:t xml:space="preserve"> </w:t>
            </w:r>
            <w:r w:rsidR="0005704E">
              <w:rPr>
                <w:b/>
              </w:rPr>
              <w:t>Data Type</w:t>
            </w:r>
            <w:r w:rsidR="00600D62">
              <w:rPr>
                <w:b/>
              </w:rPr>
              <w:t>:</w:t>
            </w:r>
          </w:p>
        </w:tc>
        <w:tc>
          <w:tcPr>
            <w:tcW w:w="2511" w:type="dxa"/>
            <w:shd w:val="pct5" w:color="auto" w:fill="auto"/>
          </w:tcPr>
          <w:p w14:paraId="69734EBB" w14:textId="59A2C0A7" w:rsidR="00FD1DD5" w:rsidRPr="0005704E" w:rsidRDefault="00FD1DD5" w:rsidP="00AE6F90">
            <w:pPr>
              <w:pStyle w:val="Header"/>
              <w:suppressAutoHyphens/>
              <w:jc w:val="center"/>
              <w:rPr>
                <w:b/>
              </w:rPr>
            </w:pPr>
            <w:r w:rsidRPr="0005704E">
              <w:rPr>
                <w:b/>
              </w:rPr>
              <w:t>N</w:t>
            </w:r>
            <w:r w:rsidR="0005704E">
              <w:rPr>
                <w:b/>
              </w:rPr>
              <w:t>otes</w:t>
            </w:r>
            <w:r w:rsidR="00600D62">
              <w:rPr>
                <w:b/>
              </w:rPr>
              <w:t>:</w:t>
            </w:r>
          </w:p>
        </w:tc>
      </w:tr>
      <w:tr w:rsidR="0005704E" w:rsidRPr="005571DC" w14:paraId="7AE93294" w14:textId="77777777" w:rsidTr="0005704E">
        <w:trPr>
          <w:trHeight w:val="264"/>
        </w:trPr>
        <w:tc>
          <w:tcPr>
            <w:tcW w:w="3690" w:type="dxa"/>
            <w:vMerge w:val="restart"/>
            <w:shd w:val="clear" w:color="auto" w:fill="auto"/>
          </w:tcPr>
          <w:p w14:paraId="2DDEBDAE" w14:textId="0D434CF2" w:rsidR="00E12BBD" w:rsidRPr="005571DC" w:rsidRDefault="00864A56" w:rsidP="0005704E">
            <w:pPr>
              <w:pStyle w:val="Header"/>
              <w:suppressAutoHyphens/>
            </w:pPr>
            <w:proofErr w:type="spellStart"/>
            <w:r>
              <w:t>IAM.DelegateAuthorization</w:t>
            </w:r>
            <w:proofErr w:type="spellEnd"/>
          </w:p>
        </w:tc>
        <w:tc>
          <w:tcPr>
            <w:tcW w:w="2070" w:type="dxa"/>
            <w:shd w:val="clear" w:color="auto" w:fill="auto"/>
          </w:tcPr>
          <w:p w14:paraId="551F9872" w14:textId="4E061D82" w:rsidR="0005704E" w:rsidRPr="005571DC" w:rsidRDefault="00E12BBD" w:rsidP="0005704E">
            <w:pPr>
              <w:pStyle w:val="Header"/>
              <w:suppressAutoHyphens/>
              <w:jc w:val="center"/>
            </w:pPr>
            <w:r>
              <w:t>String</w:t>
            </w:r>
          </w:p>
        </w:tc>
        <w:tc>
          <w:tcPr>
            <w:tcW w:w="2511" w:type="dxa"/>
            <w:shd w:val="clear" w:color="auto" w:fill="auto"/>
          </w:tcPr>
          <w:p w14:paraId="38283E42" w14:textId="7FA7CE25" w:rsidR="0005704E" w:rsidRPr="005571DC" w:rsidRDefault="00F614B5" w:rsidP="003A57B6">
            <w:pPr>
              <w:pStyle w:val="Header"/>
              <w:suppressAutoHyphens/>
            </w:pPr>
            <w:r>
              <w:t>username</w:t>
            </w:r>
          </w:p>
        </w:tc>
      </w:tr>
      <w:tr w:rsidR="0005704E" w:rsidRPr="005571DC" w14:paraId="592C4475" w14:textId="77777777" w:rsidTr="0005704E">
        <w:trPr>
          <w:trHeight w:val="264"/>
        </w:trPr>
        <w:tc>
          <w:tcPr>
            <w:tcW w:w="3690" w:type="dxa"/>
            <w:vMerge/>
            <w:shd w:val="clear" w:color="auto" w:fill="auto"/>
          </w:tcPr>
          <w:p w14:paraId="5F465857" w14:textId="77777777" w:rsidR="0005704E" w:rsidRPr="005571DC" w:rsidRDefault="0005704E" w:rsidP="0005704E">
            <w:pPr>
              <w:pStyle w:val="Header"/>
              <w:suppressAutoHyphens/>
            </w:pPr>
          </w:p>
        </w:tc>
        <w:tc>
          <w:tcPr>
            <w:tcW w:w="2070" w:type="dxa"/>
            <w:shd w:val="clear" w:color="auto" w:fill="auto"/>
          </w:tcPr>
          <w:p w14:paraId="28B7F61F" w14:textId="64710F29" w:rsidR="0005704E" w:rsidRPr="005571DC" w:rsidRDefault="00E12BBD" w:rsidP="0005704E">
            <w:pPr>
              <w:pStyle w:val="Header"/>
              <w:suppressAutoHyphens/>
              <w:jc w:val="center"/>
            </w:pPr>
            <w:r>
              <w:t>String</w:t>
            </w:r>
          </w:p>
        </w:tc>
        <w:tc>
          <w:tcPr>
            <w:tcW w:w="2511" w:type="dxa"/>
            <w:shd w:val="clear" w:color="auto" w:fill="auto"/>
          </w:tcPr>
          <w:p w14:paraId="3469C80C" w14:textId="7183EFA7" w:rsidR="0005704E" w:rsidRPr="005571DC" w:rsidRDefault="00F614B5" w:rsidP="003A57B6">
            <w:pPr>
              <w:pStyle w:val="Header"/>
              <w:suppressAutoHyphens/>
            </w:pPr>
            <w:r>
              <w:t>password</w:t>
            </w:r>
          </w:p>
        </w:tc>
      </w:tr>
      <w:tr w:rsidR="0005704E" w:rsidRPr="005571DC" w14:paraId="0B294D5E" w14:textId="77777777" w:rsidTr="0005704E">
        <w:trPr>
          <w:trHeight w:val="280"/>
        </w:trPr>
        <w:tc>
          <w:tcPr>
            <w:tcW w:w="3690" w:type="dxa"/>
            <w:vMerge/>
            <w:shd w:val="clear" w:color="auto" w:fill="auto"/>
          </w:tcPr>
          <w:p w14:paraId="124B1D04" w14:textId="77777777" w:rsidR="0005704E" w:rsidRPr="005571DC" w:rsidRDefault="0005704E" w:rsidP="0005704E">
            <w:pPr>
              <w:pStyle w:val="Header"/>
              <w:suppressAutoHyphens/>
            </w:pPr>
          </w:p>
        </w:tc>
        <w:tc>
          <w:tcPr>
            <w:tcW w:w="2070" w:type="dxa"/>
            <w:shd w:val="clear" w:color="auto" w:fill="auto"/>
          </w:tcPr>
          <w:p w14:paraId="66A4D421" w14:textId="58226816" w:rsidR="0005704E" w:rsidRPr="005571DC" w:rsidRDefault="0005704E" w:rsidP="0005704E">
            <w:pPr>
              <w:pStyle w:val="Header"/>
              <w:suppressAutoHyphens/>
              <w:jc w:val="center"/>
            </w:pPr>
          </w:p>
        </w:tc>
        <w:tc>
          <w:tcPr>
            <w:tcW w:w="2511" w:type="dxa"/>
            <w:shd w:val="clear" w:color="auto" w:fill="auto"/>
          </w:tcPr>
          <w:p w14:paraId="5C6AE03C" w14:textId="5D69615A" w:rsidR="0005704E" w:rsidRPr="005571DC" w:rsidRDefault="0005704E" w:rsidP="0005704E">
            <w:pPr>
              <w:pStyle w:val="Header"/>
              <w:suppressAutoHyphens/>
              <w:jc w:val="center"/>
            </w:pPr>
          </w:p>
        </w:tc>
      </w:tr>
    </w:tbl>
    <w:p w14:paraId="5E281D66" w14:textId="4A89D462" w:rsidR="00FD1DD5" w:rsidRDefault="00FD1DD5" w:rsidP="00FD1DD5">
      <w:pPr>
        <w:pStyle w:val="ListParagraph"/>
        <w:suppressAutoHyphens/>
        <w:spacing w:after="0"/>
        <w:ind w:left="540"/>
        <w:contextualSpacing w:val="0"/>
      </w:pPr>
    </w:p>
    <w:tbl>
      <w:tblPr>
        <w:tblW w:w="827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5302"/>
      </w:tblGrid>
      <w:tr w:rsidR="00D922FB" w:rsidRPr="005571DC" w14:paraId="1B30511D" w14:textId="77777777" w:rsidTr="0005704E">
        <w:trPr>
          <w:cantSplit/>
          <w:tblHeader/>
        </w:trPr>
        <w:tc>
          <w:tcPr>
            <w:tcW w:w="2970" w:type="dxa"/>
            <w:shd w:val="pct5" w:color="auto" w:fill="FFFFFF" w:themeFill="background1"/>
          </w:tcPr>
          <w:p w14:paraId="34435767" w14:textId="53C5A022" w:rsidR="00FD1DD5" w:rsidRPr="0005704E" w:rsidRDefault="0005704E" w:rsidP="0005704E">
            <w:pPr>
              <w:pStyle w:val="Header"/>
              <w:suppressAutoHyphens/>
              <w:jc w:val="center"/>
              <w:rPr>
                <w:b/>
              </w:rPr>
            </w:pPr>
            <w:r>
              <w:rPr>
                <w:b/>
              </w:rPr>
              <w:t>Argument Returned</w:t>
            </w:r>
            <w:r w:rsidR="00600D62">
              <w:rPr>
                <w:b/>
              </w:rPr>
              <w:t>:</w:t>
            </w:r>
          </w:p>
          <w:p w14:paraId="167CEA41" w14:textId="5F9D0D8B" w:rsidR="00FD1DD5" w:rsidRPr="0005704E" w:rsidRDefault="0005704E" w:rsidP="0005704E">
            <w:pPr>
              <w:pStyle w:val="Header"/>
              <w:suppressAutoHyphens/>
              <w:jc w:val="center"/>
              <w:rPr>
                <w:b/>
              </w:rPr>
            </w:pPr>
            <w:r>
              <w:rPr>
                <w:b/>
              </w:rPr>
              <w:t>Data Type</w:t>
            </w:r>
            <w:r w:rsidR="00600D62">
              <w:rPr>
                <w:b/>
              </w:rPr>
              <w:t>:</w:t>
            </w:r>
          </w:p>
        </w:tc>
        <w:tc>
          <w:tcPr>
            <w:tcW w:w="5302" w:type="dxa"/>
            <w:shd w:val="pct5" w:color="auto" w:fill="FFFFFF" w:themeFill="background1"/>
          </w:tcPr>
          <w:p w14:paraId="3FA795F3" w14:textId="271D7B7E" w:rsidR="00D922FB" w:rsidRPr="0005704E" w:rsidRDefault="00FD1DD5" w:rsidP="0005704E">
            <w:pPr>
              <w:pStyle w:val="Header"/>
              <w:suppressAutoHyphens/>
              <w:jc w:val="center"/>
              <w:rPr>
                <w:b/>
              </w:rPr>
            </w:pPr>
            <w:r w:rsidRPr="0005704E">
              <w:rPr>
                <w:b/>
              </w:rPr>
              <w:t>N</w:t>
            </w:r>
            <w:r w:rsidR="0005704E">
              <w:rPr>
                <w:b/>
              </w:rPr>
              <w:t>otes</w:t>
            </w:r>
            <w:r w:rsidR="00600D62">
              <w:rPr>
                <w:b/>
              </w:rPr>
              <w:t>:</w:t>
            </w:r>
          </w:p>
        </w:tc>
      </w:tr>
      <w:tr w:rsidR="0005704E" w:rsidRPr="005571DC" w14:paraId="09561A7F" w14:textId="77777777" w:rsidTr="0005704E">
        <w:trPr>
          <w:cantSplit/>
        </w:trPr>
        <w:tc>
          <w:tcPr>
            <w:tcW w:w="2970" w:type="dxa"/>
          </w:tcPr>
          <w:p w14:paraId="2BE2DCDD" w14:textId="63FAEABB" w:rsidR="0005704E" w:rsidRPr="005571DC" w:rsidRDefault="00B96ACD" w:rsidP="00AE6F90">
            <w:pPr>
              <w:tabs>
                <w:tab w:val="left" w:pos="1092"/>
              </w:tabs>
              <w:suppressAutoHyphens/>
              <w:spacing w:after="0" w:line="240" w:lineRule="auto"/>
              <w:ind w:left="2172" w:hanging="2172"/>
            </w:pPr>
            <w:r>
              <w:t>String</w:t>
            </w:r>
          </w:p>
        </w:tc>
        <w:tc>
          <w:tcPr>
            <w:tcW w:w="5302" w:type="dxa"/>
          </w:tcPr>
          <w:p w14:paraId="25F028B3" w14:textId="55E9595C" w:rsidR="0005704E" w:rsidRPr="005571DC" w:rsidRDefault="00B96ACD" w:rsidP="00722094">
            <w:pPr>
              <w:tabs>
                <w:tab w:val="left" w:pos="1092"/>
              </w:tabs>
              <w:suppressAutoHyphens/>
              <w:spacing w:after="0" w:line="240" w:lineRule="auto"/>
              <w:ind w:left="2172" w:hanging="2172"/>
            </w:pPr>
            <w:r>
              <w:t>Authentication Token issued per credentials provided</w:t>
            </w:r>
            <w:r w:rsidR="00722094">
              <w:t xml:space="preserve"> through the IAM class.</w:t>
            </w:r>
          </w:p>
        </w:tc>
      </w:tr>
      <w:tr w:rsidR="0005704E" w:rsidRPr="005571DC" w14:paraId="6A368658" w14:textId="77777777" w:rsidTr="0005704E">
        <w:trPr>
          <w:cantSplit/>
        </w:trPr>
        <w:tc>
          <w:tcPr>
            <w:tcW w:w="8272" w:type="dxa"/>
            <w:gridSpan w:val="2"/>
          </w:tcPr>
          <w:p w14:paraId="31BE6CA7" w14:textId="77777777" w:rsidR="0005704E" w:rsidRPr="005571DC" w:rsidRDefault="0005704E" w:rsidP="0005704E">
            <w:pPr>
              <w:tabs>
                <w:tab w:val="left" w:pos="1092"/>
              </w:tabs>
              <w:suppressAutoHyphens/>
              <w:spacing w:after="0" w:line="240" w:lineRule="auto"/>
            </w:pPr>
            <w:r w:rsidRPr="005571DC">
              <w:t>Algorithm Specification:</w:t>
            </w:r>
            <w:r w:rsidRPr="005571DC">
              <w:tab/>
            </w:r>
          </w:p>
          <w:p w14:paraId="403FCA09" w14:textId="70C89C0D" w:rsidR="0005704E" w:rsidRPr="005571DC" w:rsidRDefault="009B1D10" w:rsidP="0005704E">
            <w:pPr>
              <w:tabs>
                <w:tab w:val="left" w:pos="1092"/>
              </w:tabs>
              <w:suppressAutoHyphens/>
              <w:spacing w:after="0" w:line="240" w:lineRule="auto"/>
            </w:pPr>
            <w:r>
              <w:t>Call del</w:t>
            </w:r>
            <w:r w:rsidR="0033299C">
              <w:t>egate model to perform authorization steps via the enterprise directory service.</w:t>
            </w:r>
          </w:p>
        </w:tc>
      </w:tr>
      <w:tr w:rsidR="00FD1DD5" w:rsidRPr="005571DC" w14:paraId="50356C90" w14:textId="77777777" w:rsidTr="0005704E">
        <w:trPr>
          <w:cantSplit/>
        </w:trPr>
        <w:tc>
          <w:tcPr>
            <w:tcW w:w="8272" w:type="dxa"/>
            <w:gridSpan w:val="2"/>
          </w:tcPr>
          <w:p w14:paraId="474327D8" w14:textId="77777777" w:rsidR="00FD1DD5" w:rsidRPr="005571DC" w:rsidRDefault="00FD1DD5" w:rsidP="00AE6F90">
            <w:pPr>
              <w:tabs>
                <w:tab w:val="left" w:pos="1092"/>
              </w:tabs>
              <w:suppressAutoHyphens/>
              <w:spacing w:after="0" w:line="240" w:lineRule="auto"/>
              <w:ind w:left="2172" w:hanging="2172"/>
            </w:pPr>
            <w:r w:rsidRPr="005571DC">
              <w:t xml:space="preserve">Misc. </w:t>
            </w:r>
            <w:r>
              <w:t>Notes:</w:t>
            </w:r>
          </w:p>
          <w:p w14:paraId="765C5BA9" w14:textId="0E11C0C3" w:rsidR="00FD1DD5" w:rsidRPr="005571DC" w:rsidRDefault="00DE30A5" w:rsidP="00AE6F90">
            <w:pPr>
              <w:tabs>
                <w:tab w:val="left" w:pos="1092"/>
              </w:tabs>
              <w:suppressAutoHyphens/>
              <w:spacing w:after="0" w:line="240" w:lineRule="auto"/>
            </w:pPr>
            <w:r>
              <w:t xml:space="preserve">This method uses an external source (IAM) to provide the user a token. </w:t>
            </w:r>
            <w:r w:rsidR="003D0D35">
              <w:t>IAM is an enterprise directory service that grants a single sign-on and universal credential management.</w:t>
            </w:r>
          </w:p>
        </w:tc>
      </w:tr>
    </w:tbl>
    <w:p w14:paraId="43005B8E" w14:textId="7FC540AE" w:rsidR="00FD1DD5" w:rsidRDefault="00FD1DD5" w:rsidP="00DD6C12">
      <w:pPr>
        <w:pStyle w:val="ListParagraph"/>
        <w:suppressAutoHyphens/>
        <w:spacing w:after="0"/>
        <w:ind w:left="540"/>
        <w:contextualSpacing w:val="0"/>
      </w:pPr>
    </w:p>
    <w:p w14:paraId="786ACDCD" w14:textId="77777777" w:rsidR="00FD1DD5" w:rsidRPr="00DD6C12" w:rsidRDefault="00FD1DD5" w:rsidP="00DD6C12">
      <w:pPr>
        <w:pStyle w:val="ListParagraph"/>
        <w:suppressAutoHyphens/>
        <w:spacing w:after="0"/>
        <w:ind w:left="540"/>
        <w:contextualSpacing w:val="0"/>
        <w:rPr>
          <w:b/>
        </w:rPr>
      </w:pPr>
      <w:r w:rsidRPr="00DD6C12">
        <w:rPr>
          <w:b/>
        </w:rPr>
        <w:t>SIS Method Specification 2 template:</w:t>
      </w:r>
    </w:p>
    <w:tbl>
      <w:tblPr>
        <w:tblW w:w="834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2632"/>
        <w:gridCol w:w="2944"/>
      </w:tblGrid>
      <w:tr w:rsidR="00FE3A08" w:rsidRPr="005571DC" w14:paraId="07F12CB5" w14:textId="77777777" w:rsidTr="005A7E86">
        <w:trPr>
          <w:trHeight w:val="323"/>
        </w:trPr>
        <w:tc>
          <w:tcPr>
            <w:tcW w:w="2768" w:type="dxa"/>
            <w:tcBorders>
              <w:top w:val="single" w:sz="4" w:space="0" w:color="auto"/>
            </w:tcBorders>
          </w:tcPr>
          <w:p w14:paraId="5E30448D" w14:textId="77777777" w:rsidR="00FE3A08" w:rsidRDefault="00FE3A08" w:rsidP="005A7E86">
            <w:pPr>
              <w:suppressAutoHyphens/>
              <w:spacing w:after="0" w:line="240" w:lineRule="auto"/>
            </w:pPr>
            <w:r>
              <w:t>Method Name:</w:t>
            </w:r>
          </w:p>
          <w:p w14:paraId="7CC2BABF" w14:textId="23861646" w:rsidR="00FE3A08" w:rsidRPr="005571DC" w:rsidRDefault="00DC750E" w:rsidP="005A7E86">
            <w:pPr>
              <w:suppressAutoHyphens/>
              <w:spacing w:after="0" w:line="240" w:lineRule="auto"/>
            </w:pPr>
            <w:r>
              <w:t xml:space="preserve">Search by </w:t>
            </w:r>
            <w:proofErr w:type="spellStart"/>
            <w:r>
              <w:t>CourseID</w:t>
            </w:r>
            <w:proofErr w:type="spellEnd"/>
          </w:p>
        </w:tc>
        <w:tc>
          <w:tcPr>
            <w:tcW w:w="2632" w:type="dxa"/>
            <w:tcBorders>
              <w:top w:val="single" w:sz="4" w:space="0" w:color="auto"/>
            </w:tcBorders>
          </w:tcPr>
          <w:p w14:paraId="5583364F" w14:textId="77777777" w:rsidR="00FE3A08" w:rsidRDefault="00FE3A08" w:rsidP="005A7E86">
            <w:pPr>
              <w:suppressAutoHyphens/>
              <w:spacing w:after="0" w:line="240" w:lineRule="auto"/>
            </w:pPr>
            <w:r>
              <w:t xml:space="preserve">Class Name: </w:t>
            </w:r>
          </w:p>
          <w:p w14:paraId="25C75788" w14:textId="2F5FA369" w:rsidR="00FE3A08" w:rsidRPr="005571DC" w:rsidRDefault="00DC750E" w:rsidP="005A7E86">
            <w:pPr>
              <w:suppressAutoHyphens/>
              <w:spacing w:after="0" w:line="240" w:lineRule="auto"/>
            </w:pPr>
            <w:r>
              <w:t>Registration</w:t>
            </w:r>
          </w:p>
        </w:tc>
        <w:tc>
          <w:tcPr>
            <w:tcW w:w="2944" w:type="dxa"/>
            <w:tcBorders>
              <w:top w:val="single" w:sz="4" w:space="0" w:color="auto"/>
            </w:tcBorders>
          </w:tcPr>
          <w:p w14:paraId="6B75C649" w14:textId="77777777" w:rsidR="00FE3A08" w:rsidRDefault="00FE3A08" w:rsidP="005A7E86">
            <w:pPr>
              <w:suppressAutoHyphens/>
              <w:spacing w:after="0" w:line="240" w:lineRule="auto"/>
            </w:pPr>
            <w:r w:rsidRPr="005571DC">
              <w:t>ID:</w:t>
            </w:r>
            <w:r>
              <w:t xml:space="preserve"> </w:t>
            </w:r>
          </w:p>
          <w:p w14:paraId="2044BC1B" w14:textId="3747DFE3" w:rsidR="00FE3A08" w:rsidRPr="005571DC" w:rsidRDefault="00DC750E" w:rsidP="005A7E86">
            <w:pPr>
              <w:suppressAutoHyphens/>
              <w:spacing w:after="0" w:line="240" w:lineRule="auto"/>
            </w:pPr>
            <w:r>
              <w:t>2</w:t>
            </w:r>
          </w:p>
        </w:tc>
      </w:tr>
      <w:tr w:rsidR="00FE3A08" w:rsidRPr="005571DC" w14:paraId="04998582" w14:textId="77777777" w:rsidTr="005A7E86">
        <w:trPr>
          <w:trHeight w:val="620"/>
        </w:trPr>
        <w:tc>
          <w:tcPr>
            <w:tcW w:w="2768" w:type="dxa"/>
          </w:tcPr>
          <w:p w14:paraId="4A4CC783" w14:textId="77777777" w:rsidR="00FE3A08" w:rsidRDefault="00FE3A08" w:rsidP="005A7E86">
            <w:pPr>
              <w:suppressAutoHyphens/>
              <w:spacing w:after="0" w:line="240" w:lineRule="auto"/>
            </w:pPr>
            <w:r>
              <w:t>Contract ID:</w:t>
            </w:r>
          </w:p>
          <w:p w14:paraId="7E8EC96C" w14:textId="51DC91D0" w:rsidR="00FE3A08" w:rsidRPr="005571DC" w:rsidRDefault="00DC750E" w:rsidP="005A7E86">
            <w:pPr>
              <w:suppressAutoHyphens/>
              <w:spacing w:after="0" w:line="240" w:lineRule="auto"/>
            </w:pPr>
            <w:r>
              <w:t>301</w:t>
            </w:r>
          </w:p>
        </w:tc>
        <w:tc>
          <w:tcPr>
            <w:tcW w:w="2632" w:type="dxa"/>
          </w:tcPr>
          <w:p w14:paraId="46D23676" w14:textId="77777777" w:rsidR="00FE3A08" w:rsidRDefault="00FE3A08" w:rsidP="005A7E86">
            <w:pPr>
              <w:suppressAutoHyphens/>
              <w:spacing w:after="0" w:line="240" w:lineRule="auto"/>
            </w:pPr>
            <w:r>
              <w:t xml:space="preserve">Programmer: </w:t>
            </w:r>
          </w:p>
          <w:p w14:paraId="09801B05" w14:textId="59DBBF9F" w:rsidR="00FE3A08" w:rsidRPr="005571DC" w:rsidRDefault="00DC750E" w:rsidP="005A7E86">
            <w:pPr>
              <w:suppressAutoHyphens/>
              <w:spacing w:after="0" w:line="240" w:lineRule="auto"/>
            </w:pPr>
            <w:r>
              <w:t>B. Laferriere</w:t>
            </w:r>
          </w:p>
        </w:tc>
        <w:tc>
          <w:tcPr>
            <w:tcW w:w="2944" w:type="dxa"/>
          </w:tcPr>
          <w:p w14:paraId="1299539B" w14:textId="77777777" w:rsidR="00FE3A08" w:rsidRPr="005571DC" w:rsidRDefault="00FE3A08" w:rsidP="005A7E86">
            <w:pPr>
              <w:suppressAutoHyphens/>
              <w:spacing w:after="0" w:line="240" w:lineRule="auto"/>
            </w:pPr>
            <w:r w:rsidRPr="005571DC">
              <w:t>Date Due:</w:t>
            </w:r>
            <w:r>
              <w:t xml:space="preserve"> </w:t>
            </w:r>
          </w:p>
          <w:p w14:paraId="1F290B0C" w14:textId="7B115EBF" w:rsidR="00FE3A08" w:rsidRPr="005571DC" w:rsidRDefault="00DC750E" w:rsidP="005A7E86">
            <w:pPr>
              <w:suppressAutoHyphens/>
              <w:spacing w:after="0" w:line="240" w:lineRule="auto"/>
            </w:pPr>
            <w:r>
              <w:t>06 Dec 2020</w:t>
            </w:r>
          </w:p>
        </w:tc>
      </w:tr>
      <w:tr w:rsidR="00FE3A08" w:rsidRPr="005571DC" w14:paraId="102DC7D4" w14:textId="77777777" w:rsidTr="005A7E86">
        <w:trPr>
          <w:trHeight w:val="431"/>
        </w:trPr>
        <w:tc>
          <w:tcPr>
            <w:tcW w:w="8344" w:type="dxa"/>
            <w:gridSpan w:val="3"/>
          </w:tcPr>
          <w:p w14:paraId="10A37DE8" w14:textId="77777777" w:rsidR="00FE3A08" w:rsidRDefault="00FE3A08" w:rsidP="005A7E86">
            <w:pPr>
              <w:suppressAutoHyphens/>
              <w:spacing w:after="0" w:line="240" w:lineRule="auto"/>
            </w:pPr>
            <w:r w:rsidRPr="005571DC">
              <w:t>Programming Language:</w:t>
            </w:r>
          </w:p>
          <w:p w14:paraId="6B21F12A" w14:textId="77777777" w:rsidR="00FE3A08" w:rsidRPr="005571DC" w:rsidRDefault="00FE3A08" w:rsidP="005A7E86">
            <w:pPr>
              <w:suppressAutoHyphens/>
              <w:spacing w:after="0" w:line="240" w:lineRule="auto"/>
            </w:pPr>
            <w:r>
              <w:t>JAVA</w:t>
            </w:r>
          </w:p>
        </w:tc>
      </w:tr>
      <w:tr w:rsidR="00FE3A08" w:rsidRPr="005571DC" w14:paraId="7B8982C7" w14:textId="77777777" w:rsidTr="005A7E86">
        <w:trPr>
          <w:trHeight w:val="431"/>
        </w:trPr>
        <w:tc>
          <w:tcPr>
            <w:tcW w:w="8344" w:type="dxa"/>
            <w:gridSpan w:val="3"/>
          </w:tcPr>
          <w:p w14:paraId="4757D553" w14:textId="77777777" w:rsidR="00FE3A08" w:rsidRPr="005571DC" w:rsidRDefault="00FE3A08" w:rsidP="005A7E86">
            <w:pPr>
              <w:tabs>
                <w:tab w:val="left" w:pos="1092"/>
              </w:tabs>
              <w:suppressAutoHyphens/>
              <w:spacing w:after="0" w:line="240" w:lineRule="auto"/>
              <w:ind w:left="2172" w:hanging="2172"/>
            </w:pPr>
            <w:r w:rsidRPr="005571DC">
              <w:t>Triggers/Events:</w:t>
            </w:r>
          </w:p>
          <w:p w14:paraId="0F9FABAB" w14:textId="75B9D1ED" w:rsidR="00FE3A08" w:rsidRPr="005571DC" w:rsidRDefault="00371812" w:rsidP="005A7E86">
            <w:pPr>
              <w:tabs>
                <w:tab w:val="left" w:pos="1092"/>
              </w:tabs>
              <w:suppressAutoHyphens/>
              <w:spacing w:after="0" w:line="240" w:lineRule="auto"/>
            </w:pPr>
            <w:r>
              <w:t xml:space="preserve">Actor successfully logs in and chooses to search for available upcoming classes by searching via </w:t>
            </w:r>
            <w:proofErr w:type="spellStart"/>
            <w:r>
              <w:t>courseID</w:t>
            </w:r>
            <w:proofErr w:type="spellEnd"/>
            <w:r>
              <w:t>.</w:t>
            </w:r>
          </w:p>
        </w:tc>
      </w:tr>
    </w:tbl>
    <w:p w14:paraId="656B0D51" w14:textId="77777777" w:rsidR="00FE3A08" w:rsidRPr="005571DC" w:rsidRDefault="00FE3A08" w:rsidP="00FE3A08">
      <w:pPr>
        <w:suppressAutoHyphens/>
        <w:spacing w:after="0" w:line="240" w:lineRule="auto"/>
      </w:pPr>
    </w:p>
    <w:tbl>
      <w:tblPr>
        <w:tblW w:w="828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3"/>
        <w:gridCol w:w="4144"/>
      </w:tblGrid>
      <w:tr w:rsidR="00FE3A08" w:rsidRPr="005571DC" w14:paraId="05A27CDA" w14:textId="77777777" w:rsidTr="005A7E86">
        <w:trPr>
          <w:trHeight w:val="485"/>
          <w:tblHeader/>
        </w:trPr>
        <w:tc>
          <w:tcPr>
            <w:tcW w:w="4143" w:type="dxa"/>
            <w:shd w:val="pct5" w:color="auto" w:fill="FFFFFF"/>
          </w:tcPr>
          <w:p w14:paraId="56EAD489" w14:textId="77777777" w:rsidR="00FE3A08" w:rsidRPr="0005704E" w:rsidRDefault="00FE3A08" w:rsidP="005A7E86">
            <w:pPr>
              <w:pStyle w:val="Header"/>
              <w:suppressAutoHyphens/>
              <w:jc w:val="center"/>
              <w:rPr>
                <w:b/>
              </w:rPr>
            </w:pPr>
            <w:r w:rsidRPr="0005704E">
              <w:rPr>
                <w:b/>
              </w:rPr>
              <w:lastRenderedPageBreak/>
              <w:t xml:space="preserve">Arguments </w:t>
            </w:r>
            <w:r>
              <w:rPr>
                <w:b/>
              </w:rPr>
              <w:t>Received:</w:t>
            </w:r>
          </w:p>
          <w:p w14:paraId="09E86C22" w14:textId="77777777" w:rsidR="00FE3A08" w:rsidRPr="0005704E" w:rsidRDefault="00FE3A08" w:rsidP="005A7E86">
            <w:pPr>
              <w:pStyle w:val="Header"/>
              <w:suppressAutoHyphens/>
              <w:jc w:val="center"/>
              <w:rPr>
                <w:b/>
              </w:rPr>
            </w:pPr>
            <w:r>
              <w:rPr>
                <w:b/>
              </w:rPr>
              <w:t>Data Type:</w:t>
            </w:r>
          </w:p>
        </w:tc>
        <w:tc>
          <w:tcPr>
            <w:tcW w:w="4144" w:type="dxa"/>
            <w:shd w:val="pct5" w:color="auto" w:fill="FFFFFF"/>
          </w:tcPr>
          <w:p w14:paraId="3488F818" w14:textId="77777777" w:rsidR="00FE3A08" w:rsidRPr="0005704E" w:rsidRDefault="00FE3A08" w:rsidP="005A7E86">
            <w:pPr>
              <w:pStyle w:val="Header"/>
              <w:suppressAutoHyphens/>
              <w:jc w:val="center"/>
              <w:rPr>
                <w:b/>
              </w:rPr>
            </w:pPr>
            <w:r>
              <w:rPr>
                <w:b/>
              </w:rPr>
              <w:t>Notes:</w:t>
            </w:r>
          </w:p>
        </w:tc>
      </w:tr>
      <w:tr w:rsidR="00FE3A08" w:rsidRPr="005571DC" w14:paraId="7AE95349" w14:textId="77777777" w:rsidTr="005A7E86">
        <w:trPr>
          <w:trHeight w:val="485"/>
        </w:trPr>
        <w:tc>
          <w:tcPr>
            <w:tcW w:w="4143" w:type="dxa"/>
            <w:shd w:val="clear" w:color="auto" w:fill="FFFFFF"/>
          </w:tcPr>
          <w:p w14:paraId="459C594A" w14:textId="0E227047" w:rsidR="00FE3A08" w:rsidRPr="005571DC" w:rsidRDefault="003543EC" w:rsidP="005A7E86">
            <w:pPr>
              <w:pStyle w:val="Header"/>
              <w:suppressAutoHyphens/>
            </w:pPr>
            <w:proofErr w:type="spellStart"/>
            <w:r>
              <w:t>courseID</w:t>
            </w:r>
            <w:proofErr w:type="spellEnd"/>
            <w:r>
              <w:t xml:space="preserve"> - String</w:t>
            </w:r>
          </w:p>
        </w:tc>
        <w:tc>
          <w:tcPr>
            <w:tcW w:w="4144" w:type="dxa"/>
            <w:shd w:val="clear" w:color="auto" w:fill="FFFFFF"/>
          </w:tcPr>
          <w:p w14:paraId="1A1A382A" w14:textId="1D2764A6" w:rsidR="00FE3A08" w:rsidRPr="005571DC" w:rsidRDefault="00BF6B57" w:rsidP="005A7E86">
            <w:pPr>
              <w:pStyle w:val="Header"/>
              <w:suppressAutoHyphens/>
            </w:pPr>
            <w:r>
              <w:t xml:space="preserve">Sample </w:t>
            </w:r>
            <w:proofErr w:type="spellStart"/>
            <w:r>
              <w:t>courseID</w:t>
            </w:r>
            <w:proofErr w:type="spellEnd"/>
            <w:r>
              <w:t xml:space="preserve"> </w:t>
            </w:r>
            <w:proofErr w:type="gramStart"/>
            <w:r>
              <w:t>format :</w:t>
            </w:r>
            <w:proofErr w:type="gramEnd"/>
            <w:r>
              <w:t xml:space="preserve"> (SCS-300) Will usually have </w:t>
            </w:r>
            <w:r w:rsidR="00AF253F">
              <w:t>3 letters followed by 3 numbers.</w:t>
            </w:r>
          </w:p>
        </w:tc>
      </w:tr>
    </w:tbl>
    <w:p w14:paraId="642D01EA" w14:textId="77777777" w:rsidR="00FE3A08" w:rsidRDefault="00FE3A08" w:rsidP="00FE3A08">
      <w:pPr>
        <w:pStyle w:val="ListParagraph"/>
        <w:suppressAutoHyphens/>
        <w:spacing w:after="0"/>
        <w:ind w:left="540"/>
        <w:contextualSpacing w:val="0"/>
      </w:pPr>
    </w:p>
    <w:tbl>
      <w:tblPr>
        <w:tblW w:w="827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2070"/>
        <w:gridCol w:w="2511"/>
      </w:tblGrid>
      <w:tr w:rsidR="00FE3A08" w:rsidRPr="005571DC" w14:paraId="0506B981" w14:textId="77777777" w:rsidTr="005A7E86">
        <w:trPr>
          <w:trHeight w:val="778"/>
          <w:tblHeader/>
        </w:trPr>
        <w:tc>
          <w:tcPr>
            <w:tcW w:w="3690" w:type="dxa"/>
            <w:shd w:val="pct5" w:color="auto" w:fill="auto"/>
          </w:tcPr>
          <w:p w14:paraId="2DAF6B84" w14:textId="77777777" w:rsidR="00FE3A08" w:rsidRPr="0005704E" w:rsidRDefault="00FE3A08" w:rsidP="005A7E86">
            <w:pPr>
              <w:pStyle w:val="Header"/>
              <w:suppressAutoHyphens/>
              <w:rPr>
                <w:b/>
              </w:rPr>
            </w:pPr>
            <w:r w:rsidRPr="0005704E">
              <w:rPr>
                <w:b/>
              </w:rPr>
              <w:t>M</w:t>
            </w:r>
            <w:r>
              <w:rPr>
                <w:b/>
              </w:rPr>
              <w:t>essages Sent &amp; Arguments Passed:</w:t>
            </w:r>
          </w:p>
          <w:p w14:paraId="3DBC63F2" w14:textId="77777777" w:rsidR="00FE3A08" w:rsidRPr="0005704E" w:rsidRDefault="00FE3A08" w:rsidP="005A7E86">
            <w:pPr>
              <w:pStyle w:val="Header"/>
              <w:suppressAutoHyphens/>
              <w:jc w:val="center"/>
              <w:rPr>
                <w:b/>
              </w:rPr>
            </w:pPr>
            <w:proofErr w:type="spellStart"/>
            <w:r>
              <w:rPr>
                <w:b/>
              </w:rPr>
              <w:t>ClassName.MethodName</w:t>
            </w:r>
            <w:proofErr w:type="spellEnd"/>
            <w:r>
              <w:rPr>
                <w:b/>
              </w:rPr>
              <w:t>:</w:t>
            </w:r>
          </w:p>
        </w:tc>
        <w:tc>
          <w:tcPr>
            <w:tcW w:w="2070" w:type="dxa"/>
            <w:shd w:val="pct5" w:color="auto" w:fill="auto"/>
          </w:tcPr>
          <w:p w14:paraId="7F530F34" w14:textId="77777777" w:rsidR="00FE3A08" w:rsidRPr="0005704E" w:rsidRDefault="00FE3A08" w:rsidP="005A7E86">
            <w:pPr>
              <w:pStyle w:val="Header"/>
              <w:suppressAutoHyphens/>
              <w:jc w:val="center"/>
              <w:rPr>
                <w:b/>
              </w:rPr>
            </w:pPr>
            <w:r w:rsidRPr="0005704E">
              <w:rPr>
                <w:b/>
              </w:rPr>
              <w:t xml:space="preserve">Argument </w:t>
            </w:r>
            <w:r>
              <w:rPr>
                <w:b/>
              </w:rPr>
              <w:t>Data Type:</w:t>
            </w:r>
          </w:p>
        </w:tc>
        <w:tc>
          <w:tcPr>
            <w:tcW w:w="2511" w:type="dxa"/>
            <w:shd w:val="pct5" w:color="auto" w:fill="auto"/>
          </w:tcPr>
          <w:p w14:paraId="307B4B5B" w14:textId="77777777" w:rsidR="00FE3A08" w:rsidRPr="0005704E" w:rsidRDefault="00FE3A08" w:rsidP="005A7E86">
            <w:pPr>
              <w:pStyle w:val="Header"/>
              <w:suppressAutoHyphens/>
              <w:jc w:val="center"/>
              <w:rPr>
                <w:b/>
              </w:rPr>
            </w:pPr>
            <w:r w:rsidRPr="0005704E">
              <w:rPr>
                <w:b/>
              </w:rPr>
              <w:t>N</w:t>
            </w:r>
            <w:r>
              <w:rPr>
                <w:b/>
              </w:rPr>
              <w:t>otes:</w:t>
            </w:r>
          </w:p>
        </w:tc>
      </w:tr>
      <w:tr w:rsidR="00FE3A08" w:rsidRPr="005571DC" w14:paraId="1C153389" w14:textId="77777777" w:rsidTr="005A7E86">
        <w:trPr>
          <w:trHeight w:val="264"/>
        </w:trPr>
        <w:tc>
          <w:tcPr>
            <w:tcW w:w="3690" w:type="dxa"/>
            <w:vMerge w:val="restart"/>
            <w:shd w:val="clear" w:color="auto" w:fill="auto"/>
          </w:tcPr>
          <w:p w14:paraId="6E073C5D" w14:textId="3C159659" w:rsidR="00FE3A08" w:rsidRPr="005571DC" w:rsidRDefault="00DA456E" w:rsidP="005A7E86">
            <w:pPr>
              <w:pStyle w:val="Header"/>
              <w:suppressAutoHyphens/>
            </w:pPr>
            <w:proofErr w:type="spellStart"/>
            <w:r>
              <w:t>CourseRecords.SearchbyCourseID</w:t>
            </w:r>
            <w:proofErr w:type="spellEnd"/>
          </w:p>
        </w:tc>
        <w:tc>
          <w:tcPr>
            <w:tcW w:w="2070" w:type="dxa"/>
            <w:shd w:val="clear" w:color="auto" w:fill="auto"/>
          </w:tcPr>
          <w:p w14:paraId="26A3A5F6" w14:textId="2D684F13" w:rsidR="00FE3A08" w:rsidRPr="005571DC" w:rsidRDefault="00DA456E" w:rsidP="005A7E86">
            <w:pPr>
              <w:pStyle w:val="Header"/>
              <w:suppressAutoHyphens/>
              <w:jc w:val="center"/>
            </w:pPr>
            <w:r>
              <w:t>String</w:t>
            </w:r>
          </w:p>
        </w:tc>
        <w:tc>
          <w:tcPr>
            <w:tcW w:w="2511" w:type="dxa"/>
            <w:shd w:val="clear" w:color="auto" w:fill="auto"/>
          </w:tcPr>
          <w:p w14:paraId="6F2290AD" w14:textId="7CC07685" w:rsidR="00FE3A08" w:rsidRPr="005571DC" w:rsidRDefault="00991646" w:rsidP="005A7E86">
            <w:pPr>
              <w:pStyle w:val="Header"/>
              <w:suppressAutoHyphens/>
              <w:jc w:val="center"/>
            </w:pPr>
            <w:proofErr w:type="spellStart"/>
            <w:r>
              <w:t>courseID</w:t>
            </w:r>
            <w:proofErr w:type="spellEnd"/>
          </w:p>
        </w:tc>
      </w:tr>
      <w:tr w:rsidR="00FE3A08" w:rsidRPr="005571DC" w14:paraId="2F964931" w14:textId="77777777" w:rsidTr="005A7E86">
        <w:trPr>
          <w:trHeight w:val="264"/>
        </w:trPr>
        <w:tc>
          <w:tcPr>
            <w:tcW w:w="3690" w:type="dxa"/>
            <w:vMerge/>
            <w:shd w:val="clear" w:color="auto" w:fill="auto"/>
          </w:tcPr>
          <w:p w14:paraId="7466DDD1" w14:textId="77777777" w:rsidR="00FE3A08" w:rsidRPr="005571DC" w:rsidRDefault="00FE3A08" w:rsidP="005A7E86">
            <w:pPr>
              <w:pStyle w:val="Header"/>
              <w:suppressAutoHyphens/>
            </w:pPr>
          </w:p>
        </w:tc>
        <w:tc>
          <w:tcPr>
            <w:tcW w:w="2070" w:type="dxa"/>
            <w:shd w:val="clear" w:color="auto" w:fill="auto"/>
          </w:tcPr>
          <w:p w14:paraId="29588CF8" w14:textId="77777777" w:rsidR="00FE3A08" w:rsidRPr="005571DC" w:rsidRDefault="00FE3A08" w:rsidP="005A7E86">
            <w:pPr>
              <w:pStyle w:val="Header"/>
              <w:suppressAutoHyphens/>
              <w:jc w:val="center"/>
            </w:pPr>
          </w:p>
        </w:tc>
        <w:tc>
          <w:tcPr>
            <w:tcW w:w="2511" w:type="dxa"/>
            <w:shd w:val="clear" w:color="auto" w:fill="auto"/>
          </w:tcPr>
          <w:p w14:paraId="4524CB41" w14:textId="77777777" w:rsidR="00FE3A08" w:rsidRPr="005571DC" w:rsidRDefault="00FE3A08" w:rsidP="005A7E86">
            <w:pPr>
              <w:pStyle w:val="Header"/>
              <w:suppressAutoHyphens/>
              <w:jc w:val="center"/>
            </w:pPr>
          </w:p>
        </w:tc>
      </w:tr>
      <w:tr w:rsidR="00FE3A08" w:rsidRPr="005571DC" w14:paraId="4A24A717" w14:textId="77777777" w:rsidTr="005A7E86">
        <w:trPr>
          <w:trHeight w:val="280"/>
        </w:trPr>
        <w:tc>
          <w:tcPr>
            <w:tcW w:w="3690" w:type="dxa"/>
            <w:vMerge/>
            <w:shd w:val="clear" w:color="auto" w:fill="auto"/>
          </w:tcPr>
          <w:p w14:paraId="3382A8B4" w14:textId="77777777" w:rsidR="00FE3A08" w:rsidRPr="005571DC" w:rsidRDefault="00FE3A08" w:rsidP="005A7E86">
            <w:pPr>
              <w:pStyle w:val="Header"/>
              <w:suppressAutoHyphens/>
            </w:pPr>
          </w:p>
        </w:tc>
        <w:tc>
          <w:tcPr>
            <w:tcW w:w="2070" w:type="dxa"/>
            <w:shd w:val="clear" w:color="auto" w:fill="auto"/>
          </w:tcPr>
          <w:p w14:paraId="368EDB4E" w14:textId="77777777" w:rsidR="00FE3A08" w:rsidRPr="005571DC" w:rsidRDefault="00FE3A08" w:rsidP="005A7E86">
            <w:pPr>
              <w:pStyle w:val="Header"/>
              <w:suppressAutoHyphens/>
              <w:jc w:val="center"/>
            </w:pPr>
          </w:p>
        </w:tc>
        <w:tc>
          <w:tcPr>
            <w:tcW w:w="2511" w:type="dxa"/>
            <w:shd w:val="clear" w:color="auto" w:fill="auto"/>
          </w:tcPr>
          <w:p w14:paraId="218017FA" w14:textId="77777777" w:rsidR="00FE3A08" w:rsidRPr="005571DC" w:rsidRDefault="00FE3A08" w:rsidP="005A7E86">
            <w:pPr>
              <w:pStyle w:val="Header"/>
              <w:suppressAutoHyphens/>
              <w:jc w:val="center"/>
            </w:pPr>
          </w:p>
        </w:tc>
      </w:tr>
    </w:tbl>
    <w:p w14:paraId="7B2AEBF4" w14:textId="77777777" w:rsidR="00FE3A08" w:rsidRDefault="00FE3A08" w:rsidP="00FE3A08">
      <w:pPr>
        <w:pStyle w:val="ListParagraph"/>
        <w:suppressAutoHyphens/>
        <w:spacing w:after="0"/>
        <w:ind w:left="540"/>
        <w:contextualSpacing w:val="0"/>
      </w:pPr>
    </w:p>
    <w:tbl>
      <w:tblPr>
        <w:tblW w:w="827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5302"/>
      </w:tblGrid>
      <w:tr w:rsidR="00FE3A08" w:rsidRPr="005571DC" w14:paraId="44DF0B2B" w14:textId="77777777" w:rsidTr="005A7E86">
        <w:trPr>
          <w:cantSplit/>
          <w:tblHeader/>
        </w:trPr>
        <w:tc>
          <w:tcPr>
            <w:tcW w:w="2970" w:type="dxa"/>
            <w:shd w:val="pct5" w:color="auto" w:fill="FFFFFF" w:themeFill="background1"/>
          </w:tcPr>
          <w:p w14:paraId="38AADE3C" w14:textId="77777777" w:rsidR="00FE3A08" w:rsidRPr="0005704E" w:rsidRDefault="00FE3A08" w:rsidP="005A7E86">
            <w:pPr>
              <w:pStyle w:val="Header"/>
              <w:suppressAutoHyphens/>
              <w:jc w:val="center"/>
              <w:rPr>
                <w:b/>
              </w:rPr>
            </w:pPr>
            <w:r>
              <w:rPr>
                <w:b/>
              </w:rPr>
              <w:t>Argument Returned:</w:t>
            </w:r>
          </w:p>
          <w:p w14:paraId="0E1C8189" w14:textId="77777777" w:rsidR="00FE3A08" w:rsidRPr="0005704E" w:rsidRDefault="00FE3A08" w:rsidP="005A7E86">
            <w:pPr>
              <w:pStyle w:val="Header"/>
              <w:suppressAutoHyphens/>
              <w:jc w:val="center"/>
              <w:rPr>
                <w:b/>
              </w:rPr>
            </w:pPr>
            <w:r>
              <w:rPr>
                <w:b/>
              </w:rPr>
              <w:t>Data Type:</w:t>
            </w:r>
          </w:p>
        </w:tc>
        <w:tc>
          <w:tcPr>
            <w:tcW w:w="5302" w:type="dxa"/>
            <w:shd w:val="pct5" w:color="auto" w:fill="FFFFFF" w:themeFill="background1"/>
          </w:tcPr>
          <w:p w14:paraId="76A22129" w14:textId="77777777" w:rsidR="00FE3A08" w:rsidRPr="0005704E" w:rsidRDefault="00FE3A08" w:rsidP="005A7E86">
            <w:pPr>
              <w:pStyle w:val="Header"/>
              <w:suppressAutoHyphens/>
              <w:jc w:val="center"/>
              <w:rPr>
                <w:b/>
              </w:rPr>
            </w:pPr>
            <w:r w:rsidRPr="0005704E">
              <w:rPr>
                <w:b/>
              </w:rPr>
              <w:t>N</w:t>
            </w:r>
            <w:r>
              <w:rPr>
                <w:b/>
              </w:rPr>
              <w:t>otes:</w:t>
            </w:r>
          </w:p>
        </w:tc>
      </w:tr>
      <w:tr w:rsidR="00FE3A08" w:rsidRPr="005571DC" w14:paraId="44D5F9EF" w14:textId="77777777" w:rsidTr="005A7E86">
        <w:trPr>
          <w:cantSplit/>
        </w:trPr>
        <w:tc>
          <w:tcPr>
            <w:tcW w:w="2970" w:type="dxa"/>
          </w:tcPr>
          <w:p w14:paraId="3BBC5267" w14:textId="40E5F55E" w:rsidR="00FE3A08" w:rsidRPr="005571DC" w:rsidRDefault="00991646" w:rsidP="005A7E86">
            <w:pPr>
              <w:tabs>
                <w:tab w:val="left" w:pos="1092"/>
              </w:tabs>
              <w:suppressAutoHyphens/>
              <w:spacing w:after="0" w:line="240" w:lineRule="auto"/>
              <w:ind w:left="2172" w:hanging="2172"/>
            </w:pPr>
            <w:r>
              <w:t>String</w:t>
            </w:r>
          </w:p>
        </w:tc>
        <w:tc>
          <w:tcPr>
            <w:tcW w:w="5302" w:type="dxa"/>
          </w:tcPr>
          <w:p w14:paraId="42B214D5" w14:textId="186CC30D" w:rsidR="00FE3A08" w:rsidRPr="005571DC" w:rsidRDefault="00DA456E" w:rsidP="005A7E86">
            <w:pPr>
              <w:tabs>
                <w:tab w:val="left" w:pos="1092"/>
              </w:tabs>
              <w:suppressAutoHyphens/>
              <w:spacing w:after="0" w:line="240" w:lineRule="auto"/>
              <w:ind w:left="2172" w:hanging="2172"/>
            </w:pPr>
            <w:r>
              <w:t>Results may contain more than one possibility for both online and face-to-face classes.</w:t>
            </w:r>
          </w:p>
        </w:tc>
      </w:tr>
      <w:tr w:rsidR="00FE3A08" w:rsidRPr="005571DC" w14:paraId="7DE74053" w14:textId="77777777" w:rsidTr="005A7E86">
        <w:trPr>
          <w:cantSplit/>
        </w:trPr>
        <w:tc>
          <w:tcPr>
            <w:tcW w:w="8272" w:type="dxa"/>
            <w:gridSpan w:val="2"/>
          </w:tcPr>
          <w:p w14:paraId="5FE21565" w14:textId="77777777" w:rsidR="00FE3A08" w:rsidRPr="005571DC" w:rsidRDefault="00FE3A08" w:rsidP="005A7E86">
            <w:pPr>
              <w:tabs>
                <w:tab w:val="left" w:pos="1092"/>
              </w:tabs>
              <w:suppressAutoHyphens/>
              <w:spacing w:after="0" w:line="240" w:lineRule="auto"/>
            </w:pPr>
            <w:r w:rsidRPr="005571DC">
              <w:t>Algorithm Specification:</w:t>
            </w:r>
            <w:r w:rsidRPr="005571DC">
              <w:tab/>
            </w:r>
          </w:p>
          <w:p w14:paraId="7F5BC025" w14:textId="31A4E8BB" w:rsidR="00FE3A08" w:rsidRPr="005571DC" w:rsidRDefault="00991646" w:rsidP="005A7E86">
            <w:pPr>
              <w:tabs>
                <w:tab w:val="left" w:pos="1092"/>
              </w:tabs>
              <w:suppressAutoHyphens/>
              <w:spacing w:after="0" w:line="240" w:lineRule="auto"/>
            </w:pPr>
            <w:r>
              <w:t xml:space="preserve">Call </w:t>
            </w:r>
            <w:r w:rsidR="00E02EA3">
              <w:t xml:space="preserve">on </w:t>
            </w:r>
            <w:proofErr w:type="spellStart"/>
            <w:r w:rsidR="00E02EA3">
              <w:t>CourseRecords</w:t>
            </w:r>
            <w:proofErr w:type="spellEnd"/>
            <w:r w:rsidR="00E02EA3">
              <w:t xml:space="preserve"> for verification of existing </w:t>
            </w:r>
            <w:proofErr w:type="spellStart"/>
            <w:r w:rsidR="00E02EA3">
              <w:t>CourseID</w:t>
            </w:r>
            <w:proofErr w:type="spellEnd"/>
            <w:r w:rsidR="00E02EA3">
              <w:t>.</w:t>
            </w:r>
          </w:p>
        </w:tc>
      </w:tr>
      <w:tr w:rsidR="00FE3A08" w:rsidRPr="005571DC" w14:paraId="21C92F14" w14:textId="77777777" w:rsidTr="005A7E86">
        <w:trPr>
          <w:cantSplit/>
        </w:trPr>
        <w:tc>
          <w:tcPr>
            <w:tcW w:w="8272" w:type="dxa"/>
            <w:gridSpan w:val="2"/>
          </w:tcPr>
          <w:p w14:paraId="2B9BBE25" w14:textId="77777777" w:rsidR="00FE3A08" w:rsidRPr="005571DC" w:rsidRDefault="00FE3A08" w:rsidP="005A7E86">
            <w:pPr>
              <w:tabs>
                <w:tab w:val="left" w:pos="1092"/>
              </w:tabs>
              <w:suppressAutoHyphens/>
              <w:spacing w:after="0" w:line="240" w:lineRule="auto"/>
              <w:ind w:left="2172" w:hanging="2172"/>
            </w:pPr>
            <w:r w:rsidRPr="005571DC">
              <w:t xml:space="preserve">Misc. </w:t>
            </w:r>
            <w:r>
              <w:t>Notes:</w:t>
            </w:r>
          </w:p>
          <w:p w14:paraId="10DA4D03" w14:textId="48327F7A" w:rsidR="00FE3A08" w:rsidRPr="005571DC" w:rsidRDefault="007A454F" w:rsidP="005A7E86">
            <w:pPr>
              <w:tabs>
                <w:tab w:val="left" w:pos="1092"/>
              </w:tabs>
              <w:suppressAutoHyphens/>
              <w:spacing w:after="0" w:line="240" w:lineRule="auto"/>
            </w:pPr>
            <w:r>
              <w:t xml:space="preserve">When </w:t>
            </w:r>
            <w:proofErr w:type="spellStart"/>
            <w:r>
              <w:t>courseID</w:t>
            </w:r>
            <w:proofErr w:type="spellEnd"/>
            <w:r>
              <w:t xml:space="preserve"> entry matches an ID found in </w:t>
            </w:r>
            <w:proofErr w:type="spellStart"/>
            <w:r>
              <w:t>CourseRecords</w:t>
            </w:r>
            <w:proofErr w:type="spellEnd"/>
            <w:r>
              <w:t xml:space="preserve">, there may be many class options per one entry search. If search does not yield results, display no match found. </w:t>
            </w:r>
          </w:p>
        </w:tc>
      </w:tr>
    </w:tbl>
    <w:p w14:paraId="597D8E18" w14:textId="77777777" w:rsidR="00D922FB" w:rsidRPr="007D0760" w:rsidRDefault="00D922FB" w:rsidP="00FD1DD5">
      <w:pPr>
        <w:pStyle w:val="ListParagraph"/>
        <w:suppressAutoHyphens/>
        <w:spacing w:after="0"/>
        <w:ind w:left="540"/>
        <w:contextualSpacing w:val="0"/>
      </w:pPr>
    </w:p>
    <w:p w14:paraId="4F89ABCC" w14:textId="071325F8" w:rsidR="00FD1DD5" w:rsidRPr="00781A76" w:rsidRDefault="00FD1DD5" w:rsidP="00FD1DD5">
      <w:pPr>
        <w:pStyle w:val="ListParagraph"/>
        <w:numPr>
          <w:ilvl w:val="0"/>
          <w:numId w:val="1"/>
        </w:numPr>
        <w:suppressAutoHyphens/>
        <w:spacing w:after="0"/>
        <w:ind w:left="540"/>
        <w:contextualSpacing w:val="0"/>
        <w:rPr>
          <w:i/>
          <w:iCs/>
        </w:rPr>
      </w:pPr>
      <w:r w:rsidRPr="00781A76">
        <w:rPr>
          <w:i/>
          <w:iCs/>
        </w:rPr>
        <w:t>Verify and validate your sequence diagram and communication diagram against your SIS functional model and structural model</w:t>
      </w:r>
      <w:r w:rsidR="003B477D" w:rsidRPr="00781A76">
        <w:rPr>
          <w:i/>
          <w:iCs/>
        </w:rPr>
        <w:t>.</w:t>
      </w:r>
    </w:p>
    <w:p w14:paraId="6E26A7A2" w14:textId="77777777" w:rsidR="00882501" w:rsidRDefault="00882501" w:rsidP="00467E69">
      <w:pPr>
        <w:suppressAutoHyphens/>
        <w:spacing w:after="0" w:line="240" w:lineRule="auto"/>
        <w:ind w:firstLine="360"/>
      </w:pPr>
    </w:p>
    <w:p w14:paraId="0C0E5EFB" w14:textId="59FA3095" w:rsidR="00467E69" w:rsidRDefault="00467E69" w:rsidP="00467E69">
      <w:pPr>
        <w:suppressAutoHyphens/>
        <w:spacing w:after="0" w:line="240" w:lineRule="auto"/>
        <w:ind w:firstLine="360"/>
      </w:pPr>
      <w:r w:rsidRPr="00337DDE">
        <w:t xml:space="preserve">The best way to validate and verify that the </w:t>
      </w:r>
      <w:r>
        <w:t>Use Cases</w:t>
      </w:r>
      <w:r w:rsidRPr="00337DDE">
        <w:t xml:space="preserve"> contained all required </w:t>
      </w:r>
      <w:r>
        <w:t>functionality</w:t>
      </w:r>
      <w:r w:rsidRPr="00337DDE">
        <w:t xml:space="preserve"> from the Courses and Classes Requirements Definitions page, was to supply a spreadsheet containing the requested use cases. The attached Requirements Traceability Verification Matrix (RTVM)</w:t>
      </w:r>
      <w:r>
        <w:t xml:space="preserve"> </w:t>
      </w:r>
      <w:r w:rsidRPr="00337DDE">
        <w:t>contains these use cases, as well as additional information about where these needs were met and, on which model they were satisfied</w:t>
      </w:r>
      <w:r>
        <w:t xml:space="preserve"> within</w:t>
      </w:r>
      <w:r w:rsidRPr="00337DDE">
        <w:t>. In column H, the RTVM displays where the use cases can be found on the Functional Model. When viewing the Functional Model, look for the corresponding values assigned in this column, which can be matched back to use cases being defined and constructed on the Functional Model. In column I on the RTVM, the use cases have similar corresponding values that align with the Structural Model</w:t>
      </w:r>
      <w:r>
        <w:t xml:space="preserve">, which </w:t>
      </w:r>
      <w:r w:rsidR="0092737F">
        <w:t>was used to help shape this model</w:t>
      </w:r>
      <w:r w:rsidRPr="00337DDE">
        <w:t>.</w:t>
      </w:r>
      <w:r w:rsidR="0092737F">
        <w:t xml:space="preserve"> In column J and column K, the Behavioral Model information can be located. </w:t>
      </w:r>
      <w:r w:rsidR="004A78F5">
        <w:t xml:space="preserve">Column J possesses the Sequence Diagram information for the use case ‘Maintain Class Records’ and </w:t>
      </w:r>
      <w:r w:rsidR="00330FC5">
        <w:t xml:space="preserve">column K possesses the Sequence Diagram information that corresponds to ‘Register Student </w:t>
      </w:r>
      <w:proofErr w:type="gramStart"/>
      <w:r w:rsidR="00330FC5">
        <w:t>For</w:t>
      </w:r>
      <w:proofErr w:type="gramEnd"/>
      <w:r w:rsidR="00330FC5">
        <w:t xml:space="preserve"> Classes.’</w:t>
      </w:r>
      <w:r>
        <w:t xml:space="preserve"> </w:t>
      </w:r>
      <w:r w:rsidR="003F3B79">
        <w:t xml:space="preserve">Lastly, in column L </w:t>
      </w:r>
      <w:r w:rsidR="006D2C35">
        <w:t xml:space="preserve">a reference guide for the Communications Diagram is provided as well. The Communication Diagram </w:t>
      </w:r>
      <w:r w:rsidR="006430BD">
        <w:t xml:space="preserve">also corresponds to Register Student </w:t>
      </w:r>
      <w:proofErr w:type="gramStart"/>
      <w:r w:rsidR="006430BD">
        <w:t>For</w:t>
      </w:r>
      <w:proofErr w:type="gramEnd"/>
      <w:r w:rsidR="006430BD">
        <w:t xml:space="preserve"> Classes.’ </w:t>
      </w:r>
      <w:r>
        <w:t xml:space="preserve">This </w:t>
      </w:r>
      <w:r w:rsidR="00406D10">
        <w:t xml:space="preserve">matrix </w:t>
      </w:r>
      <w:r>
        <w:t xml:space="preserve">was provided here to create a symbiotic presence between </w:t>
      </w:r>
      <w:r w:rsidR="00E22DC0">
        <w:t xml:space="preserve">all </w:t>
      </w:r>
      <w:r>
        <w:t>the models</w:t>
      </w:r>
      <w:r w:rsidR="00406D10">
        <w:t xml:space="preserve"> and allows for easy </w:t>
      </w:r>
      <w:r w:rsidR="005E71CE">
        <w:t>location of use cases throughout each</w:t>
      </w:r>
      <w:r>
        <w:t>.</w:t>
      </w:r>
      <w:r w:rsidRPr="00337DDE">
        <w:t xml:space="preserve"> Each use case identified in the </w:t>
      </w:r>
      <w:r w:rsidR="00F62E7B">
        <w:t xml:space="preserve">SIS </w:t>
      </w:r>
      <w:proofErr w:type="spellStart"/>
      <w:r w:rsidR="00F62E7B">
        <w:t>SubSystem</w:t>
      </w:r>
      <w:proofErr w:type="spellEnd"/>
      <w:r w:rsidRPr="00337DDE">
        <w:t xml:space="preserve"> has been met and assigned </w:t>
      </w:r>
      <w:r w:rsidR="009D1311">
        <w:t>within the Models, to this point</w:t>
      </w:r>
      <w:r>
        <w:t>.</w:t>
      </w:r>
    </w:p>
    <w:p w14:paraId="2058DC76" w14:textId="77777777" w:rsidR="00467E69" w:rsidRDefault="00467E69" w:rsidP="00467E69">
      <w:pPr>
        <w:pStyle w:val="ListParagraph"/>
        <w:suppressAutoHyphens/>
        <w:spacing w:after="0"/>
        <w:ind w:left="540"/>
        <w:contextualSpacing w:val="0"/>
      </w:pPr>
    </w:p>
    <w:p w14:paraId="17F02E9C" w14:textId="657462B8" w:rsidR="003B477D" w:rsidRPr="005571DC" w:rsidRDefault="009C4AEF" w:rsidP="003B477D">
      <w:pPr>
        <w:suppressAutoHyphens/>
        <w:spacing w:after="0"/>
        <w:ind w:left="180"/>
      </w:pPr>
      <w:r>
        <w:rPr>
          <w:noProof/>
        </w:rPr>
        <w:lastRenderedPageBreak/>
        <w:drawing>
          <wp:inline distT="0" distB="0" distL="0" distR="0" wp14:anchorId="3CFC06E8" wp14:editId="7A08B2BF">
            <wp:extent cx="5943600" cy="3785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14:paraId="7E8D5CEB" w14:textId="032F20B5" w:rsidR="003B477D" w:rsidRPr="00781A76" w:rsidRDefault="003B477D" w:rsidP="003B477D">
      <w:pPr>
        <w:pStyle w:val="ListParagraph"/>
        <w:numPr>
          <w:ilvl w:val="0"/>
          <w:numId w:val="1"/>
        </w:numPr>
        <w:suppressAutoHyphens/>
        <w:spacing w:after="0"/>
        <w:ind w:left="540"/>
        <w:contextualSpacing w:val="0"/>
        <w:rPr>
          <w:i/>
          <w:iCs/>
        </w:rPr>
      </w:pPr>
      <w:r w:rsidRPr="00781A76">
        <w:rPr>
          <w:i/>
          <w:iCs/>
        </w:rPr>
        <w:t>Explain your approach to the problem, the decisions you made to arrive at your solution, and how you completed it.</w:t>
      </w:r>
    </w:p>
    <w:p w14:paraId="3910E963" w14:textId="77777777" w:rsidR="00882501" w:rsidRDefault="00882501" w:rsidP="00960B17">
      <w:pPr>
        <w:suppressAutoHyphens/>
        <w:spacing w:after="0"/>
        <w:ind w:left="180" w:firstLine="540"/>
      </w:pPr>
    </w:p>
    <w:p w14:paraId="1224F3A2" w14:textId="0E825559" w:rsidR="001C16E1" w:rsidRDefault="001C16E1" w:rsidP="00960B17">
      <w:pPr>
        <w:suppressAutoHyphens/>
        <w:spacing w:after="0"/>
        <w:ind w:left="180" w:firstLine="540"/>
      </w:pPr>
      <w:r>
        <w:t>In the planning and design for the Sequence Diagram included, it was important to notice communications between objects</w:t>
      </w:r>
      <w:r w:rsidR="00EB56DC">
        <w:t xml:space="preserve"> from the initially provided documentation. I chose to </w:t>
      </w:r>
      <w:r w:rsidR="00EC2116">
        <w:t xml:space="preserve">design this phase of the system to represent that the user has already been authorized and, instead start with the system checking that the entered </w:t>
      </w:r>
      <w:proofErr w:type="spellStart"/>
      <w:r w:rsidR="00EC2116">
        <w:t>StudentID</w:t>
      </w:r>
      <w:proofErr w:type="spellEnd"/>
      <w:r w:rsidR="00EC2116">
        <w:t xml:space="preserve"> </w:t>
      </w:r>
      <w:r w:rsidR="002C1CFF">
        <w:t>matches a record. I showed this step for clarification purposes when dealing with Enrollment Staff being the authorized user, to ensure they had the correct student identified to work on.</w:t>
      </w:r>
      <w:r w:rsidR="009E1F80">
        <w:t xml:space="preserve"> After which, I chose to show an interaction between the authorized user and the course records system. The requirements definitions document detailed that a user should be able to search for upcoming classes that are available to them, by </w:t>
      </w:r>
      <w:r w:rsidR="00EC40D4">
        <w:t xml:space="preserve">entering a </w:t>
      </w:r>
      <w:proofErr w:type="spellStart"/>
      <w:r w:rsidR="00EC40D4">
        <w:t>courseID</w:t>
      </w:r>
      <w:proofErr w:type="spellEnd"/>
      <w:r w:rsidR="00EC40D4">
        <w:t xml:space="preserve"> that returns all matching entries, both online and face-to-face. Th</w:t>
      </w:r>
      <w:r w:rsidR="00440855">
        <w:t xml:space="preserve">e next step then progresses to </w:t>
      </w:r>
      <w:r w:rsidR="00044C8B">
        <w:t>returning the available classes</w:t>
      </w:r>
      <w:r w:rsidR="00DB56D5">
        <w:t xml:space="preserve"> I previously generated with a return message</w:t>
      </w:r>
      <w:r w:rsidR="00044C8B">
        <w:t xml:space="preserve">, with which the Enrollment Staff can make available to the SIS Subsystem for either students or enrollment staff </w:t>
      </w:r>
      <w:r w:rsidR="000F4A70">
        <w:t>to</w:t>
      </w:r>
      <w:r w:rsidR="00044C8B">
        <w:t xml:space="preserve"> choose from for up to one semester out.</w:t>
      </w:r>
      <w:r w:rsidR="002801A9">
        <w:t xml:space="preserve"> From here I used an alternative fragment to iterate through three possible selection conditions provided by the use cases. </w:t>
      </w:r>
      <w:r w:rsidR="00493F37">
        <w:t>I used the alternative fragment because</w:t>
      </w:r>
      <w:r w:rsidR="00DB56D5">
        <w:t xml:space="preserve"> </w:t>
      </w:r>
      <w:r w:rsidR="00EA0DE5">
        <w:t xml:space="preserve">of how useful they can be when meeting </w:t>
      </w:r>
      <w:r w:rsidR="00163837">
        <w:t xml:space="preserve">multiple conditions. </w:t>
      </w:r>
      <w:r w:rsidR="00101DA4">
        <w:t xml:space="preserve"> These fragments </w:t>
      </w:r>
      <w:r w:rsidR="00E44863">
        <w:t>will check</w:t>
      </w:r>
      <w:r w:rsidR="00101DA4">
        <w:t xml:space="preserve"> th</w:t>
      </w:r>
      <w:r w:rsidR="002801A9">
        <w:t xml:space="preserve">e </w:t>
      </w:r>
      <w:proofErr w:type="spellStart"/>
      <w:r w:rsidR="00E44863">
        <w:t>Class_Selected</w:t>
      </w:r>
      <w:proofErr w:type="spellEnd"/>
      <w:r w:rsidR="00E44863">
        <w:t xml:space="preserve"> by the actor</w:t>
      </w:r>
      <w:r w:rsidR="001F255D">
        <w:t xml:space="preserve"> against the Student Records</w:t>
      </w:r>
      <w:r w:rsidR="002801A9">
        <w:t xml:space="preserve"> to </w:t>
      </w:r>
      <w:r w:rsidR="001F255D">
        <w:t>prevent</w:t>
      </w:r>
      <w:r w:rsidR="002801A9">
        <w:t xml:space="preserve"> a duplicate registration, provide additional information on hardware and software if an online class is selected and ensure the student will be able to meet </w:t>
      </w:r>
      <w:proofErr w:type="gramStart"/>
      <w:r w:rsidR="002801A9">
        <w:t>all of</w:t>
      </w:r>
      <w:proofErr w:type="gramEnd"/>
      <w:r w:rsidR="002801A9">
        <w:t xml:space="preserve"> the requirements listed, and lastly it is </w:t>
      </w:r>
      <w:r w:rsidR="00301F8F">
        <w:t xml:space="preserve">going </w:t>
      </w:r>
      <w:r w:rsidR="002801A9">
        <w:t>to</w:t>
      </w:r>
      <w:r w:rsidR="00301F8F">
        <w:t xml:space="preserve"> be used to</w:t>
      </w:r>
      <w:r w:rsidR="002801A9">
        <w:t xml:space="preserve"> deny registration i</w:t>
      </w:r>
      <w:r w:rsidR="00301F8F">
        <w:t>f there are</w:t>
      </w:r>
      <w:r w:rsidR="002801A9">
        <w:t xml:space="preserve"> </w:t>
      </w:r>
      <w:r w:rsidR="008A4397">
        <w:t xml:space="preserve">already two classes </w:t>
      </w:r>
      <w:r w:rsidR="002801A9">
        <w:t>a student</w:t>
      </w:r>
      <w:r w:rsidR="008A4397">
        <w:t xml:space="preserve"> with a</w:t>
      </w:r>
      <w:r w:rsidR="002801A9">
        <w:t xml:space="preserve"> GPA less than 3.5 out of 4</w:t>
      </w:r>
      <w:r w:rsidR="008A4397">
        <w:t xml:space="preserve"> is registered for</w:t>
      </w:r>
      <w:r w:rsidR="002801A9">
        <w:t>.</w:t>
      </w:r>
      <w:r w:rsidR="00E23024">
        <w:t xml:space="preserve"> If </w:t>
      </w:r>
      <w:proofErr w:type="gramStart"/>
      <w:r w:rsidR="00E23024">
        <w:t>all of</w:t>
      </w:r>
      <w:proofErr w:type="gramEnd"/>
      <w:r w:rsidR="00E23024">
        <w:t xml:space="preserve"> these conditions were met and agreed upon by the actor</w:t>
      </w:r>
      <w:r w:rsidR="00B10238">
        <w:t xml:space="preserve">, the system then progresses to enrolling the </w:t>
      </w:r>
      <w:r w:rsidR="00B10238">
        <w:lastRenderedPageBreak/>
        <w:t xml:space="preserve">student in the selected class. I set up this section </w:t>
      </w:r>
      <w:r w:rsidR="00486FC6">
        <w:t>to allow for the failure of a condition to progress to the IF/THEN/ELSE segment listed below. From here, the system will check for condition satisfaction first and then choose how to proceed.</w:t>
      </w:r>
      <w:r w:rsidR="00103F64">
        <w:t xml:space="preserve"> If the conditions are met, the registration process will </w:t>
      </w:r>
      <w:r w:rsidR="00737055">
        <w:t>accept the selected class and register the student. From here, the actor will be able to decide to continue or finish enrolling in future classes.</w:t>
      </w:r>
      <w:r w:rsidR="00486FC6">
        <w:t xml:space="preserve"> If the conditions were not met, the IF statement will force the system to proceed to the ELSE statement and prompt the user with what conditional violation occurred. The user can either choose to exit the system or return to entering a </w:t>
      </w:r>
      <w:proofErr w:type="spellStart"/>
      <w:r w:rsidR="00486FC6">
        <w:t>courseID</w:t>
      </w:r>
      <w:proofErr w:type="spellEnd"/>
      <w:r w:rsidR="00486FC6">
        <w:t>.</w:t>
      </w:r>
      <w:r w:rsidR="00103F64">
        <w:t xml:space="preserve"> </w:t>
      </w:r>
    </w:p>
    <w:p w14:paraId="03CAB458" w14:textId="18E5447E" w:rsidR="00521A8D" w:rsidRDefault="00521A8D" w:rsidP="00C24323">
      <w:pPr>
        <w:suppressAutoHyphens/>
        <w:spacing w:after="0"/>
        <w:ind w:left="180" w:firstLine="360"/>
      </w:pPr>
      <w:r>
        <w:t xml:space="preserve">The communication diagram was similar in design, </w:t>
      </w:r>
      <w:r w:rsidR="00A32D18">
        <w:t xml:space="preserve">in that both the Sequence Diagram and Communication Diagram </w:t>
      </w:r>
      <w:r w:rsidR="008339BF">
        <w:t xml:space="preserve">provide a view of the dynamic aspects of an object-oriented system (Dennis, Wixom, &amp; </w:t>
      </w:r>
      <w:proofErr w:type="spellStart"/>
      <w:r w:rsidR="008339BF">
        <w:t>Tegarden</w:t>
      </w:r>
      <w:proofErr w:type="spellEnd"/>
      <w:r w:rsidR="008339BF">
        <w:t xml:space="preserve">, 2015). </w:t>
      </w:r>
      <w:r w:rsidR="00B14324">
        <w:t xml:space="preserve">A communication diagram is only meant to display the interactions between the objects in a less detailed manner than the Sequence Diagram. I chose the design to ensure that </w:t>
      </w:r>
      <w:r w:rsidR="00BB4E9F">
        <w:t xml:space="preserve">only </w:t>
      </w:r>
      <w:r w:rsidR="001C12EE">
        <w:t>Student Registration was in contact with the actor</w:t>
      </w:r>
      <w:r w:rsidR="00B14324">
        <w:t>.</w:t>
      </w:r>
      <w:r w:rsidR="001C12EE">
        <w:t xml:space="preserve"> From within Student Registration, the process for class registration</w:t>
      </w:r>
      <w:r w:rsidR="00757B6A">
        <w:t xml:space="preserve"> can be completed by the user.</w:t>
      </w:r>
      <w:r w:rsidR="001C12EE">
        <w:t xml:space="preserve"> </w:t>
      </w:r>
      <w:r w:rsidR="00B14324">
        <w:t xml:space="preserve">Starting at the top of my Sequence Diagram, the Communication Diagram follows the messages </w:t>
      </w:r>
      <w:r w:rsidR="0088048E">
        <w:t xml:space="preserve">in order and creates its own </w:t>
      </w:r>
      <w:r w:rsidR="00BE2E82">
        <w:t xml:space="preserve">numerical system for identifying these messages. I progressed through the messages singularly, until I reached the alternative fragment that checked for three separate conditions. </w:t>
      </w:r>
      <w:r w:rsidR="00C23BC3">
        <w:t xml:space="preserve">First, for the communication between the actor and </w:t>
      </w:r>
      <w:r w:rsidR="008857EE">
        <w:t>Student Registration</w:t>
      </w:r>
      <w:r w:rsidR="007770C3">
        <w:t xml:space="preserve"> checking that the </w:t>
      </w:r>
      <w:proofErr w:type="spellStart"/>
      <w:r w:rsidR="007770C3">
        <w:t>studentID</w:t>
      </w:r>
      <w:proofErr w:type="spellEnd"/>
      <w:r w:rsidR="007770C3">
        <w:t xml:space="preserve"> entered is correct</w:t>
      </w:r>
      <w:r w:rsidR="00A02BBD">
        <w:t xml:space="preserve">. This was given the label 1.01 as it is the start of the communication diagram. </w:t>
      </w:r>
      <w:r w:rsidR="00652F09">
        <w:t>After that</w:t>
      </w:r>
      <w:r w:rsidR="00533FD4">
        <w:t>,</w:t>
      </w:r>
      <w:r w:rsidR="00652F09">
        <w:t xml:space="preserve"> the </w:t>
      </w:r>
      <w:r w:rsidR="00533FD4">
        <w:t xml:space="preserve">Student Registration system </w:t>
      </w:r>
      <w:r w:rsidR="00652F09">
        <w:t xml:space="preserve">communicates with the Course Records System to retrieve all classes associated with an entered </w:t>
      </w:r>
      <w:proofErr w:type="spellStart"/>
      <w:r w:rsidR="00652F09">
        <w:t>CourseID</w:t>
      </w:r>
      <w:proofErr w:type="spellEnd"/>
      <w:r w:rsidR="00652F09">
        <w:t>.</w:t>
      </w:r>
      <w:r w:rsidR="009B012B">
        <w:t xml:space="preserve"> The Course Records System responds with the 1.03 case and classes available. After Enrollment Staff updates the SIS with available classes in the upcoming semester that match the </w:t>
      </w:r>
      <w:proofErr w:type="spellStart"/>
      <w:r w:rsidR="009B012B">
        <w:t>CourseID</w:t>
      </w:r>
      <w:proofErr w:type="spellEnd"/>
      <w:r w:rsidR="00FB2E3E">
        <w:t xml:space="preserve">, both student </w:t>
      </w:r>
      <w:proofErr w:type="gramStart"/>
      <w:r w:rsidR="00FB2E3E">
        <w:t>or</w:t>
      </w:r>
      <w:proofErr w:type="gramEnd"/>
      <w:r w:rsidR="00FB2E3E">
        <w:t xml:space="preserve"> enrollment staff actor</w:t>
      </w:r>
      <w:r w:rsidR="009B3589">
        <w:t>s</w:t>
      </w:r>
      <w:r w:rsidR="00FB2E3E">
        <w:t xml:space="preserve"> can select a class</w:t>
      </w:r>
      <w:r w:rsidR="00D84D87">
        <w:t xml:space="preserve">. The next step, once a class is selected, was </w:t>
      </w:r>
      <w:r w:rsidR="009B3589">
        <w:t>an intriguing design task.</w:t>
      </w:r>
      <w:r w:rsidR="009B012B">
        <w:t xml:space="preserve"> </w:t>
      </w:r>
      <w:r w:rsidR="00BE2E82">
        <w:t xml:space="preserve">In the Communication Diagram, since it is intended to be a simplified version of the Sequence Diagram, I grouped the three conditions into one message between the actor and the </w:t>
      </w:r>
      <w:r w:rsidR="00DC165C">
        <w:t>Student Record System. Creating these into a condition by using brackets (</w:t>
      </w:r>
      <w:proofErr w:type="gramStart"/>
      <w:r w:rsidR="00DC165C">
        <w:t>[</w:t>
      </w:r>
      <w:r w:rsidR="00E624A7">
        <w:t xml:space="preserve"> </w:t>
      </w:r>
      <w:r w:rsidR="00DC165C">
        <w:t>]</w:t>
      </w:r>
      <w:proofErr w:type="gramEnd"/>
      <w:r w:rsidR="00DC165C">
        <w:t>)</w:t>
      </w:r>
      <w:r w:rsidR="00E624A7">
        <w:t xml:space="preserve">. I chose </w:t>
      </w:r>
      <w:r w:rsidR="0016525D">
        <w:t>to represent the message in this</w:t>
      </w:r>
      <w:r w:rsidR="004B136D">
        <w:t xml:space="preserve"> style</w:t>
      </w:r>
      <w:r w:rsidR="0016525D">
        <w:t xml:space="preserve"> </w:t>
      </w:r>
      <w:proofErr w:type="gramStart"/>
      <w:r w:rsidR="0016525D">
        <w:t>because of the fact that</w:t>
      </w:r>
      <w:proofErr w:type="gramEnd"/>
      <w:r w:rsidR="0016525D">
        <w:t xml:space="preserve"> the system will not progress</w:t>
      </w:r>
      <w:r w:rsidR="00D9621F">
        <w:t xml:space="preserve"> through the following bracketed messages</w:t>
      </w:r>
      <w:r w:rsidR="0016525D">
        <w:t xml:space="preserve"> if the condition within the bracket is not met or true (Dr. F. Manning, 2018).</w:t>
      </w:r>
      <w:r w:rsidR="00577141">
        <w:t xml:space="preserve"> Therefore, in my communications model, if </w:t>
      </w:r>
      <w:r w:rsidR="00546A14">
        <w:t>the student’s record does not satisfy the conditions in any way, it will automatically progress</w:t>
      </w:r>
      <w:r w:rsidR="00E11A67">
        <w:t xml:space="preserve"> from step 1.07</w:t>
      </w:r>
      <w:r w:rsidR="00546A14">
        <w:t xml:space="preserve"> to step 1.1</w:t>
      </w:r>
      <w:r w:rsidR="00853B01">
        <w:t>0</w:t>
      </w:r>
      <w:r w:rsidR="002701E5">
        <w:t>, which states exactly why the conditions were not satisfied</w:t>
      </w:r>
      <w:r w:rsidR="00994E9A">
        <w:t xml:space="preserve"> back to the actor</w:t>
      </w:r>
      <w:r w:rsidR="008C74C2">
        <w:t>. If the student’s record does satisfy the conditions, then the system will progress from 1.</w:t>
      </w:r>
      <w:r w:rsidR="00853B01">
        <w:t>0</w:t>
      </w:r>
      <w:r w:rsidR="008C74C2">
        <w:t>7 through 1.</w:t>
      </w:r>
      <w:r w:rsidR="00853B01">
        <w:t>09</w:t>
      </w:r>
      <w:r w:rsidR="008C74C2">
        <w:t xml:space="preserve"> before </w:t>
      </w:r>
      <w:r w:rsidR="000B4034">
        <w:t>skipping</w:t>
      </w:r>
      <w:r w:rsidR="008C74C2">
        <w:t xml:space="preserve"> step 1.1</w:t>
      </w:r>
      <w:r w:rsidR="002D7A14">
        <w:t>0</w:t>
      </w:r>
      <w:r w:rsidR="008C74C2">
        <w:t>.</w:t>
      </w:r>
      <w:r w:rsidR="00824A62">
        <w:t xml:space="preserve"> The Communication Diagram ends on 1.1</w:t>
      </w:r>
      <w:r w:rsidR="00853B01">
        <w:t>1</w:t>
      </w:r>
      <w:r w:rsidR="00824A62">
        <w:t>, where I set this up to either exit the system or return to step 1.</w:t>
      </w:r>
      <w:r w:rsidR="00853B01">
        <w:t>0</w:t>
      </w:r>
      <w:r w:rsidR="00824A62">
        <w:t>2. I did this because of the specification of this step in the SIS Requirements Documentation.</w:t>
      </w:r>
    </w:p>
    <w:p w14:paraId="482AC3E5" w14:textId="77777777" w:rsidR="001C16E1" w:rsidRDefault="001C16E1" w:rsidP="001C16E1">
      <w:pPr>
        <w:suppressAutoHyphens/>
        <w:spacing w:after="0"/>
        <w:ind w:left="180"/>
      </w:pPr>
    </w:p>
    <w:p w14:paraId="1BB1037D" w14:textId="66CC878F" w:rsidR="003B477D" w:rsidRDefault="003B477D" w:rsidP="003B477D">
      <w:pPr>
        <w:pStyle w:val="ListParagraph"/>
        <w:numPr>
          <w:ilvl w:val="0"/>
          <w:numId w:val="1"/>
        </w:numPr>
        <w:suppressAutoHyphens/>
        <w:spacing w:after="0"/>
        <w:ind w:left="540"/>
        <w:contextualSpacing w:val="0"/>
        <w:rPr>
          <w:i/>
          <w:iCs/>
        </w:rPr>
      </w:pPr>
      <w:r w:rsidRPr="00781A76">
        <w:rPr>
          <w:i/>
          <w:iCs/>
        </w:rPr>
        <w:t>Reflect on this experience and the lessons you learned from it.</w:t>
      </w:r>
    </w:p>
    <w:p w14:paraId="4F796478" w14:textId="7F104288" w:rsidR="005A6B52" w:rsidRDefault="005A6B52" w:rsidP="005A6B52">
      <w:pPr>
        <w:pStyle w:val="ListParagraph"/>
        <w:suppressAutoHyphens/>
        <w:spacing w:after="0"/>
        <w:ind w:left="540"/>
        <w:contextualSpacing w:val="0"/>
        <w:rPr>
          <w:i/>
          <w:iCs/>
        </w:rPr>
      </w:pPr>
    </w:p>
    <w:p w14:paraId="7E0426B8" w14:textId="60BE8992" w:rsidR="00032189" w:rsidRDefault="007F3F2F" w:rsidP="000B0738">
      <w:pPr>
        <w:suppressAutoHyphens/>
        <w:spacing w:after="0"/>
        <w:ind w:firstLine="720"/>
      </w:pPr>
      <w:r>
        <w:t xml:space="preserve">Initially, </w:t>
      </w:r>
      <w:r w:rsidR="000B0738">
        <w:t>I</w:t>
      </w:r>
      <w:r w:rsidR="00032189">
        <w:t xml:space="preserve"> really struggled with the conceptualization of the method contracts and specification cards. I found that during this process, it was easier to complete the Sequence Diagram first, which then gave me a better insight of how to shape the rest of the project.</w:t>
      </w:r>
      <w:r w:rsidR="007A4D76">
        <w:t xml:space="preserve"> Moving from the Sequence Diagram to the Communication Diagram, to me, was the next logical step to take in the creation of this. Completing the communication diagram gave me a better idea of how t</w:t>
      </w:r>
      <w:r w:rsidR="00B25E9F">
        <w:t>o write the method contracts and specifications</w:t>
      </w:r>
      <w:r w:rsidR="00461DA4">
        <w:t>,</w:t>
      </w:r>
      <w:r w:rsidR="00B25E9F">
        <w:t xml:space="preserve"> by verbally working through the diagram out loud.</w:t>
      </w:r>
      <w:r>
        <w:t xml:space="preserve"> During </w:t>
      </w:r>
      <w:r w:rsidR="00ED2E08">
        <w:t xml:space="preserve">the revision process, however, I </w:t>
      </w:r>
      <w:r w:rsidR="00ED2E08">
        <w:lastRenderedPageBreak/>
        <w:t xml:space="preserve">was able to clarify some of the questionable </w:t>
      </w:r>
      <w:r w:rsidR="005542DA">
        <w:t xml:space="preserve">design </w:t>
      </w:r>
      <w:r w:rsidR="00ED2E08">
        <w:t xml:space="preserve">decisions that I made previously and determine </w:t>
      </w:r>
      <w:proofErr w:type="gramStart"/>
      <w:r w:rsidR="00ED2E08">
        <w:t>whether or not</w:t>
      </w:r>
      <w:proofErr w:type="gramEnd"/>
      <w:r w:rsidR="00ED2E08">
        <w:t xml:space="preserve"> those decisions </w:t>
      </w:r>
      <w:r w:rsidR="00865666">
        <w:t>were correct</w:t>
      </w:r>
      <w:r w:rsidR="00852941">
        <w:t xml:space="preserve">. This seemed to </w:t>
      </w:r>
      <w:r w:rsidR="00B33240">
        <w:t>be</w:t>
      </w:r>
      <w:r w:rsidR="00865666">
        <w:t>come</w:t>
      </w:r>
      <w:r w:rsidR="00B33240">
        <w:t xml:space="preserve"> true after the final week’s reading and learning about </w:t>
      </w:r>
      <w:r w:rsidR="00945D57">
        <w:t>the proper ways to transition from analysis to design.</w:t>
      </w:r>
      <w:r w:rsidR="00B25E9F">
        <w:t xml:space="preserve"> </w:t>
      </w:r>
      <w:r w:rsidR="003D77BA">
        <w:t xml:space="preserve">The thing that stands out most to me through this process, is that over-complication of object definition is a system designer’s worst enemy. </w:t>
      </w:r>
      <w:r w:rsidR="00E21CA2">
        <w:t xml:space="preserve">To this point, I have consistently attempted to create and embellish detail in the project, which has benefitted me exactly zero times. </w:t>
      </w:r>
      <w:r w:rsidR="003040A7">
        <w:t xml:space="preserve">Another thing to note, re-reading through the initial documentation that was provided to us earlier in the semester, has seemed to really help in the final stages of the development process. I am noticing a much better </w:t>
      </w:r>
      <w:r w:rsidR="004B136D">
        <w:t>understanding of how to dissect that information and turn it into valuable data that can be used in the design process.</w:t>
      </w:r>
      <w:r w:rsidR="00B36531">
        <w:t xml:space="preserve"> </w:t>
      </w:r>
      <w:r w:rsidR="00E07B43">
        <w:t xml:space="preserve">In summation, </w:t>
      </w:r>
      <w:r w:rsidR="00157933">
        <w:t xml:space="preserve">I have come to realize that this process truly is more iterative and incremental than I the book can portray. As </w:t>
      </w:r>
      <w:r w:rsidR="001A3A4C">
        <w:t>I look back through the process, I see opportunity for growth through repetition</w:t>
      </w:r>
      <w:r w:rsidR="002C4909">
        <w:t xml:space="preserve"> of the process. </w:t>
      </w:r>
      <w:r w:rsidR="00E6133C">
        <w:t>Object-Oriented Analyses and Design is undoubtedly something that is perfected over time.</w:t>
      </w:r>
    </w:p>
    <w:p w14:paraId="0F9CFEF7" w14:textId="77777777" w:rsidR="00032189" w:rsidRDefault="00032189" w:rsidP="00032189">
      <w:pPr>
        <w:suppressAutoHyphens/>
        <w:spacing w:after="0"/>
      </w:pPr>
    </w:p>
    <w:p w14:paraId="2D6E332B" w14:textId="75D088B1" w:rsidR="00DC7CDE" w:rsidRPr="00781A76" w:rsidRDefault="00DC7CDE" w:rsidP="00032189">
      <w:pPr>
        <w:suppressAutoHyphens/>
        <w:spacing w:after="0"/>
        <w:rPr>
          <w:i/>
          <w:iCs/>
        </w:rPr>
      </w:pPr>
      <w:r w:rsidRPr="00781A76">
        <w:rPr>
          <w:i/>
          <w:iCs/>
        </w:rPr>
        <w:t>References</w:t>
      </w:r>
    </w:p>
    <w:p w14:paraId="1267816B" w14:textId="7D1E1340" w:rsidR="00EE2A84" w:rsidRDefault="00EE2A84" w:rsidP="0043531F">
      <w:pPr>
        <w:suppressAutoHyphens/>
        <w:spacing w:after="0"/>
        <w:rPr>
          <w:rStyle w:val="Hyperlink"/>
        </w:rPr>
      </w:pPr>
      <w:r w:rsidRPr="002F1A33">
        <w:t xml:space="preserve">Dennis, A., Wixom, B. H., &amp; </w:t>
      </w:r>
      <w:proofErr w:type="spellStart"/>
      <w:r w:rsidRPr="002F1A33">
        <w:t>Tegarden</w:t>
      </w:r>
      <w:proofErr w:type="spellEnd"/>
      <w:r w:rsidRPr="002F1A33">
        <w:t xml:space="preserve">, D. (2015). VitalSource Bookshelf Online. Retrieved November 07, 2020, from </w:t>
      </w:r>
      <w:hyperlink r:id="rId14" w:history="1">
        <w:r w:rsidRPr="002F1A33">
          <w:rPr>
            <w:rStyle w:val="Hyperlink"/>
          </w:rPr>
          <w:t>https://mbsdirect.vitalsource.com/</w:t>
        </w:r>
      </w:hyperlink>
    </w:p>
    <w:p w14:paraId="08AB4B63" w14:textId="2E77C944" w:rsidR="0024708C" w:rsidRDefault="0024708C" w:rsidP="00EE2A84">
      <w:pPr>
        <w:pStyle w:val="ListParagraph"/>
        <w:suppressAutoHyphens/>
        <w:spacing w:after="0"/>
        <w:ind w:left="360"/>
        <w:rPr>
          <w:rStyle w:val="Hyperlink"/>
        </w:rPr>
      </w:pPr>
    </w:p>
    <w:p w14:paraId="1C72322C" w14:textId="1BD97E3C" w:rsidR="0024708C" w:rsidRDefault="0024708C" w:rsidP="00B56E14">
      <w:pPr>
        <w:suppressAutoHyphens/>
        <w:spacing w:after="0"/>
      </w:pPr>
      <w:r w:rsidRPr="0024708C">
        <w:t xml:space="preserve">Manning, F., Dr. (2018, April 10). IT 315: Communications Diagram CC. Retrieved December 06, 2020, from </w:t>
      </w:r>
      <w:hyperlink r:id="rId15" w:history="1">
        <w:r w:rsidRPr="0024708C">
          <w:rPr>
            <w:rStyle w:val="Hyperlink"/>
          </w:rPr>
          <w:t>https://www.youtube.com/watch?v=6r5GHBXTtpM&amp;feature=youtu.be</w:t>
        </w:r>
      </w:hyperlink>
    </w:p>
    <w:p w14:paraId="73968663" w14:textId="77777777" w:rsidR="0024708C" w:rsidRPr="0024708C" w:rsidRDefault="0024708C" w:rsidP="0024708C">
      <w:pPr>
        <w:pStyle w:val="ListParagraph"/>
        <w:suppressAutoHyphens/>
        <w:spacing w:after="0"/>
        <w:ind w:left="360"/>
      </w:pPr>
    </w:p>
    <w:sectPr w:rsidR="0024708C" w:rsidRPr="0024708C" w:rsidSect="005571DC">
      <w:headerReference w:type="default" r:id="rId1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04F3D" w14:textId="77777777" w:rsidR="00A73A33" w:rsidRDefault="00A73A33">
      <w:pPr>
        <w:spacing w:after="0" w:line="240" w:lineRule="auto"/>
      </w:pPr>
      <w:r>
        <w:separator/>
      </w:r>
    </w:p>
  </w:endnote>
  <w:endnote w:type="continuationSeparator" w:id="0">
    <w:p w14:paraId="0CB895F0" w14:textId="77777777" w:rsidR="00A73A33" w:rsidRDefault="00A73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910C4" w14:textId="77777777" w:rsidR="00A73A33" w:rsidRDefault="00A73A33">
      <w:pPr>
        <w:spacing w:after="0" w:line="240" w:lineRule="auto"/>
      </w:pPr>
      <w:r>
        <w:separator/>
      </w:r>
    </w:p>
  </w:footnote>
  <w:footnote w:type="continuationSeparator" w:id="0">
    <w:p w14:paraId="16F45109" w14:textId="77777777" w:rsidR="00A73A33" w:rsidRDefault="00A73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148679"/>
      <w:docPartObj>
        <w:docPartGallery w:val="Page Numbers (Top of Page)"/>
        <w:docPartUnique/>
      </w:docPartObj>
    </w:sdtPr>
    <w:sdtEndPr>
      <w:rPr>
        <w:noProof/>
      </w:rPr>
    </w:sdtEndPr>
    <w:sdtContent>
      <w:p w14:paraId="5C52440C" w14:textId="10F5C6C8" w:rsidR="0043531F" w:rsidRDefault="004353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55488C" w14:textId="675C55BE" w:rsidR="00CF4D38" w:rsidRPr="00265E6D" w:rsidRDefault="00CF4D38" w:rsidP="00265E6D">
    <w:pPr>
      <w:pStyle w:val="BodyText"/>
      <w:spacing w:after="200"/>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67F08"/>
    <w:multiLevelType w:val="hybridMultilevel"/>
    <w:tmpl w:val="3D323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38"/>
    <w:rsid w:val="000032C4"/>
    <w:rsid w:val="00010C94"/>
    <w:rsid w:val="00015EAF"/>
    <w:rsid w:val="00032189"/>
    <w:rsid w:val="00044C8B"/>
    <w:rsid w:val="000533D2"/>
    <w:rsid w:val="0005704E"/>
    <w:rsid w:val="00061675"/>
    <w:rsid w:val="00074612"/>
    <w:rsid w:val="00085F29"/>
    <w:rsid w:val="00093E16"/>
    <w:rsid w:val="000B0738"/>
    <w:rsid w:val="000B4034"/>
    <w:rsid w:val="000C3142"/>
    <w:rsid w:val="000C5C2E"/>
    <w:rsid w:val="000D57F7"/>
    <w:rsid w:val="000F1852"/>
    <w:rsid w:val="000F4A70"/>
    <w:rsid w:val="00101DA4"/>
    <w:rsid w:val="00103F64"/>
    <w:rsid w:val="0012013F"/>
    <w:rsid w:val="0015211C"/>
    <w:rsid w:val="00157933"/>
    <w:rsid w:val="00163837"/>
    <w:rsid w:val="0016525D"/>
    <w:rsid w:val="001822E7"/>
    <w:rsid w:val="001A089C"/>
    <w:rsid w:val="001A3A4C"/>
    <w:rsid w:val="001B3739"/>
    <w:rsid w:val="001C12EE"/>
    <w:rsid w:val="001C16E1"/>
    <w:rsid w:val="001D2E82"/>
    <w:rsid w:val="001F255D"/>
    <w:rsid w:val="00203869"/>
    <w:rsid w:val="0024708C"/>
    <w:rsid w:val="00265E6D"/>
    <w:rsid w:val="002701E5"/>
    <w:rsid w:val="002801A9"/>
    <w:rsid w:val="00291929"/>
    <w:rsid w:val="00292483"/>
    <w:rsid w:val="002A7EAC"/>
    <w:rsid w:val="002C1CFF"/>
    <w:rsid w:val="002C30C3"/>
    <w:rsid w:val="002C4909"/>
    <w:rsid w:val="002D7A14"/>
    <w:rsid w:val="002E3164"/>
    <w:rsid w:val="00301F8F"/>
    <w:rsid w:val="003040A7"/>
    <w:rsid w:val="003304BD"/>
    <w:rsid w:val="00330FC5"/>
    <w:rsid w:val="0033299C"/>
    <w:rsid w:val="00353B48"/>
    <w:rsid w:val="003543EC"/>
    <w:rsid w:val="00362DA1"/>
    <w:rsid w:val="00365D1B"/>
    <w:rsid w:val="00371812"/>
    <w:rsid w:val="00377EFA"/>
    <w:rsid w:val="00396D4F"/>
    <w:rsid w:val="003A1491"/>
    <w:rsid w:val="003A57B6"/>
    <w:rsid w:val="003B2508"/>
    <w:rsid w:val="003B477D"/>
    <w:rsid w:val="003D0D35"/>
    <w:rsid w:val="003D5005"/>
    <w:rsid w:val="003D77BA"/>
    <w:rsid w:val="003E3046"/>
    <w:rsid w:val="003F3B79"/>
    <w:rsid w:val="0040093C"/>
    <w:rsid w:val="004051ED"/>
    <w:rsid w:val="00406D10"/>
    <w:rsid w:val="00420FCA"/>
    <w:rsid w:val="0043531F"/>
    <w:rsid w:val="00440855"/>
    <w:rsid w:val="00442646"/>
    <w:rsid w:val="0046129C"/>
    <w:rsid w:val="00461DA4"/>
    <w:rsid w:val="00467E69"/>
    <w:rsid w:val="00486FC6"/>
    <w:rsid w:val="00493F37"/>
    <w:rsid w:val="0049478C"/>
    <w:rsid w:val="004A78CC"/>
    <w:rsid w:val="004A78F5"/>
    <w:rsid w:val="004B03A9"/>
    <w:rsid w:val="004B136D"/>
    <w:rsid w:val="004D6C5C"/>
    <w:rsid w:val="004D79EA"/>
    <w:rsid w:val="004E0B51"/>
    <w:rsid w:val="004E2299"/>
    <w:rsid w:val="004E5595"/>
    <w:rsid w:val="00521A8D"/>
    <w:rsid w:val="0052532E"/>
    <w:rsid w:val="00533FD4"/>
    <w:rsid w:val="005361B7"/>
    <w:rsid w:val="0054108B"/>
    <w:rsid w:val="00546A14"/>
    <w:rsid w:val="005542DA"/>
    <w:rsid w:val="005571DC"/>
    <w:rsid w:val="0056026B"/>
    <w:rsid w:val="00577141"/>
    <w:rsid w:val="005A408B"/>
    <w:rsid w:val="005A6B52"/>
    <w:rsid w:val="005B238F"/>
    <w:rsid w:val="005B5C24"/>
    <w:rsid w:val="005B72E7"/>
    <w:rsid w:val="005C12F1"/>
    <w:rsid w:val="005C3CEC"/>
    <w:rsid w:val="005E3A5E"/>
    <w:rsid w:val="005E71CE"/>
    <w:rsid w:val="005F0BAC"/>
    <w:rsid w:val="005F6E23"/>
    <w:rsid w:val="00600D62"/>
    <w:rsid w:val="006241DF"/>
    <w:rsid w:val="00626F40"/>
    <w:rsid w:val="006430BD"/>
    <w:rsid w:val="00652F09"/>
    <w:rsid w:val="006A0EB3"/>
    <w:rsid w:val="006B0DC8"/>
    <w:rsid w:val="006B1C5F"/>
    <w:rsid w:val="006C396A"/>
    <w:rsid w:val="006D2C35"/>
    <w:rsid w:val="006D687E"/>
    <w:rsid w:val="006E53EC"/>
    <w:rsid w:val="006E59E6"/>
    <w:rsid w:val="006F029B"/>
    <w:rsid w:val="006F78A1"/>
    <w:rsid w:val="00702287"/>
    <w:rsid w:val="00706404"/>
    <w:rsid w:val="0070774B"/>
    <w:rsid w:val="00711840"/>
    <w:rsid w:val="00722094"/>
    <w:rsid w:val="007307F1"/>
    <w:rsid w:val="00736F67"/>
    <w:rsid w:val="00737055"/>
    <w:rsid w:val="0075437F"/>
    <w:rsid w:val="00757B6A"/>
    <w:rsid w:val="007643AE"/>
    <w:rsid w:val="007770C3"/>
    <w:rsid w:val="00781A76"/>
    <w:rsid w:val="007A0206"/>
    <w:rsid w:val="007A454F"/>
    <w:rsid w:val="007A4D76"/>
    <w:rsid w:val="007B48D7"/>
    <w:rsid w:val="007B5E6D"/>
    <w:rsid w:val="007D0760"/>
    <w:rsid w:val="007F3F2F"/>
    <w:rsid w:val="00813976"/>
    <w:rsid w:val="00817D28"/>
    <w:rsid w:val="00824A62"/>
    <w:rsid w:val="00826C54"/>
    <w:rsid w:val="008339BF"/>
    <w:rsid w:val="00852941"/>
    <w:rsid w:val="00853B01"/>
    <w:rsid w:val="00864A56"/>
    <w:rsid w:val="00865666"/>
    <w:rsid w:val="00870373"/>
    <w:rsid w:val="0088048E"/>
    <w:rsid w:val="00882501"/>
    <w:rsid w:val="008857EE"/>
    <w:rsid w:val="0089722A"/>
    <w:rsid w:val="008A4397"/>
    <w:rsid w:val="008C74C2"/>
    <w:rsid w:val="008F388B"/>
    <w:rsid w:val="00912E48"/>
    <w:rsid w:val="00921C9C"/>
    <w:rsid w:val="00922DB5"/>
    <w:rsid w:val="009260DE"/>
    <w:rsid w:val="0092737F"/>
    <w:rsid w:val="00945D57"/>
    <w:rsid w:val="009529EF"/>
    <w:rsid w:val="00956E25"/>
    <w:rsid w:val="00960B17"/>
    <w:rsid w:val="00991646"/>
    <w:rsid w:val="00994E9A"/>
    <w:rsid w:val="00997F8E"/>
    <w:rsid w:val="009B012B"/>
    <w:rsid w:val="009B1D10"/>
    <w:rsid w:val="009B3589"/>
    <w:rsid w:val="009C4AEF"/>
    <w:rsid w:val="009D1311"/>
    <w:rsid w:val="009E1F80"/>
    <w:rsid w:val="00A02BBD"/>
    <w:rsid w:val="00A062A8"/>
    <w:rsid w:val="00A32D18"/>
    <w:rsid w:val="00A50947"/>
    <w:rsid w:val="00A60FDA"/>
    <w:rsid w:val="00A73A33"/>
    <w:rsid w:val="00A85DE6"/>
    <w:rsid w:val="00A9398D"/>
    <w:rsid w:val="00A97324"/>
    <w:rsid w:val="00AA4732"/>
    <w:rsid w:val="00AD239F"/>
    <w:rsid w:val="00AD3DAC"/>
    <w:rsid w:val="00AE20BA"/>
    <w:rsid w:val="00AE4EFE"/>
    <w:rsid w:val="00AF08CD"/>
    <w:rsid w:val="00AF253F"/>
    <w:rsid w:val="00AF282A"/>
    <w:rsid w:val="00AF3E04"/>
    <w:rsid w:val="00B035A7"/>
    <w:rsid w:val="00B10238"/>
    <w:rsid w:val="00B14324"/>
    <w:rsid w:val="00B14F0D"/>
    <w:rsid w:val="00B25E9F"/>
    <w:rsid w:val="00B33240"/>
    <w:rsid w:val="00B36531"/>
    <w:rsid w:val="00B5297B"/>
    <w:rsid w:val="00B55188"/>
    <w:rsid w:val="00B56E14"/>
    <w:rsid w:val="00B70DD9"/>
    <w:rsid w:val="00B90E15"/>
    <w:rsid w:val="00B96ACD"/>
    <w:rsid w:val="00BB12AF"/>
    <w:rsid w:val="00BB4E9F"/>
    <w:rsid w:val="00BC383A"/>
    <w:rsid w:val="00BC3EA0"/>
    <w:rsid w:val="00BE2E82"/>
    <w:rsid w:val="00BF6B57"/>
    <w:rsid w:val="00C16295"/>
    <w:rsid w:val="00C23BC3"/>
    <w:rsid w:val="00C24323"/>
    <w:rsid w:val="00C25DCD"/>
    <w:rsid w:val="00C63F69"/>
    <w:rsid w:val="00C728CE"/>
    <w:rsid w:val="00C771D8"/>
    <w:rsid w:val="00C77821"/>
    <w:rsid w:val="00CE1419"/>
    <w:rsid w:val="00CE4984"/>
    <w:rsid w:val="00CF4D38"/>
    <w:rsid w:val="00D01F11"/>
    <w:rsid w:val="00D6580B"/>
    <w:rsid w:val="00D720FE"/>
    <w:rsid w:val="00D83239"/>
    <w:rsid w:val="00D84916"/>
    <w:rsid w:val="00D84D87"/>
    <w:rsid w:val="00D922FB"/>
    <w:rsid w:val="00D94B35"/>
    <w:rsid w:val="00D9621F"/>
    <w:rsid w:val="00DA456E"/>
    <w:rsid w:val="00DB468C"/>
    <w:rsid w:val="00DB56D5"/>
    <w:rsid w:val="00DB7FF7"/>
    <w:rsid w:val="00DC165C"/>
    <w:rsid w:val="00DC750E"/>
    <w:rsid w:val="00DC7CDE"/>
    <w:rsid w:val="00DD6C12"/>
    <w:rsid w:val="00DE30A5"/>
    <w:rsid w:val="00DE3EE5"/>
    <w:rsid w:val="00DF5993"/>
    <w:rsid w:val="00E02EA3"/>
    <w:rsid w:val="00E07B43"/>
    <w:rsid w:val="00E11A67"/>
    <w:rsid w:val="00E12BBD"/>
    <w:rsid w:val="00E21CA2"/>
    <w:rsid w:val="00E22DC0"/>
    <w:rsid w:val="00E23024"/>
    <w:rsid w:val="00E44863"/>
    <w:rsid w:val="00E6133C"/>
    <w:rsid w:val="00E624A7"/>
    <w:rsid w:val="00E65DFE"/>
    <w:rsid w:val="00E725D8"/>
    <w:rsid w:val="00E8575E"/>
    <w:rsid w:val="00E96922"/>
    <w:rsid w:val="00EA0DE5"/>
    <w:rsid w:val="00EB3642"/>
    <w:rsid w:val="00EB56DC"/>
    <w:rsid w:val="00EC159C"/>
    <w:rsid w:val="00EC2116"/>
    <w:rsid w:val="00EC3759"/>
    <w:rsid w:val="00EC40D4"/>
    <w:rsid w:val="00ED2E08"/>
    <w:rsid w:val="00EE2A84"/>
    <w:rsid w:val="00F22C14"/>
    <w:rsid w:val="00F37485"/>
    <w:rsid w:val="00F44573"/>
    <w:rsid w:val="00F614B5"/>
    <w:rsid w:val="00F62E7B"/>
    <w:rsid w:val="00F82FDE"/>
    <w:rsid w:val="00FB2E3E"/>
    <w:rsid w:val="00FB3D31"/>
    <w:rsid w:val="00FB4F6C"/>
    <w:rsid w:val="00FD1DD5"/>
    <w:rsid w:val="00FE39C6"/>
    <w:rsid w:val="00FE3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31A22"/>
  <w15:docId w15:val="{30C127E3-2090-410B-9F18-45261F94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FD1DD5"/>
    <w:pPr>
      <w:suppressAutoHyphens/>
      <w:spacing w:after="0" w:line="240" w:lineRule="auto"/>
      <w:contextualSpacing/>
      <w:jc w:val="center"/>
      <w:outlineLvl w:val="0"/>
    </w:pPr>
    <w:rPr>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65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DFE"/>
  </w:style>
  <w:style w:type="paragraph" w:styleId="Footer">
    <w:name w:val="footer"/>
    <w:basedOn w:val="Normal"/>
    <w:link w:val="FooterChar"/>
    <w:uiPriority w:val="99"/>
    <w:unhideWhenUsed/>
    <w:rsid w:val="00E65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DFE"/>
  </w:style>
  <w:style w:type="paragraph" w:styleId="BalloonText">
    <w:name w:val="Balloon Text"/>
    <w:basedOn w:val="Normal"/>
    <w:link w:val="BalloonTextChar"/>
    <w:uiPriority w:val="99"/>
    <w:semiHidden/>
    <w:unhideWhenUsed/>
    <w:rsid w:val="00706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404"/>
    <w:rPr>
      <w:rFonts w:ascii="Segoe UI" w:hAnsi="Segoe UI" w:cs="Segoe UI"/>
      <w:sz w:val="18"/>
      <w:szCs w:val="18"/>
    </w:rPr>
  </w:style>
  <w:style w:type="character" w:styleId="CommentReference">
    <w:name w:val="annotation reference"/>
    <w:basedOn w:val="DefaultParagraphFont"/>
    <w:uiPriority w:val="99"/>
    <w:semiHidden/>
    <w:unhideWhenUsed/>
    <w:rsid w:val="00DB7FF7"/>
    <w:rPr>
      <w:sz w:val="16"/>
      <w:szCs w:val="16"/>
    </w:rPr>
  </w:style>
  <w:style w:type="paragraph" w:styleId="CommentText">
    <w:name w:val="annotation text"/>
    <w:basedOn w:val="Normal"/>
    <w:link w:val="CommentTextChar"/>
    <w:uiPriority w:val="99"/>
    <w:semiHidden/>
    <w:unhideWhenUsed/>
    <w:rsid w:val="00DB7FF7"/>
    <w:pPr>
      <w:spacing w:line="240" w:lineRule="auto"/>
    </w:pPr>
    <w:rPr>
      <w:sz w:val="20"/>
      <w:szCs w:val="20"/>
    </w:rPr>
  </w:style>
  <w:style w:type="character" w:customStyle="1" w:styleId="CommentTextChar">
    <w:name w:val="Comment Text Char"/>
    <w:basedOn w:val="DefaultParagraphFont"/>
    <w:link w:val="CommentText"/>
    <w:uiPriority w:val="99"/>
    <w:semiHidden/>
    <w:rsid w:val="00DB7FF7"/>
    <w:rPr>
      <w:sz w:val="20"/>
      <w:szCs w:val="20"/>
    </w:rPr>
  </w:style>
  <w:style w:type="paragraph" w:styleId="CommentSubject">
    <w:name w:val="annotation subject"/>
    <w:basedOn w:val="CommentText"/>
    <w:next w:val="CommentText"/>
    <w:link w:val="CommentSubjectChar"/>
    <w:uiPriority w:val="99"/>
    <w:semiHidden/>
    <w:unhideWhenUsed/>
    <w:rsid w:val="00DB7FF7"/>
    <w:rPr>
      <w:b/>
      <w:bCs/>
    </w:rPr>
  </w:style>
  <w:style w:type="character" w:customStyle="1" w:styleId="CommentSubjectChar">
    <w:name w:val="Comment Subject Char"/>
    <w:basedOn w:val="CommentTextChar"/>
    <w:link w:val="CommentSubject"/>
    <w:uiPriority w:val="99"/>
    <w:semiHidden/>
    <w:rsid w:val="00DB7FF7"/>
    <w:rPr>
      <w:b/>
      <w:bCs/>
      <w:sz w:val="20"/>
      <w:szCs w:val="20"/>
    </w:rPr>
  </w:style>
  <w:style w:type="paragraph" w:styleId="BodyText">
    <w:name w:val="Body Text"/>
    <w:basedOn w:val="Normal"/>
    <w:link w:val="BodyTextChar"/>
    <w:uiPriority w:val="1"/>
    <w:qFormat/>
    <w:rsid w:val="00265E6D"/>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265E6D"/>
    <w:rPr>
      <w:color w:val="auto"/>
    </w:rPr>
  </w:style>
  <w:style w:type="character" w:styleId="Hyperlink">
    <w:name w:val="Hyperlink"/>
    <w:uiPriority w:val="99"/>
    <w:unhideWhenUsed/>
    <w:rsid w:val="005571DC"/>
    <w:rPr>
      <w:color w:val="0000FF"/>
      <w:u w:val="single"/>
    </w:rPr>
  </w:style>
  <w:style w:type="paragraph" w:styleId="ListParagraph">
    <w:name w:val="List Paragraph"/>
    <w:basedOn w:val="Normal"/>
    <w:uiPriority w:val="34"/>
    <w:qFormat/>
    <w:rsid w:val="005571DC"/>
    <w:pPr>
      <w:ind w:left="720"/>
      <w:contextualSpacing/>
    </w:pPr>
  </w:style>
  <w:style w:type="character" w:styleId="UnresolvedMention">
    <w:name w:val="Unresolved Mention"/>
    <w:basedOn w:val="DefaultParagraphFont"/>
    <w:uiPriority w:val="99"/>
    <w:semiHidden/>
    <w:unhideWhenUsed/>
    <w:rsid w:val="00247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993644">
      <w:bodyDiv w:val="1"/>
      <w:marLeft w:val="0"/>
      <w:marRight w:val="0"/>
      <w:marTop w:val="0"/>
      <w:marBottom w:val="0"/>
      <w:divBdr>
        <w:top w:val="none" w:sz="0" w:space="0" w:color="auto"/>
        <w:left w:val="none" w:sz="0" w:space="0" w:color="auto"/>
        <w:bottom w:val="none" w:sz="0" w:space="0" w:color="auto"/>
        <w:right w:val="none" w:sz="0" w:space="0" w:color="auto"/>
      </w:divBdr>
    </w:div>
    <w:div w:id="1766613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vsdx"/><Relationship Id="rId5" Type="http://schemas.openxmlformats.org/officeDocument/2006/relationships/styles" Target="styles.xml"/><Relationship Id="rId15" Type="http://schemas.openxmlformats.org/officeDocument/2006/relationships/hyperlink" Target="https://www.youtube.com/watch?v=6r5GHBXTtpM&amp;feature=youtu.be" TargetMode="Externa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bsdirect.vital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D05525-F177-4B83-87E2-9529882F02E5}">
  <ds:schemaRefs>
    <ds:schemaRef ds:uri="http://schemas.microsoft.com/sharepoint/v3/contenttype/forms"/>
  </ds:schemaRefs>
</ds:datastoreItem>
</file>

<file path=customXml/itemProps2.xml><?xml version="1.0" encoding="utf-8"?>
<ds:datastoreItem xmlns:ds="http://schemas.openxmlformats.org/officeDocument/2006/customXml" ds:itemID="{E45026D2-A710-4F27-B208-5CB351928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45078D-62A5-415E-86FD-70A1E1B83C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8</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Laferriere, Byron</cp:lastModifiedBy>
  <cp:revision>252</cp:revision>
  <dcterms:created xsi:type="dcterms:W3CDTF">2019-04-05T10:51:00Z</dcterms:created>
  <dcterms:modified xsi:type="dcterms:W3CDTF">2020-12-17T16:37:00Z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