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EEED7" w14:textId="77777777" w:rsidR="002B2AAA" w:rsidRDefault="00830BEE" w:rsidP="00830BEE">
      <w:pPr>
        <w:jc w:val="center"/>
      </w:pPr>
      <w:r>
        <w:t>Logistic Regression</w:t>
      </w:r>
    </w:p>
    <w:p w14:paraId="651D6E8B" w14:textId="77777777" w:rsidR="00830BEE" w:rsidRDefault="00830BEE" w:rsidP="00830BEE">
      <w:pPr>
        <w:jc w:val="center"/>
      </w:pPr>
    </w:p>
    <w:p w14:paraId="6A723AF3" w14:textId="77777777" w:rsidR="00FF265D" w:rsidRDefault="00830BEE" w:rsidP="00FF265D">
      <w:pPr>
        <w:rPr>
          <w:b/>
        </w:rPr>
      </w:pPr>
      <w:r>
        <w:rPr>
          <w:b/>
        </w:rPr>
        <w:t>Type by Profits Fit</w:t>
      </w:r>
      <w:r w:rsidR="00FF265D">
        <w:rPr>
          <w:b/>
        </w:rPr>
        <w:tab/>
      </w:r>
      <w:r w:rsidR="00FF265D">
        <w:rPr>
          <w:b/>
        </w:rPr>
        <w:tab/>
      </w:r>
      <w:r w:rsidR="00FF265D">
        <w:rPr>
          <w:b/>
        </w:rPr>
        <w:tab/>
      </w:r>
      <w:r w:rsidR="00FF265D">
        <w:rPr>
          <w:b/>
        </w:rPr>
        <w:tab/>
      </w:r>
      <w:r w:rsidR="00FF265D">
        <w:rPr>
          <w:b/>
        </w:rPr>
        <w:tab/>
      </w:r>
      <w:r w:rsidR="00FF265D">
        <w:rPr>
          <w:b/>
        </w:rPr>
        <w:t>Size of Company by Profit Fit</w:t>
      </w:r>
    </w:p>
    <w:p w14:paraId="27B1BAF3" w14:textId="4B403CA0" w:rsidR="00830BEE" w:rsidRDefault="00830BEE" w:rsidP="00830BEE">
      <w:pPr>
        <w:rPr>
          <w:b/>
        </w:rPr>
      </w:pPr>
      <w:r w:rsidRPr="00830BEE">
        <w:rPr>
          <w:b/>
          <w:noProof/>
        </w:rPr>
        <w:drawing>
          <wp:inline distT="0" distB="0" distL="0" distR="0" wp14:anchorId="28967C1B" wp14:editId="0DF013F6">
            <wp:extent cx="2758440" cy="1783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1790" w:rsidRPr="00830BEE">
        <w:rPr>
          <w:b/>
          <w:noProof/>
        </w:rPr>
        <w:drawing>
          <wp:inline distT="0" distB="0" distL="0" distR="0" wp14:anchorId="7A6297CB" wp14:editId="6A80CC8F">
            <wp:extent cx="2803525" cy="182877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386" cy="195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EC3" w14:textId="13DEFAC6" w:rsidR="00830BEE" w:rsidRPr="00830BEE" w:rsidRDefault="00830BEE" w:rsidP="00830BEE">
      <w:pPr>
        <w:rPr>
          <w:b/>
        </w:rPr>
      </w:pPr>
    </w:p>
    <w:sectPr w:rsidR="00830BEE" w:rsidRPr="0083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EE"/>
    <w:rsid w:val="00691790"/>
    <w:rsid w:val="0073206E"/>
    <w:rsid w:val="00735A04"/>
    <w:rsid w:val="00830BEE"/>
    <w:rsid w:val="00FF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FFD7"/>
  <w15:chartTrackingRefBased/>
  <w15:docId w15:val="{6B6CE1FE-96B7-475F-B2EA-22FCFB1A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Laferriere, Byron</dc:creator>
  <cp:keywords/>
  <dc:description/>
  <cp:lastModifiedBy>Laferriere, Byron</cp:lastModifiedBy>
  <cp:revision>3</cp:revision>
  <dcterms:created xsi:type="dcterms:W3CDTF">2021-02-07T16:59:00Z</dcterms:created>
  <dcterms:modified xsi:type="dcterms:W3CDTF">2021-02-07T17:23:00Z</dcterms:modified>
</cp:coreProperties>
</file>