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EnSeña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b w:val="1"/>
              </w:rPr>
            </w:pPr>
            <w:r w:rsidDel="00000000" w:rsidR="00000000" w:rsidRPr="00000000">
              <w:rPr>
                <w:rtl w:val="0"/>
              </w:rPr>
              <w:t xml:space="preserve">El proyecto está vinculado principalmente a las áreas de desempeño de desarrollo de software y gestión de proyectos informáticos. En el desarrollo de la aplicación, se abordan áreas de tecnología, inteligencia artificial aplicada y sistemas de bases de datos. Además, la gestión del ciclo de vida del proyecto incluye la planificación, ejecución y control de actividades, garantizando la calidad y cumplimiento de los objetivos establecidos.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line="360" w:lineRule="auto"/>
              <w:ind w:left="720" w:hanging="360"/>
              <w:jc w:val="both"/>
              <w:rPr>
                <w:b w:val="1"/>
              </w:rPr>
            </w:pPr>
            <w:r w:rsidDel="00000000" w:rsidR="00000000" w:rsidRPr="00000000">
              <w:rPr>
                <w:b w:val="1"/>
                <w:rtl w:val="0"/>
              </w:rPr>
              <w:t xml:space="preserve">Administrar la configuración de ambientes, servicios de aplicaciones y bases de datos en un entorno empresarial.</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720" w:hanging="360"/>
              <w:jc w:val="both"/>
              <w:rPr>
                <w:b w:val="1"/>
              </w:rPr>
            </w:pPr>
            <w:r w:rsidDel="00000000" w:rsidR="00000000" w:rsidRPr="00000000">
              <w:rPr>
                <w:b w:val="1"/>
                <w:rtl w:val="0"/>
              </w:rPr>
              <w:t xml:space="preserve">Ofrecer propuestas de solución informática analizando de forma integral los procesos.</w:t>
            </w:r>
          </w:p>
          <w:p w:rsidR="00000000" w:rsidDel="00000000" w:rsidP="00000000" w:rsidRDefault="00000000" w:rsidRPr="00000000" w14:paraId="00000016">
            <w:pPr>
              <w:numPr>
                <w:ilvl w:val="0"/>
                <w:numId w:val="1"/>
              </w:numPr>
              <w:spacing w:after="0" w:line="360" w:lineRule="auto"/>
              <w:ind w:left="720" w:hanging="360"/>
              <w:jc w:val="both"/>
              <w:rPr>
                <w:b w:val="1"/>
              </w:rPr>
            </w:pPr>
            <w:r w:rsidDel="00000000" w:rsidR="00000000" w:rsidRPr="00000000">
              <w:rPr>
                <w:b w:val="1"/>
                <w:rtl w:val="0"/>
              </w:rPr>
              <w:t xml:space="preserve">Desarrollar una solución de software utilizando técnicas que permitan sistematizar el proceso de desarrollo y mantenimiento.</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720" w:hanging="360"/>
              <w:jc w:val="both"/>
              <w:rPr>
                <w:b w:val="1"/>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b w:val="1"/>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19">
            <w:pPr>
              <w:numPr>
                <w:ilvl w:val="0"/>
                <w:numId w:val="1"/>
              </w:numPr>
              <w:spacing w:after="0" w:line="360" w:lineRule="auto"/>
              <w:ind w:left="720" w:hanging="360"/>
              <w:jc w:val="both"/>
              <w:rPr>
                <w:b w:val="1"/>
              </w:rPr>
            </w:pPr>
            <w:r w:rsidDel="00000000" w:rsidR="00000000" w:rsidRPr="00000000">
              <w:rPr>
                <w:b w:val="1"/>
                <w:rtl w:val="0"/>
              </w:rPr>
              <w:t xml:space="preserve">Construir programas y rutinas de variada complejidad para dar solución a requerimientos de la organización, utilizando buenas prácticas de codificación.</w:t>
            </w:r>
          </w:p>
          <w:p w:rsidR="00000000" w:rsidDel="00000000" w:rsidP="00000000" w:rsidRDefault="00000000" w:rsidRPr="00000000" w14:paraId="0000001A">
            <w:pPr>
              <w:numPr>
                <w:ilvl w:val="0"/>
                <w:numId w:val="1"/>
              </w:numPr>
              <w:spacing w:after="0" w:line="360" w:lineRule="auto"/>
              <w:ind w:left="720" w:hanging="360"/>
              <w:jc w:val="both"/>
              <w:rPr>
                <w:b w:val="1"/>
              </w:rPr>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b w:val="1"/>
              </w:rPr>
            </w:pPr>
            <w:r w:rsidDel="00000000" w:rsidR="00000000" w:rsidRPr="00000000">
              <w:rPr>
                <w:b w:val="1"/>
                <w:rtl w:val="0"/>
              </w:rPr>
              <w:t xml:space="preserve">Construir el modelo arquitectónico de una solución sistémica que soporte los procesos de negocio de acuerdo a los requerimientos de la organización.</w:t>
            </w:r>
            <w:r w:rsidDel="00000000" w:rsidR="00000000" w:rsidRPr="00000000">
              <w:rPr>
                <w:rtl w:val="0"/>
              </w:rPr>
            </w:r>
          </w:p>
          <w:p w:rsidR="00000000" w:rsidDel="00000000" w:rsidP="00000000" w:rsidRDefault="00000000" w:rsidRPr="00000000" w14:paraId="0000001C">
            <w:pPr>
              <w:numPr>
                <w:ilvl w:val="0"/>
                <w:numId w:val="1"/>
              </w:numPr>
              <w:spacing w:after="0" w:line="360" w:lineRule="auto"/>
              <w:ind w:left="720" w:hanging="360"/>
              <w:jc w:val="both"/>
              <w:rPr>
                <w:b w:val="1"/>
              </w:rPr>
            </w:pPr>
            <w:r w:rsidDel="00000000" w:rsidR="00000000" w:rsidRPr="00000000">
              <w:rPr>
                <w:b w:val="1"/>
                <w:rtl w:val="0"/>
              </w:rPr>
              <w:t xml:space="preserve">Implementar soluciones sistémicas integrales para automatizar </w:t>
            </w:r>
            <w:r w:rsidDel="00000000" w:rsidR="00000000" w:rsidRPr="00000000">
              <w:rPr>
                <w:b w:val="1"/>
                <w:rtl w:val="0"/>
              </w:rPr>
              <w:t xml:space="preserve">u optimizar</w:t>
            </w:r>
            <w:r w:rsidDel="00000000" w:rsidR="00000000" w:rsidRPr="00000000">
              <w:rPr>
                <w:b w:val="1"/>
                <w:rtl w:val="0"/>
              </w:rPr>
              <w:t xml:space="preserve"> procesos de negocio de acuerdo a las necesidades de la organización.</w:t>
            </w:r>
            <w:r w:rsidDel="00000000" w:rsidR="00000000" w:rsidRPr="00000000">
              <w:rPr>
                <w:rtl w:val="0"/>
              </w:rPr>
            </w:r>
          </w:p>
          <w:p w:rsidR="00000000" w:rsidDel="00000000" w:rsidP="00000000" w:rsidRDefault="00000000" w:rsidRPr="00000000" w14:paraId="0000001D">
            <w:pPr>
              <w:numPr>
                <w:ilvl w:val="0"/>
                <w:numId w:val="1"/>
              </w:numPr>
              <w:spacing w:after="0" w:line="360" w:lineRule="auto"/>
              <w:ind w:left="720" w:hanging="360"/>
              <w:jc w:val="both"/>
              <w:rPr>
                <w:b w:val="1"/>
              </w:rPr>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1E">
            <w:pPr>
              <w:numPr>
                <w:ilvl w:val="0"/>
                <w:numId w:val="1"/>
              </w:numPr>
              <w:spacing w:after="0" w:line="360" w:lineRule="auto"/>
              <w:ind w:left="720" w:hanging="360"/>
              <w:jc w:val="both"/>
              <w:rPr>
                <w:b w:val="1"/>
              </w:rPr>
            </w:pPr>
            <w:r w:rsidDel="00000000" w:rsidR="00000000" w:rsidRPr="00000000">
              <w:rPr>
                <w:b w:val="1"/>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F">
            <w:pPr>
              <w:numPr>
                <w:ilvl w:val="0"/>
                <w:numId w:val="1"/>
              </w:numPr>
              <w:spacing w:after="0" w:line="360" w:lineRule="auto"/>
              <w:ind w:left="720" w:hanging="360"/>
              <w:jc w:val="both"/>
              <w:rPr>
                <w:b w:val="1"/>
              </w:rPr>
            </w:pPr>
            <w:r w:rsidDel="00000000" w:rsidR="00000000" w:rsidRPr="00000000">
              <w:rPr>
                <w:b w:val="1"/>
                <w:rtl w:val="0"/>
              </w:rPr>
              <w:t xml:space="preserve">Desarrollar la transformación de grandes volúmenes de datos para la obtención de información y conocimiento de la organización.</w:t>
            </w: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Durante la fase de desarrollo del proyecto, el equipo ha avanzado en la implementación del prototipo previamente creado. Actualmente, se ha finalizado la planificación de las funcionalidades principales, tales como la integración de Firebase Authentication y Firestore para la validación de señas en tiempo real. Además, se está trabajando en la creación de las interfaces y se han realizado pruebas preliminares para asegurar la funcionalidad del backend.</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jc w:val="both"/>
              <w:rPr>
                <w:b w:val="1"/>
                <w:sz w:val="20"/>
                <w:szCs w:val="20"/>
              </w:rPr>
            </w:pPr>
            <w:r w:rsidDel="00000000" w:rsidR="00000000" w:rsidRPr="00000000">
              <w:rPr>
                <w:sz w:val="20"/>
                <w:szCs w:val="20"/>
                <w:rtl w:val="0"/>
              </w:rPr>
              <w:t xml:space="preserve">Desarrollar una aplicación que permita a la sociedad aprender lengua de señas y sus diferentes idiomas de manera interactiva y digital acortando la brecha entre las personas que tienen esta discapacidad.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Hibrida.</w:t>
            </w:r>
          </w:p>
        </w:tc>
      </w:tr>
      <w:tr>
        <w:trPr>
          <w:cantSplit w:val="0"/>
          <w:trHeight w:val="2117"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No ha habido cambios significativos en los objetivos del proyecto, sin embargo, se han ajustado algunos plazos para garantizar una mejor sincronización de las tareas y el desarrollo del código.</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Tuvimos un atraso de un par de días en la realización de la arquitectura, pero lo solventamos e incluso ganamos días al desarrollar nuevos documentos con anticipación y mayor organización.</w:t>
            </w:r>
          </w:p>
        </w:tc>
      </w:tr>
      <w:tr>
        <w:trPr>
          <w:cantSplit w:val="0"/>
          <w:trHeight w:val="1112"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Durante la fase de desarrollo del proyecto, el equipo ha avanzado en la implementación del prototipo previamente creado. Actualmente, se ha finalizado la planificación de las funcionalidades principales, tales como la integración de Firebase Authentication y Firestore para la validación de señas en tiempo real. Además, se está trabajando en la creación de las interfaces y se han realizado pruebas preliminares para asegurar la funcionalidad del backend.</w:t>
            </w:r>
          </w:p>
        </w:tc>
      </w:tr>
      <w:tr>
        <w:trPr>
          <w:cantSplit w:val="0"/>
          <w:trHeight w:val="2547"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proyecto ha sido esencial para consolidar y profundizar nuestros conocimientos en diversas áreas. Al trabajar en los diferentes documentos, nos vimos obligados a revisar y mejorar continuamente, lo cual potenció nuestro crecimiento tanto personal como profesional. Este proyecto nos permitió alinearnos con nuestros intereses profesionales iniciales y también descubrir nuevos aspectos que nos gustaría explorar en el futuro. Laboralmente, nos proyectamos con una mayor capacidad para enfrentar retos complejos, ya que la experiencia adquirida nos brinda una sólida base para seguir avanzando en nuestra carrera.</w:t>
            </w:r>
          </w:p>
        </w:tc>
      </w:tr>
    </w:tbl>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o2qHOQtKcgTztaU3cwOYMwtQ==">CgMxLjA4AHIhMWpkZ0lPQk5ZaUJRbUNnbVEtbkV4cEtoM3dlYjJoUHk2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