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Hasta la actualidad solo tuvimos un atraso, pero lo logramos solventar rápidamente. Nos facilitó mucho el poder visualizar en la carta Gantt, lo que debíamos hacer, hasta cuándo y así tener un orden con la realización del proyecto.</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sz w:val="24"/>
                <w:szCs w:val="24"/>
                <w:rtl w:val="0"/>
              </w:rPr>
              <w:t xml:space="preserve">Hasta la actualidad solo tuvimos un atraso de un par de días que se originó al comenzar nuestras prácticas profesionales y no disponer de todo el tiempo que requerimos, pero lo logramos solventar organizándonos como equipo e inclusive obtuvimos días extras del buen ritmo que llevábamos.</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sz w:val="24"/>
                <w:szCs w:val="24"/>
                <w:rtl w:val="0"/>
              </w:rPr>
              <w:t xml:space="preserve">En realidad, siento que como equipo hemos sido excelentes los unos para los otros. Muchas veces si un compañero no tiene gran disponibilidad nos organizaremos bien y aliviamos nuestras cargas de trabajo. En lo personal, he realizado un gran trabajo y he sido una parte fundamental del desarrollo del proyecto junto a mi equipo.</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Serían las siguientes:</w:t>
            </w:r>
          </w:p>
          <w:p w:rsidR="00000000" w:rsidDel="00000000" w:rsidP="00000000" w:rsidRDefault="00000000" w:rsidRPr="00000000" w14:paraId="0000002C">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¿Qué preguntas podrían realizarse de nuestro proyecto?</w:t>
            </w:r>
          </w:p>
          <w:p w:rsidR="00000000" w:rsidDel="00000000" w:rsidP="00000000" w:rsidRDefault="00000000" w:rsidRPr="00000000" w14:paraId="0000002D">
            <w:pPr>
              <w:numPr>
                <w:ilvl w:val="0"/>
                <w:numId w:val="1"/>
              </w:numPr>
              <w:spacing w:before="0" w:beforeAutospacing="0"/>
              <w:ind w:left="720" w:hanging="360"/>
              <w:jc w:val="both"/>
              <w:rPr>
                <w:sz w:val="24"/>
                <w:szCs w:val="24"/>
                <w:u w:val="none"/>
              </w:rPr>
            </w:pPr>
            <w:r w:rsidDel="00000000" w:rsidR="00000000" w:rsidRPr="00000000">
              <w:rPr>
                <w:sz w:val="24"/>
                <w:szCs w:val="24"/>
                <w:rtl w:val="0"/>
              </w:rPr>
              <w:t xml:space="preserve">¿Qué criterios evalúa la comisión para aprobar un proyecto?</w:t>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color w:val="767171"/>
                <w:sz w:val="24"/>
                <w:szCs w:val="24"/>
                <w:rtl w:val="0"/>
              </w:rPr>
              <w:t xml:space="preserve">Sí, es importante considerar que todos los miembros del equipo tienen más experiencias en algunas áreas que otros. Por lo tanto, distribuimos según quién puede realizar un mejor enfoque de la tarea, pero todos contribuimos. En la actualidad, nos vamos organizando según el desarrollo de la aplicación, ya que nacen problemas cada día y es importante saber quién debe manejarlos y quien apoya en cada tarea.</w:t>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color w:val="767171"/>
                <w:sz w:val="24"/>
                <w:szCs w:val="24"/>
                <w:rtl w:val="0"/>
              </w:rPr>
              <w:t xml:space="preserve">Ha sido un grupo de trabajo increíble. Estoy muy contento, ya que realicé una gran elección al trabajar con mis compañeros. Destacó las experiencias que tienen de sus trabajos o que ganaron desde la carrera misma, pero por sobre todo sus formas de ser, ya que me permiten trabajar tranquilo y en mis mejores capacidades.</w:t>
            </w:r>
          </w:p>
          <w:p w:rsidR="00000000" w:rsidDel="00000000" w:rsidP="00000000" w:rsidRDefault="00000000" w:rsidRPr="00000000" w14:paraId="0000003F">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40">
            <w:pPr>
              <w:ind w:left="0" w:firstLine="0"/>
              <w:jc w:val="both"/>
              <w:rPr>
                <w:color w:val="767171"/>
                <w:sz w:val="24"/>
                <w:szCs w:val="24"/>
              </w:rPr>
            </w:pPr>
            <w:r w:rsidDel="00000000" w:rsidR="00000000" w:rsidRPr="00000000">
              <w:rPr>
                <w:color w:val="767171"/>
                <w:sz w:val="24"/>
                <w:szCs w:val="24"/>
                <w:rtl w:val="0"/>
              </w:rPr>
              <w:t xml:space="preserve">Siempre podemos mejorar nuestras capacidades y habilidades. Necesitamos mejorar habilidades técnicas que se presentan en el camino.</w:t>
            </w:r>
          </w:p>
          <w:p w:rsidR="00000000" w:rsidDel="00000000" w:rsidP="00000000" w:rsidRDefault="00000000" w:rsidRPr="00000000" w14:paraId="00000041">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yFr0k5jTHVCN6jvoWmXoMEiLtg==">CgMxLjAyCGguZ2pkZ3hzOAByITFlRHVNWllBZE92cUFWWUtBQXdrQ0pQcDQ0cjdLdTJjcw==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