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rtl w:val="0"/>
        </w:rPr>
      </w:r>
    </w:p>
    <w:p w:rsidR="00000000" w:rsidDel="00000000" w:rsidP="00000000" w:rsidRDefault="00000000" w:rsidRPr="00000000" w14:paraId="00000002">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2" name="image1.png"/>
            <a:graphic>
              <a:graphicData uri="http://schemas.openxmlformats.org/drawingml/2006/picture">
                <pic:pic>
                  <pic:nvPicPr>
                    <pic:cNvPr id="0" name="image1.png"/>
                    <pic:cNvPicPr preferRelativeResize="0"/>
                  </pic:nvPicPr>
                  <pic:blipFill>
                    <a:blip r:embed="rId6"/>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Plan de adquisiciones</w:t>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Proyecto: </w:t>
      </w:r>
      <w:r w:rsidDel="00000000" w:rsidR="00000000" w:rsidRPr="00000000">
        <w:rPr>
          <w:sz w:val="32"/>
          <w:szCs w:val="32"/>
          <w:rtl w:val="0"/>
        </w:rPr>
        <w:t xml:space="preserve">APP LENGUA DE SEÑAS</w:t>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b w:val="1"/>
          <w:sz w:val="28"/>
          <w:szCs w:val="28"/>
          <w:rtl w:val="0"/>
        </w:rPr>
        <w:t xml:space="preserve">Autores:</w:t>
      </w:r>
      <w:r w:rsidDel="00000000" w:rsidR="00000000" w:rsidRPr="00000000">
        <w:rPr>
          <w:sz w:val="28"/>
          <w:szCs w:val="28"/>
          <w:rtl w:val="0"/>
        </w:rPr>
        <w:t xml:space="preserve"> Sebastián Peralta, Byron Román, Jesús Morales</w:t>
      </w:r>
    </w:p>
    <w:p w:rsidR="00000000" w:rsidDel="00000000" w:rsidP="00000000" w:rsidRDefault="00000000" w:rsidRPr="00000000" w14:paraId="00000012">
      <w:pPr>
        <w:spacing w:line="360" w:lineRule="auto"/>
        <w:jc w:val="center"/>
        <w:rPr>
          <w:sz w:val="28"/>
          <w:szCs w:val="28"/>
        </w:rPr>
      </w:pPr>
      <w:r w:rsidDel="00000000" w:rsidR="00000000" w:rsidRPr="00000000">
        <w:rPr>
          <w:b w:val="1"/>
          <w:sz w:val="28"/>
          <w:szCs w:val="28"/>
          <w:rtl w:val="0"/>
        </w:rPr>
        <w:t xml:space="preserve">Versión del documento</w:t>
      </w:r>
      <w:r w:rsidDel="00000000" w:rsidR="00000000" w:rsidRPr="00000000">
        <w:rPr>
          <w:sz w:val="28"/>
          <w:szCs w:val="28"/>
          <w:rtl w:val="0"/>
        </w:rPr>
        <w:t xml:space="preserve">: 1.0</w:t>
      </w:r>
    </w:p>
    <w:p w:rsidR="00000000" w:rsidDel="00000000" w:rsidP="00000000" w:rsidRDefault="00000000" w:rsidRPr="00000000" w14:paraId="00000013">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5">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6">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jc w:val="center"/>
        <w:rPr>
          <w:b w:val="1"/>
          <w:sz w:val="28"/>
          <w:szCs w:val="28"/>
        </w:rPr>
      </w:pPr>
      <w:r w:rsidDel="00000000" w:rsidR="00000000" w:rsidRPr="00000000">
        <w:rPr>
          <w:sz w:val="28"/>
          <w:szCs w:val="28"/>
          <w:rtl w:val="0"/>
        </w:rPr>
        <w:t xml:space="preserve">30 de Septiembre de 2024</w:t>
      </w:r>
      <w:r w:rsidDel="00000000" w:rsidR="00000000" w:rsidRPr="00000000">
        <w:rPr>
          <w:rtl w:val="0"/>
        </w:rPr>
      </w:r>
    </w:p>
    <w:p w:rsidR="00000000" w:rsidDel="00000000" w:rsidP="00000000" w:rsidRDefault="00000000" w:rsidRPr="00000000" w14:paraId="0000001C">
      <w:pPr>
        <w:pStyle w:val="Title"/>
        <w:keepNext w:val="0"/>
        <w:keepLines w:val="0"/>
        <w:spacing w:after="40" w:before="240" w:line="360" w:lineRule="auto"/>
        <w:jc w:val="both"/>
        <w:rPr>
          <w:b w:val="1"/>
          <w:color w:val="4a86e8"/>
          <w:sz w:val="32"/>
          <w:szCs w:val="32"/>
        </w:rPr>
      </w:pPr>
      <w:bookmarkStart w:colFirst="0" w:colLast="0" w:name="_nfadity3b8so" w:id="0"/>
      <w:bookmarkEnd w:id="0"/>
      <w:r w:rsidDel="00000000" w:rsidR="00000000" w:rsidRPr="00000000">
        <w:rPr>
          <w:b w:val="1"/>
          <w:color w:val="4a86e8"/>
          <w:sz w:val="32"/>
          <w:szCs w:val="3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bbq91ubu0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documento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lobvf54p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vscdbpl1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Requisitos de adquisiciones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t9hfnqrnb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Proceso de Adquisiciones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3n3w3h11a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Control de Adquisiciones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q2e6xdcdhv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Costos de Adquisiciones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8x16c1d7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360" w:lineRule="auto"/>
        <w:jc w:val="both"/>
        <w:rPr>
          <w:b w:val="1"/>
          <w:color w:val="000000"/>
        </w:rPr>
      </w:pPr>
      <w:bookmarkStart w:colFirst="0" w:colLast="0" w:name="_27psc1gqo0nv" w:id="1"/>
      <w:bookmarkEnd w:id="1"/>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360" w:lineRule="auto"/>
        <w:jc w:val="both"/>
        <w:rPr>
          <w:b w:val="1"/>
          <w:color w:val="000000"/>
        </w:rPr>
      </w:pPr>
      <w:bookmarkStart w:colFirst="0" w:colLast="0" w:name="_ecc8n8phvapm" w:id="2"/>
      <w:bookmarkEnd w:id="2"/>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360" w:lineRule="auto"/>
        <w:jc w:val="both"/>
        <w:rPr>
          <w:b w:val="1"/>
          <w:color w:val="000000"/>
        </w:rPr>
      </w:pPr>
      <w:bookmarkStart w:colFirst="0" w:colLast="0" w:name="_79wqk648gb1" w:id="3"/>
      <w:bookmarkEnd w:id="3"/>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360" w:lineRule="auto"/>
        <w:jc w:val="both"/>
        <w:rPr>
          <w:b w:val="1"/>
          <w:color w:val="000000"/>
        </w:rPr>
      </w:pPr>
      <w:bookmarkStart w:colFirst="0" w:colLast="0" w:name="_i81h1f9qxocw" w:id="4"/>
      <w:bookmarkEnd w:id="4"/>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360" w:lineRule="auto"/>
        <w:jc w:val="both"/>
        <w:rPr>
          <w:b w:val="1"/>
          <w:color w:val="000000"/>
        </w:rPr>
      </w:pPr>
      <w:bookmarkStart w:colFirst="0" w:colLast="0" w:name="_xqdbhxcae2vh" w:id="5"/>
      <w:bookmarkEnd w:id="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keepNext w:val="0"/>
        <w:keepLines w:val="0"/>
        <w:spacing w:after="40" w:before="240" w:line="360" w:lineRule="auto"/>
        <w:jc w:val="both"/>
        <w:rPr/>
      </w:pPr>
      <w:bookmarkStart w:colFirst="0" w:colLast="0" w:name="_4bbq91ubu0k5" w:id="6"/>
      <w:bookmarkEnd w:id="6"/>
      <w:r w:rsidDel="00000000" w:rsidR="00000000" w:rsidRPr="00000000">
        <w:rPr>
          <w:rtl w:val="0"/>
        </w:rPr>
        <w:t xml:space="preserve">Versiones de documento</w:t>
      </w:r>
    </w:p>
    <w:p w:rsidR="00000000" w:rsidDel="00000000" w:rsidP="00000000" w:rsidRDefault="00000000" w:rsidRPr="00000000" w14:paraId="0000004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4"/>
                <w:szCs w:val="24"/>
              </w:rPr>
            </w:pPr>
            <w:r w:rsidDel="00000000" w:rsidR="00000000" w:rsidRPr="00000000">
              <w:rPr>
                <w:b w:val="1"/>
                <w:sz w:val="24"/>
                <w:szCs w:val="24"/>
                <w:rtl w:val="0"/>
              </w:rPr>
              <w:t xml:space="preserve">Cambios realizados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4"/>
                <w:szCs w:val="24"/>
              </w:rPr>
            </w:pPr>
            <w:r w:rsidDel="00000000" w:rsidR="00000000" w:rsidRPr="00000000">
              <w:rPr>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4"/>
                <w:szCs w:val="24"/>
              </w:rPr>
            </w:pPr>
            <w:r w:rsidDel="00000000" w:rsidR="00000000" w:rsidRPr="00000000">
              <w:rPr>
                <w:sz w:val="24"/>
                <w:szCs w:val="24"/>
                <w:rtl w:val="0"/>
              </w:rPr>
              <w:t xml:space="preserve">30/09/2024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Realización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4"/>
                <w:szCs w:val="24"/>
              </w:rPr>
            </w:pPr>
            <w:r w:rsidDel="00000000" w:rsidR="00000000" w:rsidRPr="00000000">
              <w:rPr>
                <w:sz w:val="24"/>
                <w:szCs w:val="24"/>
                <w:rtl w:val="0"/>
              </w:rPr>
              <w:t xml:space="preserve">Todo el equipo</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Next w:val="0"/>
        <w:keepLines w:val="0"/>
        <w:spacing w:after="40" w:before="240" w:line="360" w:lineRule="auto"/>
        <w:jc w:val="both"/>
        <w:rPr/>
      </w:pPr>
      <w:bookmarkStart w:colFirst="0" w:colLast="0" w:name="_4zlobvf54ps1" w:id="7"/>
      <w:bookmarkEnd w:id="7"/>
      <w:r w:rsidDel="00000000" w:rsidR="00000000" w:rsidRPr="00000000">
        <w:rPr>
          <w:rtl w:val="0"/>
        </w:rPr>
        <w:t xml:space="preserve">Introducción</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Este documento detalla el plan de adquisiciones del proyecto App de Lengua de Señas, cuya finalidad es definir qué recursos y servicios se adquirirán, cómo se </w:t>
      </w:r>
      <w:r w:rsidDel="00000000" w:rsidR="00000000" w:rsidRPr="00000000">
        <w:rPr>
          <w:sz w:val="24"/>
          <w:szCs w:val="24"/>
          <w:rtl w:val="0"/>
        </w:rPr>
        <w:t xml:space="preserve">gestionarán</w:t>
      </w:r>
      <w:r w:rsidDel="00000000" w:rsidR="00000000" w:rsidRPr="00000000">
        <w:rPr>
          <w:sz w:val="24"/>
          <w:szCs w:val="24"/>
          <w:rtl w:val="0"/>
        </w:rPr>
        <w:t xml:space="preserve"> las adquisiciones y los tiempos estimados para garantizar el éxito del proyecto. Este documento es clave para asegurar que todos los recursos necesarios, tanto humanos como tecnológicos, estén disponibles en las fases adecuadas del desarrollo.</w:t>
      </w:r>
      <w:r w:rsidDel="00000000" w:rsidR="00000000" w:rsidRPr="00000000">
        <w:rPr>
          <w:rtl w:val="0"/>
        </w:rPr>
      </w:r>
    </w:p>
    <w:p w:rsidR="00000000" w:rsidDel="00000000" w:rsidP="00000000" w:rsidRDefault="00000000" w:rsidRPr="00000000" w14:paraId="00000050">
      <w:pPr>
        <w:pStyle w:val="Heading1"/>
        <w:keepNext w:val="0"/>
        <w:keepLines w:val="0"/>
        <w:spacing w:after="40" w:before="240" w:line="360" w:lineRule="auto"/>
        <w:jc w:val="both"/>
        <w:rPr/>
      </w:pPr>
      <w:bookmarkStart w:colFirst="0" w:colLast="0" w:name="_nrvscdbpl1np" w:id="8"/>
      <w:bookmarkEnd w:id="8"/>
      <w:r w:rsidDel="00000000" w:rsidR="00000000" w:rsidRPr="00000000">
        <w:rPr>
          <w:rtl w:val="0"/>
        </w:rPr>
        <w:t xml:space="preserve">1.  Requisitos de adquisiciones</w:t>
      </w:r>
    </w:p>
    <w:p w:rsidR="00000000" w:rsidDel="00000000" w:rsidP="00000000" w:rsidRDefault="00000000" w:rsidRPr="00000000" w14:paraId="00000051">
      <w:pPr>
        <w:spacing w:after="240" w:before="240" w:lineRule="auto"/>
        <w:rPr>
          <w:b w:val="1"/>
          <w:sz w:val="24"/>
          <w:szCs w:val="24"/>
        </w:rPr>
      </w:pPr>
      <w:r w:rsidDel="00000000" w:rsidR="00000000" w:rsidRPr="00000000">
        <w:rPr>
          <w:b w:val="1"/>
          <w:sz w:val="24"/>
          <w:szCs w:val="24"/>
          <w:rtl w:val="0"/>
        </w:rPr>
        <w:t xml:space="preserve">1.1 Recursos Humanos</w:t>
      </w:r>
    </w:p>
    <w:p w:rsidR="00000000" w:rsidDel="00000000" w:rsidP="00000000" w:rsidRDefault="00000000" w:rsidRPr="00000000" w14:paraId="00000052">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Equipo de desarrollo</w:t>
      </w:r>
      <w:r w:rsidDel="00000000" w:rsidR="00000000" w:rsidRPr="00000000">
        <w:rPr>
          <w:sz w:val="24"/>
          <w:szCs w:val="24"/>
          <w:rtl w:val="0"/>
        </w:rPr>
        <w:t xml:space="preserve">: Todo el equipo participa voluntariamente sin remuneración, ya que se trata de un proyecto de titulación. Sin embargo, en caso de escalar el proyecto, se considerará el costo de salarios estimados para roles como:</w:t>
      </w:r>
    </w:p>
    <w:p w:rsidR="00000000" w:rsidDel="00000000" w:rsidP="00000000" w:rsidRDefault="00000000" w:rsidRPr="00000000" w14:paraId="00000053">
      <w:pPr>
        <w:numPr>
          <w:ilvl w:val="1"/>
          <w:numId w:val="1"/>
        </w:numPr>
        <w:spacing w:after="0" w:afterAutospacing="0" w:before="0" w:beforeAutospacing="0" w:lineRule="auto"/>
        <w:ind w:left="1440" w:hanging="360"/>
        <w:jc w:val="both"/>
      </w:pPr>
      <w:r w:rsidDel="00000000" w:rsidR="00000000" w:rsidRPr="00000000">
        <w:rPr>
          <w:b w:val="1"/>
          <w:rtl w:val="0"/>
        </w:rPr>
        <w:t xml:space="preserve">Sebastián Peralta </w:t>
      </w:r>
      <w:r w:rsidDel="00000000" w:rsidR="00000000" w:rsidRPr="00000000">
        <w:rPr>
          <w:rtl w:val="0"/>
        </w:rPr>
        <w:t xml:space="preserve">(Gestor de Proyectos, Líder de Pruebas y Calidad, Encargado de Documentación): </w:t>
      </w:r>
    </w:p>
    <w:p w:rsidR="00000000" w:rsidDel="00000000" w:rsidP="00000000" w:rsidRDefault="00000000" w:rsidRPr="00000000" w14:paraId="00000054">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gestor de proyectos</w:t>
      </w:r>
      <w:r w:rsidDel="00000000" w:rsidR="00000000" w:rsidRPr="00000000">
        <w:rPr>
          <w:rtl w:val="0"/>
        </w:rPr>
        <w:t xml:space="preserve">: </w:t>
      </w:r>
    </w:p>
    <w:p w:rsidR="00000000" w:rsidDel="00000000" w:rsidP="00000000" w:rsidRDefault="00000000" w:rsidRPr="00000000" w14:paraId="00000055">
      <w:pPr>
        <w:numPr>
          <w:ilvl w:val="3"/>
          <w:numId w:val="1"/>
        </w:numPr>
        <w:spacing w:after="0" w:afterAutospacing="0" w:before="0" w:beforeAutospacing="0" w:lineRule="auto"/>
        <w:ind w:left="2880" w:hanging="360"/>
        <w:jc w:val="both"/>
      </w:pPr>
      <w:r w:rsidDel="00000000" w:rsidR="00000000" w:rsidRPr="00000000">
        <w:rPr>
          <w:rtl w:val="0"/>
        </w:rPr>
        <w:t xml:space="preserve">Varía entre los $1.187.760 a $1.536.779 CLP mensuales​(</w:t>
      </w:r>
      <w:hyperlink r:id="rId7">
        <w:r w:rsidDel="00000000" w:rsidR="00000000" w:rsidRPr="00000000">
          <w:rPr>
            <w:color w:val="1155cc"/>
            <w:u w:val="single"/>
            <w:rtl w:val="0"/>
          </w:rPr>
          <w:t xml:space="preserve">Chiletrabajos Empleos</w:t>
        </w:r>
      </w:hyperlink>
      <w:r w:rsidDel="00000000" w:rsidR="00000000" w:rsidRPr="00000000">
        <w:rPr>
          <w:rtl w:val="0"/>
        </w:rPr>
        <w:t xml:space="preserve">).</w:t>
      </w:r>
    </w:p>
    <w:p w:rsidR="00000000" w:rsidDel="00000000" w:rsidP="00000000" w:rsidRDefault="00000000" w:rsidRPr="00000000" w14:paraId="00000056">
      <w:pPr>
        <w:numPr>
          <w:ilvl w:val="1"/>
          <w:numId w:val="1"/>
        </w:numPr>
        <w:spacing w:after="0" w:afterAutospacing="0" w:before="0" w:beforeAutospacing="0" w:lineRule="auto"/>
        <w:ind w:left="1440" w:hanging="360"/>
        <w:jc w:val="both"/>
      </w:pPr>
      <w:r w:rsidDel="00000000" w:rsidR="00000000" w:rsidRPr="00000000">
        <w:rPr>
          <w:b w:val="1"/>
          <w:rtl w:val="0"/>
        </w:rPr>
        <w:t xml:space="preserve">Byron Román </w:t>
      </w:r>
      <w:r w:rsidDel="00000000" w:rsidR="00000000" w:rsidRPr="00000000">
        <w:rPr>
          <w:rtl w:val="0"/>
        </w:rPr>
        <w:t xml:space="preserve">(Desarrollador Backend, Administrador de Bases de Datos, Especialista en IA):</w:t>
      </w:r>
    </w:p>
    <w:p w:rsidR="00000000" w:rsidDel="00000000" w:rsidP="00000000" w:rsidRDefault="00000000" w:rsidRPr="00000000" w14:paraId="00000057">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desarrollador backend</w:t>
      </w:r>
      <w:r w:rsidDel="00000000" w:rsidR="00000000" w:rsidRPr="00000000">
        <w:rPr>
          <w:rtl w:val="0"/>
        </w:rPr>
        <w:t xml:space="preserve">: </w:t>
      </w:r>
    </w:p>
    <w:p w:rsidR="00000000" w:rsidDel="00000000" w:rsidP="00000000" w:rsidRDefault="00000000" w:rsidRPr="00000000" w14:paraId="00000058">
      <w:pPr>
        <w:numPr>
          <w:ilvl w:val="3"/>
          <w:numId w:val="1"/>
        </w:numPr>
        <w:spacing w:after="0" w:afterAutospacing="0" w:before="0" w:beforeAutospacing="0" w:lineRule="auto"/>
        <w:ind w:left="2880" w:hanging="360"/>
        <w:jc w:val="both"/>
      </w:pPr>
      <w:r w:rsidDel="00000000" w:rsidR="00000000" w:rsidRPr="00000000">
        <w:rPr>
          <w:rtl w:val="0"/>
        </w:rPr>
        <w:t xml:space="preserve">$977,560 mensuales CLP​(</w:t>
      </w:r>
      <w:hyperlink r:id="rId8">
        <w:r w:rsidDel="00000000" w:rsidR="00000000" w:rsidRPr="00000000">
          <w:rPr>
            <w:color w:val="1155cc"/>
            <w:u w:val="single"/>
            <w:rtl w:val="0"/>
          </w:rPr>
          <w:t xml:space="preserve">Chiletrabajos Empleos</w:t>
        </w:r>
      </w:hyperlink>
      <w:r w:rsidDel="00000000" w:rsidR="00000000" w:rsidRPr="00000000">
        <w:rPr>
          <w:rtl w:val="0"/>
        </w:rPr>
        <w:t xml:space="preserve">).</w:t>
      </w:r>
    </w:p>
    <w:p w:rsidR="00000000" w:rsidDel="00000000" w:rsidP="00000000" w:rsidRDefault="00000000" w:rsidRPr="00000000" w14:paraId="00000059">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especialista en IA</w:t>
      </w:r>
      <w:r w:rsidDel="00000000" w:rsidR="00000000" w:rsidRPr="00000000">
        <w:rPr>
          <w:rtl w:val="0"/>
        </w:rPr>
        <w:t xml:space="preserve">: </w:t>
      </w:r>
    </w:p>
    <w:p w:rsidR="00000000" w:rsidDel="00000000" w:rsidP="00000000" w:rsidRDefault="00000000" w:rsidRPr="00000000" w14:paraId="0000005A">
      <w:pPr>
        <w:numPr>
          <w:ilvl w:val="3"/>
          <w:numId w:val="1"/>
        </w:numPr>
        <w:spacing w:after="0" w:afterAutospacing="0" w:before="0" w:beforeAutospacing="0" w:lineRule="auto"/>
        <w:ind w:left="2880" w:hanging="360"/>
        <w:jc w:val="both"/>
      </w:pPr>
      <w:r w:rsidDel="00000000" w:rsidR="00000000" w:rsidRPr="00000000">
        <w:rPr>
          <w:rtl w:val="0"/>
        </w:rPr>
        <w:t xml:space="preserve">Varía entre los $1,500,000 a $3,000,000 CLP mensuales​(</w:t>
      </w:r>
      <w:hyperlink r:id="rId9">
        <w:r w:rsidDel="00000000" w:rsidR="00000000" w:rsidRPr="00000000">
          <w:rPr>
            <w:color w:val="1155cc"/>
            <w:u w:val="single"/>
            <w:rtl w:val="0"/>
          </w:rPr>
          <w:t xml:space="preserve">Salario Info</w:t>
        </w:r>
      </w:hyperlink>
      <w:r w:rsidDel="00000000" w:rsidR="00000000" w:rsidRPr="00000000">
        <w:rPr>
          <w:rtl w:val="0"/>
        </w:rPr>
        <w:t xml:space="preserve">).</w:t>
      </w:r>
    </w:p>
    <w:p w:rsidR="00000000" w:rsidDel="00000000" w:rsidP="00000000" w:rsidRDefault="00000000" w:rsidRPr="00000000" w14:paraId="0000005B">
      <w:pPr>
        <w:numPr>
          <w:ilvl w:val="1"/>
          <w:numId w:val="1"/>
        </w:numPr>
        <w:spacing w:after="0" w:afterAutospacing="0" w:before="0" w:beforeAutospacing="0" w:lineRule="auto"/>
        <w:ind w:left="1440" w:hanging="360"/>
        <w:jc w:val="both"/>
      </w:pPr>
      <w:r w:rsidDel="00000000" w:rsidR="00000000" w:rsidRPr="00000000">
        <w:rPr>
          <w:b w:val="1"/>
          <w:rtl w:val="0"/>
        </w:rPr>
        <w:t xml:space="preserve">Jesús Morales </w:t>
      </w:r>
      <w:r w:rsidDel="00000000" w:rsidR="00000000" w:rsidRPr="00000000">
        <w:rPr>
          <w:rtl w:val="0"/>
        </w:rPr>
        <w:t xml:space="preserve">(Desarrollador Frontend, Diseñador de Prototipos, Encargado de Integración en Plataformas):</w:t>
      </w:r>
    </w:p>
    <w:p w:rsidR="00000000" w:rsidDel="00000000" w:rsidP="00000000" w:rsidRDefault="00000000" w:rsidRPr="00000000" w14:paraId="0000005C">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desarrollador frontend:</w:t>
      </w:r>
      <w:r w:rsidDel="00000000" w:rsidR="00000000" w:rsidRPr="00000000">
        <w:rPr>
          <w:rtl w:val="0"/>
        </w:rPr>
        <w:t xml:space="preserve"> </w:t>
      </w:r>
    </w:p>
    <w:p w:rsidR="00000000" w:rsidDel="00000000" w:rsidP="00000000" w:rsidRDefault="00000000" w:rsidRPr="00000000" w14:paraId="0000005D">
      <w:pPr>
        <w:numPr>
          <w:ilvl w:val="3"/>
          <w:numId w:val="1"/>
        </w:numPr>
        <w:spacing w:after="0" w:afterAutospacing="0" w:before="0" w:beforeAutospacing="0" w:lineRule="auto"/>
        <w:ind w:left="2880" w:hanging="360"/>
        <w:jc w:val="both"/>
      </w:pPr>
      <w:r w:rsidDel="00000000" w:rsidR="00000000" w:rsidRPr="00000000">
        <w:rPr>
          <w:rtl w:val="0"/>
        </w:rPr>
        <w:t xml:space="preserve">$940.968 mensuales CLP​(</w:t>
      </w:r>
      <w:hyperlink r:id="rId10">
        <w:r w:rsidDel="00000000" w:rsidR="00000000" w:rsidRPr="00000000">
          <w:rPr>
            <w:color w:val="1155cc"/>
            <w:u w:val="single"/>
            <w:rtl w:val="0"/>
          </w:rPr>
          <w:t xml:space="preserve">Chiletrabajos Empleos</w:t>
        </w:r>
      </w:hyperlink>
      <w:r w:rsidDel="00000000" w:rsidR="00000000" w:rsidRPr="00000000">
        <w:rPr>
          <w:rtl w:val="0"/>
        </w:rPr>
        <w:t xml:space="preserve">).</w:t>
      </w:r>
    </w:p>
    <w:p w:rsidR="00000000" w:rsidDel="00000000" w:rsidP="00000000" w:rsidRDefault="00000000" w:rsidRPr="00000000" w14:paraId="0000005E">
      <w:pPr>
        <w:numPr>
          <w:ilvl w:val="2"/>
          <w:numId w:val="1"/>
        </w:numPr>
        <w:spacing w:after="0" w:afterAutospacing="0" w:before="0" w:beforeAutospacing="0" w:lineRule="auto"/>
        <w:ind w:left="2160" w:hanging="360"/>
        <w:jc w:val="both"/>
      </w:pPr>
      <w:r w:rsidDel="00000000" w:rsidR="00000000" w:rsidRPr="00000000">
        <w:rPr>
          <w:b w:val="1"/>
          <w:rtl w:val="0"/>
        </w:rPr>
        <w:t xml:space="preserve">Sueldo estimado de un Product Designer</w:t>
      </w:r>
      <w:r w:rsidDel="00000000" w:rsidR="00000000" w:rsidRPr="00000000">
        <w:rPr>
          <w:rtl w:val="0"/>
        </w:rPr>
        <w:t xml:space="preserve">: </w:t>
      </w:r>
    </w:p>
    <w:p w:rsidR="00000000" w:rsidDel="00000000" w:rsidP="00000000" w:rsidRDefault="00000000" w:rsidRPr="00000000" w14:paraId="0000005F">
      <w:pPr>
        <w:numPr>
          <w:ilvl w:val="3"/>
          <w:numId w:val="1"/>
        </w:numPr>
        <w:spacing w:after="0" w:afterAutospacing="0" w:before="0" w:beforeAutospacing="0" w:lineRule="auto"/>
        <w:ind w:left="2880" w:hanging="360"/>
        <w:jc w:val="both"/>
      </w:pPr>
      <w:r w:rsidDel="00000000" w:rsidR="00000000" w:rsidRPr="00000000">
        <w:rPr>
          <w:rtl w:val="0"/>
        </w:rPr>
        <w:t xml:space="preserve">Varía entre los $2,000,000 a $2,700,000 CLP​(</w:t>
      </w:r>
      <w:hyperlink r:id="rId11">
        <w:r w:rsidDel="00000000" w:rsidR="00000000" w:rsidRPr="00000000">
          <w:rPr>
            <w:color w:val="1155cc"/>
            <w:u w:val="single"/>
            <w:rtl w:val="0"/>
          </w:rPr>
          <w:t xml:space="preserve">Glassdoor</w:t>
        </w:r>
      </w:hyperlink>
      <w:r w:rsidDel="00000000" w:rsidR="00000000" w:rsidRPr="00000000">
        <w:rPr>
          <w:rtl w:val="0"/>
        </w:rPr>
        <w:t xml:space="preserve">).</w:t>
      </w:r>
    </w:p>
    <w:p w:rsidR="00000000" w:rsidDel="00000000" w:rsidP="00000000" w:rsidRDefault="00000000" w:rsidRPr="00000000" w14:paraId="00000060">
      <w:pPr>
        <w:numPr>
          <w:ilvl w:val="1"/>
          <w:numId w:val="1"/>
        </w:numPr>
        <w:spacing w:after="240" w:before="0" w:beforeAutospacing="0" w:lineRule="auto"/>
        <w:ind w:left="1440" w:hanging="360"/>
        <w:rPr>
          <w:b w:val="1"/>
          <w:sz w:val="24"/>
          <w:szCs w:val="24"/>
          <w:u w:val="none"/>
        </w:rPr>
      </w:pPr>
      <w:r w:rsidDel="00000000" w:rsidR="00000000" w:rsidRPr="00000000">
        <w:rPr>
          <w:rtl w:val="0"/>
        </w:rPr>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1.2 Recursos Tecnológicos</w:t>
      </w:r>
    </w:p>
    <w:p w:rsidR="00000000" w:rsidDel="00000000" w:rsidP="00000000" w:rsidRDefault="00000000" w:rsidRPr="00000000" w14:paraId="00000062">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Licencia de ClickUp</w:t>
      </w:r>
      <w:r w:rsidDel="00000000" w:rsidR="00000000" w:rsidRPr="00000000">
        <w:rPr>
          <w:sz w:val="24"/>
          <w:szCs w:val="24"/>
          <w:rtl w:val="0"/>
        </w:rPr>
        <w:t xml:space="preserve">: $10 USD mensuales, compartido entre los miembros del equipo para la gestión del proyecto.</w:t>
      </w:r>
    </w:p>
    <w:p w:rsidR="00000000" w:rsidDel="00000000" w:rsidP="00000000" w:rsidRDefault="00000000" w:rsidRPr="00000000" w14:paraId="00000063">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Servicios de Firebase</w:t>
      </w:r>
      <w:r w:rsidDel="00000000" w:rsidR="00000000" w:rsidRPr="00000000">
        <w:rPr>
          <w:sz w:val="24"/>
          <w:szCs w:val="24"/>
          <w:rtl w:val="0"/>
        </w:rPr>
        <w:t xml:space="preserve">: Se utilizarán los planes gratuitos inicialmente, con previsión de escalamiento si la aplicación supera los límites.</w:t>
      </w:r>
    </w:p>
    <w:p w:rsidR="00000000" w:rsidDel="00000000" w:rsidP="00000000" w:rsidRDefault="00000000" w:rsidRPr="00000000" w14:paraId="00000064">
      <w:pPr>
        <w:numPr>
          <w:ilvl w:val="0"/>
          <w:numId w:val="4"/>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Firebase Authentication:</w:t>
      </w:r>
    </w:p>
    <w:p w:rsidR="00000000" w:rsidDel="00000000" w:rsidP="00000000" w:rsidRDefault="00000000" w:rsidRPr="00000000" w14:paraId="00000065">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Autenticación para 10,000 verificaciones por mes de usuarios vía correo electrónico/contraseña y proveedores federados (Google, Facebook, etc.).</w:t>
      </w:r>
    </w:p>
    <w:p w:rsidR="00000000" w:rsidDel="00000000" w:rsidP="00000000" w:rsidRDefault="00000000" w:rsidRPr="00000000" w14:paraId="00000066">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Más allá del límite gratuito, los costos pueden variar según la región y el número adicional de autenticaciones. Por ejemplo, $0.003 por verificación adicional para autenticación telefónica.</w:t>
      </w:r>
    </w:p>
    <w:p w:rsidR="00000000" w:rsidDel="00000000" w:rsidP="00000000" w:rsidRDefault="00000000" w:rsidRPr="00000000" w14:paraId="00000067">
      <w:pPr>
        <w:numPr>
          <w:ilvl w:val="0"/>
          <w:numId w:val="4"/>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Firebase Firestore:</w:t>
      </w:r>
    </w:p>
    <w:p w:rsidR="00000000" w:rsidDel="00000000" w:rsidP="00000000" w:rsidRDefault="00000000" w:rsidRPr="00000000" w14:paraId="00000068">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1 GB almacenado, 50,000 lecturas, 20,000 escrituras, y 20,000 eliminaciones por día.</w:t>
      </w:r>
    </w:p>
    <w:p w:rsidR="00000000" w:rsidDel="00000000" w:rsidP="00000000" w:rsidRDefault="00000000" w:rsidRPr="00000000" w14:paraId="00000069">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$0.18 por GB almacenado al mes, $0.06 por 100,000 lecturas, $0.18 por 100,000 escrituras, y $0.02 por 100,000 eliminaciones.</w:t>
      </w:r>
    </w:p>
    <w:p w:rsidR="00000000" w:rsidDel="00000000" w:rsidP="00000000" w:rsidRDefault="00000000" w:rsidRPr="00000000" w14:paraId="0000006A">
      <w:pPr>
        <w:numPr>
          <w:ilvl w:val="0"/>
          <w:numId w:val="4"/>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Firebase Storage:</w:t>
      </w:r>
    </w:p>
    <w:p w:rsidR="00000000" w:rsidDel="00000000" w:rsidP="00000000" w:rsidRDefault="00000000" w:rsidRPr="00000000" w14:paraId="0000006B">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5 GB de almacenamiento, 1 GB de descarga diaria, y 20,000 operaciones de carga y descarga.</w:t>
      </w:r>
    </w:p>
    <w:p w:rsidR="00000000" w:rsidDel="00000000" w:rsidP="00000000" w:rsidRDefault="00000000" w:rsidRPr="00000000" w14:paraId="0000006C">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$0.026 por GB almacenado al mes, $0.12 por GB descargado, y $0.05 por 10,000 operaciones (carga/descarga).</w:t>
      </w:r>
    </w:p>
    <w:p w:rsidR="00000000" w:rsidDel="00000000" w:rsidP="00000000" w:rsidRDefault="00000000" w:rsidRPr="00000000" w14:paraId="0000006D">
      <w:pPr>
        <w:numPr>
          <w:ilvl w:val="0"/>
          <w:numId w:val="4"/>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Firebase Cloud Messaging:</w:t>
      </w:r>
    </w:p>
    <w:p w:rsidR="00000000" w:rsidDel="00000000" w:rsidP="00000000" w:rsidRDefault="00000000" w:rsidRPr="00000000" w14:paraId="0000006E">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Ilimitado para la entrega básica de mensajes push.</w:t>
      </w:r>
    </w:p>
    <w:p w:rsidR="00000000" w:rsidDel="00000000" w:rsidP="00000000" w:rsidRDefault="00000000" w:rsidRPr="00000000" w14:paraId="0000006F">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No aplican costos adicionales para el envío estándar de mensajes push.</w:t>
      </w:r>
    </w:p>
    <w:p w:rsidR="00000000" w:rsidDel="00000000" w:rsidP="00000000" w:rsidRDefault="00000000" w:rsidRPr="00000000" w14:paraId="00000070">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Firebase App Distribution</w:t>
      </w:r>
      <w:r w:rsidDel="00000000" w:rsidR="00000000" w:rsidRPr="00000000">
        <w:rPr>
          <w:sz w:val="24"/>
          <w:szCs w:val="24"/>
          <w:rtl w:val="0"/>
        </w:rPr>
        <w:t xml:space="preserve">:</w:t>
      </w:r>
    </w:p>
    <w:p w:rsidR="00000000" w:rsidDel="00000000" w:rsidP="00000000" w:rsidRDefault="00000000" w:rsidRPr="00000000" w14:paraId="00000071">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No tiene costo adicional en su versión básica, permitiendo la distribución de versiones beta a los testers.</w:t>
      </w:r>
    </w:p>
    <w:p w:rsidR="00000000" w:rsidDel="00000000" w:rsidP="00000000" w:rsidRDefault="00000000" w:rsidRPr="00000000" w14:paraId="00000072">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No se generan costos adicionales por distribuir nuevas versiones.</w:t>
      </w:r>
    </w:p>
    <w:p w:rsidR="00000000" w:rsidDel="00000000" w:rsidP="00000000" w:rsidRDefault="00000000" w:rsidRPr="00000000" w14:paraId="00000073">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Firebase Test Lab</w:t>
      </w:r>
      <w:r w:rsidDel="00000000" w:rsidR="00000000" w:rsidRPr="00000000">
        <w:rPr>
          <w:sz w:val="24"/>
          <w:szCs w:val="24"/>
          <w:rtl w:val="0"/>
        </w:rPr>
        <w:t xml:space="preserve">:</w:t>
      </w:r>
    </w:p>
    <w:p w:rsidR="00000000" w:rsidDel="00000000" w:rsidP="00000000" w:rsidRDefault="00000000" w:rsidRPr="00000000" w14:paraId="00000074">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Límites Gratuitos</w:t>
      </w:r>
      <w:r w:rsidDel="00000000" w:rsidR="00000000" w:rsidRPr="00000000">
        <w:rPr>
          <w:sz w:val="24"/>
          <w:szCs w:val="24"/>
          <w:rtl w:val="0"/>
        </w:rPr>
        <w:t xml:space="preserve">: 15 pruebas diarias en dispositivos físicos y 30 pruebas diarias en dispositivos virtuales.</w:t>
      </w:r>
    </w:p>
    <w:p w:rsidR="00000000" w:rsidDel="00000000" w:rsidP="00000000" w:rsidRDefault="00000000" w:rsidRPr="00000000" w14:paraId="00000075">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Costos al Escalar</w:t>
      </w:r>
      <w:r w:rsidDel="00000000" w:rsidR="00000000" w:rsidRPr="00000000">
        <w:rPr>
          <w:sz w:val="24"/>
          <w:szCs w:val="24"/>
          <w:rtl w:val="0"/>
        </w:rPr>
        <w:t xml:space="preserve">: Después de los límites gratuitos, se aplican cargos según el número de pruebas y dispositivos utilizados.</w:t>
      </w:r>
    </w:p>
    <w:p w:rsidR="00000000" w:rsidDel="00000000" w:rsidP="00000000" w:rsidRDefault="00000000" w:rsidRPr="00000000" w14:paraId="00000076">
      <w:pPr>
        <w:numPr>
          <w:ilvl w:val="0"/>
          <w:numId w:val="4"/>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Ejemplo de Costo al Escalar: </w:t>
      </w:r>
      <w:r w:rsidDel="00000000" w:rsidR="00000000" w:rsidRPr="00000000">
        <w:rPr>
          <w:sz w:val="24"/>
          <w:szCs w:val="24"/>
          <w:rtl w:val="0"/>
        </w:rPr>
        <w:t xml:space="preserve">Supongamos que la aplicación escala y excede los límites gratuitos de Firestore debido al aumento de usuarios:</w:t>
      </w:r>
    </w:p>
    <w:p w:rsidR="00000000" w:rsidDel="00000000" w:rsidP="00000000" w:rsidRDefault="00000000" w:rsidRPr="00000000" w14:paraId="00000077">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Usuarios Estimados</w:t>
      </w:r>
      <w:r w:rsidDel="00000000" w:rsidR="00000000" w:rsidRPr="00000000">
        <w:rPr>
          <w:sz w:val="24"/>
          <w:szCs w:val="24"/>
          <w:rtl w:val="0"/>
        </w:rPr>
        <w:t xml:space="preserve">: 100,000</w:t>
      </w:r>
    </w:p>
    <w:p w:rsidR="00000000" w:rsidDel="00000000" w:rsidP="00000000" w:rsidRDefault="00000000" w:rsidRPr="00000000" w14:paraId="00000078">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Operaciones Estimadas</w:t>
      </w:r>
      <w:r w:rsidDel="00000000" w:rsidR="00000000" w:rsidRPr="00000000">
        <w:rPr>
          <w:sz w:val="24"/>
          <w:szCs w:val="24"/>
          <w:rtl w:val="0"/>
        </w:rPr>
        <w:t xml:space="preserve">:</w:t>
      </w:r>
    </w:p>
    <w:p w:rsidR="00000000" w:rsidDel="00000000" w:rsidP="00000000" w:rsidRDefault="00000000" w:rsidRPr="00000000" w14:paraId="00000079">
      <w:pPr>
        <w:numPr>
          <w:ilvl w:val="2"/>
          <w:numId w:val="4"/>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Lecturas: 200,000 diarias</w:t>
      </w:r>
    </w:p>
    <w:p w:rsidR="00000000" w:rsidDel="00000000" w:rsidP="00000000" w:rsidRDefault="00000000" w:rsidRPr="00000000" w14:paraId="0000007A">
      <w:pPr>
        <w:numPr>
          <w:ilvl w:val="2"/>
          <w:numId w:val="4"/>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Escrituras: 50,000 diarias</w:t>
      </w:r>
    </w:p>
    <w:p w:rsidR="00000000" w:rsidDel="00000000" w:rsidP="00000000" w:rsidRDefault="00000000" w:rsidRPr="00000000" w14:paraId="0000007B">
      <w:pPr>
        <w:numPr>
          <w:ilvl w:val="2"/>
          <w:numId w:val="4"/>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Almacenamiento: 2 GB</w:t>
      </w:r>
    </w:p>
    <w:p w:rsidR="00000000" w:rsidDel="00000000" w:rsidP="00000000" w:rsidRDefault="00000000" w:rsidRPr="00000000" w14:paraId="0000007C">
      <w:pPr>
        <w:numPr>
          <w:ilvl w:val="0"/>
          <w:numId w:val="4"/>
        </w:numP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Costos de Escalamiento:</w:t>
      </w:r>
    </w:p>
    <w:p w:rsidR="00000000" w:rsidDel="00000000" w:rsidP="00000000" w:rsidRDefault="00000000" w:rsidRPr="00000000" w14:paraId="0000007D">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Firestore</w:t>
      </w:r>
      <w:r w:rsidDel="00000000" w:rsidR="00000000" w:rsidRPr="00000000">
        <w:rPr>
          <w:sz w:val="24"/>
          <w:szCs w:val="24"/>
          <w:rtl w:val="0"/>
        </w:rPr>
        <w:t xml:space="preserve">:</w:t>
      </w:r>
    </w:p>
    <w:p w:rsidR="00000000" w:rsidDel="00000000" w:rsidP="00000000" w:rsidRDefault="00000000" w:rsidRPr="00000000" w14:paraId="0000007E">
      <w:pPr>
        <w:numPr>
          <w:ilvl w:val="2"/>
          <w:numId w:val="4"/>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Almacenamiento: 2 GB x $0.18 = $0.36 al mes</w:t>
      </w:r>
    </w:p>
    <w:p w:rsidR="00000000" w:rsidDel="00000000" w:rsidP="00000000" w:rsidRDefault="00000000" w:rsidRPr="00000000" w14:paraId="0000007F">
      <w:pPr>
        <w:numPr>
          <w:ilvl w:val="2"/>
          <w:numId w:val="4"/>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Lecturas: 200,000 x 30 días = 6,000,000 / 100,000 x $0.06 = $3.6 al mes</w:t>
      </w:r>
    </w:p>
    <w:p w:rsidR="00000000" w:rsidDel="00000000" w:rsidP="00000000" w:rsidRDefault="00000000" w:rsidRPr="00000000" w14:paraId="00000080">
      <w:pPr>
        <w:numPr>
          <w:ilvl w:val="2"/>
          <w:numId w:val="4"/>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Escrituras: 50,000 x 30 días = 1,500,000 / 100,000 x $0.18 = $2.7 al mes</w:t>
      </w:r>
    </w:p>
    <w:p w:rsidR="00000000" w:rsidDel="00000000" w:rsidP="00000000" w:rsidRDefault="00000000" w:rsidRPr="00000000" w14:paraId="00000081">
      <w:pPr>
        <w:numPr>
          <w:ilvl w:val="2"/>
          <w:numId w:val="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Costo Total de Firestore al mes</w:t>
      </w:r>
      <w:r w:rsidDel="00000000" w:rsidR="00000000" w:rsidRPr="00000000">
        <w:rPr>
          <w:sz w:val="24"/>
          <w:szCs w:val="24"/>
          <w:rtl w:val="0"/>
        </w:rPr>
        <w:t xml:space="preserve">: $6.66</w:t>
      </w:r>
    </w:p>
    <w:p w:rsidR="00000000" w:rsidDel="00000000" w:rsidP="00000000" w:rsidRDefault="00000000" w:rsidRPr="00000000" w14:paraId="00000082">
      <w:pPr>
        <w:numPr>
          <w:ilvl w:val="1"/>
          <w:numId w:val="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Firebase Test Lab</w:t>
      </w:r>
      <w:r w:rsidDel="00000000" w:rsidR="00000000" w:rsidRPr="00000000">
        <w:rPr>
          <w:sz w:val="24"/>
          <w:szCs w:val="24"/>
          <w:rtl w:val="0"/>
        </w:rPr>
        <w:t xml:space="preserve">:</w:t>
      </w:r>
    </w:p>
    <w:p w:rsidR="00000000" w:rsidDel="00000000" w:rsidP="00000000" w:rsidRDefault="00000000" w:rsidRPr="00000000" w14:paraId="00000083">
      <w:pPr>
        <w:numPr>
          <w:ilvl w:val="2"/>
          <w:numId w:val="4"/>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Supongamos que se realizan 50 pruebas adicionales en dispositivos físicos y 100 pruebas en dispositivos virtuales al mes.</w:t>
      </w:r>
    </w:p>
    <w:p w:rsidR="00000000" w:rsidDel="00000000" w:rsidP="00000000" w:rsidRDefault="00000000" w:rsidRPr="00000000" w14:paraId="00000084">
      <w:pPr>
        <w:numPr>
          <w:ilvl w:val="2"/>
          <w:numId w:val="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Pruebas en dispositivos físicos</w:t>
      </w:r>
      <w:r w:rsidDel="00000000" w:rsidR="00000000" w:rsidRPr="00000000">
        <w:rPr>
          <w:sz w:val="24"/>
          <w:szCs w:val="24"/>
          <w:rtl w:val="0"/>
        </w:rPr>
        <w:t xml:space="preserve">: 50 pruebas x $5 por prueba = $250 al mes</w:t>
      </w:r>
    </w:p>
    <w:p w:rsidR="00000000" w:rsidDel="00000000" w:rsidP="00000000" w:rsidRDefault="00000000" w:rsidRPr="00000000" w14:paraId="00000085">
      <w:pPr>
        <w:numPr>
          <w:ilvl w:val="2"/>
          <w:numId w:val="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Pruebas en dispositivos virtuales</w:t>
      </w:r>
      <w:r w:rsidDel="00000000" w:rsidR="00000000" w:rsidRPr="00000000">
        <w:rPr>
          <w:sz w:val="24"/>
          <w:szCs w:val="24"/>
          <w:rtl w:val="0"/>
        </w:rPr>
        <w:t xml:space="preserve">: 100 pruebas x $1 por prueba = $100 al mes</w:t>
      </w:r>
    </w:p>
    <w:p w:rsidR="00000000" w:rsidDel="00000000" w:rsidP="00000000" w:rsidRDefault="00000000" w:rsidRPr="00000000" w14:paraId="00000086">
      <w:pPr>
        <w:numPr>
          <w:ilvl w:val="2"/>
          <w:numId w:val="4"/>
        </w:numPr>
        <w:spacing w:after="0" w:afterAutospacing="0" w:before="0" w:beforeAutospacing="0" w:lineRule="auto"/>
        <w:ind w:left="2160" w:hanging="360"/>
        <w:jc w:val="both"/>
        <w:rPr>
          <w:sz w:val="24"/>
          <w:szCs w:val="24"/>
        </w:rPr>
      </w:pPr>
      <w:r w:rsidDel="00000000" w:rsidR="00000000" w:rsidRPr="00000000">
        <w:rPr>
          <w:b w:val="1"/>
          <w:sz w:val="24"/>
          <w:szCs w:val="24"/>
          <w:rtl w:val="0"/>
        </w:rPr>
        <w:t xml:space="preserve">Costo Total de Firebase Test Lab al mes</w:t>
      </w:r>
      <w:r w:rsidDel="00000000" w:rsidR="00000000" w:rsidRPr="00000000">
        <w:rPr>
          <w:sz w:val="24"/>
          <w:szCs w:val="24"/>
          <w:rtl w:val="0"/>
        </w:rPr>
        <w:t xml:space="preserve">: $350</w:t>
      </w:r>
    </w:p>
    <w:p w:rsidR="00000000" w:rsidDel="00000000" w:rsidP="00000000" w:rsidRDefault="00000000" w:rsidRPr="00000000" w14:paraId="00000087">
      <w:pPr>
        <w:numPr>
          <w:ilvl w:val="1"/>
          <w:numId w:val="4"/>
        </w:numPr>
        <w:spacing w:after="240" w:before="0" w:beforeAutospacing="0" w:lineRule="auto"/>
        <w:ind w:left="1440" w:hanging="360"/>
        <w:jc w:val="both"/>
        <w:rPr>
          <w:sz w:val="24"/>
          <w:szCs w:val="24"/>
        </w:rPr>
      </w:pPr>
      <w:r w:rsidDel="00000000" w:rsidR="00000000" w:rsidRPr="00000000">
        <w:rPr>
          <w:b w:val="1"/>
          <w:sz w:val="24"/>
          <w:szCs w:val="24"/>
          <w:rtl w:val="0"/>
        </w:rPr>
        <w:t xml:space="preserve">Costo Total al Escalar</w:t>
      </w:r>
      <w:r w:rsidDel="00000000" w:rsidR="00000000" w:rsidRPr="00000000">
        <w:rPr>
          <w:sz w:val="24"/>
          <w:szCs w:val="24"/>
          <w:rtl w:val="0"/>
        </w:rPr>
        <w:t xml:space="preserve">: $6.66 (Firestore) + $350 (Test Lab) = </w:t>
      </w:r>
      <w:r w:rsidDel="00000000" w:rsidR="00000000" w:rsidRPr="00000000">
        <w:rPr>
          <w:b w:val="1"/>
          <w:sz w:val="24"/>
          <w:szCs w:val="24"/>
          <w:rtl w:val="0"/>
        </w:rPr>
        <w:t xml:space="preserve">$356.66 al mes</w:t>
      </w:r>
      <w:r w:rsidDel="00000000" w:rsidR="00000000" w:rsidRPr="00000000">
        <w:rPr>
          <w:rtl w:val="0"/>
        </w:rPr>
      </w:r>
    </w:p>
    <w:p w:rsidR="00000000" w:rsidDel="00000000" w:rsidP="00000000" w:rsidRDefault="00000000" w:rsidRPr="00000000" w14:paraId="00000088">
      <w:pPr>
        <w:pStyle w:val="Heading1"/>
        <w:keepNext w:val="0"/>
        <w:keepLines w:val="0"/>
        <w:rPr/>
      </w:pPr>
      <w:bookmarkStart w:colFirst="0" w:colLast="0" w:name="_ut9hfnqrnbyl" w:id="9"/>
      <w:bookmarkEnd w:id="9"/>
      <w:r w:rsidDel="00000000" w:rsidR="00000000" w:rsidRPr="00000000">
        <w:rPr>
          <w:rtl w:val="0"/>
        </w:rPr>
        <w:t xml:space="preserve">2. Proceso de Adquisiciones</w:t>
      </w:r>
    </w:p>
    <w:p w:rsidR="00000000" w:rsidDel="00000000" w:rsidP="00000000" w:rsidRDefault="00000000" w:rsidRPr="00000000" w14:paraId="00000089">
      <w:pPr>
        <w:numPr>
          <w:ilvl w:val="0"/>
          <w:numId w:val="2"/>
        </w:numPr>
        <w:ind w:left="720" w:hanging="360"/>
        <w:jc w:val="both"/>
        <w:rPr>
          <w:sz w:val="24"/>
          <w:szCs w:val="24"/>
          <w:u w:val="none"/>
        </w:rPr>
      </w:pPr>
      <w:r w:rsidDel="00000000" w:rsidR="00000000" w:rsidRPr="00000000">
        <w:rPr>
          <w:b w:val="1"/>
          <w:sz w:val="24"/>
          <w:szCs w:val="24"/>
          <w:rtl w:val="0"/>
        </w:rPr>
        <w:t xml:space="preserve">Identificación de Necesidades</w:t>
      </w:r>
      <w:r w:rsidDel="00000000" w:rsidR="00000000" w:rsidRPr="00000000">
        <w:rPr>
          <w:sz w:val="24"/>
          <w:szCs w:val="24"/>
          <w:rtl w:val="0"/>
        </w:rPr>
        <w:t xml:space="preserve">: Los recursos requeridos se identificarán con base en el cronograma del proyecto. Cada fase requiere recursos específicos, como licencias, servidores o herramientas de desarrollo.</w:t>
      </w:r>
    </w:p>
    <w:p w:rsidR="00000000" w:rsidDel="00000000" w:rsidP="00000000" w:rsidRDefault="00000000" w:rsidRPr="00000000" w14:paraId="0000008A">
      <w:pPr>
        <w:numPr>
          <w:ilvl w:val="0"/>
          <w:numId w:val="2"/>
        </w:numPr>
        <w:ind w:left="720" w:hanging="360"/>
        <w:jc w:val="both"/>
        <w:rPr>
          <w:sz w:val="24"/>
          <w:szCs w:val="24"/>
          <w:u w:val="none"/>
        </w:rPr>
      </w:pPr>
      <w:r w:rsidDel="00000000" w:rsidR="00000000" w:rsidRPr="00000000">
        <w:rPr>
          <w:b w:val="1"/>
          <w:sz w:val="24"/>
          <w:szCs w:val="24"/>
          <w:rtl w:val="0"/>
        </w:rPr>
        <w:t xml:space="preserve">Evaluación de Proveedores</w:t>
      </w:r>
      <w:r w:rsidDel="00000000" w:rsidR="00000000" w:rsidRPr="00000000">
        <w:rPr>
          <w:sz w:val="24"/>
          <w:szCs w:val="24"/>
          <w:rtl w:val="0"/>
        </w:rPr>
        <w:t xml:space="preserve">: Se hará una evaluación de proveedores para servicios adicionales en caso de requerirse. Esto incluye la comparación de servicios de nube o plataformas de desarrollo colaborativo.</w:t>
      </w:r>
    </w:p>
    <w:p w:rsidR="00000000" w:rsidDel="00000000" w:rsidP="00000000" w:rsidRDefault="00000000" w:rsidRPr="00000000" w14:paraId="0000008B">
      <w:pPr>
        <w:numPr>
          <w:ilvl w:val="0"/>
          <w:numId w:val="2"/>
        </w:numPr>
        <w:ind w:left="720" w:hanging="360"/>
        <w:jc w:val="both"/>
        <w:rPr>
          <w:sz w:val="24"/>
          <w:szCs w:val="24"/>
          <w:u w:val="none"/>
        </w:rPr>
      </w:pPr>
      <w:r w:rsidDel="00000000" w:rsidR="00000000" w:rsidRPr="00000000">
        <w:rPr>
          <w:b w:val="1"/>
          <w:sz w:val="24"/>
          <w:szCs w:val="24"/>
          <w:rtl w:val="0"/>
        </w:rPr>
        <w:t xml:space="preserve">Selección de Proveedores</w:t>
      </w:r>
      <w:r w:rsidDel="00000000" w:rsidR="00000000" w:rsidRPr="00000000">
        <w:rPr>
          <w:sz w:val="24"/>
          <w:szCs w:val="24"/>
          <w:rtl w:val="0"/>
        </w:rPr>
        <w:t xml:space="preserve">: El equipo seleccionará los proveedores más adecuados para cada necesidad basándose en criterios de costo, disponibilidad y escalabilidad.</w:t>
      </w:r>
    </w:p>
    <w:p w:rsidR="00000000" w:rsidDel="00000000" w:rsidP="00000000" w:rsidRDefault="00000000" w:rsidRPr="00000000" w14:paraId="0000008C">
      <w:pPr>
        <w:numPr>
          <w:ilvl w:val="0"/>
          <w:numId w:val="2"/>
        </w:numPr>
        <w:ind w:left="720" w:hanging="360"/>
        <w:jc w:val="both"/>
        <w:rPr>
          <w:sz w:val="24"/>
          <w:szCs w:val="24"/>
          <w:u w:val="none"/>
        </w:rPr>
      </w:pPr>
      <w:r w:rsidDel="00000000" w:rsidR="00000000" w:rsidRPr="00000000">
        <w:rPr>
          <w:b w:val="1"/>
          <w:sz w:val="24"/>
          <w:szCs w:val="24"/>
          <w:rtl w:val="0"/>
        </w:rPr>
        <w:t xml:space="preserve">Adquisición y Monitoreo</w:t>
      </w:r>
      <w:r w:rsidDel="00000000" w:rsidR="00000000" w:rsidRPr="00000000">
        <w:rPr>
          <w:sz w:val="24"/>
          <w:szCs w:val="24"/>
          <w:rtl w:val="0"/>
        </w:rPr>
        <w:t xml:space="preserve">: Una vez seleccionados los proveedores y adquiridos los recursos, el equipo llevará un control semanal para asegurarse de que los recursos están siendo utilizados eficientemente.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keepNext w:val="0"/>
        <w:keepLines w:val="0"/>
        <w:rPr/>
      </w:pPr>
      <w:bookmarkStart w:colFirst="0" w:colLast="0" w:name="_g3n3w3h11ax3" w:id="10"/>
      <w:bookmarkEnd w:id="10"/>
      <w:r w:rsidDel="00000000" w:rsidR="00000000" w:rsidRPr="00000000">
        <w:rPr>
          <w:rtl w:val="0"/>
        </w:rPr>
        <w:t xml:space="preserve">3. Control de Adquisiciones</w:t>
      </w:r>
    </w:p>
    <w:p w:rsidR="00000000" w:rsidDel="00000000" w:rsidP="00000000" w:rsidRDefault="00000000" w:rsidRPr="00000000" w14:paraId="0000008F">
      <w:pPr>
        <w:spacing w:after="240" w:before="240" w:lineRule="auto"/>
        <w:jc w:val="both"/>
        <w:rPr>
          <w:sz w:val="24"/>
          <w:szCs w:val="24"/>
        </w:rPr>
      </w:pPr>
      <w:r w:rsidDel="00000000" w:rsidR="00000000" w:rsidRPr="00000000">
        <w:rPr>
          <w:sz w:val="24"/>
          <w:szCs w:val="24"/>
          <w:rtl w:val="0"/>
        </w:rPr>
        <w:t xml:space="preserve">Cada adquisición será monitoreada semanalmente para asegurar que los costos y recursos no excedan lo planificado. Las licencias de software se revisarán mensualmente para verificar que se mantienen dentro de los límites gratuitos o, en caso contrario, se ajustará el presupuesto.</w:t>
      </w:r>
    </w:p>
    <w:p w:rsidR="00000000" w:rsidDel="00000000" w:rsidP="00000000" w:rsidRDefault="00000000" w:rsidRPr="00000000" w14:paraId="00000090">
      <w:pPr>
        <w:spacing w:after="240" w:before="240" w:lineRule="auto"/>
        <w:jc w:val="both"/>
        <w:rPr>
          <w:sz w:val="24"/>
          <w:szCs w:val="24"/>
        </w:rPr>
      </w:pPr>
      <w:r w:rsidDel="00000000" w:rsidR="00000000" w:rsidRPr="00000000">
        <w:rPr>
          <w:b w:val="1"/>
          <w:sz w:val="24"/>
          <w:szCs w:val="24"/>
          <w:rtl w:val="0"/>
        </w:rPr>
        <w:t xml:space="preserve">Herramientas de Monitoreo</w:t>
      </w:r>
      <w:r w:rsidDel="00000000" w:rsidR="00000000" w:rsidRPr="00000000">
        <w:rPr>
          <w:sz w:val="24"/>
          <w:szCs w:val="24"/>
          <w:rtl w:val="0"/>
        </w:rPr>
        <w:t xml:space="preserve">:</w:t>
      </w:r>
    </w:p>
    <w:p w:rsidR="00000000" w:rsidDel="00000000" w:rsidP="00000000" w:rsidRDefault="00000000" w:rsidRPr="00000000" w14:paraId="00000091">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ClickUp</w:t>
      </w:r>
      <w:r w:rsidDel="00000000" w:rsidR="00000000" w:rsidRPr="00000000">
        <w:rPr>
          <w:sz w:val="24"/>
          <w:szCs w:val="24"/>
          <w:rtl w:val="0"/>
        </w:rPr>
        <w:t xml:space="preserve">: Para la gestión de tareas, cronogramas y monitoreo de hitos.</w:t>
      </w:r>
    </w:p>
    <w:p w:rsidR="00000000" w:rsidDel="00000000" w:rsidP="00000000" w:rsidRDefault="00000000" w:rsidRPr="00000000" w14:paraId="00000092">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Google Drive</w:t>
      </w:r>
      <w:r w:rsidDel="00000000" w:rsidR="00000000" w:rsidRPr="00000000">
        <w:rPr>
          <w:sz w:val="24"/>
          <w:szCs w:val="24"/>
          <w:rtl w:val="0"/>
        </w:rPr>
        <w:t xml:space="preserve">: Para el almacenamiento de documentos y colaboración en línea.</w:t>
      </w:r>
    </w:p>
    <w:p w:rsidR="00000000" w:rsidDel="00000000" w:rsidP="00000000" w:rsidRDefault="00000000" w:rsidRPr="00000000" w14:paraId="00000093">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Reuniones Semanales</w:t>
      </w:r>
      <w:r w:rsidDel="00000000" w:rsidR="00000000" w:rsidRPr="00000000">
        <w:rPr>
          <w:sz w:val="24"/>
          <w:szCs w:val="24"/>
          <w:rtl w:val="0"/>
        </w:rPr>
        <w:t xml:space="preserve">: Se realizarán reuniones presenciales con el profesor los miércoles y viernes para evaluar el avance del proyecto y validar el uso de los recursos adquiridos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keepNext w:val="0"/>
        <w:keepLines w:val="0"/>
        <w:rPr/>
      </w:pPr>
      <w:bookmarkStart w:colFirst="0" w:colLast="0" w:name="_hq2e6xdcdhvz" w:id="11"/>
      <w:bookmarkEnd w:id="11"/>
      <w:r w:rsidDel="00000000" w:rsidR="00000000" w:rsidRPr="00000000">
        <w:rPr>
          <w:rtl w:val="0"/>
        </w:rPr>
        <w:t xml:space="preserve">4. Costos de Adquisiciones</w:t>
      </w:r>
    </w:p>
    <w:p w:rsidR="00000000" w:rsidDel="00000000" w:rsidP="00000000" w:rsidRDefault="00000000" w:rsidRPr="00000000" w14:paraId="00000096">
      <w:pPr>
        <w:jc w:val="both"/>
        <w:rPr>
          <w:sz w:val="24"/>
          <w:szCs w:val="24"/>
        </w:rPr>
      </w:pPr>
      <w:r w:rsidDel="00000000" w:rsidR="00000000" w:rsidRPr="00000000">
        <w:rPr>
          <w:b w:val="1"/>
          <w:sz w:val="24"/>
          <w:szCs w:val="24"/>
          <w:rtl w:val="0"/>
        </w:rPr>
        <w:t xml:space="preserve">Costos Iniciales</w:t>
      </w:r>
      <w:r w:rsidDel="00000000" w:rsidR="00000000" w:rsidRPr="00000000">
        <w:rPr>
          <w:sz w:val="24"/>
          <w:szCs w:val="24"/>
          <w:rtl w:val="0"/>
        </w:rPr>
        <w:t xml:space="preserve">:</w:t>
      </w:r>
    </w:p>
    <w:p w:rsidR="00000000" w:rsidDel="00000000" w:rsidP="00000000" w:rsidRDefault="00000000" w:rsidRPr="00000000" w14:paraId="00000097">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Licencia de ClickUp: $10 USD mensuales (dividido entre los miembros del equipo).</w:t>
      </w:r>
    </w:p>
    <w:p w:rsidR="00000000" w:rsidDel="00000000" w:rsidP="00000000" w:rsidRDefault="00000000" w:rsidRPr="00000000" w14:paraId="00000098">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Herramientas de desarrollo y almacenamiento: No hay costos iniciales ya que se usarán los planes gratuitos de Firebase y GitHub.</w:t>
      </w:r>
    </w:p>
    <w:p w:rsidR="00000000" w:rsidDel="00000000" w:rsidP="00000000" w:rsidRDefault="00000000" w:rsidRPr="00000000" w14:paraId="00000099">
      <w:pPr>
        <w:jc w:val="both"/>
        <w:rPr>
          <w:sz w:val="24"/>
          <w:szCs w:val="24"/>
        </w:rPr>
      </w:pPr>
      <w:r w:rsidDel="00000000" w:rsidR="00000000" w:rsidRPr="00000000">
        <w:rPr>
          <w:b w:val="1"/>
          <w:sz w:val="24"/>
          <w:szCs w:val="24"/>
          <w:rtl w:val="0"/>
        </w:rPr>
        <w:t xml:space="preserve">Costos potenciales al Escalar</w:t>
      </w:r>
      <w:r w:rsidDel="00000000" w:rsidR="00000000" w:rsidRPr="00000000">
        <w:rPr>
          <w:sz w:val="24"/>
          <w:szCs w:val="24"/>
          <w:rtl w:val="0"/>
        </w:rPr>
        <w:t xml:space="preserve">:</w:t>
      </w:r>
    </w:p>
    <w:p w:rsidR="00000000" w:rsidDel="00000000" w:rsidP="00000000" w:rsidRDefault="00000000" w:rsidRPr="00000000" w14:paraId="0000009A">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Firebase Authentication: $0.003 por autenticación adicional.</w:t>
      </w:r>
    </w:p>
    <w:p w:rsidR="00000000" w:rsidDel="00000000" w:rsidP="00000000" w:rsidRDefault="00000000" w:rsidRPr="00000000" w14:paraId="0000009B">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Firebase Firestore: $0.18 por GB almacenado al mes.</w:t>
      </w:r>
    </w:p>
    <w:p w:rsidR="00000000" w:rsidDel="00000000" w:rsidP="00000000" w:rsidRDefault="00000000" w:rsidRPr="00000000" w14:paraId="0000009C">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Firebase Test Lab: $5 por prueba adicional en dispositivos físicos.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keepNext w:val="0"/>
        <w:keepLines w:val="0"/>
        <w:rPr/>
      </w:pPr>
      <w:bookmarkStart w:colFirst="0" w:colLast="0" w:name="_ou8x16c1d7ld" w:id="12"/>
      <w:bookmarkEnd w:id="12"/>
      <w:r w:rsidDel="00000000" w:rsidR="00000000" w:rsidRPr="00000000">
        <w:rPr>
          <w:rtl w:val="0"/>
        </w:rPr>
        <w:t xml:space="preserve">5. Conclusión</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El plan de adquisiciones se ha diseñado para cubrir las necesidades tecnológicas y de gestión del proyecto durante la fase de desarrollo. Con un presupuesto controlado y utilizando principalmente herramientas gratuitas, el equipo está preparado para afrontar cualquier escalamiento de la aplicación a medida que se avance en su desarrollo y despliegue.</w:t>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spacing w:line="360" w:lineRule="auto"/>
      <w:rPr/>
    </w:pPr>
    <w:r w:rsidDel="00000000" w:rsidR="00000000" w:rsidRPr="00000000">
      <w:rPr>
        <w:b w:val="1"/>
        <w:sz w:val="40"/>
        <w:szCs w:val="40"/>
        <w:u w:val="single"/>
      </w:rPr>
      <w:drawing>
        <wp:inline distB="114300" distT="114300" distL="114300" distR="114300">
          <wp:extent cx="1788685" cy="300038"/>
          <wp:effectExtent b="0" l="0" r="0" t="0"/>
          <wp:docPr id="1"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788685" cy="300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360" w:lineRule="auto"/>
      <w:jc w:val="both"/>
    </w:pPr>
    <w:rPr>
      <w:b w:val="1"/>
      <w:color w:val="4a86e8"/>
      <w:sz w:val="28"/>
      <w:szCs w:val="28"/>
    </w:rPr>
  </w:style>
  <w:style w:type="paragraph" w:styleId="Heading2">
    <w:name w:val="heading 2"/>
    <w:basedOn w:val="Normal"/>
    <w:next w:val="Normal"/>
    <w:pPr>
      <w:keepNext w:val="1"/>
      <w:keepLines w:val="1"/>
      <w:spacing w:after="80" w:before="280" w:lin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lassdoor.com.ar/Sueldos/santiago-chile-product-designer-sueldo-SRCH_IL.0,14_IM1004_KO15,31.htm" TargetMode="External"/><Relationship Id="rId10" Type="http://schemas.openxmlformats.org/officeDocument/2006/relationships/hyperlink" Target="https://www.chiletrabajos.cl/sueldos/programador#:~:text=El%20sueldo%20o%20salario%20promedio%20de%20programador%20%24940.968%20en%20Septiembre%202024"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fosueldo.com/cuanto-gana-un-experto-en-inteligencia-artificial-en-chile/"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hiletrabajos.cl/sueldos/gestor/proyecto" TargetMode="External"/><Relationship Id="rId8" Type="http://schemas.openxmlformats.org/officeDocument/2006/relationships/hyperlink" Target="https://www.chiletrabajos.cl/sueldos/programador/backend#:~:text=Salario%20o%20sueldo%20promedio%20de%20programador%20backend%20%24977.560%20en%20Septiembre%2020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