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3001800" cy="49120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7814" l="0" r="0" t="7284"/>
                    <a:stretch>
                      <a:fillRect/>
                    </a:stretch>
                  </pic:blipFill>
                  <pic:spPr>
                    <a:xfrm>
                      <a:off x="0" y="0"/>
                      <a:ext cx="3001800" cy="491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 de comunicación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Proyecto: </w:t>
      </w:r>
      <w:r w:rsidDel="00000000" w:rsidR="00000000" w:rsidRPr="00000000">
        <w:rPr>
          <w:sz w:val="32"/>
          <w:szCs w:val="32"/>
          <w:rtl w:val="0"/>
        </w:rPr>
        <w:t xml:space="preserve">APP LENGUA DE SEÑAS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Autores:</w:t>
      </w:r>
      <w:r w:rsidDel="00000000" w:rsidR="00000000" w:rsidRPr="00000000">
        <w:rPr>
          <w:sz w:val="28"/>
          <w:szCs w:val="28"/>
          <w:rtl w:val="0"/>
        </w:rPr>
        <w:t xml:space="preserve"> Sebastián Peralta, Byron Román, Jesús Morales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Versión del documento</w:t>
      </w:r>
      <w:r w:rsidDel="00000000" w:rsidR="00000000" w:rsidRPr="00000000">
        <w:rPr>
          <w:sz w:val="28"/>
          <w:szCs w:val="28"/>
          <w:rtl w:val="0"/>
        </w:rPr>
        <w:t xml:space="preserve">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 de Septiembre</w:t>
      </w:r>
      <w:r w:rsidDel="00000000" w:rsidR="00000000" w:rsidRPr="00000000">
        <w:rPr>
          <w:sz w:val="28"/>
          <w:szCs w:val="28"/>
          <w:rtl w:val="0"/>
        </w:rPr>
        <w:t xml:space="preserve"> de 2024</w:t>
      </w:r>
    </w:p>
    <w:p w:rsidR="00000000" w:rsidDel="00000000" w:rsidP="00000000" w:rsidRDefault="00000000" w:rsidRPr="00000000" w14:paraId="0000001C">
      <w:pPr>
        <w:pStyle w:val="Title"/>
        <w:keepNext w:val="0"/>
        <w:keepLines w:val="0"/>
        <w:spacing w:after="40" w:before="240" w:line="360" w:lineRule="auto"/>
        <w:jc w:val="both"/>
        <w:rPr>
          <w:b w:val="1"/>
          <w:color w:val="4a86e8"/>
          <w:sz w:val="32"/>
          <w:szCs w:val="32"/>
        </w:rPr>
      </w:pPr>
      <w:bookmarkStart w:colFirst="0" w:colLast="0" w:name="_nfadity3b8so" w:id="0"/>
      <w:bookmarkEnd w:id="0"/>
      <w:r w:rsidDel="00000000" w:rsidR="00000000" w:rsidRPr="00000000">
        <w:rPr>
          <w:b w:val="1"/>
          <w:color w:val="4a86e8"/>
          <w:sz w:val="32"/>
          <w:szCs w:val="32"/>
          <w:rtl w:val="0"/>
        </w:rPr>
        <w:t xml:space="preserve">Índice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bbq91ubu0k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Versiones de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lobvf54ps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rvscdbpl1n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Objetivos del plan de comunicación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4emryii02v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Canales de comunicación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bsqbe282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Frecuencia de las comunicaciones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icvpl00qs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Responsabilidades y roles en la comunicación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tc3hoxffkn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Documentación y formatos de comunicación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0by5im3oy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Control y Seguimiento de las Comunicaciones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27psc1gqo0n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ecc8n8phvap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79wqk648gb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i81h1f9qxocw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="360" w:lineRule="auto"/>
        <w:jc w:val="both"/>
        <w:rPr>
          <w:b w:val="1"/>
          <w:color w:val="000000"/>
        </w:rPr>
      </w:pPr>
      <w:bookmarkStart w:colFirst="0" w:colLast="0" w:name="_xqdbhxcae2v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40" w:before="240" w:line="360" w:lineRule="auto"/>
        <w:jc w:val="both"/>
        <w:rPr/>
      </w:pPr>
      <w:bookmarkStart w:colFirst="0" w:colLast="0" w:name="_4bbq91ubu0k5" w:id="6"/>
      <w:bookmarkEnd w:id="6"/>
      <w:r w:rsidDel="00000000" w:rsidR="00000000" w:rsidRPr="00000000">
        <w:rPr>
          <w:rtl w:val="0"/>
        </w:rPr>
        <w:t xml:space="preserve">Versiones de documento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 realizados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30/09/2024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Realización del documento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after="40" w:before="240" w:line="360" w:lineRule="auto"/>
        <w:jc w:val="both"/>
        <w:rPr/>
      </w:pPr>
      <w:bookmarkStart w:colFirst="0" w:colLast="0" w:name="_4zlobvf54ps1" w:id="7"/>
      <w:bookmarkEnd w:id="7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tiene como objetivo detallar las políticas, estrategias y herramientas de comunicación que se implementarán durante el desarrollo del proyecto APP LENGUA DE SEÑAS. El propósito es garantizar una comunicación clara y eficiente entre todos los involucrados en el proyecto, optimizando la coordinación y asegurando el éxito en la entrega de los objetivos.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keepNext w:val="0"/>
        <w:keepLines w:val="0"/>
        <w:spacing w:after="40" w:before="240" w:line="360" w:lineRule="auto"/>
        <w:jc w:val="both"/>
        <w:rPr/>
      </w:pPr>
      <w:bookmarkStart w:colFirst="0" w:colLast="0" w:name="_nrvscdbpl1np" w:id="8"/>
      <w:bookmarkEnd w:id="8"/>
      <w:r w:rsidDel="00000000" w:rsidR="00000000" w:rsidRPr="00000000">
        <w:rPr>
          <w:rtl w:val="0"/>
        </w:rPr>
        <w:t xml:space="preserve">1.  Objetivos del plan de comunicación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Asegurar que todos los integrantes del equipo estén informados sobre el progreso, los cambios y las decisiones del proyecto.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Facilitar la coordinación y colaboración entre los miembros del equipo, stakeholders y el profesor guía.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Documentar y archivar todas las comunicaciones clave para futuras referencias.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Evitar la duplicidad de esfuerzos y la desinformación dentro del equipo.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rPr/>
      </w:pPr>
      <w:bookmarkStart w:colFirst="0" w:colLast="0" w:name="_c4emryii02vh" w:id="9"/>
      <w:bookmarkEnd w:id="9"/>
      <w:r w:rsidDel="00000000" w:rsidR="00000000" w:rsidRPr="00000000">
        <w:rPr>
          <w:rtl w:val="0"/>
        </w:rPr>
        <w:t xml:space="preserve">2. Canales de comunicación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885"/>
        <w:gridCol w:w="3000"/>
        <w:tblGridChange w:id="0">
          <w:tblGrid>
            <w:gridCol w:w="2115"/>
            <w:gridCol w:w="38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Canal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Audiencia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Correo electrónico / Blackboard 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el envío de actualizaciones formales del proyecto y entregables.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equipo, 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Reuniones presenciales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Reuniones semanales (miércoles y viernes) en la sede con el profesor para discutir avances.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equipo, 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Presentaciones semanales en formato PPT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 avances semanales en formato PPT al profesor durante las reuniones presenciales.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equipo, 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Drive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Para la organización y subida de documentos del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Usado para la gestión de tareas, seguimiento del cronograma y el tablero Kanban.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entre los miembros del equipo, usada principalmente para actualizaciones rápidas y mensajes.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Plataforma para realizar reuniones virtuales y resolver problemas en equipo.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0"/>
        <w:keepLines w:val="0"/>
        <w:rPr/>
      </w:pPr>
      <w:bookmarkStart w:colFirst="0" w:colLast="0" w:name="_v7bsqbe282tw" w:id="10"/>
      <w:bookmarkEnd w:id="10"/>
      <w:r w:rsidDel="00000000" w:rsidR="00000000" w:rsidRPr="00000000">
        <w:rPr>
          <w:rtl w:val="0"/>
        </w:rPr>
        <w:t xml:space="preserve">3. Frecuencia de las comunicaciones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885"/>
        <w:gridCol w:w="3000"/>
        <w:tblGridChange w:id="0">
          <w:tblGrid>
            <w:gridCol w:w="2115"/>
            <w:gridCol w:w="38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Tipo de comunicación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Frecuencia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Informe de Avances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equipo, 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Reuniones de 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Miércoles y Viernes (presencial)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equipo, Profesor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Actualización del Cronograma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Reunión en Discord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Semanal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el equipo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rPr/>
      </w:pPr>
      <w:bookmarkStart w:colFirst="0" w:colLast="0" w:name="_7icvpl00qs6" w:id="11"/>
      <w:bookmarkEnd w:id="11"/>
      <w:r w:rsidDel="00000000" w:rsidR="00000000" w:rsidRPr="00000000">
        <w:rPr>
          <w:rtl w:val="0"/>
        </w:rPr>
        <w:t xml:space="preserve">4. Responsabilidades y roles en la comunicación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885"/>
        <w:gridCol w:w="3000"/>
        <w:tblGridChange w:id="0">
          <w:tblGrid>
            <w:gridCol w:w="2115"/>
            <w:gridCol w:w="38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Persona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Sebastián Peralta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Gestor de Proyectos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Líder de Pruebas y Calidad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5"/>
              </w:numPr>
              <w:spacing w:after="20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Encargado de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Coordinar las comunicaciones con el equipo y con el profesor.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Byron Román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Desarrollador Backend 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Administrador de Bases de Datos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spacing w:after="20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Especialista en Inteligencia Artificial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Actualizaciones técnicas y reporte de avance en la 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Jesús Morales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Frontend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Diseñador de Prototipos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3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Encargado de Integración en Plataformas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Reportar el progreso del frontend y gestión de prototipos.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rPr/>
      </w:pPr>
      <w:bookmarkStart w:colFirst="0" w:colLast="0" w:name="_ltc3hoxffknb" w:id="12"/>
      <w:bookmarkEnd w:id="12"/>
      <w:r w:rsidDel="00000000" w:rsidR="00000000" w:rsidRPr="00000000">
        <w:rPr>
          <w:rtl w:val="0"/>
        </w:rPr>
        <w:t xml:space="preserve">5. Documentación y formatos de comunicación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Presentación semanal en PPT</w:t>
      </w:r>
      <w:r w:rsidDel="00000000" w:rsidR="00000000" w:rsidRPr="00000000">
        <w:rPr>
          <w:sz w:val="24"/>
          <w:szCs w:val="24"/>
          <w:rtl w:val="0"/>
        </w:rPr>
        <w:t xml:space="preserve">: Presentación con los avances del proyecto mostrada al profesor durante las reuniones presenciales.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Minuta de reunión</w:t>
      </w:r>
      <w:r w:rsidDel="00000000" w:rsidR="00000000" w:rsidRPr="00000000">
        <w:rPr>
          <w:sz w:val="24"/>
          <w:szCs w:val="24"/>
          <w:rtl w:val="0"/>
        </w:rPr>
        <w:t xml:space="preserve">: Documento formal que resume los acuerdos y decisiones tomadas durante las reuniones presenciales.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Actualización en ClickUp</w:t>
      </w:r>
      <w:r w:rsidDel="00000000" w:rsidR="00000000" w:rsidRPr="00000000">
        <w:rPr>
          <w:sz w:val="24"/>
          <w:szCs w:val="24"/>
          <w:rtl w:val="0"/>
        </w:rPr>
        <w:t xml:space="preserve">: Los miembros del equipo actualizan las tareas en el tablero Kanban de ClickUp, con fechas de entrega y estado del avance.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Google Drive</w:t>
      </w:r>
      <w:r w:rsidDel="00000000" w:rsidR="00000000" w:rsidRPr="00000000">
        <w:rPr>
          <w:sz w:val="24"/>
          <w:szCs w:val="24"/>
          <w:rtl w:val="0"/>
        </w:rPr>
        <w:t xml:space="preserve">: Almacena todos los documentos del proyecto de manera ordenada para acceso compartido.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keepNext w:val="0"/>
        <w:keepLines w:val="0"/>
        <w:rPr>
          <w:sz w:val="24"/>
          <w:szCs w:val="24"/>
        </w:rPr>
      </w:pPr>
      <w:bookmarkStart w:colFirst="0" w:colLast="0" w:name="_io0by5im3oy2" w:id="13"/>
      <w:bookmarkEnd w:id="13"/>
      <w:r w:rsidDel="00000000" w:rsidR="00000000" w:rsidRPr="00000000">
        <w:rPr>
          <w:rtl w:val="0"/>
        </w:rPr>
        <w:t xml:space="preserve">6. Control y Seguimiento de las Comunicaciones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gestor de proyectos será responsable de asegurar que todas las comunicaciones se realicen según lo planificado y que las decisiones importantes se documenten correctamente. El seguimiento de tareas y el estado del proyecto se gestionará principalmente a través de ClickUp.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spacing w:line="360" w:lineRule="auto"/>
      <w:rPr/>
    </w:pPr>
    <w:r w:rsidDel="00000000" w:rsidR="00000000" w:rsidRPr="00000000">
      <w:rPr>
        <w:b w:val="1"/>
        <w:sz w:val="40"/>
        <w:szCs w:val="40"/>
        <w:u w:val="single"/>
      </w:rPr>
      <w:drawing>
        <wp:inline distB="114300" distT="114300" distL="114300" distR="114300">
          <wp:extent cx="1788685" cy="300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7814" l="0" r="0" t="7284"/>
                  <a:stretch>
                    <a:fillRect/>
                  </a:stretch>
                </pic:blipFill>
                <pic:spPr>
                  <a:xfrm>
                    <a:off x="0" y="0"/>
                    <a:ext cx="1788685" cy="300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="360" w:lineRule="auto"/>
      <w:jc w:val="both"/>
    </w:pPr>
    <w:rPr>
      <w:b w:val="1"/>
      <w:color w:val="4a86e8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80" w:line="360" w:lineRule="auto"/>
      <w:jc w:val="both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