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b w:val="1"/>
          <w:color w:val="000000"/>
          <w:sz w:val="36"/>
          <w:szCs w:val="36"/>
          <w:vertAlign w:val="baseline"/>
          <w:rtl w:val="0"/>
        </w:rPr>
        <w:t xml:space="preserve">Solicitud de cambio</w:t>
      </w:r>
      <w:r w:rsidDel="00000000" w:rsidR="00000000" w:rsidRPr="00000000">
        <w:rPr>
          <w:rtl w:val="0"/>
        </w:rPr>
      </w:r>
    </w:p>
    <w:p w:rsidR="00000000" w:rsidDel="00000000" w:rsidP="00000000" w:rsidRDefault="00000000" w:rsidRPr="00000000" w14:paraId="00000003">
      <w:pPr>
        <w:spacing w:after="0" w:line="240" w:lineRule="auto"/>
        <w:jc w:val="center"/>
        <w:rPr>
          <w:b w:val="0"/>
          <w:i w:val="0"/>
          <w:sz w:val="36"/>
          <w:szCs w:val="36"/>
          <w:vertAlign w:val="baseline"/>
        </w:rPr>
      </w:pPr>
      <w:r w:rsidDel="00000000" w:rsidR="00000000" w:rsidRPr="00000000">
        <w:rPr>
          <w:rFonts w:ascii="Calibri" w:cs="Calibri" w:eastAsia="Calibri" w:hAnsi="Calibri"/>
          <w:b w:val="1"/>
          <w:i w:val="1"/>
          <w:sz w:val="36"/>
          <w:szCs w:val="36"/>
          <w:rtl w:val="0"/>
        </w:rPr>
        <w:t xml:space="preserve">APP LENGUA DE SEÑAS</w:t>
      </w:r>
      <w:r w:rsidDel="00000000" w:rsidR="00000000" w:rsidRPr="00000000">
        <w:rPr>
          <w:rtl w:val="0"/>
        </w:rPr>
      </w:r>
    </w:p>
    <w:p w:rsidR="00000000" w:rsidDel="00000000" w:rsidP="00000000" w:rsidRDefault="00000000" w:rsidRPr="00000000" w14:paraId="00000004">
      <w:pPr>
        <w:spacing w:after="0" w:line="240" w:lineRule="auto"/>
        <w:jc w:val="center"/>
        <w:rPr>
          <w:rFonts w:ascii="Calibri" w:cs="Calibri" w:eastAsia="Calibri" w:hAnsi="Calibri"/>
          <w:b w:val="0"/>
          <w:i w:val="0"/>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sz w:val="36"/>
          <w:szCs w:val="36"/>
          <w:rtl w:val="0"/>
        </w:rPr>
        <w:t xml:space="preserve">13-09-2024</w:t>
      </w:r>
      <w:r w:rsidDel="00000000" w:rsidR="00000000" w:rsidRPr="00000000">
        <w:rPr>
          <w:rtl w:val="0"/>
        </w:rPr>
      </w:r>
    </w:p>
    <w:p w:rsidR="00000000" w:rsidDel="00000000" w:rsidP="00000000" w:rsidRDefault="00000000" w:rsidRPr="00000000" w14:paraId="0000000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Datos de la solicitud de cambio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4901"/>
        <w:tblGridChange w:id="0">
          <w:tblGrid>
            <w:gridCol w:w="3969"/>
            <w:gridCol w:w="4901"/>
          </w:tblGrid>
        </w:tblGridChange>
      </w:tblGrid>
      <w:tr>
        <w:trPr>
          <w:cantSplit w:val="0"/>
          <w:tblHeader w:val="0"/>
        </w:trPr>
        <w:tc>
          <w:tcPr>
            <w:vAlign w:val="top"/>
          </w:tcPr>
          <w:p w:rsidR="00000000" w:rsidDel="00000000" w:rsidP="00000000" w:rsidRDefault="00000000" w:rsidRPr="00000000" w14:paraId="00000007">
            <w:pPr>
              <w:spacing w:after="0" w:line="240" w:lineRule="auto"/>
              <w:rPr>
                <w:color w:val="000000"/>
                <w:vertAlign w:val="baseline"/>
              </w:rPr>
            </w:pPr>
            <w:r w:rsidDel="00000000" w:rsidR="00000000" w:rsidRPr="00000000">
              <w:rPr>
                <w:color w:val="000000"/>
                <w:vertAlign w:val="baseline"/>
                <w:rtl w:val="0"/>
              </w:rPr>
              <w:t xml:space="preserve">Nro control de solicitud de cambio</w:t>
            </w:r>
          </w:p>
        </w:tc>
        <w:tc>
          <w:tcPr>
            <w:vAlign w:val="top"/>
          </w:tcPr>
          <w:p w:rsidR="00000000" w:rsidDel="00000000" w:rsidP="00000000" w:rsidRDefault="00000000" w:rsidRPr="00000000" w14:paraId="00000008">
            <w:pPr>
              <w:spacing w:after="0" w:line="240" w:lineRule="auto"/>
              <w:rPr>
                <w:color w:val="000000"/>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color w:val="000000"/>
                <w:vertAlign w:val="baseline"/>
              </w:rPr>
            </w:pPr>
            <w:r w:rsidDel="00000000" w:rsidR="00000000" w:rsidRPr="00000000">
              <w:rPr>
                <w:color w:val="000000"/>
                <w:vertAlign w:val="baseline"/>
                <w:rtl w:val="0"/>
              </w:rPr>
              <w:t xml:space="preserve">Solicitante del cambio</w:t>
            </w:r>
          </w:p>
        </w:tc>
        <w:tc>
          <w:tcPr>
            <w:vAlign w:val="top"/>
          </w:tcPr>
          <w:p w:rsidR="00000000" w:rsidDel="00000000" w:rsidP="00000000" w:rsidRDefault="00000000" w:rsidRPr="00000000" w14:paraId="0000000A">
            <w:pPr>
              <w:spacing w:after="0" w:line="240" w:lineRule="auto"/>
              <w:rPr>
                <w:color w:val="000000"/>
                <w:vertAlign w:val="baseline"/>
              </w:rPr>
            </w:pPr>
            <w:r w:rsidDel="00000000" w:rsidR="00000000" w:rsidRPr="00000000">
              <w:rPr>
                <w:rtl w:val="0"/>
              </w:rPr>
              <w:t xml:space="preserve">Byron Román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spacing w:after="0" w:line="240" w:lineRule="auto"/>
              <w:rPr>
                <w:color w:val="000000"/>
                <w:vertAlign w:val="baseline"/>
              </w:rPr>
            </w:pPr>
            <w:r w:rsidDel="00000000" w:rsidR="00000000" w:rsidRPr="00000000">
              <w:rPr>
                <w:color w:val="000000"/>
                <w:vertAlign w:val="baseline"/>
                <w:rtl w:val="0"/>
              </w:rPr>
              <w:t xml:space="preserve">Área del solicitante</w:t>
            </w:r>
          </w:p>
        </w:tc>
        <w:tc>
          <w:tcPr>
            <w:vAlign w:val="top"/>
          </w:tcPr>
          <w:p w:rsidR="00000000" w:rsidDel="00000000" w:rsidP="00000000" w:rsidRDefault="00000000" w:rsidRPr="00000000" w14:paraId="0000000C">
            <w:pPr>
              <w:spacing w:after="0" w:line="240" w:lineRule="auto"/>
              <w:rPr>
                <w:color w:val="000000"/>
                <w:vertAlign w:val="baseline"/>
              </w:rPr>
            </w:pPr>
            <w:r w:rsidDel="00000000" w:rsidR="00000000" w:rsidRPr="00000000">
              <w:rPr>
                <w:rtl w:val="0"/>
              </w:rPr>
              <w:t xml:space="preserve">Área de Desarrollo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spacing w:after="0" w:line="240" w:lineRule="auto"/>
              <w:rPr>
                <w:color w:val="000000"/>
                <w:vertAlign w:val="baseline"/>
              </w:rPr>
            </w:pPr>
            <w:r w:rsidDel="00000000" w:rsidR="00000000" w:rsidRPr="00000000">
              <w:rPr>
                <w:color w:val="000000"/>
                <w:vertAlign w:val="baseline"/>
                <w:rtl w:val="0"/>
              </w:rPr>
              <w:t xml:space="preserve">Lugar</w:t>
            </w:r>
          </w:p>
        </w:tc>
        <w:tc>
          <w:tcPr>
            <w:vAlign w:val="top"/>
          </w:tcPr>
          <w:p w:rsidR="00000000" w:rsidDel="00000000" w:rsidP="00000000" w:rsidRDefault="00000000" w:rsidRPr="00000000" w14:paraId="0000000E">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spacing w:after="0" w:line="240" w:lineRule="auto"/>
              <w:rPr>
                <w:color w:val="000000"/>
                <w:vertAlign w:val="baseline"/>
              </w:rPr>
            </w:pPr>
            <w:r w:rsidDel="00000000" w:rsidR="00000000" w:rsidRPr="00000000">
              <w:rPr>
                <w:color w:val="000000"/>
                <w:vertAlign w:val="baseline"/>
                <w:rtl w:val="0"/>
              </w:rPr>
              <w:t xml:space="preserve">Patrocinador del proyecto</w:t>
            </w:r>
          </w:p>
        </w:tc>
        <w:tc>
          <w:tcPr>
            <w:vAlign w:val="top"/>
          </w:tcPr>
          <w:p w:rsidR="00000000" w:rsidDel="00000000" w:rsidP="00000000" w:rsidRDefault="00000000" w:rsidRPr="00000000" w14:paraId="00000010">
            <w:pPr>
              <w:spacing w:after="0" w:line="240" w:lineRule="auto"/>
              <w:rPr>
                <w:color w:val="000000"/>
                <w:vertAlign w:val="baseline"/>
              </w:rPr>
            </w:pPr>
            <w:r w:rsidDel="00000000" w:rsidR="00000000" w:rsidRPr="00000000">
              <w:rPr>
                <w:rtl w:val="0"/>
              </w:rPr>
              <w:t xml:space="preserve">Sebastián Peralta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spacing w:after="0" w:line="240" w:lineRule="auto"/>
              <w:rPr>
                <w:color w:val="000000"/>
                <w:vertAlign w:val="baseline"/>
              </w:rPr>
            </w:pPr>
            <w:r w:rsidDel="00000000" w:rsidR="00000000" w:rsidRPr="00000000">
              <w:rPr>
                <w:color w:val="000000"/>
                <w:vertAlign w:val="baseline"/>
                <w:rtl w:val="0"/>
              </w:rPr>
              <w:t xml:space="preserve">Gerente del proyecto</w:t>
            </w:r>
          </w:p>
        </w:tc>
        <w:tc>
          <w:tcPr>
            <w:vAlign w:val="top"/>
          </w:tcPr>
          <w:p w:rsidR="00000000" w:rsidDel="00000000" w:rsidP="00000000" w:rsidRDefault="00000000" w:rsidRPr="00000000" w14:paraId="00000012">
            <w:pPr>
              <w:spacing w:after="0" w:line="240" w:lineRule="auto"/>
              <w:rPr>
                <w:color w:val="000000"/>
                <w:vertAlign w:val="baseline"/>
              </w:rPr>
            </w:pPr>
            <w:r w:rsidDel="00000000" w:rsidR="00000000" w:rsidRPr="00000000">
              <w:rPr>
                <w:rtl w:val="0"/>
              </w:rPr>
              <w:t xml:space="preserve">Sebastián Peralta</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Categoría de cambio</w:t>
      </w:r>
    </w:p>
    <w:p w:rsidR="00000000" w:rsidDel="00000000" w:rsidP="00000000" w:rsidRDefault="00000000" w:rsidRPr="00000000" w14:paraId="00000014">
      <w:pPr>
        <w:rPr>
          <w:vertAlign w:val="baseline"/>
        </w:rPr>
      </w:pPr>
      <w:r w:rsidDel="00000000" w:rsidR="00000000" w:rsidRPr="00000000">
        <w:rPr>
          <w:vertAlign w:val="baseline"/>
          <w:rtl w:val="0"/>
        </w:rPr>
        <w:t xml:space="preserve">Marcar todas las que apliquen:</w:t>
      </w:r>
    </w:p>
    <w:tbl>
      <w:tblPr>
        <w:tblStyle w:val="Table2"/>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15">
            <w:pPr>
              <w:numPr>
                <w:ilvl w:val="0"/>
                <w:numId w:val="4"/>
              </w:numPr>
              <w:spacing w:after="0" w:line="240" w:lineRule="auto"/>
              <w:ind w:left="720" w:hanging="360"/>
              <w:rPr>
                <w:color w:val="000000"/>
                <w:u w:val="none"/>
                <w:vertAlign w:val="baseline"/>
              </w:rPr>
            </w:pPr>
            <w:r w:rsidDel="00000000" w:rsidR="00000000" w:rsidRPr="00000000">
              <w:rPr>
                <w:rtl w:val="0"/>
              </w:rPr>
              <w:t xml:space="preserve">Alcance.</w:t>
            </w:r>
          </w:p>
          <w:p w:rsidR="00000000" w:rsidDel="00000000" w:rsidP="00000000" w:rsidRDefault="00000000" w:rsidRPr="00000000" w14:paraId="00000016">
            <w:pPr>
              <w:numPr>
                <w:ilvl w:val="0"/>
                <w:numId w:val="4"/>
              </w:numPr>
              <w:spacing w:after="0" w:line="240" w:lineRule="auto"/>
              <w:ind w:left="720" w:hanging="360"/>
              <w:rPr>
                <w:color w:val="000000"/>
                <w:u w:val="none"/>
                <w:vertAlign w:val="baseline"/>
              </w:rPr>
            </w:pPr>
            <w:r w:rsidDel="00000000" w:rsidR="00000000" w:rsidRPr="00000000">
              <w:rPr>
                <w:strike w:val="1"/>
                <w:color w:val="000000"/>
                <w:vertAlign w:val="baseline"/>
                <w:rtl w:val="0"/>
              </w:rPr>
              <w:t xml:space="preserve">Cronograma.</w:t>
            </w:r>
          </w:p>
          <w:p w:rsidR="00000000" w:rsidDel="00000000" w:rsidP="00000000" w:rsidRDefault="00000000" w:rsidRPr="00000000" w14:paraId="00000017">
            <w:pPr>
              <w:numPr>
                <w:ilvl w:val="0"/>
                <w:numId w:val="4"/>
              </w:numPr>
              <w:spacing w:after="0" w:line="240" w:lineRule="auto"/>
              <w:ind w:left="720" w:hanging="360"/>
              <w:rPr>
                <w:u w:val="none"/>
              </w:rPr>
            </w:pPr>
            <w:r w:rsidDel="00000000" w:rsidR="00000000" w:rsidRPr="00000000">
              <w:rPr>
                <w:rtl w:val="0"/>
              </w:rPr>
              <w:t xml:space="preserve">Costos.</w:t>
            </w:r>
          </w:p>
          <w:p w:rsidR="00000000" w:rsidDel="00000000" w:rsidP="00000000" w:rsidRDefault="00000000" w:rsidRPr="00000000" w14:paraId="00000018">
            <w:pPr>
              <w:numPr>
                <w:ilvl w:val="0"/>
                <w:numId w:val="4"/>
              </w:numPr>
              <w:spacing w:after="0" w:line="240" w:lineRule="auto"/>
              <w:ind w:left="720" w:hanging="360"/>
              <w:rPr>
                <w:u w:val="none"/>
              </w:rPr>
            </w:pPr>
            <w:r w:rsidDel="00000000" w:rsidR="00000000" w:rsidRPr="00000000">
              <w:rPr>
                <w:strike w:val="1"/>
                <w:rtl w:val="0"/>
              </w:rPr>
              <w:t xml:space="preserve">Calidad.</w:t>
            </w:r>
          </w:p>
          <w:p w:rsidR="00000000" w:rsidDel="00000000" w:rsidP="00000000" w:rsidRDefault="00000000" w:rsidRPr="00000000" w14:paraId="00000019">
            <w:pPr>
              <w:numPr>
                <w:ilvl w:val="0"/>
                <w:numId w:val="4"/>
              </w:numPr>
              <w:spacing w:after="0" w:line="240" w:lineRule="auto"/>
              <w:ind w:left="720" w:hanging="360"/>
              <w:rPr>
                <w:u w:val="none"/>
              </w:rPr>
            </w:pPr>
            <w:r w:rsidDel="00000000" w:rsidR="00000000" w:rsidRPr="00000000">
              <w:rPr>
                <w:rtl w:val="0"/>
              </w:rPr>
              <w:t xml:space="preserve">Recursos.</w:t>
            </w:r>
          </w:p>
          <w:p w:rsidR="00000000" w:rsidDel="00000000" w:rsidP="00000000" w:rsidRDefault="00000000" w:rsidRPr="00000000" w14:paraId="0000001A">
            <w:pPr>
              <w:numPr>
                <w:ilvl w:val="0"/>
                <w:numId w:val="4"/>
              </w:numPr>
              <w:spacing w:after="0" w:line="240" w:lineRule="auto"/>
              <w:ind w:left="720" w:hanging="360"/>
              <w:rPr>
                <w:u w:val="none"/>
              </w:rPr>
            </w:pPr>
            <w:r w:rsidDel="00000000" w:rsidR="00000000" w:rsidRPr="00000000">
              <w:rPr>
                <w:rtl w:val="0"/>
              </w:rPr>
              <w:t xml:space="preserve">Procedimientos.</w:t>
            </w:r>
          </w:p>
          <w:p w:rsidR="00000000" w:rsidDel="00000000" w:rsidP="00000000" w:rsidRDefault="00000000" w:rsidRPr="00000000" w14:paraId="0000001B">
            <w:pPr>
              <w:numPr>
                <w:ilvl w:val="0"/>
                <w:numId w:val="4"/>
              </w:numPr>
              <w:spacing w:after="0" w:line="240" w:lineRule="auto"/>
              <w:ind w:left="720" w:hanging="360"/>
              <w:rPr>
                <w:u w:val="none"/>
              </w:rPr>
            </w:pPr>
            <w:r w:rsidDel="00000000" w:rsidR="00000000" w:rsidRPr="00000000">
              <w:rPr>
                <w:strike w:val="1"/>
                <w:rtl w:val="0"/>
              </w:rPr>
              <w:t xml:space="preserve">Documentación.</w:t>
            </w:r>
          </w:p>
          <w:p w:rsidR="00000000" w:rsidDel="00000000" w:rsidP="00000000" w:rsidRDefault="00000000" w:rsidRPr="00000000" w14:paraId="0000001C">
            <w:pPr>
              <w:numPr>
                <w:ilvl w:val="0"/>
                <w:numId w:val="4"/>
              </w:numPr>
              <w:spacing w:after="0" w:line="240" w:lineRule="auto"/>
              <w:ind w:left="720" w:hanging="360"/>
              <w:rPr>
                <w:u w:val="none"/>
              </w:rPr>
            </w:pPr>
            <w:r w:rsidDel="00000000" w:rsidR="00000000" w:rsidRPr="00000000">
              <w:rPr>
                <w:rtl w:val="0"/>
              </w:rPr>
              <w:t xml:space="preserve">Otro.</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Causa / origen del cambio</w:t>
      </w:r>
    </w:p>
    <w:tbl>
      <w:tblPr>
        <w:tblStyle w:val="Table3"/>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1E">
            <w:pPr>
              <w:numPr>
                <w:ilvl w:val="0"/>
                <w:numId w:val="2"/>
              </w:numPr>
              <w:spacing w:after="0" w:line="240" w:lineRule="auto"/>
              <w:ind w:left="720" w:hanging="360"/>
              <w:rPr>
                <w:u w:val="none"/>
              </w:rPr>
            </w:pPr>
            <w:r w:rsidDel="00000000" w:rsidR="00000000" w:rsidRPr="00000000">
              <w:rPr>
                <w:rtl w:val="0"/>
              </w:rPr>
              <w:t xml:space="preserve">Solicitud de cliente.</w:t>
            </w:r>
          </w:p>
          <w:p w:rsidR="00000000" w:rsidDel="00000000" w:rsidP="00000000" w:rsidRDefault="00000000" w:rsidRPr="00000000" w14:paraId="0000001F">
            <w:pPr>
              <w:numPr>
                <w:ilvl w:val="0"/>
                <w:numId w:val="2"/>
              </w:numPr>
              <w:spacing w:after="0" w:line="240" w:lineRule="auto"/>
              <w:ind w:left="720" w:hanging="360"/>
              <w:rPr>
                <w:u w:val="none"/>
              </w:rPr>
            </w:pPr>
            <w:r w:rsidDel="00000000" w:rsidR="00000000" w:rsidRPr="00000000">
              <w:rPr>
                <w:rtl w:val="0"/>
              </w:rPr>
              <w:t xml:space="preserve">Reparación de defecto.</w:t>
            </w:r>
          </w:p>
          <w:p w:rsidR="00000000" w:rsidDel="00000000" w:rsidP="00000000" w:rsidRDefault="00000000" w:rsidRPr="00000000" w14:paraId="00000020">
            <w:pPr>
              <w:numPr>
                <w:ilvl w:val="0"/>
                <w:numId w:val="2"/>
              </w:numPr>
              <w:spacing w:after="0" w:line="240" w:lineRule="auto"/>
              <w:ind w:left="720" w:hanging="360"/>
              <w:rPr>
                <w:u w:val="none"/>
              </w:rPr>
            </w:pPr>
            <w:r w:rsidDel="00000000" w:rsidR="00000000" w:rsidRPr="00000000">
              <w:rPr>
                <w:rtl w:val="0"/>
              </w:rPr>
              <w:t xml:space="preserve">Acción correctiva.</w:t>
            </w:r>
          </w:p>
          <w:p w:rsidR="00000000" w:rsidDel="00000000" w:rsidP="00000000" w:rsidRDefault="00000000" w:rsidRPr="00000000" w14:paraId="00000021">
            <w:pPr>
              <w:numPr>
                <w:ilvl w:val="0"/>
                <w:numId w:val="2"/>
              </w:numPr>
              <w:spacing w:after="0" w:line="240" w:lineRule="auto"/>
              <w:ind w:left="720" w:hanging="360"/>
              <w:rPr>
                <w:u w:val="none"/>
              </w:rPr>
            </w:pPr>
            <w:r w:rsidDel="00000000" w:rsidR="00000000" w:rsidRPr="00000000">
              <w:rPr>
                <w:strike w:val="1"/>
                <w:rtl w:val="0"/>
              </w:rPr>
              <w:t xml:space="preserve">Acción preventiva.</w:t>
            </w:r>
          </w:p>
          <w:p w:rsidR="00000000" w:rsidDel="00000000" w:rsidP="00000000" w:rsidRDefault="00000000" w:rsidRPr="00000000" w14:paraId="00000022">
            <w:pPr>
              <w:numPr>
                <w:ilvl w:val="0"/>
                <w:numId w:val="2"/>
              </w:numPr>
              <w:spacing w:after="0" w:line="240" w:lineRule="auto"/>
              <w:ind w:left="720" w:hanging="360"/>
              <w:rPr>
                <w:u w:val="none"/>
              </w:rPr>
            </w:pPr>
            <w:r w:rsidDel="00000000" w:rsidR="00000000" w:rsidRPr="00000000">
              <w:rPr>
                <w:rtl w:val="0"/>
              </w:rPr>
              <w:t xml:space="preserve">Actualización / Modificación de Documento.</w:t>
            </w:r>
          </w:p>
          <w:p w:rsidR="00000000" w:rsidDel="00000000" w:rsidP="00000000" w:rsidRDefault="00000000" w:rsidRPr="00000000" w14:paraId="00000023">
            <w:pPr>
              <w:numPr>
                <w:ilvl w:val="0"/>
                <w:numId w:val="6"/>
              </w:numPr>
              <w:spacing w:after="0" w:line="240" w:lineRule="auto"/>
              <w:ind w:left="720" w:hanging="360"/>
              <w:rPr>
                <w:u w:val="none"/>
              </w:rPr>
            </w:pPr>
            <w:r w:rsidDel="00000000" w:rsidR="00000000" w:rsidRPr="00000000">
              <w:rPr>
                <w:strike w:val="1"/>
                <w:rtl w:val="0"/>
              </w:rPr>
              <w:t xml:space="preserve">Otros.</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 la propuesta de cambio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25">
            <w:pPr>
              <w:spacing w:after="0" w:line="360" w:lineRule="auto"/>
              <w:jc w:val="both"/>
              <w:rPr/>
            </w:pPr>
            <w:r w:rsidDel="00000000" w:rsidR="00000000" w:rsidRPr="00000000">
              <w:rPr>
                <w:rtl w:val="0"/>
              </w:rPr>
              <w:t xml:space="preserve">Agregar un documento que establezca las directrices del uso de la inteligencia artificial junto con las políticas de privacidad entre otros puntos importantes que serán relevantes para ambas partes</w:t>
            </w:r>
          </w:p>
          <w:p w:rsidR="00000000" w:rsidDel="00000000" w:rsidP="00000000" w:rsidRDefault="00000000" w:rsidRPr="00000000" w14:paraId="00000026">
            <w:pPr>
              <w:spacing w:after="0" w:line="360" w:lineRule="auto"/>
              <w:jc w:val="both"/>
              <w:rPr/>
            </w:pPr>
            <w:r w:rsidDel="00000000" w:rsidR="00000000" w:rsidRPr="00000000">
              <w:rPr>
                <w:rtl w:val="0"/>
              </w:rPr>
              <w:t xml:space="preserve">Se tratan puntos como: </w:t>
            </w:r>
          </w:p>
          <w:p w:rsidR="00000000" w:rsidDel="00000000" w:rsidP="00000000" w:rsidRDefault="00000000" w:rsidRPr="00000000" w14:paraId="00000027">
            <w:pPr>
              <w:spacing w:after="0" w:line="360" w:lineRule="auto"/>
              <w:jc w:val="both"/>
              <w:rPr/>
            </w:pPr>
            <w:r w:rsidDel="00000000" w:rsidR="00000000" w:rsidRPr="00000000">
              <w:rPr>
                <w:rtl w:val="0"/>
              </w:rPr>
              <w:t xml:space="preserve">    -Información a recopilar.</w:t>
            </w:r>
          </w:p>
          <w:p w:rsidR="00000000" w:rsidDel="00000000" w:rsidP="00000000" w:rsidRDefault="00000000" w:rsidRPr="00000000" w14:paraId="00000028">
            <w:pPr>
              <w:spacing w:after="0" w:line="360" w:lineRule="auto"/>
              <w:jc w:val="both"/>
              <w:rPr/>
            </w:pPr>
            <w:r w:rsidDel="00000000" w:rsidR="00000000" w:rsidRPr="00000000">
              <w:rPr>
                <w:rtl w:val="0"/>
              </w:rPr>
              <w:t xml:space="preserve">    -Gobernanza de Datos.</w:t>
            </w:r>
          </w:p>
          <w:p w:rsidR="00000000" w:rsidDel="00000000" w:rsidP="00000000" w:rsidRDefault="00000000" w:rsidRPr="00000000" w14:paraId="00000029">
            <w:pPr>
              <w:spacing w:after="0" w:line="360" w:lineRule="auto"/>
              <w:jc w:val="both"/>
              <w:rPr/>
            </w:pPr>
            <w:r w:rsidDel="00000000" w:rsidR="00000000" w:rsidRPr="00000000">
              <w:rPr>
                <w:rtl w:val="0"/>
              </w:rPr>
              <w:t xml:space="preserve">    -Implementación de ISO/IEC 27001:2022</w:t>
            </w:r>
          </w:p>
          <w:p w:rsidR="00000000" w:rsidDel="00000000" w:rsidP="00000000" w:rsidRDefault="00000000" w:rsidRPr="00000000" w14:paraId="0000002A">
            <w:pPr>
              <w:spacing w:after="0" w:line="360" w:lineRule="auto"/>
              <w:jc w:val="both"/>
              <w:rPr/>
            </w:pPr>
            <w:r w:rsidDel="00000000" w:rsidR="00000000" w:rsidRPr="00000000">
              <w:rPr>
                <w:rtl w:val="0"/>
              </w:rPr>
              <w:t xml:space="preserve">    -Uso de la información.</w:t>
            </w:r>
          </w:p>
          <w:p w:rsidR="00000000" w:rsidDel="00000000" w:rsidP="00000000" w:rsidRDefault="00000000" w:rsidRPr="00000000" w14:paraId="0000002B">
            <w:pPr>
              <w:spacing w:after="0" w:line="360" w:lineRule="auto"/>
              <w:jc w:val="both"/>
              <w:rPr/>
            </w:pPr>
            <w:r w:rsidDel="00000000" w:rsidR="00000000" w:rsidRPr="00000000">
              <w:rPr>
                <w:rtl w:val="0"/>
              </w:rPr>
              <w:t xml:space="preserve">    -Almacenamiento y Seguridad de los Datos.</w:t>
            </w:r>
          </w:p>
          <w:p w:rsidR="00000000" w:rsidDel="00000000" w:rsidP="00000000" w:rsidRDefault="00000000" w:rsidRPr="00000000" w14:paraId="0000002C">
            <w:pPr>
              <w:spacing w:after="0" w:line="360" w:lineRule="auto"/>
              <w:jc w:val="both"/>
              <w:rPr/>
            </w:pPr>
            <w:r w:rsidDel="00000000" w:rsidR="00000000" w:rsidRPr="00000000">
              <w:rPr>
                <w:rtl w:val="0"/>
              </w:rPr>
              <w:t xml:space="preserve">    -Cumplimiento de Normativas Legales.</w:t>
            </w:r>
          </w:p>
          <w:p w:rsidR="00000000" w:rsidDel="00000000" w:rsidP="00000000" w:rsidRDefault="00000000" w:rsidRPr="00000000" w14:paraId="0000002D">
            <w:pPr>
              <w:spacing w:after="0" w:line="360" w:lineRule="auto"/>
              <w:jc w:val="both"/>
              <w:rPr/>
            </w:pPr>
            <w:r w:rsidDel="00000000" w:rsidR="00000000" w:rsidRPr="00000000">
              <w:rPr>
                <w:rtl w:val="0"/>
              </w:rPr>
              <w:t xml:space="preserve">    -Derechos del Usuario.</w:t>
            </w:r>
          </w:p>
          <w:p w:rsidR="00000000" w:rsidDel="00000000" w:rsidP="00000000" w:rsidRDefault="00000000" w:rsidRPr="00000000" w14:paraId="0000002E">
            <w:pPr>
              <w:spacing w:after="0" w:line="360" w:lineRule="auto"/>
              <w:jc w:val="both"/>
              <w:rPr/>
            </w:pPr>
            <w:r w:rsidDel="00000000" w:rsidR="00000000" w:rsidRPr="00000000">
              <w:rPr>
                <w:rtl w:val="0"/>
              </w:rPr>
              <w:t xml:space="preserve">    -Cambios en la política de privacidad.</w:t>
            </w:r>
          </w:p>
          <w:p w:rsidR="00000000" w:rsidDel="00000000" w:rsidP="00000000" w:rsidRDefault="00000000" w:rsidRPr="00000000" w14:paraId="0000002F">
            <w:pPr>
              <w:spacing w:after="0" w:line="240" w:lineRule="auto"/>
              <w:jc w:val="both"/>
              <w:rPr/>
            </w:pPr>
            <w:r w:rsidDel="00000000" w:rsidR="00000000" w:rsidRPr="00000000">
              <w:rPr>
                <w:rtl w:val="0"/>
              </w:rPr>
            </w:r>
          </w:p>
          <w:p w:rsidR="00000000" w:rsidDel="00000000" w:rsidP="00000000" w:rsidRDefault="00000000" w:rsidRPr="00000000" w14:paraId="0000003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4">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Justificación de la propuesta de cambio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36">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37">
            <w:pPr>
              <w:spacing w:after="0" w:line="360" w:lineRule="auto"/>
              <w:jc w:val="both"/>
              <w:rPr/>
            </w:pPr>
            <w:r w:rsidDel="00000000" w:rsidR="00000000" w:rsidRPr="00000000">
              <w:rPr>
                <w:rtl w:val="0"/>
              </w:rPr>
              <w:t xml:space="preserve">Este documento permitirá que se defina la política y procesos que se relacionan con los datos, entiéndase así su uso,  almacenamiento,  seguridad,etc..</w:t>
            </w:r>
          </w:p>
          <w:p w:rsidR="00000000" w:rsidDel="00000000" w:rsidP="00000000" w:rsidRDefault="00000000" w:rsidRPr="00000000" w14:paraId="00000038">
            <w:pPr>
              <w:spacing w:after="0" w:line="360" w:lineRule="auto"/>
              <w:jc w:val="both"/>
              <w:rPr/>
            </w:pPr>
            <w:r w:rsidDel="00000000" w:rsidR="00000000" w:rsidRPr="00000000">
              <w:rPr>
                <w:rtl w:val="0"/>
              </w:rPr>
              <w:t xml:space="preserve">Con esto buscando cumplir con la nueva ley que entró en vigencia en Chile de protección de datos (</w:t>
            </w:r>
            <w:r w:rsidDel="00000000" w:rsidR="00000000" w:rsidRPr="00000000">
              <w:rPr>
                <w:b w:val="1"/>
                <w:rtl w:val="0"/>
              </w:rPr>
              <w:t xml:space="preserve">Ley 19.628 de Chile</w:t>
            </w:r>
            <w:r w:rsidDel="00000000" w:rsidR="00000000" w:rsidRPr="00000000">
              <w:rPr>
                <w:rtl w:val="0"/>
              </w:rPr>
              <w:t xml:space="preserve"> (Artículos 3, 4 y 10 sobre protección y tratamiento de datos personales).</w:t>
            </w:r>
          </w:p>
          <w:p w:rsidR="00000000" w:rsidDel="00000000" w:rsidP="00000000" w:rsidRDefault="00000000" w:rsidRPr="00000000" w14:paraId="00000039">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3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E">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Impacto del cambio en la línea base</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0">
            <w:pPr>
              <w:spacing w:after="0" w:line="360" w:lineRule="auto"/>
              <w:jc w:val="both"/>
              <w:rPr>
                <w:b w:val="0"/>
                <w:color w:val="000000"/>
                <w:vertAlign w:val="baseline"/>
              </w:rPr>
            </w:pPr>
            <w:r w:rsidDel="00000000" w:rsidR="00000000" w:rsidRPr="00000000">
              <w:rPr>
                <w:b w:val="1"/>
                <w:color w:val="000000"/>
                <w:vertAlign w:val="baseline"/>
                <w:rtl w:val="0"/>
              </w:rPr>
              <w:t xml:space="preserve">Alcance: N/A</w:t>
            </w:r>
            <w:r w:rsidDel="00000000" w:rsidR="00000000" w:rsidRPr="00000000">
              <w:rPr>
                <w:rtl w:val="0"/>
              </w:rPr>
            </w:r>
          </w:p>
          <w:p w:rsidR="00000000" w:rsidDel="00000000" w:rsidP="00000000" w:rsidRDefault="00000000" w:rsidRPr="00000000" w14:paraId="00000041">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42">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43">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44">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45">
            <w:pPr>
              <w:spacing w:after="0" w:line="360" w:lineRule="auto"/>
              <w:jc w:val="both"/>
              <w:rPr>
                <w:b w:val="0"/>
                <w:color w:val="000000"/>
                <w:vertAlign w:val="baseline"/>
              </w:rPr>
            </w:pPr>
            <w:r w:rsidDel="00000000" w:rsidR="00000000" w:rsidRPr="00000000">
              <w:rPr>
                <w:b w:val="1"/>
                <w:color w:val="000000"/>
                <w:vertAlign w:val="baseline"/>
                <w:rtl w:val="0"/>
              </w:rPr>
              <w:t xml:space="preserve">Cronograma:</w:t>
            </w:r>
            <w:r w:rsidDel="00000000" w:rsidR="00000000" w:rsidRPr="00000000">
              <w:rPr>
                <w:rtl w:val="0"/>
              </w:rPr>
            </w:r>
          </w:p>
          <w:p w:rsidR="00000000" w:rsidDel="00000000" w:rsidP="00000000" w:rsidRDefault="00000000" w:rsidRPr="00000000" w14:paraId="00000046">
            <w:pPr>
              <w:spacing w:after="0" w:line="360" w:lineRule="auto"/>
              <w:jc w:val="both"/>
              <w:rPr>
                <w:color w:val="000000"/>
                <w:vertAlign w:val="baseline"/>
              </w:rPr>
            </w:pPr>
            <w:r w:rsidDel="00000000" w:rsidR="00000000" w:rsidRPr="00000000">
              <w:rPr>
                <w:rtl w:val="0"/>
              </w:rPr>
              <w:t xml:space="preserve">Se realiza de manera sincrónica con otras tareas y documentos en la etapa 2 de Análisis de Diseño de la Aplicación.</w:t>
            </w:r>
            <w:r w:rsidDel="00000000" w:rsidR="00000000" w:rsidRPr="00000000">
              <w:rPr>
                <w:rtl w:val="0"/>
              </w:rPr>
            </w:r>
          </w:p>
          <w:p w:rsidR="00000000" w:rsidDel="00000000" w:rsidP="00000000" w:rsidRDefault="00000000" w:rsidRPr="00000000" w14:paraId="00000047">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48">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49">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4A">
            <w:pPr>
              <w:spacing w:after="0" w:line="360" w:lineRule="auto"/>
              <w:jc w:val="both"/>
              <w:rPr>
                <w:b w:val="0"/>
                <w:color w:val="000000"/>
                <w:vertAlign w:val="baseline"/>
              </w:rPr>
            </w:pPr>
            <w:r w:rsidDel="00000000" w:rsidR="00000000" w:rsidRPr="00000000">
              <w:rPr>
                <w:b w:val="1"/>
                <w:color w:val="000000"/>
                <w:vertAlign w:val="baseline"/>
                <w:rtl w:val="0"/>
              </w:rPr>
              <w:t xml:space="preserve">Costo:</w:t>
            </w:r>
            <w:r w:rsidDel="00000000" w:rsidR="00000000" w:rsidRPr="00000000">
              <w:rPr>
                <w:b w:val="1"/>
                <w:rtl w:val="0"/>
              </w:rPr>
              <w:t xml:space="preserve"> N/A</w:t>
            </w:r>
            <w:r w:rsidDel="00000000" w:rsidR="00000000" w:rsidRPr="00000000">
              <w:rPr>
                <w:rtl w:val="0"/>
              </w:rPr>
            </w:r>
          </w:p>
          <w:p w:rsidR="00000000" w:rsidDel="00000000" w:rsidP="00000000" w:rsidRDefault="00000000" w:rsidRPr="00000000" w14:paraId="0000004B">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4C">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4D">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4E">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4F">
            <w:pPr>
              <w:spacing w:after="0" w:line="360" w:lineRule="auto"/>
              <w:jc w:val="both"/>
              <w:rPr>
                <w:b w:val="0"/>
                <w:color w:val="000000"/>
                <w:vertAlign w:val="baseline"/>
              </w:rPr>
            </w:pPr>
            <w:r w:rsidDel="00000000" w:rsidR="00000000" w:rsidRPr="00000000">
              <w:rPr>
                <w:b w:val="1"/>
                <w:color w:val="000000"/>
                <w:vertAlign w:val="baseline"/>
                <w:rtl w:val="0"/>
              </w:rPr>
              <w:t xml:space="preserve">Calidad: </w:t>
            </w:r>
            <w:r w:rsidDel="00000000" w:rsidR="00000000" w:rsidRPr="00000000">
              <w:rPr>
                <w:rtl w:val="0"/>
              </w:rPr>
              <w:t xml:space="preserve">ISO/IEC 27001:2022 - Apartado A.9.1.2: Control de Acceso de los Usuarios.</w:t>
            </w:r>
            <w:r w:rsidDel="00000000" w:rsidR="00000000" w:rsidRPr="00000000">
              <w:rPr>
                <w:rtl w:val="0"/>
              </w:rPr>
            </w:r>
          </w:p>
          <w:p w:rsidR="00000000" w:rsidDel="00000000" w:rsidP="00000000" w:rsidRDefault="00000000" w:rsidRPr="00000000" w14:paraId="00000050">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5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Implicaciones de recursos (materiales y capital humano)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5">
            <w:pPr>
              <w:spacing w:after="0" w:line="360" w:lineRule="auto"/>
              <w:jc w:val="both"/>
              <w:rPr>
                <w:color w:val="000000"/>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6">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5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B">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Implicaciones para los interesados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D">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5E">
            <w:pPr>
              <w:spacing w:after="0" w:line="360" w:lineRule="auto"/>
              <w:jc w:val="both"/>
              <w:rPr>
                <w:color w:val="000000"/>
                <w:vertAlign w:val="baseline"/>
              </w:rPr>
            </w:pPr>
            <w:r w:rsidDel="00000000" w:rsidR="00000000" w:rsidRPr="00000000">
              <w:rPr>
                <w:rtl w:val="0"/>
              </w:rPr>
              <w:t xml:space="preserve">Los interesados deben aplicar y conocer cómo se trabajaran los datos de la aplicación de manera de poder tratarlos legalmente sin traspasar ningún tipo de normativa legal que los comprenda.</w:t>
            </w:r>
            <w:r w:rsidDel="00000000" w:rsidR="00000000" w:rsidRPr="00000000">
              <w:rPr>
                <w:rtl w:val="0"/>
              </w:rPr>
            </w:r>
          </w:p>
          <w:p w:rsidR="00000000" w:rsidDel="00000000" w:rsidP="00000000" w:rsidRDefault="00000000" w:rsidRPr="00000000" w14:paraId="0000005F">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6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4">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Implicaciones en la documentación del proyecto</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7">
            <w:pPr>
              <w:spacing w:after="0" w:line="360" w:lineRule="auto"/>
              <w:jc w:val="both"/>
              <w:rPr>
                <w:color w:val="000000"/>
                <w:vertAlign w:val="baseline"/>
              </w:rPr>
            </w:pPr>
            <w:r w:rsidDel="00000000" w:rsidR="00000000" w:rsidRPr="00000000">
              <w:rPr>
                <w:rtl w:val="0"/>
              </w:rPr>
              <w:t xml:space="preserve">Este cambio implica que se agregó un nuevo documento a la lista de los totales no interfiriendo con la realización de alguno de los previstos.</w:t>
            </w:r>
            <w:r w:rsidDel="00000000" w:rsidR="00000000" w:rsidRPr="00000000">
              <w:rPr>
                <w:rtl w:val="0"/>
              </w:rPr>
            </w:r>
          </w:p>
          <w:p w:rsidR="00000000" w:rsidDel="00000000" w:rsidP="00000000" w:rsidRDefault="00000000" w:rsidRPr="00000000" w14:paraId="00000068">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69">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6A">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6B">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6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D">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F">
            <w:pPr>
              <w:spacing w:after="0" w:line="360" w:lineRule="auto"/>
              <w:jc w:val="both"/>
              <w:rPr>
                <w:color w:val="000000"/>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7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6">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Comentarios</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9">
            <w:pPr>
              <w:spacing w:after="0" w:line="360" w:lineRule="auto"/>
              <w:jc w:val="both"/>
              <w:rPr/>
            </w:pPr>
            <w:r w:rsidDel="00000000" w:rsidR="00000000" w:rsidRPr="00000000">
              <w:rPr>
                <w:rtl w:val="0"/>
              </w:rPr>
              <w:t xml:space="preserve">Acceso al documento: </w:t>
            </w:r>
            <w:hyperlink r:id="rId7">
              <w:r w:rsidDel="00000000" w:rsidR="00000000" w:rsidRPr="00000000">
                <w:rPr>
                  <w:color w:val="0000ee"/>
                  <w:u w:val="single"/>
                  <w:shd w:fill="auto" w:val="clear"/>
                  <w:rtl w:val="0"/>
                </w:rPr>
                <w:t xml:space="preserve">Política de Privacidad</w:t>
              </w:r>
            </w:hyperlink>
            <w:r w:rsidDel="00000000" w:rsidR="00000000" w:rsidRPr="00000000">
              <w:rPr>
                <w:rtl w:val="0"/>
              </w:rPr>
            </w:r>
          </w:p>
          <w:p w:rsidR="00000000" w:rsidDel="00000000" w:rsidP="00000000" w:rsidRDefault="00000000" w:rsidRPr="00000000" w14:paraId="0000007A">
            <w:pPr>
              <w:spacing w:after="0" w:line="360" w:lineRule="auto"/>
              <w:jc w:val="both"/>
              <w:rPr/>
            </w:pPr>
            <w:r w:rsidDel="00000000" w:rsidR="00000000" w:rsidRPr="00000000">
              <w:rPr>
                <w:rtl w:val="0"/>
              </w:rPr>
              <w:t xml:space="preserve">Enlace directo: https://docs.google.com/document/d/1Ng70gST0XX9w7EEUSUNMreULymGqS9RbmeZpHLVtcuQ/edit?usp=sharing</w:t>
            </w:r>
          </w:p>
          <w:p w:rsidR="00000000" w:rsidDel="00000000" w:rsidP="00000000" w:rsidRDefault="00000000" w:rsidRPr="00000000" w14:paraId="0000007B">
            <w:pPr>
              <w:spacing w:after="0" w:line="240" w:lineRule="auto"/>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Aprobación</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t xml:space="preserve">El presente documento se aprueba por todos los integrantes del CAB luego de una reunión en la cual se discutió si las políticas de privacidad cumplían con lo especificado en la norma ISO 27001:2022 y la Ley 19.628 de Chile.</w:t>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Firmas del comité de cambios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2900"/>
        <w:gridCol w:w="2993"/>
        <w:tblGridChange w:id="0">
          <w:tblGrid>
            <w:gridCol w:w="2977"/>
            <w:gridCol w:w="2900"/>
            <w:gridCol w:w="2993"/>
          </w:tblGrid>
        </w:tblGridChange>
      </w:tblGrid>
      <w:tr>
        <w:trPr>
          <w:cantSplit w:val="0"/>
          <w:tblHeader w:val="0"/>
        </w:trPr>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 / Cargo</w:t>
            </w:r>
            <w:r w:rsidDel="00000000" w:rsidR="00000000" w:rsidRPr="00000000">
              <w:rPr>
                <w:rtl w:val="0"/>
              </w:rPr>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Sebastián Peralta</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highlight w:val="white"/>
              </w:rPr>
            </w:pPr>
            <w:r w:rsidDel="00000000" w:rsidR="00000000" w:rsidRPr="00000000">
              <w:rPr>
                <w:highlight w:val="white"/>
                <w:rtl w:val="0"/>
              </w:rPr>
              <w:t xml:space="preserve">Gestor de Proyectos</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highlight w:val="white"/>
              </w:rPr>
            </w:pPr>
            <w:r w:rsidDel="00000000" w:rsidR="00000000" w:rsidRPr="00000000">
              <w:rPr>
                <w:highlight w:val="white"/>
                <w:rtl w:val="0"/>
              </w:rPr>
              <w:t xml:space="preserve">Líder de Pruebas y Calidad</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highlight w:val="white"/>
              </w:rPr>
            </w:pPr>
            <w:r w:rsidDel="00000000" w:rsidR="00000000" w:rsidRPr="00000000">
              <w:rPr>
                <w:highlight w:val="white"/>
                <w:rtl w:val="0"/>
              </w:rPr>
              <w:t xml:space="preserve"> Encargado de Documentación</w:t>
            </w:r>
            <w:r w:rsidDel="00000000" w:rsidR="00000000" w:rsidRPr="00000000">
              <w:rPr>
                <w:rtl w:val="0"/>
              </w:rPr>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Pr>
              <w:drawing>
                <wp:inline distB="114300" distT="114300" distL="114300" distR="114300">
                  <wp:extent cx="1771650" cy="838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71650" cy="838200"/>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Byron Román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highlight w:val="white"/>
              </w:rPr>
            </w:pPr>
            <w:r w:rsidDel="00000000" w:rsidR="00000000" w:rsidRPr="00000000">
              <w:rPr>
                <w:highlight w:val="white"/>
                <w:rtl w:val="0"/>
              </w:rPr>
              <w:t xml:space="preserve">Desarrollador Backend </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highlight w:val="white"/>
              </w:rPr>
            </w:pPr>
            <w:r w:rsidDel="00000000" w:rsidR="00000000" w:rsidRPr="00000000">
              <w:rPr>
                <w:highlight w:val="white"/>
                <w:rtl w:val="0"/>
              </w:rPr>
              <w:t xml:space="preserve">Administrador de Bases de Datos</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highlight w:val="white"/>
              </w:rPr>
            </w:pPr>
            <w:r w:rsidDel="00000000" w:rsidR="00000000" w:rsidRPr="00000000">
              <w:rPr>
                <w:highlight w:val="white"/>
                <w:rtl w:val="0"/>
              </w:rPr>
              <w:t xml:space="preserve">Especialista en Inteligencia Artificial</w:t>
            </w:r>
            <w:r w:rsidDel="00000000" w:rsidR="00000000" w:rsidRPr="00000000">
              <w:rPr>
                <w:rtl w:val="0"/>
              </w:rPr>
            </w:r>
          </w:p>
        </w:tc>
        <w:tc>
          <w:tcPr>
            <w:vAlign w:val="top"/>
          </w:tcPr>
          <w:p w:rsidR="00000000" w:rsidDel="00000000" w:rsidP="00000000" w:rsidRDefault="00000000" w:rsidRPr="00000000" w14:paraId="00000090">
            <w:pPr>
              <w:spacing w:line="240" w:lineRule="auto"/>
              <w:ind w:hanging="2"/>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sz w:val="22"/>
                <w:szCs w:val="22"/>
              </w:rPr>
              <w:drawing>
                <wp:inline distB="114300" distT="114300" distL="114300" distR="114300">
                  <wp:extent cx="1077277" cy="106569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77277" cy="1065694"/>
                          </a:xfrm>
                          <a:prstGeom prst="rect"/>
                          <a:ln/>
                        </pic:spPr>
                      </pic:pic>
                    </a:graphicData>
                  </a:graphic>
                </wp:inline>
              </w:drawing>
            </w:r>
            <w:r w:rsidDel="00000000" w:rsidR="00000000" w:rsidRPr="00000000">
              <w:rPr>
                <w:rtl w:val="0"/>
              </w:rPr>
            </w:r>
          </w:p>
        </w:tc>
      </w:tr>
      <w:tr>
        <w:trPr>
          <w:cantSplit w:val="0"/>
          <w:trHeight w:val="1016.953125" w:hRule="atLeast"/>
          <w:tblHeader w:val="0"/>
        </w:trPr>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Jesús Morales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Desarrollador Frontend</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Diseñador de Prototipos</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tl w:val="0"/>
              </w:rPr>
              <w:t xml:space="preserve">Encargado de Integración en Plataformas</w:t>
            </w:r>
            <w:r w:rsidDel="00000000" w:rsidR="00000000" w:rsidRPr="00000000">
              <w:rPr>
                <w:rtl w:val="0"/>
              </w:rPr>
            </w:r>
          </w:p>
        </w:tc>
        <w:tc>
          <w:tcPr>
            <w:vAlign w:val="top"/>
          </w:tcPr>
          <w:p w:rsidR="00000000" w:rsidDel="00000000" w:rsidP="00000000" w:rsidRDefault="00000000" w:rsidRPr="00000000" w14:paraId="00000096">
            <w:pPr>
              <w:spacing w:line="240" w:lineRule="auto"/>
              <w:ind w:hanging="2"/>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sz w:val="22"/>
                <w:szCs w:val="22"/>
              </w:rPr>
              <w:drawing>
                <wp:inline distB="114300" distT="114300" distL="114300" distR="114300">
                  <wp:extent cx="695325" cy="383404"/>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95325" cy="3834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11" w:type="default"/>
      <w:footerReference r:id="rId12"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spacing w:after="0" w:line="360" w:lineRule="auto"/>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b w:val="1"/>
        <w:sz w:val="40"/>
        <w:szCs w:val="40"/>
        <w:u w:val="single"/>
      </w:rPr>
      <w:drawing>
        <wp:inline distB="114300" distT="114300" distL="114300" distR="114300">
          <wp:extent cx="1788685" cy="300038"/>
          <wp:effectExtent b="0" l="0" r="0" t="0"/>
          <wp:docPr id="1" name="image3.png"/>
          <a:graphic>
            <a:graphicData uri="http://schemas.openxmlformats.org/drawingml/2006/picture">
              <pic:pic>
                <pic:nvPicPr>
                  <pic:cNvPr id="0" name="image3.png"/>
                  <pic:cNvPicPr preferRelativeResize="0"/>
                </pic:nvPicPr>
                <pic:blipFill>
                  <a:blip r:embed="rId1"/>
                  <a:srcRect b="27814" l="0" r="0" t="7284"/>
                  <a:stretch>
                    <a:fillRect/>
                  </a:stretch>
                </pic:blipFill>
                <pic:spPr>
                  <a:xfrm>
                    <a:off x="0" y="0"/>
                    <a:ext cx="1788685" cy="3000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Ng70gST0XX9w7EEUSUNMreULymGqS9RbmeZpHLVtcuQ/edit?usp=drive_link"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RwjFFSjoiiVPFVAbWgaeKvUFUg==">CgMxLjAyCGguZ2pkZ3hzMgloLjMwajB6bGw4AHIhMTZZa25qZHBfOUV4dE1oZ0ZCVmljaXpmVmlaOUp6UURO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