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678A" w14:textId="3147A3B1" w:rsidR="003115B6" w:rsidRPr="00DB30C0" w:rsidRDefault="00BE75B0" w:rsidP="00DB30C0">
      <w:pPr>
        <w:pStyle w:val="Title"/>
        <w:rPr>
          <w:sz w:val="36"/>
          <w:szCs w:val="36"/>
        </w:rPr>
      </w:pPr>
      <w:r w:rsidRPr="00DB30C0">
        <w:rPr>
          <w:sz w:val="36"/>
          <w:szCs w:val="36"/>
        </w:rPr>
        <w:t xml:space="preserve">Lesson </w:t>
      </w:r>
      <w:r w:rsidR="002578D7" w:rsidRPr="00DB30C0">
        <w:rPr>
          <w:sz w:val="36"/>
          <w:szCs w:val="36"/>
        </w:rPr>
        <w:t>5</w:t>
      </w:r>
    </w:p>
    <w:p w14:paraId="4BDC09F0" w14:textId="070ABC5A" w:rsidR="000B5D95" w:rsidRPr="00DB30C0" w:rsidRDefault="00856D14" w:rsidP="00DB30C0">
      <w:pPr>
        <w:pStyle w:val="Title"/>
        <w:rPr>
          <w:sz w:val="36"/>
          <w:szCs w:val="36"/>
        </w:rPr>
      </w:pPr>
      <w:r w:rsidRPr="00DB30C0">
        <w:rPr>
          <w:sz w:val="36"/>
          <w:szCs w:val="36"/>
        </w:rPr>
        <w:t>Assignment</w:t>
      </w:r>
      <w:r w:rsidR="00BE75B0" w:rsidRPr="00DB30C0">
        <w:rPr>
          <w:sz w:val="36"/>
          <w:szCs w:val="36"/>
        </w:rPr>
        <w:t xml:space="preserve"> </w:t>
      </w:r>
      <w:r w:rsidR="002578D7" w:rsidRPr="00DB30C0">
        <w:rPr>
          <w:sz w:val="36"/>
          <w:szCs w:val="36"/>
        </w:rPr>
        <w:t>5</w:t>
      </w:r>
      <w:r w:rsidR="000D3777" w:rsidRPr="00DB30C0">
        <w:rPr>
          <w:sz w:val="36"/>
          <w:szCs w:val="36"/>
        </w:rPr>
        <w:t xml:space="preserve">A </w:t>
      </w:r>
      <w:r w:rsidR="001A3B16" w:rsidRPr="00DB30C0">
        <w:rPr>
          <w:sz w:val="36"/>
          <w:szCs w:val="36"/>
        </w:rPr>
        <w:t>–</w:t>
      </w:r>
      <w:r w:rsidRPr="00DB30C0">
        <w:rPr>
          <w:sz w:val="36"/>
          <w:szCs w:val="36"/>
        </w:rPr>
        <w:t xml:space="preserve"> working with the</w:t>
      </w:r>
      <w:r w:rsidR="000D3777" w:rsidRPr="00DB30C0">
        <w:rPr>
          <w:sz w:val="36"/>
          <w:szCs w:val="36"/>
        </w:rPr>
        <w:t xml:space="preserve"> while and decision structure </w:t>
      </w:r>
    </w:p>
    <w:p w14:paraId="4C687A23" w14:textId="77777777" w:rsidR="00DB30C0" w:rsidRPr="00DB30C0" w:rsidRDefault="00DB30C0" w:rsidP="00DB30C0">
      <w:pPr>
        <w:ind w:left="360"/>
        <w:rPr>
          <w:rFonts w:asciiTheme="majorHAnsi" w:hAnsiTheme="majorHAnsi" w:cstheme="majorHAnsi"/>
          <w:sz w:val="24"/>
          <w:szCs w:val="24"/>
        </w:rPr>
      </w:pPr>
    </w:p>
    <w:p w14:paraId="6575019B" w14:textId="77777777" w:rsidR="00DB30C0" w:rsidRPr="002E49DF" w:rsidRDefault="00DB30C0" w:rsidP="00DB30C0">
      <w:pPr>
        <w:pStyle w:val="Heading1"/>
      </w:pPr>
      <w:r w:rsidRPr="002E49DF">
        <w:t xml:space="preserve">Objectives: </w:t>
      </w:r>
    </w:p>
    <w:p w14:paraId="76A3891D" w14:textId="5F227305" w:rsidR="002578D7" w:rsidRPr="0051480C" w:rsidRDefault="002578D7" w:rsidP="000D3777">
      <w:pPr>
        <w:pStyle w:val="ListParagraph"/>
        <w:numPr>
          <w:ilvl w:val="0"/>
          <w:numId w:val="26"/>
        </w:numPr>
        <w:rPr>
          <w:rFonts w:ascii="Verdana" w:hAnsi="Verdana" w:cstheme="majorHAnsi"/>
          <w:sz w:val="24"/>
          <w:szCs w:val="24"/>
        </w:rPr>
      </w:pPr>
      <w:r w:rsidRPr="0051480C">
        <w:rPr>
          <w:rFonts w:ascii="Verdana" w:hAnsi="Verdana" w:cstheme="majorHAnsi"/>
          <w:sz w:val="24"/>
          <w:szCs w:val="24"/>
        </w:rPr>
        <w:t>Use the while structure to keep track of:</w:t>
      </w:r>
    </w:p>
    <w:p w14:paraId="0596358E" w14:textId="62F20090" w:rsidR="00C37FA7" w:rsidRPr="0051480C" w:rsidRDefault="002578D7" w:rsidP="000D3777">
      <w:pPr>
        <w:pStyle w:val="ListParagraph"/>
        <w:numPr>
          <w:ilvl w:val="1"/>
          <w:numId w:val="26"/>
        </w:numPr>
        <w:rPr>
          <w:rFonts w:ascii="Verdana" w:hAnsi="Verdana" w:cstheme="majorHAnsi"/>
          <w:sz w:val="24"/>
          <w:szCs w:val="24"/>
        </w:rPr>
      </w:pPr>
      <w:r w:rsidRPr="0051480C">
        <w:rPr>
          <w:rFonts w:ascii="Verdana" w:hAnsi="Verdana" w:cstheme="majorHAnsi"/>
          <w:sz w:val="24"/>
          <w:szCs w:val="24"/>
        </w:rPr>
        <w:t xml:space="preserve">An </w:t>
      </w:r>
      <w:r w:rsidR="000D3777" w:rsidRPr="0051480C">
        <w:rPr>
          <w:rFonts w:ascii="Verdana" w:hAnsi="Verdana" w:cstheme="majorHAnsi"/>
          <w:sz w:val="24"/>
          <w:szCs w:val="24"/>
        </w:rPr>
        <w:t>accumulator</w:t>
      </w:r>
    </w:p>
    <w:p w14:paraId="7F83A5A9" w14:textId="2F385C9D" w:rsidR="000D3777" w:rsidRPr="0051480C" w:rsidRDefault="002578D7" w:rsidP="000D3777">
      <w:pPr>
        <w:pStyle w:val="ListParagraph"/>
        <w:numPr>
          <w:ilvl w:val="1"/>
          <w:numId w:val="26"/>
        </w:numPr>
        <w:rPr>
          <w:rFonts w:ascii="Verdana" w:hAnsi="Verdana" w:cstheme="majorHAnsi"/>
          <w:sz w:val="24"/>
          <w:szCs w:val="24"/>
        </w:rPr>
      </w:pPr>
      <w:r w:rsidRPr="0051480C">
        <w:rPr>
          <w:rFonts w:ascii="Verdana" w:hAnsi="Verdana" w:cstheme="majorHAnsi"/>
          <w:sz w:val="24"/>
          <w:szCs w:val="24"/>
        </w:rPr>
        <w:t xml:space="preserve">A </w:t>
      </w:r>
      <w:r w:rsidR="000D3777" w:rsidRPr="0051480C">
        <w:rPr>
          <w:rFonts w:ascii="Verdana" w:hAnsi="Verdana" w:cstheme="majorHAnsi"/>
          <w:sz w:val="24"/>
          <w:szCs w:val="24"/>
        </w:rPr>
        <w:t>counter</w:t>
      </w:r>
    </w:p>
    <w:p w14:paraId="1A1FFD96" w14:textId="7205F56C" w:rsidR="000D3777" w:rsidRPr="0051480C" w:rsidRDefault="000D3777" w:rsidP="000D3777">
      <w:pPr>
        <w:pStyle w:val="ListParagraph"/>
        <w:numPr>
          <w:ilvl w:val="0"/>
          <w:numId w:val="26"/>
        </w:numPr>
        <w:rPr>
          <w:rFonts w:ascii="Verdana" w:hAnsi="Verdana" w:cstheme="majorHAnsi"/>
          <w:sz w:val="24"/>
          <w:szCs w:val="24"/>
        </w:rPr>
      </w:pPr>
      <w:r w:rsidRPr="0051480C">
        <w:rPr>
          <w:rFonts w:ascii="Verdana" w:hAnsi="Verdana" w:cstheme="majorHAnsi"/>
          <w:sz w:val="24"/>
          <w:szCs w:val="24"/>
        </w:rPr>
        <w:t xml:space="preserve">Use </w:t>
      </w:r>
      <w:r w:rsidR="002578D7" w:rsidRPr="0051480C">
        <w:rPr>
          <w:rFonts w:ascii="Verdana" w:hAnsi="Verdana" w:cstheme="majorHAnsi"/>
          <w:sz w:val="24"/>
          <w:szCs w:val="24"/>
        </w:rPr>
        <w:t xml:space="preserve">the </w:t>
      </w:r>
      <w:r w:rsidRPr="0051480C">
        <w:rPr>
          <w:rFonts w:ascii="Verdana" w:hAnsi="Verdana" w:cstheme="majorHAnsi"/>
          <w:sz w:val="24"/>
          <w:szCs w:val="24"/>
        </w:rPr>
        <w:t>decision structure to control/manipulate the final output</w:t>
      </w:r>
    </w:p>
    <w:p w14:paraId="69A5227F" w14:textId="2D950BFD" w:rsidR="002578D7" w:rsidRPr="0051480C" w:rsidRDefault="002578D7" w:rsidP="000D3777">
      <w:pPr>
        <w:pStyle w:val="ListParagraph"/>
        <w:numPr>
          <w:ilvl w:val="0"/>
          <w:numId w:val="26"/>
        </w:numPr>
        <w:rPr>
          <w:rFonts w:ascii="Verdana" w:hAnsi="Verdana" w:cstheme="majorHAnsi"/>
          <w:sz w:val="24"/>
          <w:szCs w:val="24"/>
        </w:rPr>
      </w:pPr>
      <w:r w:rsidRPr="0051480C">
        <w:rPr>
          <w:rFonts w:ascii="Verdana" w:hAnsi="Verdana" w:cstheme="majorHAnsi"/>
          <w:sz w:val="24"/>
          <w:szCs w:val="24"/>
        </w:rPr>
        <w:t>Output the results</w:t>
      </w:r>
    </w:p>
    <w:p w14:paraId="2D25BFA2" w14:textId="77777777" w:rsidR="00DB30C0" w:rsidRPr="00DB30C0" w:rsidRDefault="00DB30C0" w:rsidP="00DB30C0">
      <w:pPr>
        <w:pStyle w:val="Heading1"/>
      </w:pPr>
      <w:r w:rsidRPr="00DB30C0">
        <w:t>assignment Task Checklist</w:t>
      </w:r>
    </w:p>
    <w:p w14:paraId="3F6A5236" w14:textId="77777777" w:rsidR="00856D14" w:rsidRPr="0051480C" w:rsidRDefault="00856D14" w:rsidP="00856D14">
      <w:pPr>
        <w:pStyle w:val="ListParagraph"/>
        <w:numPr>
          <w:ilvl w:val="0"/>
          <w:numId w:val="8"/>
        </w:numPr>
        <w:rPr>
          <w:rFonts w:ascii="Verdana" w:hAnsi="Verdana" w:cstheme="majorHAnsi"/>
          <w:sz w:val="24"/>
          <w:szCs w:val="24"/>
        </w:rPr>
      </w:pPr>
      <w:r w:rsidRPr="0051480C">
        <w:rPr>
          <w:rFonts w:ascii="Verdana" w:hAnsi="Verdana" w:cstheme="majorHAnsi"/>
          <w:sz w:val="24"/>
          <w:szCs w:val="24"/>
        </w:rPr>
        <w:t>It is expected you have read the required reading in this Lesson before starting the lab.</w:t>
      </w:r>
    </w:p>
    <w:p w14:paraId="432FD5A0" w14:textId="77777777" w:rsidR="0051480C" w:rsidRPr="0051480C" w:rsidRDefault="0051480C" w:rsidP="0051480C">
      <w:pPr>
        <w:pStyle w:val="ListParagraph"/>
        <w:numPr>
          <w:ilvl w:val="0"/>
          <w:numId w:val="8"/>
        </w:numPr>
        <w:rPr>
          <w:rFonts w:ascii="Verdana" w:hAnsi="Verdana" w:cs="Calibri"/>
          <w:sz w:val="24"/>
          <w:szCs w:val="24"/>
        </w:rPr>
      </w:pPr>
      <w:r w:rsidRPr="0051480C">
        <w:rPr>
          <w:rFonts w:ascii="Verdana" w:hAnsi="Verdana" w:cs="Calibri"/>
          <w:sz w:val="24"/>
          <w:szCs w:val="24"/>
        </w:rPr>
        <w:t>Review Course Resources:</w:t>
      </w:r>
    </w:p>
    <w:p w14:paraId="305BDBB3" w14:textId="1D234587" w:rsidR="0051480C" w:rsidRPr="0051480C" w:rsidRDefault="0051480C" w:rsidP="0051480C">
      <w:pPr>
        <w:pStyle w:val="ListParagraph"/>
        <w:numPr>
          <w:ilvl w:val="1"/>
          <w:numId w:val="8"/>
        </w:numPr>
        <w:rPr>
          <w:rFonts w:ascii="Verdana" w:hAnsi="Verdana" w:cs="Calibri"/>
          <w:sz w:val="24"/>
          <w:szCs w:val="24"/>
        </w:rPr>
      </w:pPr>
      <w:r w:rsidRPr="0051480C">
        <w:rPr>
          <w:rFonts w:ascii="Verdana" w:hAnsi="Verdana" w:cs="Calibri"/>
          <w:sz w:val="24"/>
          <w:szCs w:val="24"/>
        </w:rPr>
        <w:t>Rules of Engagement (ROE).</w:t>
      </w:r>
    </w:p>
    <w:p w14:paraId="020625E4" w14:textId="042D31D5" w:rsidR="00856D14" w:rsidRPr="0051480C" w:rsidRDefault="00856D14" w:rsidP="0051480C">
      <w:pPr>
        <w:pStyle w:val="ListParagraph"/>
        <w:numPr>
          <w:ilvl w:val="1"/>
          <w:numId w:val="8"/>
        </w:numPr>
        <w:rPr>
          <w:rFonts w:ascii="Verdana" w:hAnsi="Verdana" w:cs="Calibri"/>
          <w:sz w:val="24"/>
          <w:szCs w:val="24"/>
        </w:rPr>
      </w:pPr>
      <w:r w:rsidRPr="0051480C">
        <w:rPr>
          <w:rFonts w:ascii="Verdana" w:hAnsi="Verdana" w:cs="Calibri"/>
          <w:sz w:val="24"/>
          <w:szCs w:val="24"/>
        </w:rPr>
        <w:t>Guidance/Menu Guidance</w:t>
      </w:r>
    </w:p>
    <w:p w14:paraId="40E84903" w14:textId="2271ACBD" w:rsidR="00856D14" w:rsidRPr="0051480C" w:rsidRDefault="00856D14" w:rsidP="00856D14">
      <w:pPr>
        <w:pStyle w:val="ListParagraph"/>
        <w:numPr>
          <w:ilvl w:val="0"/>
          <w:numId w:val="8"/>
        </w:numPr>
        <w:rPr>
          <w:rFonts w:ascii="Verdana" w:hAnsi="Verdana" w:cstheme="majorHAnsi"/>
          <w:sz w:val="24"/>
          <w:szCs w:val="24"/>
        </w:rPr>
      </w:pPr>
      <w:r w:rsidRPr="0051480C">
        <w:rPr>
          <w:rFonts w:ascii="Verdana" w:hAnsi="Verdana" w:cstheme="majorHAnsi"/>
          <w:sz w:val="24"/>
          <w:szCs w:val="24"/>
        </w:rPr>
        <w:t xml:space="preserve">Create the </w:t>
      </w:r>
      <w:r w:rsidR="0051480C">
        <w:rPr>
          <w:rFonts w:ascii="Verdana" w:hAnsi="Verdana" w:cstheme="majorHAnsi"/>
          <w:sz w:val="24"/>
          <w:szCs w:val="24"/>
        </w:rPr>
        <w:t xml:space="preserve">required algorithm </w:t>
      </w:r>
      <w:r w:rsidRPr="0051480C">
        <w:rPr>
          <w:rFonts w:ascii="Verdana" w:hAnsi="Verdana" w:cstheme="majorHAnsi"/>
          <w:sz w:val="24"/>
          <w:szCs w:val="24"/>
        </w:rPr>
        <w:t>to meet customer requirements</w:t>
      </w:r>
      <w:r w:rsidR="0051480C">
        <w:rPr>
          <w:rFonts w:ascii="Verdana" w:hAnsi="Verdana" w:cstheme="majorHAnsi"/>
          <w:sz w:val="24"/>
          <w:szCs w:val="24"/>
        </w:rPr>
        <w:t xml:space="preserve"> in </w:t>
      </w:r>
      <w:r w:rsidR="0051480C" w:rsidRPr="0051480C">
        <w:rPr>
          <w:rFonts w:ascii="Verdana" w:hAnsi="Verdana" w:cstheme="majorHAnsi"/>
          <w:sz w:val="24"/>
          <w:szCs w:val="24"/>
        </w:rPr>
        <w:t>Flowgorithm</w:t>
      </w:r>
    </w:p>
    <w:p w14:paraId="2A45BFE0" w14:textId="77777777" w:rsidR="00856D14" w:rsidRPr="0051480C" w:rsidRDefault="00856D14" w:rsidP="00856D14">
      <w:pPr>
        <w:pStyle w:val="ListParagraph"/>
        <w:numPr>
          <w:ilvl w:val="0"/>
          <w:numId w:val="8"/>
        </w:numPr>
        <w:rPr>
          <w:rFonts w:ascii="Verdana" w:hAnsi="Verdana" w:cstheme="majorHAnsi"/>
          <w:sz w:val="24"/>
          <w:szCs w:val="24"/>
        </w:rPr>
      </w:pPr>
      <w:r w:rsidRPr="0051480C">
        <w:rPr>
          <w:rFonts w:ascii="Verdana" w:hAnsi="Verdana" w:cstheme="majorHAnsi"/>
          <w:sz w:val="24"/>
          <w:szCs w:val="24"/>
        </w:rPr>
        <w:t>Ensure you have test cases reflected in the comments</w:t>
      </w:r>
    </w:p>
    <w:p w14:paraId="50DEBF4D" w14:textId="295088E1" w:rsidR="00856D14" w:rsidRPr="0051480C" w:rsidRDefault="00856D14" w:rsidP="00856D14">
      <w:pPr>
        <w:pStyle w:val="ListParagraph"/>
        <w:numPr>
          <w:ilvl w:val="0"/>
          <w:numId w:val="8"/>
        </w:numPr>
        <w:rPr>
          <w:rFonts w:ascii="Verdana" w:hAnsi="Verdana" w:cstheme="majorHAnsi"/>
          <w:sz w:val="24"/>
          <w:szCs w:val="24"/>
        </w:rPr>
      </w:pPr>
      <w:r w:rsidRPr="0051480C">
        <w:rPr>
          <w:rFonts w:ascii="Verdana" w:hAnsi="Verdana" w:cstheme="majorHAnsi"/>
          <w:sz w:val="24"/>
          <w:szCs w:val="24"/>
        </w:rPr>
        <w:t xml:space="preserve">File naming Convention: “lastname-asgn5a.fprg”. </w:t>
      </w:r>
    </w:p>
    <w:p w14:paraId="0C5DDF64" w14:textId="4921EE92" w:rsidR="00856D14" w:rsidRPr="0051480C" w:rsidRDefault="00856D14" w:rsidP="00856D14">
      <w:pPr>
        <w:pStyle w:val="ListParagraph"/>
        <w:numPr>
          <w:ilvl w:val="0"/>
          <w:numId w:val="8"/>
        </w:numPr>
        <w:rPr>
          <w:rFonts w:ascii="Verdana" w:hAnsi="Verdana" w:cstheme="majorHAnsi"/>
          <w:sz w:val="24"/>
          <w:szCs w:val="24"/>
        </w:rPr>
      </w:pPr>
      <w:r w:rsidRPr="0051480C">
        <w:rPr>
          <w:rFonts w:ascii="Verdana" w:hAnsi="Verdana" w:cstheme="majorHAnsi"/>
          <w:sz w:val="24"/>
          <w:szCs w:val="24"/>
        </w:rPr>
        <w:t xml:space="preserve">Submit all required lab files to </w:t>
      </w:r>
      <w:r w:rsidR="0051480C" w:rsidRPr="0051480C">
        <w:rPr>
          <w:rFonts w:ascii="Verdana" w:hAnsi="Verdana" w:cstheme="majorHAnsi"/>
          <w:sz w:val="24"/>
          <w:szCs w:val="24"/>
        </w:rPr>
        <w:t>blackboard</w:t>
      </w:r>
      <w:r w:rsidRPr="0051480C">
        <w:rPr>
          <w:rFonts w:ascii="Verdana" w:hAnsi="Verdana" w:cstheme="majorHAnsi"/>
          <w:sz w:val="24"/>
          <w:szCs w:val="24"/>
        </w:rPr>
        <w:t xml:space="preserve"> </w:t>
      </w:r>
    </w:p>
    <w:p w14:paraId="61C4E843" w14:textId="77777777" w:rsidR="0051480C" w:rsidRPr="00CE1C68" w:rsidRDefault="0051480C" w:rsidP="0051480C">
      <w:pPr>
        <w:pStyle w:val="Heading1"/>
      </w:pPr>
      <w:bookmarkStart w:id="0" w:name="_Hlk89862504"/>
      <w:r>
        <w:t>assignment</w:t>
      </w:r>
      <w:r w:rsidRPr="00CE1C68">
        <w:t xml:space="preserve"> Task Checklist</w:t>
      </w:r>
    </w:p>
    <w:bookmarkEnd w:id="0"/>
    <w:p w14:paraId="678502B1" w14:textId="7AC30ABA" w:rsidR="005A7538" w:rsidRPr="0051480C" w:rsidRDefault="005A7538" w:rsidP="005A7538">
      <w:pPr>
        <w:pStyle w:val="ListParagraph"/>
        <w:numPr>
          <w:ilvl w:val="0"/>
          <w:numId w:val="24"/>
        </w:numPr>
        <w:rPr>
          <w:rFonts w:ascii="Verdana" w:hAnsi="Verdana" w:cstheme="majorHAnsi"/>
          <w:sz w:val="24"/>
          <w:szCs w:val="24"/>
        </w:rPr>
      </w:pPr>
      <w:r w:rsidRPr="0051480C">
        <w:rPr>
          <w:rFonts w:ascii="Verdana" w:hAnsi="Verdana" w:cstheme="majorHAnsi"/>
          <w:sz w:val="24"/>
          <w:szCs w:val="24"/>
        </w:rPr>
        <w:t xml:space="preserve">Open Flowgorithm and save the file with the required naming convention. </w:t>
      </w:r>
    </w:p>
    <w:p w14:paraId="277F8A64" w14:textId="0AB53A04" w:rsidR="00856D14" w:rsidRPr="0051480C" w:rsidRDefault="00856D14" w:rsidP="005A7538">
      <w:pPr>
        <w:pStyle w:val="ListParagraph"/>
        <w:numPr>
          <w:ilvl w:val="0"/>
          <w:numId w:val="24"/>
        </w:numPr>
        <w:rPr>
          <w:rFonts w:ascii="Verdana" w:hAnsi="Verdana" w:cstheme="majorHAnsi"/>
          <w:sz w:val="24"/>
          <w:szCs w:val="24"/>
        </w:rPr>
      </w:pPr>
      <w:r w:rsidRPr="0051480C">
        <w:rPr>
          <w:rFonts w:ascii="Verdana" w:hAnsi="Verdana" w:cstheme="majorHAnsi"/>
          <w:sz w:val="24"/>
          <w:szCs w:val="24"/>
        </w:rPr>
        <w:t>Review the customer requirements</w:t>
      </w:r>
    </w:p>
    <w:p w14:paraId="657F56D6" w14:textId="2AC874DC" w:rsidR="00856D14" w:rsidRPr="00856D14" w:rsidRDefault="00856D14" w:rsidP="00856D14">
      <w:pPr>
        <w:ind w:left="720"/>
        <w:rPr>
          <w:rFonts w:asciiTheme="majorHAnsi" w:hAnsiTheme="majorHAnsi" w:cstheme="majorHAnsi"/>
          <w:sz w:val="24"/>
          <w:szCs w:val="24"/>
        </w:rPr>
      </w:pPr>
      <w:r w:rsidRPr="00DB3655">
        <w:rPr>
          <w:noProof/>
          <w:sz w:val="18"/>
          <w:szCs w:val="18"/>
        </w:rPr>
        <mc:AlternateContent>
          <mc:Choice Requires="wps">
            <w:drawing>
              <wp:inline distT="0" distB="0" distL="0" distR="0" wp14:anchorId="6737DFCE" wp14:editId="66625E16">
                <wp:extent cx="5645150" cy="229235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2292350"/>
                        </a:xfrm>
                        <a:prstGeom prst="rect">
                          <a:avLst/>
                        </a:prstGeom>
                        <a:solidFill>
                          <a:schemeClr val="accent2">
                            <a:lumMod val="20000"/>
                            <a:lumOff val="80000"/>
                          </a:schemeClr>
                        </a:solidFill>
                        <a:ln w="9525">
                          <a:solidFill>
                            <a:srgbClr val="000000"/>
                          </a:solidFill>
                          <a:miter lim="800000"/>
                          <a:headEnd/>
                          <a:tailEnd/>
                        </a:ln>
                      </wps:spPr>
                      <wps:txbx>
                        <w:txbxContent>
                          <w:p w14:paraId="3339E4FE" w14:textId="119FF562" w:rsidR="00856D14" w:rsidRPr="0051480C" w:rsidRDefault="00856D14" w:rsidP="00856D14">
                            <w:pPr>
                              <w:rPr>
                                <w:rFonts w:ascii="Verdana" w:hAnsi="Verdana" w:cs="Calibri"/>
                                <w:i/>
                                <w:iCs/>
                                <w:sz w:val="22"/>
                                <w:szCs w:val="22"/>
                              </w:rPr>
                            </w:pPr>
                            <w:r w:rsidRPr="0051480C">
                              <w:rPr>
                                <w:rFonts w:ascii="Verdana" w:hAnsi="Verdana" w:cs="Calibri"/>
                                <w:b/>
                                <w:bCs/>
                                <w:i/>
                                <w:iCs/>
                                <w:sz w:val="22"/>
                                <w:szCs w:val="22"/>
                              </w:rPr>
                              <w:t>Customer Requirements:</w:t>
                            </w:r>
                            <w:r w:rsidR="0051480C" w:rsidRPr="0051480C">
                              <w:rPr>
                                <w:rFonts w:ascii="Verdana" w:hAnsi="Verdana" w:cs="Calibri"/>
                                <w:b/>
                                <w:bCs/>
                                <w:i/>
                                <w:iCs/>
                                <w:sz w:val="22"/>
                                <w:szCs w:val="22"/>
                              </w:rPr>
                              <w:t xml:space="preserve"> </w:t>
                            </w:r>
                            <w:r w:rsidRPr="0051480C">
                              <w:rPr>
                                <w:rFonts w:ascii="Verdana" w:hAnsi="Verdana" w:cs="Calibri"/>
                                <w:i/>
                                <w:iCs/>
                                <w:sz w:val="22"/>
                                <w:szCs w:val="22"/>
                              </w:rPr>
                              <w:t xml:space="preserve"> The customer needs an application that creates a report telling how many months it will take to pay of a loan given a loan payment. </w:t>
                            </w:r>
                          </w:p>
                          <w:p w14:paraId="343FAFC3" w14:textId="59ACEC71" w:rsidR="00D069A4" w:rsidRPr="0051480C" w:rsidRDefault="00D069A4" w:rsidP="00D069A4">
                            <w:pPr>
                              <w:spacing w:before="240"/>
                              <w:rPr>
                                <w:rFonts w:ascii="Verdana" w:hAnsi="Verdana" w:cs="Calibri"/>
                                <w:b/>
                                <w:bCs/>
                                <w:i/>
                                <w:iCs/>
                                <w:sz w:val="22"/>
                                <w:szCs w:val="22"/>
                              </w:rPr>
                            </w:pPr>
                            <w:r w:rsidRPr="0051480C">
                              <w:rPr>
                                <w:rFonts w:ascii="Verdana" w:hAnsi="Verdana" w:cs="Calibri"/>
                                <w:i/>
                                <w:iCs/>
                                <w:sz w:val="22"/>
                                <w:szCs w:val="22"/>
                              </w:rPr>
                              <w:t xml:space="preserve">The application will accept a client’s loan amount and monthly payment amount.  It will then output the customer’s loan balance each month until the loan is paid off.  The report should not have any negative numbers (the final month should reflect a balance of $0). </w:t>
                            </w:r>
                          </w:p>
                          <w:p w14:paraId="4DF9F67F" w14:textId="59651359" w:rsidR="00D069A4" w:rsidRPr="0051480C" w:rsidRDefault="00D069A4" w:rsidP="00D069A4">
                            <w:pPr>
                              <w:rPr>
                                <w:rFonts w:ascii="Verdana" w:hAnsi="Verdana" w:cs="Calibri"/>
                                <w:i/>
                                <w:iCs/>
                                <w:sz w:val="22"/>
                                <w:szCs w:val="22"/>
                              </w:rPr>
                            </w:pPr>
                            <w:r w:rsidRPr="0051480C">
                              <w:rPr>
                                <w:rFonts w:ascii="Verdana" w:hAnsi="Verdana" w:cs="Calibri"/>
                                <w:i/>
                                <w:iCs/>
                                <w:sz w:val="22"/>
                                <w:szCs w:val="22"/>
                              </w:rPr>
                              <w:t>Display the month and remaining balance for each month until paid off. In addition, the program should display what the original loa</w:t>
                            </w:r>
                            <w:r w:rsidR="00523694" w:rsidRPr="0051480C">
                              <w:rPr>
                                <w:rFonts w:ascii="Verdana" w:hAnsi="Verdana" w:cs="Calibri"/>
                                <w:i/>
                                <w:iCs/>
                                <w:sz w:val="22"/>
                                <w:szCs w:val="22"/>
                              </w:rPr>
                              <w:t>n amount</w:t>
                            </w:r>
                            <w:r w:rsidRPr="0051480C">
                              <w:rPr>
                                <w:rFonts w:ascii="Verdana" w:hAnsi="Verdana" w:cs="Calibri"/>
                                <w:i/>
                                <w:iCs/>
                                <w:sz w:val="22"/>
                                <w:szCs w:val="22"/>
                              </w:rPr>
                              <w:t xml:space="preserve"> was. </w:t>
                            </w:r>
                          </w:p>
                          <w:p w14:paraId="1A62739C" w14:textId="77777777" w:rsidR="00D069A4" w:rsidRPr="00D069A4" w:rsidRDefault="00D069A4" w:rsidP="00856D14">
                            <w:pPr>
                              <w:rPr>
                                <w:rFonts w:ascii="Consolas" w:hAnsi="Consolas" w:cstheme="majorHAnsi"/>
                              </w:rPr>
                            </w:pPr>
                          </w:p>
                          <w:p w14:paraId="2F84D9F9" w14:textId="77777777" w:rsidR="00D069A4" w:rsidRPr="00DB3655" w:rsidRDefault="00D069A4" w:rsidP="00856D14">
                            <w:pPr>
                              <w:rPr>
                                <w:rFonts w:ascii="Consolas" w:hAnsi="Consolas" w:cstheme="majorHAnsi"/>
                              </w:rPr>
                            </w:pPr>
                          </w:p>
                          <w:p w14:paraId="4F12B45F" w14:textId="77777777" w:rsidR="00856D14" w:rsidRPr="00272A37" w:rsidRDefault="00856D14" w:rsidP="00856D14">
                            <w:pPr>
                              <w:pStyle w:val="ListParagraph"/>
                              <w:ind w:left="0"/>
                              <w:rPr>
                                <w:rFonts w:asciiTheme="majorHAnsi" w:hAnsiTheme="majorHAnsi" w:cstheme="majorHAnsi"/>
                              </w:rPr>
                            </w:pPr>
                          </w:p>
                          <w:p w14:paraId="1B9E8106" w14:textId="77777777" w:rsidR="00856D14" w:rsidRDefault="00856D14" w:rsidP="00856D14"/>
                        </w:txbxContent>
                      </wps:txbx>
                      <wps:bodyPr rot="0" vert="horz" wrap="square" lIns="91440" tIns="45720" rIns="91440" bIns="45720" anchor="t" anchorCtr="0">
                        <a:noAutofit/>
                      </wps:bodyPr>
                    </wps:wsp>
                  </a:graphicData>
                </a:graphic>
              </wp:inline>
            </w:drawing>
          </mc:Choice>
          <mc:Fallback>
            <w:pict>
              <v:shapetype w14:anchorId="6737DFCE" id="_x0000_t202" coordsize="21600,21600" o:spt="202" path="m,l,21600r21600,l21600,xe">
                <v:stroke joinstyle="miter"/>
                <v:path gradientshapeok="t" o:connecttype="rect"/>
              </v:shapetype>
              <v:shape id="Text Box 2" o:spid="_x0000_s1026" type="#_x0000_t202" style="width:444.5pt;height:1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" fillcolor="#e8f3d3 [661]">
                <v:textbox>
                  <w:txbxContent>
                    <w:p w14:paraId="3339E4FE" w14:textId="119FF562" w:rsidR="00856D14" w:rsidRPr="0051480C" w:rsidRDefault="00856D14" w:rsidP="00856D14">
                      <w:pPr>
                        <w:rPr>
                          <w:rFonts w:ascii="Verdana" w:hAnsi="Verdana" w:cs="Calibri"/>
                          <w:i/>
                          <w:iCs/>
                          <w:sz w:val="22"/>
                          <w:szCs w:val="22"/>
                        </w:rPr>
                      </w:pPr>
                      <w:r w:rsidRPr="0051480C">
                        <w:rPr>
                          <w:rFonts w:ascii="Verdana" w:hAnsi="Verdana" w:cs="Calibri"/>
                          <w:b/>
                          <w:bCs/>
                          <w:i/>
                          <w:iCs/>
                          <w:sz w:val="22"/>
                          <w:szCs w:val="22"/>
                        </w:rPr>
                        <w:t>Customer Requirements:</w:t>
                      </w:r>
                      <w:r w:rsidR="0051480C" w:rsidRPr="0051480C">
                        <w:rPr>
                          <w:rFonts w:ascii="Verdana" w:hAnsi="Verdana" w:cs="Calibri"/>
                          <w:b/>
                          <w:bCs/>
                          <w:i/>
                          <w:iCs/>
                          <w:sz w:val="22"/>
                          <w:szCs w:val="22"/>
                        </w:rPr>
                        <w:t xml:space="preserve"> </w:t>
                      </w:r>
                      <w:r w:rsidRPr="0051480C">
                        <w:rPr>
                          <w:rFonts w:ascii="Verdana" w:hAnsi="Verdana" w:cs="Calibri"/>
                          <w:i/>
                          <w:iCs/>
                          <w:sz w:val="22"/>
                          <w:szCs w:val="22"/>
                        </w:rPr>
                        <w:t xml:space="preserve"> The customer needs an application that creates a report telling how many months it will take to pay of a loan given a loan payment. </w:t>
                      </w:r>
                    </w:p>
                    <w:p w14:paraId="343FAFC3" w14:textId="59ACEC71" w:rsidR="00D069A4" w:rsidRPr="0051480C" w:rsidRDefault="00D069A4" w:rsidP="00D069A4">
                      <w:pPr>
                        <w:spacing w:before="240"/>
                        <w:rPr>
                          <w:rFonts w:ascii="Verdana" w:hAnsi="Verdana" w:cs="Calibri"/>
                          <w:b/>
                          <w:bCs/>
                          <w:i/>
                          <w:iCs/>
                          <w:sz w:val="22"/>
                          <w:szCs w:val="22"/>
                        </w:rPr>
                      </w:pPr>
                      <w:r w:rsidRPr="0051480C">
                        <w:rPr>
                          <w:rFonts w:ascii="Verdana" w:hAnsi="Verdana" w:cs="Calibri"/>
                          <w:i/>
                          <w:iCs/>
                          <w:sz w:val="22"/>
                          <w:szCs w:val="22"/>
                        </w:rPr>
                        <w:t xml:space="preserve">The application will accept a client’s loan amount and monthly payment amount.  It will then output the customer’s loan balance each month until the loan is paid off.  The report should not have any negative numbers (the final month should reflect a balance of $0). </w:t>
                      </w:r>
                    </w:p>
                    <w:p w14:paraId="4DF9F67F" w14:textId="59651359" w:rsidR="00D069A4" w:rsidRPr="0051480C" w:rsidRDefault="00D069A4" w:rsidP="00D069A4">
                      <w:pPr>
                        <w:rPr>
                          <w:rFonts w:ascii="Verdana" w:hAnsi="Verdana" w:cs="Calibri"/>
                          <w:i/>
                          <w:iCs/>
                          <w:sz w:val="22"/>
                          <w:szCs w:val="22"/>
                        </w:rPr>
                      </w:pPr>
                      <w:r w:rsidRPr="0051480C">
                        <w:rPr>
                          <w:rFonts w:ascii="Verdana" w:hAnsi="Verdana" w:cs="Calibri"/>
                          <w:i/>
                          <w:iCs/>
                          <w:sz w:val="22"/>
                          <w:szCs w:val="22"/>
                        </w:rPr>
                        <w:t>Display the month and remaining balance for each month until paid off. In addition, the program should display what the original loa</w:t>
                      </w:r>
                      <w:r w:rsidR="00523694" w:rsidRPr="0051480C">
                        <w:rPr>
                          <w:rFonts w:ascii="Verdana" w:hAnsi="Verdana" w:cs="Calibri"/>
                          <w:i/>
                          <w:iCs/>
                          <w:sz w:val="22"/>
                          <w:szCs w:val="22"/>
                        </w:rPr>
                        <w:t>n amount</w:t>
                      </w:r>
                      <w:r w:rsidRPr="0051480C">
                        <w:rPr>
                          <w:rFonts w:ascii="Verdana" w:hAnsi="Verdana" w:cs="Calibri"/>
                          <w:i/>
                          <w:iCs/>
                          <w:sz w:val="22"/>
                          <w:szCs w:val="22"/>
                        </w:rPr>
                        <w:t xml:space="preserve"> was. </w:t>
                      </w:r>
                    </w:p>
                    <w:p w14:paraId="1A62739C" w14:textId="77777777" w:rsidR="00D069A4" w:rsidRPr="00D069A4" w:rsidRDefault="00D069A4" w:rsidP="00856D14">
                      <w:pPr>
                        <w:rPr>
                          <w:rFonts w:ascii="Consolas" w:hAnsi="Consolas" w:cstheme="majorHAnsi"/>
                        </w:rPr>
                      </w:pPr>
                    </w:p>
                    <w:p w14:paraId="2F84D9F9" w14:textId="77777777" w:rsidR="00D069A4" w:rsidRPr="00DB3655" w:rsidRDefault="00D069A4" w:rsidP="00856D14">
                      <w:pPr>
                        <w:rPr>
                          <w:rFonts w:ascii="Consolas" w:hAnsi="Consolas" w:cstheme="majorHAnsi"/>
                        </w:rPr>
                      </w:pPr>
                    </w:p>
                    <w:p w14:paraId="4F12B45F" w14:textId="77777777" w:rsidR="00856D14" w:rsidRPr="00272A37" w:rsidRDefault="00856D14" w:rsidP="00856D14">
                      <w:pPr>
                        <w:pStyle w:val="ListParagraph"/>
                        <w:ind w:left="0"/>
                        <w:rPr>
                          <w:rFonts w:asciiTheme="majorHAnsi" w:hAnsiTheme="majorHAnsi" w:cstheme="majorHAnsi"/>
                        </w:rPr>
                      </w:pPr>
                    </w:p>
                    <w:p w14:paraId="1B9E8106" w14:textId="77777777" w:rsidR="00856D14" w:rsidRDefault="00856D14" w:rsidP="00856D14"/>
                  </w:txbxContent>
                </v:textbox>
                <w10:anchorlock/>
              </v:shape>
            </w:pict>
          </mc:Fallback>
        </mc:AlternateContent>
      </w:r>
    </w:p>
    <w:p w14:paraId="05AE50FC" w14:textId="77777777" w:rsidR="00D069A4" w:rsidRPr="0051480C" w:rsidRDefault="00D069A4" w:rsidP="00D069A4">
      <w:pPr>
        <w:pStyle w:val="ListParagraph"/>
        <w:numPr>
          <w:ilvl w:val="0"/>
          <w:numId w:val="24"/>
        </w:numPr>
        <w:rPr>
          <w:rFonts w:ascii="Verdana" w:hAnsi="Verdana" w:cstheme="majorHAnsi"/>
          <w:sz w:val="24"/>
          <w:szCs w:val="24"/>
        </w:rPr>
      </w:pPr>
      <w:r w:rsidRPr="0051480C">
        <w:rPr>
          <w:rFonts w:ascii="Verdana" w:hAnsi="Verdana" w:cstheme="majorHAnsi"/>
          <w:sz w:val="24"/>
          <w:szCs w:val="24"/>
        </w:rPr>
        <w:lastRenderedPageBreak/>
        <w:t>Review the example IPO and Hierarchy Chart “Additional Lab Materials” below.</w:t>
      </w:r>
    </w:p>
    <w:p w14:paraId="54D92F13" w14:textId="77777777" w:rsidR="00D069A4" w:rsidRPr="0051480C" w:rsidRDefault="00D069A4" w:rsidP="00D069A4">
      <w:pPr>
        <w:pStyle w:val="ListParagraph"/>
        <w:numPr>
          <w:ilvl w:val="0"/>
          <w:numId w:val="24"/>
        </w:numPr>
        <w:rPr>
          <w:rFonts w:ascii="Verdana" w:hAnsi="Verdana" w:cstheme="majorHAnsi"/>
          <w:sz w:val="24"/>
          <w:szCs w:val="24"/>
        </w:rPr>
      </w:pPr>
      <w:r w:rsidRPr="0051480C">
        <w:rPr>
          <w:rFonts w:ascii="Verdana" w:hAnsi="Verdana" w:cstheme="majorHAnsi"/>
          <w:sz w:val="24"/>
          <w:szCs w:val="24"/>
        </w:rPr>
        <w:t xml:space="preserve">Open Flowgorithm and save the file with the required naming convention. </w:t>
      </w:r>
    </w:p>
    <w:p w14:paraId="2AEFCA77" w14:textId="77777777" w:rsidR="00D069A4" w:rsidRPr="0051480C" w:rsidRDefault="00D069A4" w:rsidP="00D069A4">
      <w:pPr>
        <w:pStyle w:val="ListParagraph"/>
        <w:numPr>
          <w:ilvl w:val="1"/>
          <w:numId w:val="24"/>
        </w:numPr>
        <w:rPr>
          <w:rFonts w:ascii="Verdana" w:hAnsi="Verdana" w:cstheme="majorHAnsi"/>
          <w:sz w:val="24"/>
          <w:szCs w:val="24"/>
        </w:rPr>
      </w:pPr>
      <w:r w:rsidRPr="0051480C">
        <w:rPr>
          <w:rFonts w:ascii="Verdana" w:hAnsi="Verdana" w:cstheme="majorHAnsi"/>
          <w:sz w:val="24"/>
          <w:szCs w:val="24"/>
        </w:rPr>
        <w:t xml:space="preserve">Enter the required program attributes for your program. </w:t>
      </w:r>
    </w:p>
    <w:p w14:paraId="750B2E5C" w14:textId="77777777" w:rsidR="00D069A4" w:rsidRPr="0051480C" w:rsidRDefault="00D069A4" w:rsidP="00D069A4">
      <w:pPr>
        <w:pStyle w:val="ListParagraph"/>
        <w:numPr>
          <w:ilvl w:val="1"/>
          <w:numId w:val="24"/>
        </w:numPr>
        <w:rPr>
          <w:rFonts w:ascii="Verdana" w:hAnsi="Verdana" w:cstheme="majorHAnsi"/>
          <w:sz w:val="24"/>
          <w:szCs w:val="24"/>
        </w:rPr>
      </w:pPr>
      <w:r w:rsidRPr="0051480C">
        <w:rPr>
          <w:rFonts w:ascii="Verdana" w:hAnsi="Verdana" w:cstheme="majorHAnsi"/>
          <w:sz w:val="24"/>
          <w:szCs w:val="24"/>
        </w:rPr>
        <w:t>Create the algorithm using Flowgorithm to meet the customer requirements</w:t>
      </w:r>
    </w:p>
    <w:p w14:paraId="4C36F38C" w14:textId="2A0AF1A1" w:rsidR="00D069A4" w:rsidRPr="0051480C" w:rsidRDefault="00D069A4" w:rsidP="00D069A4">
      <w:pPr>
        <w:pStyle w:val="ListParagraph"/>
        <w:numPr>
          <w:ilvl w:val="2"/>
          <w:numId w:val="24"/>
        </w:numPr>
        <w:rPr>
          <w:rFonts w:ascii="Verdana" w:hAnsi="Verdana" w:cstheme="majorHAnsi"/>
          <w:sz w:val="24"/>
          <w:szCs w:val="24"/>
        </w:rPr>
      </w:pPr>
      <w:r w:rsidRPr="0051480C">
        <w:rPr>
          <w:rFonts w:ascii="Verdana" w:hAnsi="Verdana" w:cstheme="majorHAnsi"/>
          <w:sz w:val="24"/>
          <w:szCs w:val="24"/>
        </w:rPr>
        <w:t xml:space="preserve">Structure your program using the Hierarchy Chart below. </w:t>
      </w:r>
    </w:p>
    <w:p w14:paraId="32BA4516" w14:textId="6EE7AA63" w:rsidR="00D069A4" w:rsidRPr="0051480C" w:rsidRDefault="00D069A4" w:rsidP="00D069A4">
      <w:pPr>
        <w:pStyle w:val="ListParagraph"/>
        <w:numPr>
          <w:ilvl w:val="2"/>
          <w:numId w:val="29"/>
        </w:numPr>
        <w:rPr>
          <w:rFonts w:ascii="Verdana" w:hAnsi="Verdana" w:cstheme="majorHAnsi"/>
          <w:sz w:val="24"/>
          <w:szCs w:val="24"/>
        </w:rPr>
      </w:pPr>
      <w:r w:rsidRPr="0051480C">
        <w:rPr>
          <w:rFonts w:ascii="Verdana" w:hAnsi="Verdana" w:cstheme="majorHAnsi"/>
          <w:sz w:val="24"/>
          <w:szCs w:val="24"/>
        </w:rPr>
        <w:t>Make sure you are using the correct datatype</w:t>
      </w:r>
    </w:p>
    <w:p w14:paraId="28DEE4E2" w14:textId="20C44982" w:rsidR="00D069A4" w:rsidRPr="0051480C" w:rsidRDefault="00D069A4" w:rsidP="00D069A4">
      <w:pPr>
        <w:pStyle w:val="ListParagraph"/>
        <w:numPr>
          <w:ilvl w:val="2"/>
          <w:numId w:val="29"/>
        </w:numPr>
        <w:rPr>
          <w:rFonts w:ascii="Verdana" w:hAnsi="Verdana" w:cstheme="majorHAnsi"/>
          <w:sz w:val="24"/>
          <w:szCs w:val="24"/>
        </w:rPr>
      </w:pPr>
      <w:r w:rsidRPr="0051480C">
        <w:rPr>
          <w:rFonts w:ascii="Verdana" w:hAnsi="Verdana" w:cstheme="majorHAnsi"/>
          <w:sz w:val="24"/>
          <w:szCs w:val="24"/>
        </w:rPr>
        <w:t>Test using the IPO test cases and document the test case in your code as comments.</w:t>
      </w:r>
    </w:p>
    <w:p w14:paraId="09FF6B6D" w14:textId="77777777" w:rsidR="00D069A4" w:rsidRPr="0051480C" w:rsidRDefault="00D069A4" w:rsidP="00D069A4">
      <w:pPr>
        <w:pStyle w:val="ListParagraph"/>
        <w:numPr>
          <w:ilvl w:val="0"/>
          <w:numId w:val="24"/>
        </w:numPr>
        <w:rPr>
          <w:rFonts w:ascii="Verdana" w:hAnsi="Verdana" w:cstheme="majorHAnsi"/>
          <w:color w:val="066684" w:themeColor="accent6" w:themeShade="BF"/>
          <w:sz w:val="24"/>
          <w:szCs w:val="24"/>
        </w:rPr>
      </w:pPr>
      <w:r w:rsidRPr="0051480C">
        <w:rPr>
          <w:rFonts w:ascii="Verdana" w:hAnsi="Verdana" w:cstheme="majorHAnsi"/>
          <w:sz w:val="24"/>
          <w:szCs w:val="24"/>
        </w:rPr>
        <w:t xml:space="preserve">Additional Requirements: </w:t>
      </w:r>
    </w:p>
    <w:p w14:paraId="26C8E65A" w14:textId="77777777" w:rsidR="00D069A4" w:rsidRPr="0051480C" w:rsidRDefault="00D069A4" w:rsidP="00D069A4">
      <w:pPr>
        <w:pStyle w:val="ListParagraph"/>
        <w:numPr>
          <w:ilvl w:val="1"/>
          <w:numId w:val="24"/>
        </w:numPr>
        <w:rPr>
          <w:rFonts w:ascii="Verdana" w:hAnsi="Verdana" w:cstheme="majorHAnsi"/>
          <w:color w:val="066684" w:themeColor="accent6" w:themeShade="BF"/>
          <w:sz w:val="24"/>
          <w:szCs w:val="24"/>
        </w:rPr>
      </w:pPr>
      <w:r w:rsidRPr="0051480C">
        <w:rPr>
          <w:rFonts w:ascii="Verdana" w:hAnsi="Verdana" w:cstheme="majorHAnsi"/>
          <w:sz w:val="24"/>
          <w:szCs w:val="24"/>
        </w:rPr>
        <w:t>Create modules/functions that:</w:t>
      </w:r>
    </w:p>
    <w:p w14:paraId="0439D58D" w14:textId="77777777" w:rsidR="00D069A4" w:rsidRPr="0051480C" w:rsidRDefault="00D069A4" w:rsidP="00D069A4">
      <w:pPr>
        <w:pStyle w:val="ListParagraph"/>
        <w:widowControl w:val="0"/>
        <w:numPr>
          <w:ilvl w:val="2"/>
          <w:numId w:val="30"/>
        </w:numPr>
        <w:autoSpaceDE w:val="0"/>
        <w:autoSpaceDN w:val="0"/>
        <w:spacing w:before="1" w:after="0" w:line="240" w:lineRule="auto"/>
        <w:contextualSpacing w:val="0"/>
        <w:rPr>
          <w:rFonts w:ascii="Verdana" w:hAnsi="Verdana" w:cs="Arial"/>
          <w:sz w:val="24"/>
          <w:szCs w:val="24"/>
        </w:rPr>
      </w:pPr>
      <w:r w:rsidRPr="0051480C">
        <w:rPr>
          <w:rFonts w:ascii="Verdana" w:hAnsi="Verdana" w:cs="Arial"/>
          <w:sz w:val="24"/>
          <w:szCs w:val="24"/>
        </w:rPr>
        <w:t xml:space="preserve">Display a welcoming message and a purpose statement </w:t>
      </w:r>
    </w:p>
    <w:p w14:paraId="39C2474F" w14:textId="77777777" w:rsidR="00D069A4" w:rsidRPr="0051480C" w:rsidRDefault="00D069A4" w:rsidP="00D069A4">
      <w:pPr>
        <w:pStyle w:val="ListParagraph"/>
        <w:numPr>
          <w:ilvl w:val="2"/>
          <w:numId w:val="30"/>
        </w:numPr>
        <w:rPr>
          <w:rFonts w:ascii="Verdana" w:hAnsi="Verdana" w:cstheme="majorHAnsi"/>
          <w:bCs/>
          <w:iCs/>
          <w:color w:val="066684" w:themeColor="accent6" w:themeShade="BF"/>
          <w:sz w:val="24"/>
          <w:szCs w:val="24"/>
        </w:rPr>
      </w:pPr>
      <w:r w:rsidRPr="0051480C">
        <w:rPr>
          <w:rFonts w:ascii="Verdana" w:hAnsi="Verdana" w:cstheme="majorHAnsi"/>
          <w:bCs/>
          <w:iCs/>
          <w:sz w:val="24"/>
          <w:szCs w:val="24"/>
        </w:rPr>
        <w:t xml:space="preserve">Processing for shipping costs </w:t>
      </w:r>
    </w:p>
    <w:p w14:paraId="6D36674E" w14:textId="77777777" w:rsidR="00D069A4" w:rsidRPr="0051480C" w:rsidRDefault="00D069A4" w:rsidP="00D069A4">
      <w:pPr>
        <w:pStyle w:val="ListParagraph"/>
        <w:numPr>
          <w:ilvl w:val="2"/>
          <w:numId w:val="30"/>
        </w:numPr>
        <w:rPr>
          <w:rFonts w:ascii="Verdana" w:hAnsi="Verdana" w:cstheme="majorHAnsi"/>
          <w:bCs/>
          <w:iCs/>
          <w:color w:val="066684" w:themeColor="accent6" w:themeShade="BF"/>
          <w:sz w:val="24"/>
          <w:szCs w:val="24"/>
        </w:rPr>
      </w:pPr>
      <w:r w:rsidRPr="0051480C">
        <w:rPr>
          <w:rFonts w:ascii="Verdana" w:hAnsi="Verdana" w:cstheme="majorHAnsi"/>
          <w:bCs/>
          <w:iCs/>
          <w:sz w:val="24"/>
          <w:szCs w:val="24"/>
        </w:rPr>
        <w:t>Displays an End of job message and your name</w:t>
      </w:r>
    </w:p>
    <w:p w14:paraId="79213CBC" w14:textId="13A02FF0" w:rsidR="005A7538" w:rsidRPr="0051480C" w:rsidRDefault="00C43A3B" w:rsidP="005A7538">
      <w:pPr>
        <w:pStyle w:val="ListParagraph"/>
        <w:numPr>
          <w:ilvl w:val="1"/>
          <w:numId w:val="24"/>
        </w:numPr>
        <w:rPr>
          <w:rFonts w:ascii="Verdana" w:hAnsi="Verdana" w:cstheme="majorHAnsi"/>
          <w:bCs/>
          <w:iCs/>
          <w:color w:val="066684" w:themeColor="accent6" w:themeShade="BF"/>
          <w:sz w:val="24"/>
          <w:szCs w:val="24"/>
        </w:rPr>
      </w:pPr>
      <w:r w:rsidRPr="0051480C">
        <w:rPr>
          <w:rFonts w:ascii="Verdana" w:hAnsi="Verdana" w:cstheme="majorHAnsi"/>
          <w:bCs/>
          <w:iCs/>
          <w:sz w:val="24"/>
          <w:szCs w:val="24"/>
        </w:rPr>
        <w:t>Processing will require:</w:t>
      </w:r>
    </w:p>
    <w:p w14:paraId="3649F6C2" w14:textId="22BE1641" w:rsidR="00447C52" w:rsidRPr="0051480C" w:rsidRDefault="00C43A3B" w:rsidP="00447C52">
      <w:pPr>
        <w:pStyle w:val="ListParagraph"/>
        <w:numPr>
          <w:ilvl w:val="2"/>
          <w:numId w:val="24"/>
        </w:numPr>
        <w:rPr>
          <w:rFonts w:ascii="Verdana" w:hAnsi="Verdana" w:cstheme="majorHAnsi"/>
          <w:bCs/>
          <w:iCs/>
          <w:color w:val="066684" w:themeColor="accent6" w:themeShade="BF"/>
          <w:sz w:val="24"/>
          <w:szCs w:val="24"/>
        </w:rPr>
      </w:pPr>
      <w:r w:rsidRPr="0051480C">
        <w:rPr>
          <w:rFonts w:ascii="Verdana" w:hAnsi="Verdana" w:cstheme="majorHAnsi"/>
          <w:bCs/>
          <w:iCs/>
          <w:sz w:val="24"/>
          <w:szCs w:val="24"/>
        </w:rPr>
        <w:t>A</w:t>
      </w:r>
      <w:r w:rsidR="00447C52" w:rsidRPr="0051480C">
        <w:rPr>
          <w:rFonts w:ascii="Verdana" w:hAnsi="Verdana" w:cstheme="majorHAnsi"/>
          <w:bCs/>
          <w:iCs/>
          <w:sz w:val="24"/>
          <w:szCs w:val="24"/>
        </w:rPr>
        <w:t xml:space="preserve"> counter for month</w:t>
      </w:r>
    </w:p>
    <w:p w14:paraId="7CF78730" w14:textId="79E57CD1" w:rsidR="00447C52" w:rsidRPr="0051480C" w:rsidRDefault="00C43A3B" w:rsidP="00447C52">
      <w:pPr>
        <w:pStyle w:val="ListParagraph"/>
        <w:numPr>
          <w:ilvl w:val="2"/>
          <w:numId w:val="24"/>
        </w:numPr>
        <w:rPr>
          <w:rFonts w:ascii="Verdana" w:hAnsi="Verdana" w:cstheme="majorHAnsi"/>
          <w:bCs/>
          <w:iCs/>
          <w:color w:val="066684" w:themeColor="accent6" w:themeShade="BF"/>
          <w:sz w:val="24"/>
          <w:szCs w:val="24"/>
        </w:rPr>
      </w:pPr>
      <w:r w:rsidRPr="0051480C">
        <w:rPr>
          <w:rFonts w:ascii="Verdana" w:hAnsi="Verdana" w:cstheme="majorHAnsi"/>
          <w:bCs/>
          <w:iCs/>
          <w:sz w:val="24"/>
          <w:szCs w:val="24"/>
        </w:rPr>
        <w:t xml:space="preserve">An </w:t>
      </w:r>
      <w:r w:rsidR="00447C52" w:rsidRPr="0051480C">
        <w:rPr>
          <w:rFonts w:ascii="Verdana" w:hAnsi="Verdana" w:cstheme="majorHAnsi"/>
          <w:bCs/>
          <w:iCs/>
          <w:sz w:val="24"/>
          <w:szCs w:val="24"/>
        </w:rPr>
        <w:t>accumulator for balance</w:t>
      </w:r>
      <w:r w:rsidR="003C486E" w:rsidRPr="0051480C">
        <w:rPr>
          <w:rFonts w:ascii="Verdana" w:hAnsi="Verdana" w:cstheme="majorHAnsi"/>
          <w:bCs/>
          <w:iCs/>
          <w:sz w:val="24"/>
          <w:szCs w:val="24"/>
        </w:rPr>
        <w:t xml:space="preserve"> *hint: initialize with the loan amount</w:t>
      </w:r>
    </w:p>
    <w:p w14:paraId="1A43D27D" w14:textId="47F732F1" w:rsidR="00C43A3B" w:rsidRPr="0051480C" w:rsidRDefault="00095411" w:rsidP="00447C52">
      <w:pPr>
        <w:pStyle w:val="ListParagraph"/>
        <w:numPr>
          <w:ilvl w:val="2"/>
          <w:numId w:val="24"/>
        </w:numPr>
        <w:rPr>
          <w:rFonts w:ascii="Verdana" w:hAnsi="Verdana" w:cstheme="majorHAnsi"/>
          <w:bCs/>
          <w:iCs/>
          <w:color w:val="066684" w:themeColor="accent6" w:themeShade="BF"/>
          <w:sz w:val="24"/>
          <w:szCs w:val="24"/>
        </w:rPr>
      </w:pPr>
      <w:r w:rsidRPr="0051480C">
        <w:rPr>
          <w:rFonts w:ascii="Verdana" w:hAnsi="Verdana" w:cstheme="majorHAnsi"/>
          <w:bCs/>
          <w:iCs/>
          <w:sz w:val="24"/>
          <w:szCs w:val="24"/>
        </w:rPr>
        <w:t xml:space="preserve">Logic </w:t>
      </w:r>
      <w:r w:rsidR="00C43A3B" w:rsidRPr="0051480C">
        <w:rPr>
          <w:rFonts w:ascii="Verdana" w:hAnsi="Verdana" w:cstheme="majorHAnsi"/>
          <w:bCs/>
          <w:iCs/>
          <w:sz w:val="24"/>
          <w:szCs w:val="24"/>
        </w:rPr>
        <w:t xml:space="preserve">to ensure the last month reflects a 0 balance and not a negative number </w:t>
      </w:r>
      <w:r w:rsidR="00447C52" w:rsidRPr="0051480C">
        <w:rPr>
          <w:rFonts w:ascii="Verdana" w:hAnsi="Verdana" w:cstheme="majorHAnsi"/>
          <w:bCs/>
          <w:iCs/>
          <w:sz w:val="24"/>
          <w:szCs w:val="24"/>
        </w:rPr>
        <w:t>(</w:t>
      </w:r>
      <w:r w:rsidR="00C43A3B" w:rsidRPr="0051480C">
        <w:rPr>
          <w:rFonts w:ascii="Verdana" w:hAnsi="Verdana" w:cstheme="majorHAnsi"/>
          <w:bCs/>
          <w:iCs/>
          <w:sz w:val="24"/>
          <w:szCs w:val="24"/>
        </w:rPr>
        <w:t>s</w:t>
      </w:r>
      <w:r w:rsidR="00447C52" w:rsidRPr="0051480C">
        <w:rPr>
          <w:rFonts w:ascii="Verdana" w:hAnsi="Verdana" w:cstheme="majorHAnsi"/>
          <w:bCs/>
          <w:iCs/>
          <w:sz w:val="24"/>
          <w:szCs w:val="24"/>
        </w:rPr>
        <w:t>ee month 11 example in render)</w:t>
      </w:r>
      <w:r w:rsidR="00C43A3B" w:rsidRPr="0051480C">
        <w:rPr>
          <w:rFonts w:ascii="Verdana" w:hAnsi="Verdana" w:cstheme="majorHAnsi"/>
          <w:bCs/>
          <w:iCs/>
          <w:sz w:val="24"/>
          <w:szCs w:val="24"/>
        </w:rPr>
        <w:t>.</w:t>
      </w:r>
    </w:p>
    <w:p w14:paraId="2C781154" w14:textId="72FB33DF" w:rsidR="00B93731" w:rsidRPr="00095411" w:rsidRDefault="00C43A3B" w:rsidP="00095411">
      <w:pPr>
        <w:pStyle w:val="ListParagraph"/>
        <w:widowControl w:val="0"/>
        <w:numPr>
          <w:ilvl w:val="2"/>
          <w:numId w:val="24"/>
        </w:numPr>
        <w:autoSpaceDE w:val="0"/>
        <w:autoSpaceDN w:val="0"/>
        <w:spacing w:before="1" w:after="0" w:line="240" w:lineRule="auto"/>
        <w:contextualSpacing w:val="0"/>
        <w:rPr>
          <w:rFonts w:asciiTheme="majorHAnsi" w:hAnsiTheme="majorHAnsi" w:cstheme="majorHAnsi"/>
          <w:sz w:val="24"/>
          <w:szCs w:val="24"/>
        </w:rPr>
      </w:pPr>
      <w:r w:rsidRPr="0051480C">
        <w:rPr>
          <w:rFonts w:ascii="Verdana" w:hAnsi="Verdana" w:cstheme="majorHAnsi"/>
          <w:bCs/>
          <w:iCs/>
          <w:sz w:val="24"/>
          <w:szCs w:val="24"/>
        </w:rPr>
        <w:t xml:space="preserve">A message with the </w:t>
      </w:r>
      <w:r w:rsidR="003C486E" w:rsidRPr="0051480C">
        <w:rPr>
          <w:rFonts w:ascii="Verdana" w:hAnsi="Verdana" w:cstheme="majorHAnsi"/>
          <w:bCs/>
          <w:iCs/>
          <w:sz w:val="24"/>
          <w:szCs w:val="24"/>
        </w:rPr>
        <w:t>Original Loan Amount</w:t>
      </w:r>
      <w:r w:rsidRPr="0051480C">
        <w:rPr>
          <w:rFonts w:ascii="Verdana" w:hAnsi="Verdana" w:cstheme="majorHAnsi"/>
          <w:bCs/>
          <w:iCs/>
          <w:sz w:val="24"/>
          <w:szCs w:val="24"/>
        </w:rPr>
        <w:t xml:space="preserve"> before</w:t>
      </w:r>
      <w:r w:rsidRPr="00B93731">
        <w:rPr>
          <w:rFonts w:asciiTheme="majorHAnsi" w:hAnsiTheme="majorHAnsi" w:cstheme="majorHAnsi"/>
          <w:bCs/>
          <w:iCs/>
          <w:sz w:val="24"/>
          <w:szCs w:val="24"/>
        </w:rPr>
        <w:t xml:space="preserve"> end of program.</w:t>
      </w:r>
    </w:p>
    <w:p w14:paraId="2A01F390" w14:textId="77777777" w:rsidR="00095411" w:rsidRPr="00095411" w:rsidRDefault="00095411" w:rsidP="00095411">
      <w:pPr>
        <w:widowControl w:val="0"/>
        <w:autoSpaceDE w:val="0"/>
        <w:autoSpaceDN w:val="0"/>
        <w:spacing w:before="1" w:after="0" w:line="240" w:lineRule="auto"/>
        <w:ind w:left="1980"/>
        <w:rPr>
          <w:rFonts w:asciiTheme="majorHAnsi" w:hAnsiTheme="majorHAnsi" w:cstheme="majorHAnsi"/>
          <w:sz w:val="24"/>
          <w:szCs w:val="24"/>
        </w:rPr>
      </w:pPr>
    </w:p>
    <w:p w14:paraId="296DFEB4" w14:textId="77777777" w:rsidR="0051480C" w:rsidRDefault="0051480C">
      <w:pPr>
        <w:rPr>
          <w:rFonts w:ascii="Verdana" w:hAnsi="Verdana"/>
          <w:caps/>
          <w:color w:val="FFFFFF" w:themeColor="background1"/>
          <w:spacing w:val="15"/>
          <w:sz w:val="24"/>
          <w:szCs w:val="24"/>
        </w:rPr>
      </w:pPr>
      <w:r>
        <w:br w:type="page"/>
      </w:r>
    </w:p>
    <w:p w14:paraId="44E1B554" w14:textId="238B133E" w:rsidR="00095411" w:rsidRPr="0051480C" w:rsidRDefault="00095411" w:rsidP="0051480C">
      <w:pPr>
        <w:pStyle w:val="Heading1"/>
      </w:pPr>
      <w:r w:rsidRPr="0051480C">
        <w:lastRenderedPageBreak/>
        <w:t>Additional Lab Materials:</w:t>
      </w:r>
    </w:p>
    <w:p w14:paraId="21F63D92" w14:textId="77777777" w:rsidR="00095411" w:rsidRDefault="00095411" w:rsidP="00095411"/>
    <w:p w14:paraId="7EA4CCA6" w14:textId="77777777" w:rsidR="00095411" w:rsidRPr="00D419CB" w:rsidRDefault="00095411" w:rsidP="00095411">
      <w:pPr>
        <w:pStyle w:val="Heading3"/>
        <w:rPr>
          <w:rFonts w:asciiTheme="majorHAnsi" w:hAnsiTheme="majorHAnsi" w:cstheme="majorHAnsi"/>
          <w:b/>
          <w:bCs/>
          <w:caps w:val="0"/>
          <w:color w:val="auto"/>
          <w:spacing w:val="0"/>
          <w:sz w:val="24"/>
          <w:szCs w:val="24"/>
        </w:rPr>
      </w:pPr>
      <w:r w:rsidRPr="00D419CB">
        <w:rPr>
          <w:rFonts w:asciiTheme="majorHAnsi" w:hAnsiTheme="majorHAnsi" w:cstheme="majorHAnsi"/>
          <w:b/>
          <w:bCs/>
          <w:caps w:val="0"/>
          <w:color w:val="auto"/>
          <w:spacing w:val="0"/>
          <w:sz w:val="24"/>
          <w:szCs w:val="24"/>
        </w:rPr>
        <w:t>Hierarchy Chart</w:t>
      </w:r>
    </w:p>
    <w:p w14:paraId="134BE881" w14:textId="77777777" w:rsidR="00095411" w:rsidRDefault="00095411" w:rsidP="00095411">
      <w:r>
        <w:rPr>
          <w:rFonts w:asciiTheme="majorHAnsi" w:hAnsiTheme="majorHAnsi" w:cstheme="majorHAnsi"/>
          <w:noProof/>
          <w:sz w:val="24"/>
          <w:szCs w:val="24"/>
        </w:rPr>
        <w:drawing>
          <wp:inline distT="0" distB="0" distL="0" distR="0" wp14:anchorId="15D6824A" wp14:editId="4BAAB4BE">
            <wp:extent cx="6332220" cy="3021330"/>
            <wp:effectExtent l="38100" t="0" r="0" b="0"/>
            <wp:docPr id="1" name="Diagram 1" descr="hierarchy ch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2235B6D" w14:textId="77777777" w:rsidR="00095411" w:rsidRDefault="00095411" w:rsidP="00095411">
      <w:pPr>
        <w:pStyle w:val="Heading3"/>
        <w:rPr>
          <w:rFonts w:asciiTheme="majorHAnsi" w:hAnsiTheme="majorHAnsi" w:cstheme="majorHAnsi"/>
          <w:b/>
          <w:bCs/>
          <w:caps w:val="0"/>
          <w:color w:val="auto"/>
          <w:spacing w:val="0"/>
          <w:sz w:val="24"/>
          <w:szCs w:val="24"/>
        </w:rPr>
      </w:pPr>
      <w:r w:rsidRPr="00D419CB">
        <w:rPr>
          <w:rFonts w:asciiTheme="majorHAnsi" w:hAnsiTheme="majorHAnsi" w:cstheme="majorHAnsi"/>
          <w:b/>
          <w:bCs/>
          <w:caps w:val="0"/>
          <w:color w:val="auto"/>
          <w:spacing w:val="0"/>
          <w:sz w:val="24"/>
          <w:szCs w:val="24"/>
        </w:rPr>
        <w:t>IPO</w:t>
      </w:r>
    </w:p>
    <w:p w14:paraId="01775824" w14:textId="77777777" w:rsidR="00095411" w:rsidRPr="00D419CB" w:rsidRDefault="00095411" w:rsidP="00095411"/>
    <w:tbl>
      <w:tblPr>
        <w:tblStyle w:val="TableGrid"/>
        <w:tblW w:w="9895" w:type="dxa"/>
        <w:tblLook w:val="04A0" w:firstRow="1" w:lastRow="0" w:firstColumn="1" w:lastColumn="0" w:noHBand="0" w:noVBand="1"/>
      </w:tblPr>
      <w:tblGrid>
        <w:gridCol w:w="3145"/>
        <w:gridCol w:w="3420"/>
        <w:gridCol w:w="3330"/>
      </w:tblGrid>
      <w:tr w:rsidR="00095411" w14:paraId="3605B3EA" w14:textId="77777777" w:rsidTr="00E70CDC">
        <w:trPr>
          <w:trHeight w:val="466"/>
          <w:tblHeader/>
        </w:trPr>
        <w:tc>
          <w:tcPr>
            <w:tcW w:w="3145" w:type="dxa"/>
          </w:tcPr>
          <w:p w14:paraId="5A7D1400" w14:textId="77777777" w:rsidR="00095411" w:rsidRPr="00602449" w:rsidRDefault="00095411" w:rsidP="00E70CDC">
            <w:pPr>
              <w:jc w:val="center"/>
              <w:rPr>
                <w:b/>
                <w:bCs/>
              </w:rPr>
            </w:pPr>
            <w:r>
              <w:rPr>
                <w:b/>
                <w:bCs/>
              </w:rPr>
              <w:t>Input</w:t>
            </w:r>
          </w:p>
        </w:tc>
        <w:tc>
          <w:tcPr>
            <w:tcW w:w="3420" w:type="dxa"/>
          </w:tcPr>
          <w:p w14:paraId="0B752350" w14:textId="77777777" w:rsidR="00095411" w:rsidRPr="00602449" w:rsidRDefault="00095411" w:rsidP="00E70CDC">
            <w:pPr>
              <w:jc w:val="center"/>
              <w:rPr>
                <w:b/>
                <w:bCs/>
              </w:rPr>
            </w:pPr>
            <w:r>
              <w:rPr>
                <w:b/>
                <w:bCs/>
              </w:rPr>
              <w:t>Processing</w:t>
            </w:r>
          </w:p>
        </w:tc>
        <w:tc>
          <w:tcPr>
            <w:tcW w:w="3330" w:type="dxa"/>
          </w:tcPr>
          <w:p w14:paraId="27D874CD" w14:textId="77777777" w:rsidR="00095411" w:rsidRPr="00602449" w:rsidRDefault="00095411" w:rsidP="00E70CDC">
            <w:pPr>
              <w:jc w:val="center"/>
              <w:rPr>
                <w:b/>
                <w:bCs/>
              </w:rPr>
            </w:pPr>
            <w:r>
              <w:rPr>
                <w:b/>
                <w:bCs/>
              </w:rPr>
              <w:t>Output</w:t>
            </w:r>
          </w:p>
        </w:tc>
      </w:tr>
      <w:tr w:rsidR="00095411" w14:paraId="0A490116" w14:textId="77777777" w:rsidTr="00E70CDC">
        <w:trPr>
          <w:trHeight w:val="466"/>
        </w:trPr>
        <w:tc>
          <w:tcPr>
            <w:tcW w:w="3145" w:type="dxa"/>
          </w:tcPr>
          <w:p w14:paraId="13D3F0E0" w14:textId="2BF9381E" w:rsidR="00095411" w:rsidRPr="0051480C" w:rsidRDefault="00095411" w:rsidP="00095411">
            <w:pPr>
              <w:spacing w:before="0" w:after="0"/>
              <w:rPr>
                <w:rFonts w:ascii="Verdana" w:hAnsi="Verdana" w:cs="Arial"/>
              </w:rPr>
            </w:pPr>
            <w:r w:rsidRPr="0051480C">
              <w:rPr>
                <w:rFonts w:ascii="Verdana" w:hAnsi="Verdana" w:cs="Arial"/>
              </w:rPr>
              <w:t>Loan Amount</w:t>
            </w:r>
          </w:p>
          <w:p w14:paraId="12EA9E3C" w14:textId="584E9827" w:rsidR="00095411" w:rsidRPr="0051480C" w:rsidRDefault="00095411" w:rsidP="00095411">
            <w:pPr>
              <w:spacing w:before="0" w:after="0"/>
              <w:rPr>
                <w:rFonts w:ascii="Verdana" w:hAnsi="Verdana" w:cs="Arial"/>
              </w:rPr>
            </w:pPr>
            <w:r w:rsidRPr="0051480C">
              <w:rPr>
                <w:rFonts w:ascii="Verdana" w:hAnsi="Verdana" w:cs="Arial"/>
              </w:rPr>
              <w:t>Planned monthly payment</w:t>
            </w:r>
          </w:p>
          <w:p w14:paraId="44CC852F" w14:textId="77777777" w:rsidR="00095411" w:rsidRPr="0051480C" w:rsidRDefault="00095411" w:rsidP="00E70CDC">
            <w:pPr>
              <w:jc w:val="center"/>
              <w:rPr>
                <w:rFonts w:ascii="Verdana" w:hAnsi="Verdana" w:cs="Arial"/>
              </w:rPr>
            </w:pPr>
          </w:p>
          <w:p w14:paraId="42F58369" w14:textId="77777777" w:rsidR="00095411" w:rsidRPr="0051480C" w:rsidRDefault="00095411" w:rsidP="00095411">
            <w:pPr>
              <w:pStyle w:val="ListParagraph"/>
              <w:rPr>
                <w:rFonts w:ascii="Verdana" w:hAnsi="Verdana" w:cs="Arial"/>
              </w:rPr>
            </w:pPr>
          </w:p>
        </w:tc>
        <w:tc>
          <w:tcPr>
            <w:tcW w:w="3420" w:type="dxa"/>
          </w:tcPr>
          <w:p w14:paraId="5FBF21E4" w14:textId="3E674D07" w:rsidR="00095411" w:rsidRPr="0051480C" w:rsidRDefault="00095411" w:rsidP="00095411">
            <w:pPr>
              <w:spacing w:before="0" w:after="0"/>
              <w:rPr>
                <w:rFonts w:ascii="Verdana" w:hAnsi="Verdana" w:cs="Arial"/>
              </w:rPr>
            </w:pPr>
            <w:r w:rsidRPr="0051480C">
              <w:rPr>
                <w:rFonts w:ascii="Verdana" w:hAnsi="Verdana" w:cs="Arial"/>
              </w:rPr>
              <w:t>Get loan amount</w:t>
            </w:r>
          </w:p>
          <w:p w14:paraId="1C02E9CD" w14:textId="08D86468" w:rsidR="00095411" w:rsidRPr="0051480C" w:rsidRDefault="00095411" w:rsidP="00095411">
            <w:pPr>
              <w:spacing w:before="0" w:after="0"/>
              <w:rPr>
                <w:rFonts w:ascii="Verdana" w:hAnsi="Verdana" w:cs="Arial"/>
              </w:rPr>
            </w:pPr>
            <w:r w:rsidRPr="0051480C">
              <w:rPr>
                <w:rFonts w:ascii="Verdana" w:hAnsi="Verdana" w:cs="Arial"/>
              </w:rPr>
              <w:t xml:space="preserve">Get planned monthly payment </w:t>
            </w:r>
          </w:p>
          <w:p w14:paraId="7090940A" w14:textId="77777777" w:rsidR="00095411" w:rsidRPr="0051480C" w:rsidRDefault="00095411" w:rsidP="00095411">
            <w:pPr>
              <w:spacing w:before="0" w:after="0"/>
              <w:rPr>
                <w:rFonts w:ascii="Verdana" w:hAnsi="Verdana" w:cs="Arial"/>
              </w:rPr>
            </w:pPr>
          </w:p>
          <w:p w14:paraId="4284245C" w14:textId="06BDE508" w:rsidR="00095411" w:rsidRPr="0051480C" w:rsidRDefault="00095411" w:rsidP="00E70CDC">
            <w:pPr>
              <w:spacing w:before="0" w:after="0"/>
              <w:rPr>
                <w:rFonts w:ascii="Verdana" w:hAnsi="Verdana" w:cs="Arial"/>
              </w:rPr>
            </w:pPr>
            <w:r w:rsidRPr="0051480C">
              <w:rPr>
                <w:rFonts w:ascii="Verdana" w:hAnsi="Verdana" w:cs="Arial"/>
              </w:rPr>
              <w:t xml:space="preserve">Assign </w:t>
            </w:r>
            <w:r w:rsidR="00523694" w:rsidRPr="0051480C">
              <w:rPr>
                <w:rFonts w:ascii="Verdana" w:hAnsi="Verdana" w:cs="Arial"/>
              </w:rPr>
              <w:t>counter</w:t>
            </w:r>
          </w:p>
          <w:p w14:paraId="3E0821B9" w14:textId="71B5A834" w:rsidR="00523694" w:rsidRPr="0051480C" w:rsidRDefault="00523694" w:rsidP="00E70CDC">
            <w:pPr>
              <w:spacing w:before="0" w:after="0"/>
              <w:rPr>
                <w:rFonts w:ascii="Verdana" w:hAnsi="Verdana" w:cs="Arial"/>
              </w:rPr>
            </w:pPr>
            <w:r w:rsidRPr="0051480C">
              <w:rPr>
                <w:rFonts w:ascii="Verdana" w:hAnsi="Verdana" w:cs="Arial"/>
              </w:rPr>
              <w:t>Assign original loan amount</w:t>
            </w:r>
          </w:p>
          <w:p w14:paraId="6273B2EA" w14:textId="7840C8D5" w:rsidR="00095411" w:rsidRPr="0051480C" w:rsidRDefault="00095411" w:rsidP="00E70CDC">
            <w:pPr>
              <w:spacing w:before="0" w:after="0"/>
              <w:rPr>
                <w:rFonts w:ascii="Verdana" w:hAnsi="Verdana" w:cs="Arial"/>
              </w:rPr>
            </w:pPr>
            <w:r w:rsidRPr="0051480C">
              <w:rPr>
                <w:rFonts w:ascii="Verdana" w:hAnsi="Verdana" w:cs="Arial"/>
              </w:rPr>
              <w:t xml:space="preserve">Test for </w:t>
            </w:r>
            <w:r w:rsidR="00523694" w:rsidRPr="0051480C">
              <w:rPr>
                <w:rFonts w:ascii="Verdana" w:hAnsi="Verdana" w:cs="Arial"/>
              </w:rPr>
              <w:t>balance</w:t>
            </w:r>
          </w:p>
          <w:p w14:paraId="68658B0A" w14:textId="43F9AD82" w:rsidR="00523694" w:rsidRPr="0051480C" w:rsidRDefault="00523694" w:rsidP="00E70CDC">
            <w:pPr>
              <w:spacing w:before="0" w:after="0"/>
              <w:rPr>
                <w:rFonts w:ascii="Verdana" w:hAnsi="Verdana" w:cs="Arial"/>
              </w:rPr>
            </w:pPr>
            <w:r w:rsidRPr="0051480C">
              <w:rPr>
                <w:rFonts w:ascii="Verdana" w:hAnsi="Verdana" w:cs="Arial"/>
              </w:rPr>
              <w:t>Calculate new balance</w:t>
            </w:r>
          </w:p>
          <w:p w14:paraId="26AFC8B9" w14:textId="0DA22A0F" w:rsidR="00523694" w:rsidRPr="0051480C" w:rsidRDefault="00523694" w:rsidP="00E70CDC">
            <w:pPr>
              <w:spacing w:before="0" w:after="0"/>
              <w:rPr>
                <w:rFonts w:ascii="Verdana" w:hAnsi="Verdana" w:cs="Arial"/>
              </w:rPr>
            </w:pPr>
            <w:r w:rsidRPr="0051480C">
              <w:rPr>
                <w:rFonts w:ascii="Verdana" w:hAnsi="Verdana" w:cs="Arial"/>
              </w:rPr>
              <w:t>Keep track of month</w:t>
            </w:r>
          </w:p>
          <w:p w14:paraId="43E01D27" w14:textId="337520FA" w:rsidR="00095411" w:rsidRPr="0051480C" w:rsidRDefault="00523694" w:rsidP="00523694">
            <w:pPr>
              <w:spacing w:before="0" w:after="0" w:line="240" w:lineRule="auto"/>
              <w:rPr>
                <w:rFonts w:ascii="Verdana" w:hAnsi="Verdana" w:cs="Arial"/>
              </w:rPr>
            </w:pPr>
            <w:r w:rsidRPr="0051480C">
              <w:rPr>
                <w:rFonts w:ascii="Verdana" w:hAnsi="Verdana" w:cs="Arial"/>
              </w:rPr>
              <w:t>Test for 0 balance</w:t>
            </w:r>
          </w:p>
          <w:p w14:paraId="07CB394A" w14:textId="2F7EE1AD" w:rsidR="00095411" w:rsidRPr="0051480C" w:rsidRDefault="00095411" w:rsidP="00E70CDC">
            <w:pPr>
              <w:rPr>
                <w:rFonts w:ascii="Verdana" w:hAnsi="Verdana" w:cs="Arial"/>
              </w:rPr>
            </w:pPr>
            <w:r w:rsidRPr="0051480C">
              <w:rPr>
                <w:rFonts w:ascii="Verdana" w:hAnsi="Verdana" w:cs="Arial"/>
              </w:rPr>
              <w:t xml:space="preserve"> </w:t>
            </w:r>
          </w:p>
        </w:tc>
        <w:tc>
          <w:tcPr>
            <w:tcW w:w="3330" w:type="dxa"/>
          </w:tcPr>
          <w:p w14:paraId="1A617060" w14:textId="77777777" w:rsidR="00095411" w:rsidRPr="00104E58" w:rsidRDefault="00095411" w:rsidP="00E70CDC">
            <w:pPr>
              <w:rPr>
                <w:rFonts w:ascii="Arial" w:hAnsi="Arial" w:cs="Arial"/>
              </w:rPr>
            </w:pPr>
            <w:r w:rsidRPr="00104E58">
              <w:rPr>
                <w:rFonts w:ascii="Arial" w:hAnsi="Arial" w:cs="Arial"/>
              </w:rPr>
              <w:t>Welcome message</w:t>
            </w:r>
          </w:p>
          <w:p w14:paraId="2720D7F6" w14:textId="6565222F" w:rsidR="00095411" w:rsidRPr="00104E58" w:rsidRDefault="00095411" w:rsidP="00E70CDC">
            <w:pPr>
              <w:rPr>
                <w:rFonts w:ascii="Arial" w:hAnsi="Arial" w:cs="Arial"/>
              </w:rPr>
            </w:pPr>
            <w:r w:rsidRPr="00104E58">
              <w:rPr>
                <w:rFonts w:ascii="Arial" w:hAnsi="Arial" w:cs="Arial"/>
              </w:rPr>
              <w:t xml:space="preserve">Prompt: </w:t>
            </w:r>
            <w:r w:rsidR="00523694">
              <w:rPr>
                <w:rFonts w:ascii="Arial" w:hAnsi="Arial" w:cs="Arial"/>
              </w:rPr>
              <w:t>loan amount, and monthly payment</w:t>
            </w:r>
          </w:p>
          <w:p w14:paraId="3209BDFA" w14:textId="77777777" w:rsidR="00095411" w:rsidRPr="00104E58" w:rsidRDefault="00095411" w:rsidP="00E70CDC">
            <w:pPr>
              <w:rPr>
                <w:rFonts w:ascii="Arial" w:hAnsi="Arial" w:cs="Arial"/>
              </w:rPr>
            </w:pPr>
          </w:p>
          <w:p w14:paraId="3AC9EFD8" w14:textId="439B1D1A" w:rsidR="00095411" w:rsidRDefault="00095411" w:rsidP="00E70CDC">
            <w:pPr>
              <w:rPr>
                <w:rFonts w:ascii="Arial" w:hAnsi="Arial" w:cs="Arial"/>
              </w:rPr>
            </w:pPr>
            <w:r w:rsidRPr="00104E58">
              <w:rPr>
                <w:rFonts w:ascii="Arial" w:hAnsi="Arial" w:cs="Arial"/>
              </w:rPr>
              <w:t xml:space="preserve">Result: </w:t>
            </w:r>
            <w:r w:rsidR="00523694">
              <w:rPr>
                <w:rFonts w:ascii="Arial" w:hAnsi="Arial" w:cs="Arial"/>
              </w:rPr>
              <w:t>month and balance for each month</w:t>
            </w:r>
          </w:p>
          <w:p w14:paraId="30B83C39" w14:textId="79C05133" w:rsidR="00523694" w:rsidRPr="00104E58" w:rsidRDefault="00523694" w:rsidP="00E70CDC">
            <w:pPr>
              <w:rPr>
                <w:rFonts w:ascii="Arial" w:hAnsi="Arial" w:cs="Arial"/>
              </w:rPr>
            </w:pPr>
            <w:r>
              <w:rPr>
                <w:rFonts w:ascii="Arial" w:hAnsi="Arial" w:cs="Arial"/>
              </w:rPr>
              <w:t>Original Loan amount</w:t>
            </w:r>
          </w:p>
          <w:p w14:paraId="702D05EB" w14:textId="0202B994" w:rsidR="00095411" w:rsidRPr="00104E58" w:rsidRDefault="00095411" w:rsidP="005350EA">
            <w:pPr>
              <w:rPr>
                <w:rFonts w:ascii="Arial" w:hAnsi="Arial" w:cs="Arial"/>
              </w:rPr>
            </w:pPr>
            <w:r w:rsidRPr="00104E58">
              <w:rPr>
                <w:rFonts w:ascii="Arial" w:hAnsi="Arial" w:cs="Arial"/>
              </w:rPr>
              <w:t>End of Program message</w:t>
            </w:r>
          </w:p>
        </w:tc>
      </w:tr>
      <w:tr w:rsidR="00095411" w14:paraId="50968223" w14:textId="77777777" w:rsidTr="00E70CDC">
        <w:trPr>
          <w:trHeight w:val="466"/>
        </w:trPr>
        <w:tc>
          <w:tcPr>
            <w:tcW w:w="3145" w:type="dxa"/>
          </w:tcPr>
          <w:p w14:paraId="2DBB4E15" w14:textId="77777777" w:rsidR="00095411" w:rsidRPr="0051480C" w:rsidRDefault="00095411" w:rsidP="00E70CDC">
            <w:pPr>
              <w:rPr>
                <w:rFonts w:ascii="Verdana" w:hAnsi="Verdana" w:cs="Arial"/>
                <w:b/>
                <w:bCs/>
              </w:rPr>
            </w:pPr>
            <w:r w:rsidRPr="0051480C">
              <w:rPr>
                <w:rFonts w:ascii="Verdana" w:hAnsi="Verdana" w:cs="Arial"/>
                <w:b/>
                <w:bCs/>
              </w:rPr>
              <w:t>Storage/Memory Location</w:t>
            </w:r>
          </w:p>
          <w:p w14:paraId="05AF521A" w14:textId="77777777" w:rsidR="00095411" w:rsidRPr="0051480C" w:rsidRDefault="00095411" w:rsidP="00E70CDC">
            <w:pPr>
              <w:rPr>
                <w:rFonts w:ascii="Verdana" w:hAnsi="Verdana" w:cs="Arial"/>
              </w:rPr>
            </w:pPr>
            <w:r w:rsidRPr="0051480C">
              <w:rPr>
                <w:rFonts w:ascii="Verdana" w:hAnsi="Verdana" w:cs="Arial"/>
              </w:rPr>
              <w:lastRenderedPageBreak/>
              <w:t>The student will need to decide which names to use. Remember to follow the correct naming conventions.</w:t>
            </w:r>
          </w:p>
        </w:tc>
        <w:tc>
          <w:tcPr>
            <w:tcW w:w="3420" w:type="dxa"/>
          </w:tcPr>
          <w:p w14:paraId="31ED5416" w14:textId="77777777" w:rsidR="00095411" w:rsidRPr="0051480C" w:rsidRDefault="00095411" w:rsidP="00E70CDC">
            <w:pPr>
              <w:rPr>
                <w:rFonts w:ascii="Verdana" w:hAnsi="Verdana" w:cs="Arial"/>
              </w:rPr>
            </w:pPr>
            <w:r w:rsidRPr="0051480C">
              <w:rPr>
                <w:rFonts w:ascii="Verdana" w:hAnsi="Verdana" w:cs="Arial"/>
              </w:rPr>
              <w:lastRenderedPageBreak/>
              <w:t xml:space="preserve">The student will need to decide which names to use. </w:t>
            </w:r>
            <w:r w:rsidRPr="0051480C">
              <w:rPr>
                <w:rFonts w:ascii="Verdana" w:hAnsi="Verdana" w:cs="Arial"/>
              </w:rPr>
              <w:lastRenderedPageBreak/>
              <w:t>Remember to follow the correct naming conventions</w:t>
            </w:r>
          </w:p>
          <w:p w14:paraId="78BFA302" w14:textId="77777777" w:rsidR="00095411" w:rsidRPr="0051480C" w:rsidRDefault="00095411" w:rsidP="00E70CDC">
            <w:pPr>
              <w:spacing w:after="0" w:line="240" w:lineRule="auto"/>
              <w:rPr>
                <w:rFonts w:ascii="Verdana" w:hAnsi="Verdana" w:cs="Arial"/>
              </w:rPr>
            </w:pPr>
          </w:p>
        </w:tc>
        <w:tc>
          <w:tcPr>
            <w:tcW w:w="3330" w:type="dxa"/>
          </w:tcPr>
          <w:p w14:paraId="6ADD8DD1" w14:textId="77777777" w:rsidR="00095411" w:rsidRPr="00104E58" w:rsidRDefault="00095411" w:rsidP="00E70CDC">
            <w:pPr>
              <w:rPr>
                <w:rFonts w:ascii="Arial" w:hAnsi="Arial" w:cs="Arial"/>
              </w:rPr>
            </w:pPr>
          </w:p>
        </w:tc>
      </w:tr>
      <w:tr w:rsidR="00095411" w14:paraId="5936CF39" w14:textId="77777777" w:rsidTr="00E70CDC">
        <w:trPr>
          <w:trHeight w:val="466"/>
        </w:trPr>
        <w:tc>
          <w:tcPr>
            <w:tcW w:w="3145" w:type="dxa"/>
          </w:tcPr>
          <w:p w14:paraId="390B5241" w14:textId="77777777" w:rsidR="00095411" w:rsidRPr="0051480C" w:rsidRDefault="00095411" w:rsidP="00E70CDC">
            <w:pPr>
              <w:rPr>
                <w:rFonts w:ascii="Verdana" w:hAnsi="Verdana" w:cs="Arial"/>
                <w:b/>
                <w:bCs/>
              </w:rPr>
            </w:pPr>
            <w:r w:rsidRPr="0051480C">
              <w:rPr>
                <w:rFonts w:ascii="Verdana" w:hAnsi="Verdana" w:cs="Arial"/>
                <w:b/>
                <w:bCs/>
              </w:rPr>
              <w:t>Test Data</w:t>
            </w:r>
          </w:p>
        </w:tc>
        <w:tc>
          <w:tcPr>
            <w:tcW w:w="3420" w:type="dxa"/>
          </w:tcPr>
          <w:p w14:paraId="025F63C7" w14:textId="5BA3F5CA" w:rsidR="00095411" w:rsidRPr="0051480C" w:rsidRDefault="00095411" w:rsidP="00E70CDC">
            <w:pPr>
              <w:spacing w:before="0" w:after="0"/>
              <w:rPr>
                <w:rFonts w:ascii="Verdana" w:hAnsi="Verdana" w:cs="Arial"/>
              </w:rPr>
            </w:pPr>
            <w:r w:rsidRPr="0051480C">
              <w:rPr>
                <w:rFonts w:ascii="Verdana" w:hAnsi="Verdana" w:cs="Arial"/>
              </w:rPr>
              <w:t xml:space="preserve">T1: </w:t>
            </w:r>
            <w:r w:rsidR="00523694" w:rsidRPr="0051480C">
              <w:rPr>
                <w:rFonts w:ascii="Verdana" w:hAnsi="Verdana" w:cs="Arial"/>
              </w:rPr>
              <w:t xml:space="preserve">LA = 1001 </w:t>
            </w:r>
            <w:proofErr w:type="spellStart"/>
            <w:r w:rsidR="00523694" w:rsidRPr="0051480C">
              <w:rPr>
                <w:rFonts w:ascii="Verdana" w:hAnsi="Verdana" w:cs="Arial"/>
              </w:rPr>
              <w:t>Pymt</w:t>
            </w:r>
            <w:proofErr w:type="spellEnd"/>
            <w:r w:rsidR="00523694" w:rsidRPr="0051480C">
              <w:rPr>
                <w:rFonts w:ascii="Verdana" w:hAnsi="Verdana" w:cs="Arial"/>
              </w:rPr>
              <w:t xml:space="preserve"> = 100… 11 months till 0.</w:t>
            </w:r>
          </w:p>
          <w:p w14:paraId="20838CCE" w14:textId="63E15C31" w:rsidR="00095411" w:rsidRPr="0051480C" w:rsidRDefault="00095411" w:rsidP="00E70CDC">
            <w:pPr>
              <w:spacing w:before="0" w:after="0"/>
              <w:rPr>
                <w:rFonts w:ascii="Verdana" w:hAnsi="Verdana" w:cs="Arial"/>
              </w:rPr>
            </w:pPr>
            <w:r w:rsidRPr="0051480C">
              <w:rPr>
                <w:rFonts w:ascii="Verdana" w:hAnsi="Verdana" w:cs="Arial"/>
              </w:rPr>
              <w:t xml:space="preserve">T2: </w:t>
            </w:r>
            <w:r w:rsidR="00523694" w:rsidRPr="0051480C">
              <w:rPr>
                <w:rFonts w:ascii="Verdana" w:hAnsi="Verdana" w:cs="Arial"/>
              </w:rPr>
              <w:t>LA</w:t>
            </w:r>
            <w:r w:rsidRPr="0051480C">
              <w:rPr>
                <w:rFonts w:ascii="Verdana" w:hAnsi="Verdana" w:cs="Arial"/>
              </w:rPr>
              <w:t xml:space="preserve"> =</w:t>
            </w:r>
            <w:r w:rsidR="00523694" w:rsidRPr="0051480C">
              <w:rPr>
                <w:rFonts w:ascii="Verdana" w:hAnsi="Verdana" w:cs="Arial"/>
              </w:rPr>
              <w:t xml:space="preserve">2079.50 </w:t>
            </w:r>
            <w:proofErr w:type="spellStart"/>
            <w:r w:rsidR="00523694" w:rsidRPr="0051480C">
              <w:rPr>
                <w:rFonts w:ascii="Verdana" w:hAnsi="Verdana" w:cs="Arial"/>
              </w:rPr>
              <w:t>Pymt</w:t>
            </w:r>
            <w:proofErr w:type="spellEnd"/>
            <w:r w:rsidR="00523694" w:rsidRPr="0051480C">
              <w:rPr>
                <w:rFonts w:ascii="Verdana" w:hAnsi="Verdana" w:cs="Arial"/>
              </w:rPr>
              <w:t xml:space="preserve"> = 231.20…9 months till 0</w:t>
            </w:r>
          </w:p>
          <w:p w14:paraId="71BD8790" w14:textId="1E4890C1" w:rsidR="00095411" w:rsidRPr="0051480C" w:rsidRDefault="00095411" w:rsidP="00E70CDC">
            <w:pPr>
              <w:spacing w:before="0" w:after="0"/>
              <w:rPr>
                <w:rFonts w:ascii="Verdana" w:hAnsi="Verdana" w:cs="Arial"/>
              </w:rPr>
            </w:pPr>
            <w:r w:rsidRPr="0051480C">
              <w:rPr>
                <w:rFonts w:ascii="Verdana" w:hAnsi="Verdana" w:cs="Arial"/>
              </w:rPr>
              <w:t xml:space="preserve">T3: </w:t>
            </w:r>
            <w:r w:rsidR="00523694" w:rsidRPr="0051480C">
              <w:rPr>
                <w:rFonts w:ascii="Verdana" w:hAnsi="Verdana" w:cs="Arial"/>
              </w:rPr>
              <w:t xml:space="preserve">LA = 4000 </w:t>
            </w:r>
            <w:proofErr w:type="spellStart"/>
            <w:r w:rsidR="00523694" w:rsidRPr="0051480C">
              <w:rPr>
                <w:rFonts w:ascii="Verdana" w:hAnsi="Verdana" w:cs="Arial"/>
              </w:rPr>
              <w:t>Pymt</w:t>
            </w:r>
            <w:proofErr w:type="spellEnd"/>
            <w:r w:rsidR="00523694" w:rsidRPr="0051480C">
              <w:rPr>
                <w:rFonts w:ascii="Verdana" w:hAnsi="Verdana" w:cs="Arial"/>
              </w:rPr>
              <w:t xml:space="preserve"> 250…16 months till 0</w:t>
            </w:r>
          </w:p>
          <w:p w14:paraId="4EEB33AB" w14:textId="60E5EF23" w:rsidR="00095411" w:rsidRPr="0051480C" w:rsidRDefault="00095411" w:rsidP="00E70CDC">
            <w:pPr>
              <w:spacing w:before="0" w:after="0"/>
              <w:rPr>
                <w:rFonts w:ascii="Verdana" w:hAnsi="Verdana" w:cs="Arial"/>
              </w:rPr>
            </w:pPr>
          </w:p>
        </w:tc>
        <w:tc>
          <w:tcPr>
            <w:tcW w:w="3330" w:type="dxa"/>
          </w:tcPr>
          <w:p w14:paraId="302A1365" w14:textId="77777777" w:rsidR="00095411" w:rsidRPr="00104E58" w:rsidRDefault="00095411" w:rsidP="00E70CDC">
            <w:pPr>
              <w:rPr>
                <w:rFonts w:ascii="Arial" w:hAnsi="Arial" w:cs="Arial"/>
              </w:rPr>
            </w:pPr>
          </w:p>
        </w:tc>
      </w:tr>
    </w:tbl>
    <w:p w14:paraId="77CADB37" w14:textId="716A3325" w:rsidR="00B93731" w:rsidRPr="00B93731" w:rsidRDefault="00B93731" w:rsidP="00B93731">
      <w:pPr>
        <w:widowControl w:val="0"/>
        <w:tabs>
          <w:tab w:val="left" w:pos="862"/>
          <w:tab w:val="left" w:pos="863"/>
        </w:tabs>
        <w:autoSpaceDE w:val="0"/>
        <w:autoSpaceDN w:val="0"/>
        <w:spacing w:before="1" w:after="0" w:line="240" w:lineRule="auto"/>
        <w:ind w:left="1080"/>
        <w:rPr>
          <w:rFonts w:asciiTheme="majorHAnsi" w:hAnsiTheme="majorHAnsi" w:cstheme="majorHAnsi"/>
          <w:sz w:val="24"/>
          <w:szCs w:val="24"/>
        </w:rPr>
      </w:pPr>
    </w:p>
    <w:p w14:paraId="511AF242" w14:textId="77777777" w:rsidR="005350EA" w:rsidRDefault="005350EA">
      <w:pPr>
        <w:rPr>
          <w:rFonts w:asciiTheme="majorHAnsi" w:hAnsiTheme="majorHAnsi" w:cstheme="majorHAnsi"/>
          <w:sz w:val="24"/>
          <w:szCs w:val="24"/>
        </w:rPr>
      </w:pPr>
      <w:r>
        <w:rPr>
          <w:rFonts w:asciiTheme="majorHAnsi" w:hAnsiTheme="majorHAnsi" w:cstheme="majorHAnsi"/>
          <w:sz w:val="24"/>
          <w:szCs w:val="24"/>
        </w:rPr>
        <w:br w:type="page"/>
      </w:r>
    </w:p>
    <w:p w14:paraId="4D811EA3" w14:textId="674805FF" w:rsidR="00740C13" w:rsidRDefault="00523694" w:rsidP="008E29CE">
      <w:pPr>
        <w:pStyle w:val="ListParagraph"/>
        <w:numPr>
          <w:ilvl w:val="0"/>
          <w:numId w:val="24"/>
        </w:numPr>
        <w:tabs>
          <w:tab w:val="left" w:pos="180"/>
          <w:tab w:val="left" w:pos="360"/>
          <w:tab w:val="left" w:pos="720"/>
          <w:tab w:val="left" w:pos="1080"/>
          <w:tab w:val="left" w:pos="1440"/>
          <w:tab w:val="left" w:pos="1800"/>
          <w:tab w:val="left" w:pos="2160"/>
          <w:tab w:val="left" w:pos="2520"/>
          <w:tab w:val="left" w:pos="2880"/>
        </w:tabs>
        <w:ind w:right="-180"/>
        <w:rPr>
          <w:rFonts w:asciiTheme="majorHAnsi" w:hAnsiTheme="majorHAnsi" w:cstheme="majorHAnsi"/>
          <w:sz w:val="24"/>
          <w:szCs w:val="24"/>
        </w:rPr>
      </w:pPr>
      <w:r>
        <w:rPr>
          <w:rFonts w:asciiTheme="majorHAnsi" w:hAnsiTheme="majorHAnsi" w:cstheme="majorHAnsi"/>
          <w:sz w:val="24"/>
          <w:szCs w:val="24"/>
        </w:rPr>
        <w:lastRenderedPageBreak/>
        <w:t>E</w:t>
      </w:r>
      <w:r w:rsidR="00740C13" w:rsidRPr="00DC337A">
        <w:rPr>
          <w:rFonts w:asciiTheme="majorHAnsi" w:hAnsiTheme="majorHAnsi" w:cstheme="majorHAnsi"/>
          <w:sz w:val="24"/>
          <w:szCs w:val="24"/>
        </w:rPr>
        <w:t>xpected Render/Output</w:t>
      </w:r>
      <w:r w:rsidR="003C486E" w:rsidRPr="00DC337A">
        <w:rPr>
          <w:rFonts w:asciiTheme="majorHAnsi" w:hAnsiTheme="majorHAnsi" w:cstheme="majorHAnsi"/>
          <w:sz w:val="24"/>
          <w:szCs w:val="24"/>
        </w:rPr>
        <w:t xml:space="preserve"> </w:t>
      </w:r>
      <w:r w:rsidR="003C486E" w:rsidRPr="00523694">
        <w:rPr>
          <w:rFonts w:asciiTheme="majorHAnsi" w:hAnsiTheme="majorHAnsi" w:cstheme="majorHAnsi"/>
          <w:b/>
          <w:bCs/>
          <w:sz w:val="24"/>
          <w:szCs w:val="24"/>
        </w:rPr>
        <w:t>Example</w:t>
      </w:r>
      <w:r>
        <w:rPr>
          <w:rFonts w:asciiTheme="majorHAnsi" w:hAnsiTheme="majorHAnsi" w:cstheme="majorHAnsi"/>
          <w:sz w:val="24"/>
          <w:szCs w:val="24"/>
        </w:rPr>
        <w:t xml:space="preserve">. Do not hardcode or use magic numbers. </w:t>
      </w:r>
      <w:r w:rsidR="00C43A3B">
        <w:rPr>
          <w:rFonts w:asciiTheme="majorHAnsi" w:hAnsiTheme="majorHAnsi" w:cstheme="majorHAnsi"/>
          <w:sz w:val="24"/>
          <w:szCs w:val="24"/>
        </w:rPr>
        <w:t>Your code should allow different loan amounts and payments</w:t>
      </w:r>
      <w:r w:rsidR="002578D7">
        <w:rPr>
          <w:rFonts w:asciiTheme="majorHAnsi" w:hAnsiTheme="majorHAnsi" w:cstheme="majorHAnsi"/>
          <w:sz w:val="24"/>
          <w:szCs w:val="24"/>
        </w:rPr>
        <w:t>:</w:t>
      </w:r>
    </w:p>
    <w:tbl>
      <w:tblPr>
        <w:tblStyle w:val="TableGrid"/>
        <w:tblW w:w="0" w:type="auto"/>
        <w:tblLook w:val="04A0" w:firstRow="1" w:lastRow="0" w:firstColumn="1" w:lastColumn="0" w:noHBand="0" w:noVBand="1"/>
      </w:tblPr>
      <w:tblGrid>
        <w:gridCol w:w="5935"/>
        <w:gridCol w:w="4368"/>
      </w:tblGrid>
      <w:tr w:rsidR="00573398" w:rsidRPr="00573398" w14:paraId="3C56D6C9" w14:textId="77777777" w:rsidTr="005350EA">
        <w:trPr>
          <w:trHeight w:val="3052"/>
        </w:trPr>
        <w:tc>
          <w:tcPr>
            <w:tcW w:w="5935" w:type="dxa"/>
          </w:tcPr>
          <w:p w14:paraId="34294F3A" w14:textId="2DAC162E" w:rsidR="003C486E" w:rsidRPr="003C486E" w:rsidRDefault="003C486E" w:rsidP="003C486E">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sz w:val="18"/>
                <w:szCs w:val="18"/>
              </w:rPr>
            </w:pPr>
          </w:p>
          <w:p w14:paraId="2CA7F43A" w14:textId="63CECA5F" w:rsidR="003C486E" w:rsidRPr="00573398" w:rsidRDefault="003C486E" w:rsidP="00573398">
            <w:pPr>
              <w:tabs>
                <w:tab w:val="left" w:pos="180"/>
                <w:tab w:val="left" w:pos="360"/>
                <w:tab w:val="left" w:pos="720"/>
                <w:tab w:val="left" w:pos="1080"/>
                <w:tab w:val="left" w:pos="1440"/>
                <w:tab w:val="left" w:pos="1800"/>
                <w:tab w:val="left" w:pos="2160"/>
                <w:tab w:val="left" w:pos="2520"/>
                <w:tab w:val="left" w:pos="2880"/>
              </w:tabs>
              <w:ind w:right="-180"/>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F368A1D" wp14:editId="5BD75C49">
                  <wp:extent cx="3035300" cy="6874775"/>
                  <wp:effectExtent l="0" t="0" r="0" b="2540"/>
                  <wp:docPr id="4" name="Picture 4" descr="Graphic of expected render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 of expected render of code"/>
                          <pic:cNvPicPr/>
                        </pic:nvPicPr>
                        <pic:blipFill>
                          <a:blip r:embed="rId12">
                            <a:extLst>
                              <a:ext uri="{28A0092B-C50C-407E-A947-70E740481C1C}">
                                <a14:useLocalDpi xmlns:a14="http://schemas.microsoft.com/office/drawing/2010/main" val="0"/>
                              </a:ext>
                            </a:extLst>
                          </a:blip>
                          <a:stretch>
                            <a:fillRect/>
                          </a:stretch>
                        </pic:blipFill>
                        <pic:spPr>
                          <a:xfrm>
                            <a:off x="0" y="0"/>
                            <a:ext cx="3105244" cy="7033193"/>
                          </a:xfrm>
                          <a:prstGeom prst="rect">
                            <a:avLst/>
                          </a:prstGeom>
                        </pic:spPr>
                      </pic:pic>
                    </a:graphicData>
                  </a:graphic>
                </wp:inline>
              </w:drawing>
            </w:r>
          </w:p>
        </w:tc>
        <w:tc>
          <w:tcPr>
            <w:tcW w:w="4368" w:type="dxa"/>
          </w:tcPr>
          <w:p w14:paraId="569E9A9A" w14:textId="77777777" w:rsidR="005350EA" w:rsidRDefault="005350EA"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sz w:val="18"/>
                <w:szCs w:val="18"/>
              </w:rPr>
            </w:pPr>
          </w:p>
          <w:p w14:paraId="501CEB78" w14:textId="77777777" w:rsidR="005350EA" w:rsidRDefault="005350EA"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sz w:val="18"/>
                <w:szCs w:val="18"/>
              </w:rPr>
            </w:pPr>
          </w:p>
          <w:p w14:paraId="6A8D727A" w14:textId="7BBF1234" w:rsidR="00573398"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Output Results:</w:t>
            </w:r>
          </w:p>
          <w:p w14:paraId="6C2A51A5" w14:textId="2E8B116A" w:rsidR="005350EA" w:rsidRDefault="005350EA"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p>
          <w:p w14:paraId="2827EDB2" w14:textId="1D5FB076" w:rsidR="005350EA" w:rsidRDefault="005350EA"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Pr>
                <w:rFonts w:asciiTheme="majorHAnsi" w:hAnsiTheme="majorHAnsi" w:cstheme="majorHAnsi"/>
              </w:rPr>
              <w:t>Welcome to Know Your Loan Company</w:t>
            </w:r>
          </w:p>
          <w:p w14:paraId="7B015A6F" w14:textId="48BB6B5B" w:rsidR="005350EA" w:rsidRDefault="005350EA"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Pr>
                <w:rFonts w:asciiTheme="majorHAnsi" w:hAnsiTheme="majorHAnsi" w:cstheme="majorHAnsi"/>
              </w:rPr>
              <w:t>Enter the loan amount: 1001</w:t>
            </w:r>
          </w:p>
          <w:p w14:paraId="5912682F" w14:textId="7A3AFA5E" w:rsidR="005350EA" w:rsidRDefault="005350EA"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Pr>
                <w:rFonts w:asciiTheme="majorHAnsi" w:hAnsiTheme="majorHAnsi" w:cstheme="majorHAnsi"/>
              </w:rPr>
              <w:t>Enter the payment amount: 100</w:t>
            </w:r>
          </w:p>
          <w:p w14:paraId="00AFC06A" w14:textId="77777777" w:rsidR="005350EA" w:rsidRPr="005350EA" w:rsidRDefault="005350EA"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p>
          <w:p w14:paraId="48E1B6AA"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p>
          <w:p w14:paraId="3B52F3CA"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1 Balance is 901</w:t>
            </w:r>
          </w:p>
          <w:p w14:paraId="785F500A"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2 Balance is 801</w:t>
            </w:r>
          </w:p>
          <w:p w14:paraId="7B8E90A8"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3 Balance is 701</w:t>
            </w:r>
          </w:p>
          <w:p w14:paraId="27507525"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4 Balance is 601</w:t>
            </w:r>
          </w:p>
          <w:p w14:paraId="54AAC683"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5 Balance is 501</w:t>
            </w:r>
          </w:p>
          <w:p w14:paraId="368E60AA"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6 Balance is 401</w:t>
            </w:r>
          </w:p>
          <w:p w14:paraId="0F1F21C4"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7 Balance is 301</w:t>
            </w:r>
          </w:p>
          <w:p w14:paraId="385F2509"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8 Balance is 201</w:t>
            </w:r>
          </w:p>
          <w:p w14:paraId="351C9307"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9 Balance is 101</w:t>
            </w:r>
          </w:p>
          <w:p w14:paraId="24413555"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10 Balance is 1</w:t>
            </w:r>
          </w:p>
          <w:p w14:paraId="1E3D6E9E" w14:textId="77777777" w:rsidR="00573398" w:rsidRPr="005350EA" w:rsidRDefault="00573398"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Month 11 Balance is 0</w:t>
            </w:r>
          </w:p>
          <w:p w14:paraId="2CE3FC93" w14:textId="77CCBE66" w:rsidR="003C486E" w:rsidRPr="005350EA" w:rsidRDefault="003C486E"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rPr>
            </w:pPr>
            <w:r w:rsidRPr="005350EA">
              <w:rPr>
                <w:rFonts w:asciiTheme="majorHAnsi" w:hAnsiTheme="majorHAnsi" w:cstheme="majorHAnsi"/>
              </w:rPr>
              <w:t>Your Original Loan Amount was : 100</w:t>
            </w:r>
            <w:r w:rsidR="00FD1114" w:rsidRPr="005350EA">
              <w:rPr>
                <w:rFonts w:asciiTheme="majorHAnsi" w:hAnsiTheme="majorHAnsi" w:cstheme="majorHAnsi"/>
              </w:rPr>
              <w:t>1</w:t>
            </w:r>
          </w:p>
          <w:p w14:paraId="425119C8" w14:textId="31FDD67D" w:rsidR="003C486E" w:rsidRPr="00573398" w:rsidRDefault="003C486E" w:rsidP="00573398">
            <w:pPr>
              <w:tabs>
                <w:tab w:val="left" w:pos="180"/>
                <w:tab w:val="left" w:pos="360"/>
                <w:tab w:val="left" w:pos="720"/>
                <w:tab w:val="left" w:pos="1080"/>
                <w:tab w:val="left" w:pos="1440"/>
                <w:tab w:val="left" w:pos="1800"/>
                <w:tab w:val="left" w:pos="2160"/>
                <w:tab w:val="left" w:pos="2520"/>
                <w:tab w:val="left" w:pos="2880"/>
              </w:tabs>
              <w:spacing w:before="0" w:after="0"/>
              <w:ind w:right="-180"/>
              <w:rPr>
                <w:rFonts w:asciiTheme="majorHAnsi" w:hAnsiTheme="majorHAnsi" w:cstheme="majorHAnsi"/>
                <w:sz w:val="24"/>
                <w:szCs w:val="24"/>
              </w:rPr>
            </w:pPr>
            <w:r w:rsidRPr="005350EA">
              <w:rPr>
                <w:rFonts w:asciiTheme="majorHAnsi" w:hAnsiTheme="majorHAnsi" w:cstheme="majorHAnsi"/>
              </w:rPr>
              <w:t>Thank you for using this program</w:t>
            </w:r>
          </w:p>
        </w:tc>
      </w:tr>
    </w:tbl>
    <w:p w14:paraId="2091C70E" w14:textId="77777777" w:rsidR="002578D7" w:rsidRPr="00573398" w:rsidRDefault="002578D7" w:rsidP="00573398">
      <w:pPr>
        <w:tabs>
          <w:tab w:val="left" w:pos="180"/>
          <w:tab w:val="left" w:pos="360"/>
          <w:tab w:val="left" w:pos="720"/>
          <w:tab w:val="left" w:pos="1080"/>
          <w:tab w:val="left" w:pos="1440"/>
          <w:tab w:val="left" w:pos="1800"/>
          <w:tab w:val="left" w:pos="2160"/>
          <w:tab w:val="left" w:pos="2520"/>
          <w:tab w:val="left" w:pos="2880"/>
        </w:tabs>
        <w:ind w:right="-180"/>
        <w:rPr>
          <w:rFonts w:asciiTheme="majorHAnsi" w:hAnsiTheme="majorHAnsi" w:cstheme="majorHAnsi"/>
          <w:sz w:val="24"/>
          <w:szCs w:val="24"/>
        </w:rPr>
      </w:pPr>
    </w:p>
    <w:sectPr w:rsidR="002578D7" w:rsidRPr="00573398" w:rsidSect="00691FE4">
      <w:headerReference w:type="defaul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4634B" w14:textId="77777777" w:rsidR="00FA1EE4" w:rsidRDefault="00FA1EE4" w:rsidP="00C35E43">
      <w:r>
        <w:separator/>
      </w:r>
    </w:p>
  </w:endnote>
  <w:endnote w:type="continuationSeparator" w:id="0">
    <w:p w14:paraId="68A3DB8D" w14:textId="77777777" w:rsidR="00FA1EE4" w:rsidRDefault="00FA1EE4"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026A" w14:textId="5315E830" w:rsidR="0045186A" w:rsidRDefault="0045186A">
    <w:pPr>
      <w:pStyle w:val="Footer"/>
    </w:pPr>
    <w:r>
      <w:t>AY2022</w:t>
    </w:r>
  </w:p>
  <w:p w14:paraId="424ACA3B" w14:textId="77777777" w:rsidR="0045186A" w:rsidRDefault="00451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ED6C2" w14:textId="77777777" w:rsidR="00FA1EE4" w:rsidRDefault="00FA1EE4" w:rsidP="00C35E43">
      <w:r>
        <w:separator/>
      </w:r>
    </w:p>
  </w:footnote>
  <w:footnote w:type="continuationSeparator" w:id="0">
    <w:p w14:paraId="5342EDFD" w14:textId="77777777" w:rsidR="00FA1EE4" w:rsidRDefault="00FA1EE4"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20DD" w14:textId="77777777" w:rsidR="00C35E43" w:rsidRDefault="00C35E43" w:rsidP="00C35E43">
    <w:pPr>
      <w:pStyle w:val="Header"/>
      <w:spacing w:line="360" w:lineRule="auto"/>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21F07390" w14:textId="4932BACB"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r>
    <w:r w:rsidR="00BE75B0">
      <w:rPr>
        <w:rFonts w:ascii="Tahoma" w:hAnsi="Tahoma"/>
        <w:sz w:val="18"/>
      </w:rPr>
      <w:t>CTI 110</w:t>
    </w:r>
    <w:r>
      <w:rPr>
        <w:rFonts w:ascii="Tahoma" w:hAnsi="Tahoma"/>
        <w:sz w:val="18"/>
      </w:rPr>
      <w:tab/>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3B6E6D">
      <w:rPr>
        <w:rStyle w:val="PageNumber"/>
        <w:rFonts w:ascii="Tahoma" w:hAnsi="Tahoma"/>
        <w:noProof/>
        <w:sz w:val="18"/>
      </w:rPr>
      <w:t>2</w:t>
    </w:r>
    <w:r>
      <w:rPr>
        <w:rStyle w:val="PageNumber"/>
        <w:rFonts w:ascii="Tahoma" w:hAnsi="Tahoma"/>
        <w:sz w:val="18"/>
      </w:rPr>
      <w:fldChar w:fldCharType="end"/>
    </w:r>
  </w:p>
  <w:p w14:paraId="208E1469" w14:textId="77777777" w:rsidR="00C35E43" w:rsidRDefault="00C35E43" w:rsidP="00C35E43">
    <w:pPr>
      <w:pStyle w:val="Heade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05B1C35C" w14:textId="77777777" w:rsidR="00C35E43" w:rsidRDefault="00C3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95pt;height:9.95pt" o:bullet="t">
        <v:imagedata r:id="rId1" o:title="mso4065"/>
      </v:shape>
    </w:pict>
  </w:numPicBullet>
  <w:abstractNum w:abstractNumId="0" w15:restartNumberingAfterBreak="0">
    <w:nsid w:val="020F2D67"/>
    <w:multiLevelType w:val="hybridMultilevel"/>
    <w:tmpl w:val="74BCC7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2B5A58"/>
    <w:multiLevelType w:val="hybridMultilevel"/>
    <w:tmpl w:val="089C8EAA"/>
    <w:lvl w:ilvl="0" w:tplc="04090019">
      <w:start w:val="1"/>
      <w:numFmt w:val="lowerLetter"/>
      <w:lvlText w:val="%1."/>
      <w:lvlJc w:val="left"/>
      <w:pPr>
        <w:ind w:left="360" w:hanging="360"/>
      </w:pPr>
      <w:rPr>
        <w:rFonts w:hint="default"/>
        <w:b w:val="0"/>
        <w:color w:val="auto"/>
        <w:sz w:val="24"/>
        <w:szCs w:val="24"/>
      </w:rPr>
    </w:lvl>
    <w:lvl w:ilvl="1" w:tplc="7BBEC61E">
      <w:start w:val="1"/>
      <w:numFmt w:val="lowerLetter"/>
      <w:lvlText w:val="%2."/>
      <w:lvlJc w:val="left"/>
      <w:pPr>
        <w:ind w:left="1080" w:hanging="360"/>
      </w:pPr>
      <w:rPr>
        <w:color w:val="auto"/>
      </w:rPr>
    </w:lvl>
    <w:lvl w:ilvl="2" w:tplc="ADF64540">
      <w:start w:val="1"/>
      <w:numFmt w:val="lowerRoman"/>
      <w:lvlText w:val="%3."/>
      <w:lvlJc w:val="right"/>
      <w:pPr>
        <w:ind w:left="1800" w:hanging="180"/>
      </w:pPr>
      <w:rPr>
        <w:color w:val="auto"/>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580A63"/>
    <w:multiLevelType w:val="hybridMultilevel"/>
    <w:tmpl w:val="675C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DE54144"/>
    <w:multiLevelType w:val="hybridMultilevel"/>
    <w:tmpl w:val="4CBE816E"/>
    <w:lvl w:ilvl="0" w:tplc="0328666A">
      <w:start w:val="1"/>
      <w:numFmt w:val="decimal"/>
      <w:lvlText w:val="%1."/>
      <w:lvlJc w:val="left"/>
      <w:pPr>
        <w:ind w:left="720" w:hanging="360"/>
      </w:pPr>
      <w:rPr>
        <w:rFonts w:ascii="Calibri" w:hAnsi="Calibri" w:cs="Calibri"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235EA"/>
    <w:multiLevelType w:val="hybridMultilevel"/>
    <w:tmpl w:val="54C2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638B"/>
    <w:multiLevelType w:val="hybridMultilevel"/>
    <w:tmpl w:val="3DBEFE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55072"/>
    <w:multiLevelType w:val="hybridMultilevel"/>
    <w:tmpl w:val="C63A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A061D"/>
    <w:multiLevelType w:val="hybridMultilevel"/>
    <w:tmpl w:val="8E60A2BA"/>
    <w:lvl w:ilvl="0" w:tplc="300A6912">
      <w:start w:val="1"/>
      <w:numFmt w:val="lowerLetter"/>
      <w:lvlText w:val="%1."/>
      <w:lvlJc w:val="left"/>
      <w:pPr>
        <w:ind w:left="720" w:hanging="360"/>
      </w:pPr>
      <w:rPr>
        <w:rFonts w:hint="default"/>
        <w:b w:val="0"/>
        <w:color w:val="auto"/>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E10684"/>
    <w:multiLevelType w:val="hybridMultilevel"/>
    <w:tmpl w:val="8038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53FCC"/>
    <w:multiLevelType w:val="hybridMultilevel"/>
    <w:tmpl w:val="6DB665DE"/>
    <w:lvl w:ilvl="0" w:tplc="5AF6017A">
      <w:start w:val="1"/>
      <w:numFmt w:val="decimal"/>
      <w:lvlText w:val="%1."/>
      <w:lvlJc w:val="left"/>
      <w:pPr>
        <w:ind w:left="720" w:hanging="360"/>
      </w:pPr>
      <w:rPr>
        <w:b w:val="0"/>
        <w:bCs w:val="0"/>
        <w:color w:val="auto"/>
      </w:rPr>
    </w:lvl>
    <w:lvl w:ilvl="1" w:tplc="C5C4A4E0">
      <w:start w:val="1"/>
      <w:numFmt w:val="lowerLetter"/>
      <w:lvlText w:val="%2."/>
      <w:lvlJc w:val="left"/>
      <w:pPr>
        <w:ind w:left="1440" w:hanging="360"/>
      </w:pPr>
      <w:rPr>
        <w:color w:val="auto"/>
      </w:rPr>
    </w:lvl>
    <w:lvl w:ilvl="2" w:tplc="04090001">
      <w:start w:val="1"/>
      <w:numFmt w:val="bullet"/>
      <w:lvlText w:val=""/>
      <w:lvlJc w:val="left"/>
      <w:pPr>
        <w:ind w:left="2160" w:hanging="180"/>
      </w:pPr>
      <w:rPr>
        <w:rFonts w:ascii="Symbol" w:hAnsi="Symbol"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91BEB"/>
    <w:multiLevelType w:val="hybridMultilevel"/>
    <w:tmpl w:val="136ECD0C"/>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922B63"/>
    <w:multiLevelType w:val="hybridMultilevel"/>
    <w:tmpl w:val="57F0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81FC8"/>
    <w:multiLevelType w:val="hybridMultilevel"/>
    <w:tmpl w:val="FAA8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B2CCC"/>
    <w:multiLevelType w:val="hybridMultilevel"/>
    <w:tmpl w:val="775EC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517D9"/>
    <w:multiLevelType w:val="hybridMultilevel"/>
    <w:tmpl w:val="2D2A2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B0007E"/>
    <w:multiLevelType w:val="hybridMultilevel"/>
    <w:tmpl w:val="3A3678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54ECC"/>
    <w:multiLevelType w:val="hybridMultilevel"/>
    <w:tmpl w:val="4D507A16"/>
    <w:lvl w:ilvl="0" w:tplc="5B08D8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92349"/>
    <w:multiLevelType w:val="hybridMultilevel"/>
    <w:tmpl w:val="A4F0F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E5E2A"/>
    <w:multiLevelType w:val="hybridMultilevel"/>
    <w:tmpl w:val="91FACE42"/>
    <w:lvl w:ilvl="0" w:tplc="5AF6017A">
      <w:start w:val="1"/>
      <w:numFmt w:val="decimal"/>
      <w:lvlText w:val="%1."/>
      <w:lvlJc w:val="left"/>
      <w:pPr>
        <w:ind w:left="720" w:hanging="360"/>
      </w:pPr>
      <w:rPr>
        <w:b w:val="0"/>
        <w:bCs w:val="0"/>
        <w:color w:val="auto"/>
      </w:rPr>
    </w:lvl>
    <w:lvl w:ilvl="1" w:tplc="C5C4A4E0">
      <w:start w:val="1"/>
      <w:numFmt w:val="lowerLetter"/>
      <w:lvlText w:val="%2."/>
      <w:lvlJc w:val="left"/>
      <w:pPr>
        <w:ind w:left="1440" w:hanging="360"/>
      </w:pPr>
      <w:rPr>
        <w:color w:val="auto"/>
      </w:rPr>
    </w:lvl>
    <w:lvl w:ilvl="2" w:tplc="04090001">
      <w:start w:val="1"/>
      <w:numFmt w:val="bullet"/>
      <w:lvlText w:val=""/>
      <w:lvlJc w:val="left"/>
      <w:pPr>
        <w:ind w:left="2160" w:hanging="180"/>
      </w:pPr>
      <w:rPr>
        <w:rFonts w:ascii="Symbol" w:hAnsi="Symbol"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D6A7F"/>
    <w:multiLevelType w:val="hybridMultilevel"/>
    <w:tmpl w:val="46B620C4"/>
    <w:lvl w:ilvl="0" w:tplc="BAFE5200">
      <w:start w:val="1"/>
      <w:numFmt w:val="decimal"/>
      <w:lvlText w:val="%1."/>
      <w:lvlJc w:val="left"/>
      <w:pPr>
        <w:ind w:left="720" w:hanging="360"/>
      </w:pPr>
      <w:rPr>
        <w:b w:val="0"/>
        <w:bCs w:val="0"/>
        <w:color w:val="auto"/>
      </w:rPr>
    </w:lvl>
    <w:lvl w:ilvl="1" w:tplc="C5C4A4E0">
      <w:start w:val="1"/>
      <w:numFmt w:val="lowerLetter"/>
      <w:lvlText w:val="%2."/>
      <w:lvlJc w:val="left"/>
      <w:pPr>
        <w:ind w:left="1440" w:hanging="360"/>
      </w:pPr>
      <w:rPr>
        <w:color w:val="auto"/>
      </w:rPr>
    </w:lvl>
    <w:lvl w:ilvl="2" w:tplc="4FEEF2A6">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34560"/>
    <w:multiLevelType w:val="hybridMultilevel"/>
    <w:tmpl w:val="7A907C3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5A6E56"/>
    <w:multiLevelType w:val="hybridMultilevel"/>
    <w:tmpl w:val="09CE9C60"/>
    <w:lvl w:ilvl="0" w:tplc="BF746438">
      <w:start w:val="1"/>
      <w:numFmt w:val="decimal"/>
      <w:lvlText w:val="%1."/>
      <w:lvlJc w:val="left"/>
      <w:pPr>
        <w:ind w:left="720" w:hanging="360"/>
      </w:pPr>
      <w:rPr>
        <w:rFonts w:ascii="Calibri" w:hAnsi="Calibri" w:cs="Calibri"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E4930"/>
    <w:multiLevelType w:val="hybridMultilevel"/>
    <w:tmpl w:val="EDFA3A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2726A"/>
    <w:multiLevelType w:val="hybridMultilevel"/>
    <w:tmpl w:val="0270C924"/>
    <w:lvl w:ilvl="0" w:tplc="866658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60DA60CB"/>
    <w:multiLevelType w:val="hybridMultilevel"/>
    <w:tmpl w:val="DED29B4C"/>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9D67EE"/>
    <w:multiLevelType w:val="hybridMultilevel"/>
    <w:tmpl w:val="B93CB9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01518"/>
    <w:multiLevelType w:val="hybridMultilevel"/>
    <w:tmpl w:val="BB36A464"/>
    <w:lvl w:ilvl="0" w:tplc="F0B02842">
      <w:start w:val="1"/>
      <w:numFmt w:val="decimal"/>
      <w:lvlText w:val="%1."/>
      <w:lvlJc w:val="left"/>
      <w:pPr>
        <w:ind w:left="1125" w:hanging="360"/>
      </w:pPr>
      <w:rPr>
        <w:rFonts w:hint="default"/>
      </w:rPr>
    </w:lvl>
    <w:lvl w:ilvl="1" w:tplc="1758F95A">
      <w:start w:val="1"/>
      <w:numFmt w:val="lowerLetter"/>
      <w:lvlText w:val="%2."/>
      <w:lvlJc w:val="left"/>
      <w:pPr>
        <w:ind w:left="1845" w:hanging="360"/>
      </w:pPr>
      <w:rPr>
        <w:rFonts w:hint="default"/>
      </w:r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A4B17D9"/>
    <w:multiLevelType w:val="hybridMultilevel"/>
    <w:tmpl w:val="DFE2A08A"/>
    <w:lvl w:ilvl="0" w:tplc="5A1666BC">
      <w:start w:val="3"/>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465E9"/>
    <w:multiLevelType w:val="hybridMultilevel"/>
    <w:tmpl w:val="AF80741C"/>
    <w:lvl w:ilvl="0" w:tplc="5AF6017A">
      <w:start w:val="1"/>
      <w:numFmt w:val="decimal"/>
      <w:lvlText w:val="%1."/>
      <w:lvlJc w:val="left"/>
      <w:pPr>
        <w:ind w:left="720" w:hanging="360"/>
      </w:pPr>
      <w:rPr>
        <w:b w:val="0"/>
        <w:bCs w:val="0"/>
        <w:color w:val="auto"/>
      </w:rPr>
    </w:lvl>
    <w:lvl w:ilvl="1" w:tplc="C5C4A4E0">
      <w:start w:val="1"/>
      <w:numFmt w:val="lowerLetter"/>
      <w:lvlText w:val="%2."/>
      <w:lvlJc w:val="left"/>
      <w:pPr>
        <w:ind w:left="1440" w:hanging="360"/>
      </w:pPr>
      <w:rPr>
        <w:color w:val="auto"/>
      </w:rPr>
    </w:lvl>
    <w:lvl w:ilvl="2" w:tplc="04090001">
      <w:start w:val="1"/>
      <w:numFmt w:val="bullet"/>
      <w:lvlText w:val=""/>
      <w:lvlJc w:val="left"/>
      <w:pPr>
        <w:ind w:left="2160" w:hanging="180"/>
      </w:pPr>
      <w:rPr>
        <w:rFonts w:ascii="Symbol" w:hAnsi="Symbol"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2B3334"/>
    <w:multiLevelType w:val="hybridMultilevel"/>
    <w:tmpl w:val="54C2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3E3ACF"/>
    <w:multiLevelType w:val="hybridMultilevel"/>
    <w:tmpl w:val="9BDCD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5"/>
  </w:num>
  <w:num w:numId="4">
    <w:abstractNumId w:val="3"/>
  </w:num>
  <w:num w:numId="5">
    <w:abstractNumId w:val="2"/>
  </w:num>
  <w:num w:numId="6">
    <w:abstractNumId w:val="23"/>
  </w:num>
  <w:num w:numId="7">
    <w:abstractNumId w:val="18"/>
  </w:num>
  <w:num w:numId="8">
    <w:abstractNumId w:val="21"/>
  </w:num>
  <w:num w:numId="9">
    <w:abstractNumId w:val="16"/>
  </w:num>
  <w:num w:numId="10">
    <w:abstractNumId w:val="31"/>
  </w:num>
  <w:num w:numId="11">
    <w:abstractNumId w:val="5"/>
  </w:num>
  <w:num w:numId="12">
    <w:abstractNumId w:val="12"/>
  </w:num>
  <w:num w:numId="13">
    <w:abstractNumId w:val="28"/>
  </w:num>
  <w:num w:numId="14">
    <w:abstractNumId w:val="1"/>
  </w:num>
  <w:num w:numId="15">
    <w:abstractNumId w:val="22"/>
  </w:num>
  <w:num w:numId="16">
    <w:abstractNumId w:val="4"/>
  </w:num>
  <w:num w:numId="17">
    <w:abstractNumId w:val="11"/>
  </w:num>
  <w:num w:numId="18">
    <w:abstractNumId w:val="0"/>
  </w:num>
  <w:num w:numId="19">
    <w:abstractNumId w:val="8"/>
  </w:num>
  <w:num w:numId="20">
    <w:abstractNumId w:val="13"/>
  </w:num>
  <w:num w:numId="21">
    <w:abstractNumId w:val="29"/>
  </w:num>
  <w:num w:numId="22">
    <w:abstractNumId w:val="27"/>
  </w:num>
  <w:num w:numId="23">
    <w:abstractNumId w:val="7"/>
  </w:num>
  <w:num w:numId="24">
    <w:abstractNumId w:val="19"/>
  </w:num>
  <w:num w:numId="25">
    <w:abstractNumId w:val="6"/>
  </w:num>
  <w:num w:numId="26">
    <w:abstractNumId w:val="9"/>
  </w:num>
  <w:num w:numId="27">
    <w:abstractNumId w:val="20"/>
  </w:num>
  <w:num w:numId="28">
    <w:abstractNumId w:val="32"/>
  </w:num>
  <w:num w:numId="29">
    <w:abstractNumId w:val="30"/>
  </w:num>
  <w:num w:numId="30">
    <w:abstractNumId w:val="10"/>
  </w:num>
  <w:num w:numId="31">
    <w:abstractNumId w:val="15"/>
  </w:num>
  <w:num w:numId="32">
    <w:abstractNumId w:val="1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3Njc0tLQ0MjI3NTdV0lEKTi0uzszPAykwrAUAJerJLCwAAAA="/>
  </w:docVars>
  <w:rsids>
    <w:rsidRoot w:val="00C35E43"/>
    <w:rsid w:val="00003FFD"/>
    <w:rsid w:val="00007897"/>
    <w:rsid w:val="00015B40"/>
    <w:rsid w:val="00016205"/>
    <w:rsid w:val="00017D83"/>
    <w:rsid w:val="00030222"/>
    <w:rsid w:val="000361C3"/>
    <w:rsid w:val="00040F86"/>
    <w:rsid w:val="00042E03"/>
    <w:rsid w:val="000436AE"/>
    <w:rsid w:val="00044943"/>
    <w:rsid w:val="0005048F"/>
    <w:rsid w:val="00053909"/>
    <w:rsid w:val="00056A88"/>
    <w:rsid w:val="0006334B"/>
    <w:rsid w:val="00072626"/>
    <w:rsid w:val="000758A6"/>
    <w:rsid w:val="0007645F"/>
    <w:rsid w:val="00082B53"/>
    <w:rsid w:val="00084C31"/>
    <w:rsid w:val="00095411"/>
    <w:rsid w:val="00096206"/>
    <w:rsid w:val="000B2F2B"/>
    <w:rsid w:val="000B5D95"/>
    <w:rsid w:val="000C7096"/>
    <w:rsid w:val="000D3155"/>
    <w:rsid w:val="000D3777"/>
    <w:rsid w:val="000D3AF7"/>
    <w:rsid w:val="000D54DB"/>
    <w:rsid w:val="000D7E69"/>
    <w:rsid w:val="000E1D32"/>
    <w:rsid w:val="000E3937"/>
    <w:rsid w:val="00100D1F"/>
    <w:rsid w:val="001125F7"/>
    <w:rsid w:val="0011458C"/>
    <w:rsid w:val="00122A4F"/>
    <w:rsid w:val="00126BA7"/>
    <w:rsid w:val="00141EE5"/>
    <w:rsid w:val="00147460"/>
    <w:rsid w:val="00154F2F"/>
    <w:rsid w:val="00155CF0"/>
    <w:rsid w:val="001562EA"/>
    <w:rsid w:val="00171B74"/>
    <w:rsid w:val="001805D6"/>
    <w:rsid w:val="0018250B"/>
    <w:rsid w:val="001950EF"/>
    <w:rsid w:val="00195D4B"/>
    <w:rsid w:val="001A3B16"/>
    <w:rsid w:val="001A4758"/>
    <w:rsid w:val="001B05A2"/>
    <w:rsid w:val="001B6078"/>
    <w:rsid w:val="001C3BD3"/>
    <w:rsid w:val="001D1D5A"/>
    <w:rsid w:val="00203C84"/>
    <w:rsid w:val="002066A6"/>
    <w:rsid w:val="002109BB"/>
    <w:rsid w:val="00221F30"/>
    <w:rsid w:val="0022443D"/>
    <w:rsid w:val="00226737"/>
    <w:rsid w:val="002325A3"/>
    <w:rsid w:val="00243CC0"/>
    <w:rsid w:val="00255265"/>
    <w:rsid w:val="002578D7"/>
    <w:rsid w:val="0026163F"/>
    <w:rsid w:val="00265D69"/>
    <w:rsid w:val="002670A6"/>
    <w:rsid w:val="002712BC"/>
    <w:rsid w:val="002746FF"/>
    <w:rsid w:val="00274DA8"/>
    <w:rsid w:val="002A6604"/>
    <w:rsid w:val="002B2BE7"/>
    <w:rsid w:val="002B4C51"/>
    <w:rsid w:val="002B5BB0"/>
    <w:rsid w:val="002B659E"/>
    <w:rsid w:val="002C2F76"/>
    <w:rsid w:val="002D7BC9"/>
    <w:rsid w:val="002E12E3"/>
    <w:rsid w:val="002F572F"/>
    <w:rsid w:val="0030168A"/>
    <w:rsid w:val="003115B6"/>
    <w:rsid w:val="00311A83"/>
    <w:rsid w:val="00313979"/>
    <w:rsid w:val="00317C04"/>
    <w:rsid w:val="003242DA"/>
    <w:rsid w:val="00326ED1"/>
    <w:rsid w:val="00327E39"/>
    <w:rsid w:val="00340885"/>
    <w:rsid w:val="00341CB3"/>
    <w:rsid w:val="00352ED7"/>
    <w:rsid w:val="00363D22"/>
    <w:rsid w:val="00366BA9"/>
    <w:rsid w:val="003729F0"/>
    <w:rsid w:val="003802E1"/>
    <w:rsid w:val="00381A1A"/>
    <w:rsid w:val="00385C4E"/>
    <w:rsid w:val="003A1B9B"/>
    <w:rsid w:val="003A3C8D"/>
    <w:rsid w:val="003A4CB1"/>
    <w:rsid w:val="003A7E69"/>
    <w:rsid w:val="003B6E6D"/>
    <w:rsid w:val="003C099D"/>
    <w:rsid w:val="003C3A59"/>
    <w:rsid w:val="003C486E"/>
    <w:rsid w:val="003C6B69"/>
    <w:rsid w:val="003D435C"/>
    <w:rsid w:val="003E11E8"/>
    <w:rsid w:val="003E1679"/>
    <w:rsid w:val="003E3DC8"/>
    <w:rsid w:val="003E6F24"/>
    <w:rsid w:val="00421C1A"/>
    <w:rsid w:val="00425B8A"/>
    <w:rsid w:val="004315B9"/>
    <w:rsid w:val="00437F12"/>
    <w:rsid w:val="00444004"/>
    <w:rsid w:val="00447C52"/>
    <w:rsid w:val="0045186A"/>
    <w:rsid w:val="00462565"/>
    <w:rsid w:val="004633A4"/>
    <w:rsid w:val="0048491D"/>
    <w:rsid w:val="00486CBF"/>
    <w:rsid w:val="00492998"/>
    <w:rsid w:val="004A0E2F"/>
    <w:rsid w:val="004A6DE6"/>
    <w:rsid w:val="004A7E0E"/>
    <w:rsid w:val="004C407A"/>
    <w:rsid w:val="004D1941"/>
    <w:rsid w:val="004D432E"/>
    <w:rsid w:val="004D596A"/>
    <w:rsid w:val="004F174C"/>
    <w:rsid w:val="005052DC"/>
    <w:rsid w:val="00512A8B"/>
    <w:rsid w:val="0051480C"/>
    <w:rsid w:val="00523694"/>
    <w:rsid w:val="0053102B"/>
    <w:rsid w:val="00533EEE"/>
    <w:rsid w:val="005350EA"/>
    <w:rsid w:val="005355FF"/>
    <w:rsid w:val="00543AEF"/>
    <w:rsid w:val="00550ADD"/>
    <w:rsid w:val="00564FD1"/>
    <w:rsid w:val="00573398"/>
    <w:rsid w:val="00587341"/>
    <w:rsid w:val="005A7538"/>
    <w:rsid w:val="005D523D"/>
    <w:rsid w:val="005E3EDD"/>
    <w:rsid w:val="005E57F8"/>
    <w:rsid w:val="005F0788"/>
    <w:rsid w:val="005F2672"/>
    <w:rsid w:val="006053B0"/>
    <w:rsid w:val="006108A2"/>
    <w:rsid w:val="0061353B"/>
    <w:rsid w:val="00617640"/>
    <w:rsid w:val="006504BC"/>
    <w:rsid w:val="006626EB"/>
    <w:rsid w:val="00676755"/>
    <w:rsid w:val="006848DC"/>
    <w:rsid w:val="00691FE4"/>
    <w:rsid w:val="00697334"/>
    <w:rsid w:val="006A2E73"/>
    <w:rsid w:val="006A4B4F"/>
    <w:rsid w:val="006A53AC"/>
    <w:rsid w:val="006B31EF"/>
    <w:rsid w:val="006D4D8F"/>
    <w:rsid w:val="006D5D84"/>
    <w:rsid w:val="006D6A0A"/>
    <w:rsid w:val="006E083F"/>
    <w:rsid w:val="006F565D"/>
    <w:rsid w:val="007000CE"/>
    <w:rsid w:val="00721DC1"/>
    <w:rsid w:val="00726195"/>
    <w:rsid w:val="007374BA"/>
    <w:rsid w:val="00740C13"/>
    <w:rsid w:val="00751358"/>
    <w:rsid w:val="007600DB"/>
    <w:rsid w:val="00766908"/>
    <w:rsid w:val="00772959"/>
    <w:rsid w:val="00772BFA"/>
    <w:rsid w:val="00772CCF"/>
    <w:rsid w:val="007950A0"/>
    <w:rsid w:val="007C3FB5"/>
    <w:rsid w:val="007F4CAE"/>
    <w:rsid w:val="007F62C2"/>
    <w:rsid w:val="008013AF"/>
    <w:rsid w:val="008047B4"/>
    <w:rsid w:val="0080560A"/>
    <w:rsid w:val="00810639"/>
    <w:rsid w:val="0081650E"/>
    <w:rsid w:val="00816633"/>
    <w:rsid w:val="00817FC7"/>
    <w:rsid w:val="008222CC"/>
    <w:rsid w:val="008333B8"/>
    <w:rsid w:val="0083350D"/>
    <w:rsid w:val="0083522E"/>
    <w:rsid w:val="00853876"/>
    <w:rsid w:val="00854F81"/>
    <w:rsid w:val="00856D14"/>
    <w:rsid w:val="00870484"/>
    <w:rsid w:val="00875DA3"/>
    <w:rsid w:val="00880851"/>
    <w:rsid w:val="00892E17"/>
    <w:rsid w:val="008939BF"/>
    <w:rsid w:val="0089763F"/>
    <w:rsid w:val="008A319D"/>
    <w:rsid w:val="008C0266"/>
    <w:rsid w:val="008D6405"/>
    <w:rsid w:val="008E29CE"/>
    <w:rsid w:val="008F37E1"/>
    <w:rsid w:val="00901BE3"/>
    <w:rsid w:val="00904886"/>
    <w:rsid w:val="00921C1D"/>
    <w:rsid w:val="009221CD"/>
    <w:rsid w:val="00922E39"/>
    <w:rsid w:val="009336D2"/>
    <w:rsid w:val="00935AC9"/>
    <w:rsid w:val="00940C1C"/>
    <w:rsid w:val="009516D2"/>
    <w:rsid w:val="0096286A"/>
    <w:rsid w:val="00962901"/>
    <w:rsid w:val="00971A19"/>
    <w:rsid w:val="00972D16"/>
    <w:rsid w:val="00985BA6"/>
    <w:rsid w:val="00992B57"/>
    <w:rsid w:val="00995FDB"/>
    <w:rsid w:val="0099734D"/>
    <w:rsid w:val="009A0400"/>
    <w:rsid w:val="009A19D1"/>
    <w:rsid w:val="009A6D6E"/>
    <w:rsid w:val="009B386E"/>
    <w:rsid w:val="009B3F57"/>
    <w:rsid w:val="009C2B24"/>
    <w:rsid w:val="009E335B"/>
    <w:rsid w:val="009F422F"/>
    <w:rsid w:val="009F603F"/>
    <w:rsid w:val="009F62F4"/>
    <w:rsid w:val="009F71B7"/>
    <w:rsid w:val="00A05055"/>
    <w:rsid w:val="00A075DC"/>
    <w:rsid w:val="00A156DC"/>
    <w:rsid w:val="00A177DA"/>
    <w:rsid w:val="00A276C1"/>
    <w:rsid w:val="00A4026E"/>
    <w:rsid w:val="00A416B9"/>
    <w:rsid w:val="00A47B04"/>
    <w:rsid w:val="00A54928"/>
    <w:rsid w:val="00A54C97"/>
    <w:rsid w:val="00A61D83"/>
    <w:rsid w:val="00A73089"/>
    <w:rsid w:val="00A75C12"/>
    <w:rsid w:val="00A83406"/>
    <w:rsid w:val="00A90E87"/>
    <w:rsid w:val="00A93623"/>
    <w:rsid w:val="00AB3C9E"/>
    <w:rsid w:val="00AC691C"/>
    <w:rsid w:val="00AC74FE"/>
    <w:rsid w:val="00AD19F0"/>
    <w:rsid w:val="00AD218C"/>
    <w:rsid w:val="00AE0229"/>
    <w:rsid w:val="00B01B88"/>
    <w:rsid w:val="00B116BB"/>
    <w:rsid w:val="00B132AA"/>
    <w:rsid w:val="00B14272"/>
    <w:rsid w:val="00B16CEC"/>
    <w:rsid w:val="00B17F54"/>
    <w:rsid w:val="00B30B10"/>
    <w:rsid w:val="00B476C8"/>
    <w:rsid w:val="00B552D5"/>
    <w:rsid w:val="00B5711C"/>
    <w:rsid w:val="00B65D0F"/>
    <w:rsid w:val="00B71E6B"/>
    <w:rsid w:val="00B80F42"/>
    <w:rsid w:val="00B83D3E"/>
    <w:rsid w:val="00B93731"/>
    <w:rsid w:val="00BB0CDC"/>
    <w:rsid w:val="00BB3973"/>
    <w:rsid w:val="00BD3FC1"/>
    <w:rsid w:val="00BD4494"/>
    <w:rsid w:val="00BE0DBE"/>
    <w:rsid w:val="00BE373E"/>
    <w:rsid w:val="00BE3EB8"/>
    <w:rsid w:val="00BE75B0"/>
    <w:rsid w:val="00BF5AFD"/>
    <w:rsid w:val="00C04A82"/>
    <w:rsid w:val="00C0796E"/>
    <w:rsid w:val="00C1716B"/>
    <w:rsid w:val="00C216AA"/>
    <w:rsid w:val="00C35E43"/>
    <w:rsid w:val="00C37FA7"/>
    <w:rsid w:val="00C43A3B"/>
    <w:rsid w:val="00C67BDC"/>
    <w:rsid w:val="00C708B7"/>
    <w:rsid w:val="00C70F6A"/>
    <w:rsid w:val="00C849F0"/>
    <w:rsid w:val="00C850DE"/>
    <w:rsid w:val="00C90BED"/>
    <w:rsid w:val="00C9437D"/>
    <w:rsid w:val="00C95C98"/>
    <w:rsid w:val="00CA5F55"/>
    <w:rsid w:val="00CB1CB3"/>
    <w:rsid w:val="00CB491D"/>
    <w:rsid w:val="00CD1D6D"/>
    <w:rsid w:val="00CE1480"/>
    <w:rsid w:val="00D069A4"/>
    <w:rsid w:val="00D15B05"/>
    <w:rsid w:val="00D2165F"/>
    <w:rsid w:val="00D334D7"/>
    <w:rsid w:val="00D363E7"/>
    <w:rsid w:val="00D378C4"/>
    <w:rsid w:val="00D43471"/>
    <w:rsid w:val="00D51C3A"/>
    <w:rsid w:val="00D6104F"/>
    <w:rsid w:val="00D75858"/>
    <w:rsid w:val="00D81F10"/>
    <w:rsid w:val="00D85749"/>
    <w:rsid w:val="00D86C80"/>
    <w:rsid w:val="00D87A43"/>
    <w:rsid w:val="00D9531D"/>
    <w:rsid w:val="00DA103E"/>
    <w:rsid w:val="00DA3C13"/>
    <w:rsid w:val="00DA49CD"/>
    <w:rsid w:val="00DB30C0"/>
    <w:rsid w:val="00DB4793"/>
    <w:rsid w:val="00DC337A"/>
    <w:rsid w:val="00DD0BEB"/>
    <w:rsid w:val="00DE08B1"/>
    <w:rsid w:val="00DE7C0C"/>
    <w:rsid w:val="00DF22E3"/>
    <w:rsid w:val="00DF283D"/>
    <w:rsid w:val="00DF57EF"/>
    <w:rsid w:val="00DF59D9"/>
    <w:rsid w:val="00DF6148"/>
    <w:rsid w:val="00DF69FD"/>
    <w:rsid w:val="00E206F1"/>
    <w:rsid w:val="00E514BF"/>
    <w:rsid w:val="00E54992"/>
    <w:rsid w:val="00E612B1"/>
    <w:rsid w:val="00E851D3"/>
    <w:rsid w:val="00EB1C3D"/>
    <w:rsid w:val="00EB2733"/>
    <w:rsid w:val="00EB487E"/>
    <w:rsid w:val="00EB5D72"/>
    <w:rsid w:val="00EC01E4"/>
    <w:rsid w:val="00EC3577"/>
    <w:rsid w:val="00EC6FF2"/>
    <w:rsid w:val="00EC744B"/>
    <w:rsid w:val="00ED5382"/>
    <w:rsid w:val="00ED5730"/>
    <w:rsid w:val="00ED72FC"/>
    <w:rsid w:val="00EE25BF"/>
    <w:rsid w:val="00EE274D"/>
    <w:rsid w:val="00EF258D"/>
    <w:rsid w:val="00EF6187"/>
    <w:rsid w:val="00F13D1B"/>
    <w:rsid w:val="00F1633D"/>
    <w:rsid w:val="00F17EDC"/>
    <w:rsid w:val="00F250F8"/>
    <w:rsid w:val="00F46485"/>
    <w:rsid w:val="00F516A2"/>
    <w:rsid w:val="00F545F1"/>
    <w:rsid w:val="00F916D0"/>
    <w:rsid w:val="00FA1ACF"/>
    <w:rsid w:val="00FA1DA1"/>
    <w:rsid w:val="00FA1EE4"/>
    <w:rsid w:val="00FB3C09"/>
    <w:rsid w:val="00FB3EB5"/>
    <w:rsid w:val="00FC56FA"/>
    <w:rsid w:val="00FD0CAC"/>
    <w:rsid w:val="00FD0D16"/>
    <w:rsid w:val="00FD1114"/>
    <w:rsid w:val="00FE04F2"/>
    <w:rsid w:val="00FE1DA3"/>
    <w:rsid w:val="00FE7259"/>
    <w:rsid w:val="00FE7969"/>
    <w:rsid w:val="00FF3882"/>
    <w:rsid w:val="00FF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97FE"/>
  <w15:docId w15:val="{EF90729F-9365-49AB-BEF3-744A22AD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5FF"/>
  </w:style>
  <w:style w:type="paragraph" w:styleId="Heading1">
    <w:name w:val="heading 1"/>
    <w:basedOn w:val="Normal"/>
    <w:next w:val="Normal"/>
    <w:link w:val="Heading1Char"/>
    <w:uiPriority w:val="9"/>
    <w:qFormat/>
    <w:rsid w:val="00DB30C0"/>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rFonts w:ascii="Verdana" w:hAnsi="Verdana"/>
      <w:caps/>
      <w:color w:val="FFFFFF" w:themeColor="background1"/>
      <w:spacing w:val="15"/>
      <w:sz w:val="24"/>
      <w:szCs w:val="24"/>
    </w:rPr>
  </w:style>
  <w:style w:type="paragraph" w:styleId="Heading2">
    <w:name w:val="heading 2"/>
    <w:basedOn w:val="Normal"/>
    <w:next w:val="Normal"/>
    <w:link w:val="Heading2Char"/>
    <w:uiPriority w:val="9"/>
    <w:unhideWhenUsed/>
    <w:qFormat/>
    <w:rsid w:val="00573398"/>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rFonts w:asciiTheme="majorHAnsi" w:hAnsiTheme="majorHAnsi" w:cstheme="majorHAnsi"/>
      <w:caps/>
      <w:spacing w:val="15"/>
      <w:sz w:val="24"/>
      <w:szCs w:val="24"/>
    </w:rPr>
  </w:style>
  <w:style w:type="paragraph" w:styleId="Heading3">
    <w:name w:val="heading 3"/>
    <w:basedOn w:val="Normal"/>
    <w:next w:val="Normal"/>
    <w:link w:val="Heading3Char"/>
    <w:uiPriority w:val="9"/>
    <w:unhideWhenUsed/>
    <w:qFormat/>
    <w:rsid w:val="005355F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5355F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5355FF"/>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5355FF"/>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5355FF"/>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5355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355F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398"/>
    <w:rPr>
      <w:rFonts w:asciiTheme="majorHAnsi" w:hAnsiTheme="majorHAnsi" w:cstheme="majorHAnsi"/>
      <w:caps/>
      <w:spacing w:val="15"/>
      <w:sz w:val="24"/>
      <w:szCs w:val="24"/>
      <w:shd w:val="clear" w:color="auto" w:fill="DAEFD3" w:themeFill="accent1" w:themeFillTint="33"/>
    </w:rPr>
  </w:style>
  <w:style w:type="character" w:customStyle="1" w:styleId="Heading1Char">
    <w:name w:val="Heading 1 Char"/>
    <w:basedOn w:val="DefaultParagraphFont"/>
    <w:link w:val="Heading1"/>
    <w:uiPriority w:val="9"/>
    <w:rsid w:val="00DB30C0"/>
    <w:rPr>
      <w:rFonts w:ascii="Verdana" w:hAnsi="Verdana"/>
      <w:caps/>
      <w:color w:val="FFFFFF" w:themeColor="background1"/>
      <w:spacing w:val="15"/>
      <w:sz w:val="24"/>
      <w:szCs w:val="24"/>
      <w:shd w:val="clear" w:color="auto" w:fill="549E39" w:themeFill="accent1"/>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5355F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5355FF"/>
    <w:rPr>
      <w:rFonts w:asciiTheme="majorHAnsi" w:eastAsiaTheme="majorEastAsia" w:hAnsiTheme="majorHAnsi" w:cstheme="majorBidi"/>
      <w:caps/>
      <w:color w:val="549E39" w:themeColor="accent1"/>
      <w:spacing w:val="10"/>
      <w:sz w:val="52"/>
      <w:szCs w:val="52"/>
    </w:rPr>
  </w:style>
  <w:style w:type="character" w:styleId="Strong">
    <w:name w:val="Strong"/>
    <w:uiPriority w:val="22"/>
    <w:qFormat/>
    <w:rsid w:val="005355FF"/>
    <w:rPr>
      <w:b/>
      <w:bCs/>
    </w:rPr>
  </w:style>
  <w:style w:type="character" w:customStyle="1" w:styleId="Heading3Char">
    <w:name w:val="Heading 3 Char"/>
    <w:basedOn w:val="DefaultParagraphFont"/>
    <w:link w:val="Heading3"/>
    <w:uiPriority w:val="9"/>
    <w:rsid w:val="005355FF"/>
    <w:rPr>
      <w:caps/>
      <w:color w:val="294E1C" w:themeColor="accent1" w:themeShade="7F"/>
      <w:spacing w:val="15"/>
    </w:rPr>
  </w:style>
  <w:style w:type="character" w:customStyle="1" w:styleId="Heading4Char">
    <w:name w:val="Heading 4 Char"/>
    <w:basedOn w:val="DefaultParagraphFont"/>
    <w:link w:val="Heading4"/>
    <w:uiPriority w:val="9"/>
    <w:semiHidden/>
    <w:rsid w:val="005355FF"/>
    <w:rPr>
      <w:caps/>
      <w:color w:val="3E762A" w:themeColor="accent1" w:themeShade="BF"/>
      <w:spacing w:val="10"/>
    </w:rPr>
  </w:style>
  <w:style w:type="character" w:customStyle="1" w:styleId="Heading5Char">
    <w:name w:val="Heading 5 Char"/>
    <w:basedOn w:val="DefaultParagraphFont"/>
    <w:link w:val="Heading5"/>
    <w:uiPriority w:val="9"/>
    <w:semiHidden/>
    <w:rsid w:val="005355FF"/>
    <w:rPr>
      <w:caps/>
      <w:color w:val="3E762A" w:themeColor="accent1" w:themeShade="BF"/>
      <w:spacing w:val="10"/>
    </w:rPr>
  </w:style>
  <w:style w:type="character" w:customStyle="1" w:styleId="Heading6Char">
    <w:name w:val="Heading 6 Char"/>
    <w:basedOn w:val="DefaultParagraphFont"/>
    <w:link w:val="Heading6"/>
    <w:uiPriority w:val="9"/>
    <w:semiHidden/>
    <w:rsid w:val="005355FF"/>
    <w:rPr>
      <w:caps/>
      <w:color w:val="3E762A" w:themeColor="accent1" w:themeShade="BF"/>
      <w:spacing w:val="10"/>
    </w:rPr>
  </w:style>
  <w:style w:type="character" w:customStyle="1" w:styleId="Heading7Char">
    <w:name w:val="Heading 7 Char"/>
    <w:basedOn w:val="DefaultParagraphFont"/>
    <w:link w:val="Heading7"/>
    <w:uiPriority w:val="9"/>
    <w:semiHidden/>
    <w:rsid w:val="005355FF"/>
    <w:rPr>
      <w:caps/>
      <w:color w:val="3E762A" w:themeColor="accent1" w:themeShade="BF"/>
      <w:spacing w:val="10"/>
    </w:rPr>
  </w:style>
  <w:style w:type="character" w:customStyle="1" w:styleId="Heading8Char">
    <w:name w:val="Heading 8 Char"/>
    <w:basedOn w:val="DefaultParagraphFont"/>
    <w:link w:val="Heading8"/>
    <w:uiPriority w:val="9"/>
    <w:semiHidden/>
    <w:rsid w:val="005355FF"/>
    <w:rPr>
      <w:caps/>
      <w:spacing w:val="10"/>
      <w:sz w:val="18"/>
      <w:szCs w:val="18"/>
    </w:rPr>
  </w:style>
  <w:style w:type="character" w:customStyle="1" w:styleId="Heading9Char">
    <w:name w:val="Heading 9 Char"/>
    <w:basedOn w:val="DefaultParagraphFont"/>
    <w:link w:val="Heading9"/>
    <w:uiPriority w:val="9"/>
    <w:semiHidden/>
    <w:rsid w:val="005355FF"/>
    <w:rPr>
      <w:i/>
      <w:iCs/>
      <w:caps/>
      <w:spacing w:val="10"/>
      <w:sz w:val="18"/>
      <w:szCs w:val="18"/>
    </w:rPr>
  </w:style>
  <w:style w:type="paragraph" w:styleId="Subtitle">
    <w:name w:val="Subtitle"/>
    <w:basedOn w:val="Normal"/>
    <w:next w:val="Normal"/>
    <w:link w:val="SubtitleChar"/>
    <w:uiPriority w:val="11"/>
    <w:qFormat/>
    <w:rsid w:val="005355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355FF"/>
    <w:rPr>
      <w:caps/>
      <w:color w:val="595959" w:themeColor="text1" w:themeTint="A6"/>
      <w:spacing w:val="10"/>
      <w:sz w:val="21"/>
      <w:szCs w:val="21"/>
    </w:rPr>
  </w:style>
  <w:style w:type="character" w:styleId="Emphasis">
    <w:name w:val="Emphasis"/>
    <w:uiPriority w:val="20"/>
    <w:qFormat/>
    <w:rsid w:val="005355FF"/>
    <w:rPr>
      <w:caps/>
      <w:color w:val="294E1C" w:themeColor="accent1" w:themeShade="7F"/>
      <w:spacing w:val="5"/>
    </w:rPr>
  </w:style>
  <w:style w:type="paragraph" w:styleId="NoSpacing">
    <w:name w:val="No Spacing"/>
    <w:link w:val="NoSpacingChar"/>
    <w:uiPriority w:val="1"/>
    <w:qFormat/>
    <w:rsid w:val="005355FF"/>
    <w:pPr>
      <w:spacing w:after="0" w:line="240" w:lineRule="auto"/>
    </w:pPr>
  </w:style>
  <w:style w:type="paragraph" w:styleId="ListParagraph">
    <w:name w:val="List Paragraph"/>
    <w:basedOn w:val="Normal"/>
    <w:uiPriority w:val="1"/>
    <w:qFormat/>
    <w:rsid w:val="00DB4793"/>
    <w:pPr>
      <w:ind w:left="720"/>
      <w:contextualSpacing/>
    </w:pPr>
  </w:style>
  <w:style w:type="paragraph" w:styleId="Quote">
    <w:name w:val="Quote"/>
    <w:basedOn w:val="Normal"/>
    <w:next w:val="Normal"/>
    <w:link w:val="QuoteChar"/>
    <w:uiPriority w:val="29"/>
    <w:qFormat/>
    <w:rsid w:val="005355FF"/>
    <w:rPr>
      <w:i/>
      <w:iCs/>
      <w:sz w:val="24"/>
      <w:szCs w:val="24"/>
    </w:rPr>
  </w:style>
  <w:style w:type="character" w:customStyle="1" w:styleId="QuoteChar">
    <w:name w:val="Quote Char"/>
    <w:basedOn w:val="DefaultParagraphFont"/>
    <w:link w:val="Quote"/>
    <w:uiPriority w:val="29"/>
    <w:rsid w:val="005355FF"/>
    <w:rPr>
      <w:i/>
      <w:iCs/>
      <w:sz w:val="24"/>
      <w:szCs w:val="24"/>
    </w:rPr>
  </w:style>
  <w:style w:type="paragraph" w:styleId="IntenseQuote">
    <w:name w:val="Intense Quote"/>
    <w:basedOn w:val="Normal"/>
    <w:next w:val="Normal"/>
    <w:link w:val="IntenseQuoteChar"/>
    <w:uiPriority w:val="30"/>
    <w:qFormat/>
    <w:rsid w:val="005355FF"/>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5355FF"/>
    <w:rPr>
      <w:color w:val="549E39" w:themeColor="accent1"/>
      <w:sz w:val="24"/>
      <w:szCs w:val="24"/>
    </w:rPr>
  </w:style>
  <w:style w:type="character" w:styleId="SubtleEmphasis">
    <w:name w:val="Subtle Emphasis"/>
    <w:uiPriority w:val="19"/>
    <w:qFormat/>
    <w:rsid w:val="005355FF"/>
    <w:rPr>
      <w:i/>
      <w:iCs/>
      <w:color w:val="294E1C" w:themeColor="accent1" w:themeShade="7F"/>
    </w:rPr>
  </w:style>
  <w:style w:type="character" w:styleId="IntenseEmphasis">
    <w:name w:val="Intense Emphasis"/>
    <w:uiPriority w:val="21"/>
    <w:qFormat/>
    <w:rsid w:val="005355FF"/>
    <w:rPr>
      <w:b/>
      <w:bCs/>
      <w:caps/>
      <w:color w:val="294E1C" w:themeColor="accent1" w:themeShade="7F"/>
      <w:spacing w:val="10"/>
    </w:rPr>
  </w:style>
  <w:style w:type="character" w:styleId="SubtleReference">
    <w:name w:val="Subtle Reference"/>
    <w:uiPriority w:val="31"/>
    <w:qFormat/>
    <w:rsid w:val="005355FF"/>
    <w:rPr>
      <w:b/>
      <w:bCs/>
      <w:color w:val="549E39" w:themeColor="accent1"/>
    </w:rPr>
  </w:style>
  <w:style w:type="character" w:styleId="IntenseReference">
    <w:name w:val="Intense Reference"/>
    <w:uiPriority w:val="32"/>
    <w:qFormat/>
    <w:rsid w:val="005355FF"/>
    <w:rPr>
      <w:b/>
      <w:bCs/>
      <w:i/>
      <w:iCs/>
      <w:caps/>
      <w:color w:val="549E39" w:themeColor="accent1"/>
    </w:rPr>
  </w:style>
  <w:style w:type="character" w:styleId="BookTitle">
    <w:name w:val="Book Title"/>
    <w:uiPriority w:val="33"/>
    <w:qFormat/>
    <w:rsid w:val="005355FF"/>
    <w:rPr>
      <w:b/>
      <w:bCs/>
      <w:i/>
      <w:iCs/>
      <w:spacing w:val="0"/>
    </w:rPr>
  </w:style>
  <w:style w:type="paragraph" w:styleId="TOCHeading">
    <w:name w:val="TOC Heading"/>
    <w:basedOn w:val="Heading1"/>
    <w:next w:val="Normal"/>
    <w:uiPriority w:val="39"/>
    <w:semiHidden/>
    <w:unhideWhenUsed/>
    <w:qFormat/>
    <w:rsid w:val="005355FF"/>
    <w:pPr>
      <w:outlineLvl w:val="9"/>
    </w:pPr>
  </w:style>
  <w:style w:type="paragraph" w:styleId="Caption">
    <w:name w:val="caption"/>
    <w:basedOn w:val="Normal"/>
    <w:next w:val="Normal"/>
    <w:uiPriority w:val="35"/>
    <w:semiHidden/>
    <w:unhideWhenUsed/>
    <w:qFormat/>
    <w:rsid w:val="005355FF"/>
    <w:rPr>
      <w:b/>
      <w:bCs/>
      <w:color w:val="3E762A" w:themeColor="accent1" w:themeShade="BF"/>
      <w:sz w:val="16"/>
      <w:szCs w:val="16"/>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3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15B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5B6"/>
    <w:rPr>
      <w:rFonts w:ascii="Segoe UI" w:hAnsi="Segoe UI" w:cs="Segoe UI"/>
      <w:sz w:val="18"/>
      <w:szCs w:val="18"/>
    </w:rPr>
  </w:style>
  <w:style w:type="paragraph" w:customStyle="1" w:styleId="Standard">
    <w:name w:val="Standard"/>
    <w:rsid w:val="003115B6"/>
    <w:pPr>
      <w:suppressAutoHyphens/>
      <w:autoSpaceDN w:val="0"/>
      <w:textAlignment w:val="baseline"/>
    </w:pPr>
    <w:rPr>
      <w:rFonts w:ascii="Times New Roman" w:eastAsia="F" w:hAnsi="Times New Roman" w:cs="F"/>
    </w:rPr>
  </w:style>
  <w:style w:type="character" w:styleId="Hyperlink">
    <w:name w:val="Hyperlink"/>
    <w:basedOn w:val="DefaultParagraphFont"/>
    <w:uiPriority w:val="99"/>
    <w:unhideWhenUsed/>
    <w:rsid w:val="001B6078"/>
    <w:rPr>
      <w:color w:val="6B9F25" w:themeColor="hyperlink"/>
      <w:u w:val="single"/>
    </w:rPr>
  </w:style>
  <w:style w:type="character" w:styleId="UnresolvedMention">
    <w:name w:val="Unresolved Mention"/>
    <w:basedOn w:val="DefaultParagraphFont"/>
    <w:uiPriority w:val="99"/>
    <w:semiHidden/>
    <w:unhideWhenUsed/>
    <w:rsid w:val="001B6078"/>
    <w:rPr>
      <w:color w:val="605E5C"/>
      <w:shd w:val="clear" w:color="auto" w:fill="E1DFDD"/>
    </w:rPr>
  </w:style>
  <w:style w:type="character" w:styleId="FollowedHyperlink">
    <w:name w:val="FollowedHyperlink"/>
    <w:basedOn w:val="DefaultParagraphFont"/>
    <w:uiPriority w:val="99"/>
    <w:semiHidden/>
    <w:unhideWhenUsed/>
    <w:rsid w:val="00A0505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1777">
      <w:bodyDiv w:val="1"/>
      <w:marLeft w:val="0"/>
      <w:marRight w:val="0"/>
      <w:marTop w:val="0"/>
      <w:marBottom w:val="0"/>
      <w:divBdr>
        <w:top w:val="none" w:sz="0" w:space="0" w:color="auto"/>
        <w:left w:val="none" w:sz="0" w:space="0" w:color="auto"/>
        <w:bottom w:val="none" w:sz="0" w:space="0" w:color="auto"/>
        <w:right w:val="none" w:sz="0" w:space="0" w:color="auto"/>
      </w:divBdr>
    </w:div>
    <w:div w:id="472869725">
      <w:bodyDiv w:val="1"/>
      <w:marLeft w:val="0"/>
      <w:marRight w:val="0"/>
      <w:marTop w:val="0"/>
      <w:marBottom w:val="0"/>
      <w:divBdr>
        <w:top w:val="none" w:sz="0" w:space="0" w:color="auto"/>
        <w:left w:val="none" w:sz="0" w:space="0" w:color="auto"/>
        <w:bottom w:val="none" w:sz="0" w:space="0" w:color="auto"/>
        <w:right w:val="none" w:sz="0" w:space="0" w:color="auto"/>
      </w:divBdr>
    </w:div>
    <w:div w:id="486016146">
      <w:bodyDiv w:val="1"/>
      <w:marLeft w:val="0"/>
      <w:marRight w:val="0"/>
      <w:marTop w:val="0"/>
      <w:marBottom w:val="0"/>
      <w:divBdr>
        <w:top w:val="none" w:sz="0" w:space="0" w:color="auto"/>
        <w:left w:val="none" w:sz="0" w:space="0" w:color="auto"/>
        <w:bottom w:val="none" w:sz="0" w:space="0" w:color="auto"/>
        <w:right w:val="none" w:sz="0" w:space="0" w:color="auto"/>
      </w:divBdr>
    </w:div>
    <w:div w:id="657616389">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57982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893F83-B13F-4EEB-89FB-720B43401B27}"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en-US"/>
        </a:p>
      </dgm:t>
    </dgm:pt>
    <dgm:pt modelId="{3E518FFD-D968-43C2-A0EA-FB2BF0051764}">
      <dgm:prSet phldrT="[Text]"/>
      <dgm:spPr/>
      <dgm:t>
        <a:bodyPr/>
        <a:lstStyle/>
        <a:p>
          <a:r>
            <a:rPr lang="en-US"/>
            <a:t>main()</a:t>
          </a:r>
        </a:p>
      </dgm:t>
    </dgm:pt>
    <dgm:pt modelId="{D61E2CB9-0E4B-428D-8298-FBFA71B4DE9B}" type="parTrans" cxnId="{711E4A5A-B94A-444A-A144-38A7F0250A8D}">
      <dgm:prSet/>
      <dgm:spPr/>
      <dgm:t>
        <a:bodyPr/>
        <a:lstStyle/>
        <a:p>
          <a:endParaRPr lang="en-US"/>
        </a:p>
      </dgm:t>
    </dgm:pt>
    <dgm:pt modelId="{6D0B0ECC-1DF4-4793-911B-8AEB3B9EF605}" type="sibTrans" cxnId="{711E4A5A-B94A-444A-A144-38A7F0250A8D}">
      <dgm:prSet custT="1"/>
      <dgm:spPr/>
      <dgm:t>
        <a:bodyPr/>
        <a:lstStyle/>
        <a:p>
          <a:pPr algn="ctr"/>
          <a:endParaRPr lang="en-US" sz="1200">
            <a:latin typeface="Consolas" panose="020B0609020204030204" pitchFamily="49" charset="0"/>
          </a:endParaRPr>
        </a:p>
        <a:p>
          <a:pPr algn="ctr"/>
          <a:r>
            <a:rPr lang="en-US" sz="1200">
              <a:latin typeface="Consolas" panose="020B0609020204030204" pitchFamily="49" charset="0"/>
            </a:rPr>
            <a:t>loan amount, payment</a:t>
          </a:r>
        </a:p>
      </dgm:t>
    </dgm:pt>
    <dgm:pt modelId="{82AC3ACF-C720-4E02-AAE2-97E6BD3A41E3}">
      <dgm:prSet phldrT="[Text]"/>
      <dgm:spPr/>
      <dgm:t>
        <a:bodyPr/>
        <a:lstStyle/>
        <a:p>
          <a:r>
            <a:rPr lang="en-US"/>
            <a:t>welcome()</a:t>
          </a:r>
        </a:p>
      </dgm:t>
    </dgm:pt>
    <dgm:pt modelId="{64B59AEC-1317-4E84-924F-E170F5084468}" type="parTrans" cxnId="{3DC60206-C790-4331-9D40-6F72183B49C8}">
      <dgm:prSet/>
      <dgm:spPr/>
      <dgm:t>
        <a:bodyPr/>
        <a:lstStyle/>
        <a:p>
          <a:endParaRPr lang="en-US"/>
        </a:p>
      </dgm:t>
    </dgm:pt>
    <dgm:pt modelId="{1571E107-598B-4D37-9347-32620DC63176}" type="sibTrans" cxnId="{3DC60206-C790-4331-9D40-6F72183B49C8}">
      <dgm:prSet/>
      <dgm:spPr/>
      <dgm:t>
        <a:bodyPr/>
        <a:lstStyle/>
        <a:p>
          <a:r>
            <a:rPr lang="en-US">
              <a:latin typeface="Consolas" panose="020B0609020204030204" pitchFamily="49" charset="0"/>
            </a:rPr>
            <a:t>message</a:t>
          </a:r>
        </a:p>
      </dgm:t>
    </dgm:pt>
    <dgm:pt modelId="{EFE01E35-4A48-46FD-91D6-970F555CE804}">
      <dgm:prSet phldrT="[Text]"/>
      <dgm:spPr/>
      <dgm:t>
        <a:bodyPr/>
        <a:lstStyle/>
        <a:p>
          <a:r>
            <a:rPr lang="en-US"/>
            <a:t>loanReport()</a:t>
          </a:r>
        </a:p>
      </dgm:t>
    </dgm:pt>
    <dgm:pt modelId="{721845AE-D866-487F-8411-09327FED6E4F}" type="parTrans" cxnId="{8A429114-0F2A-4F8A-83FB-F5BC8923E855}">
      <dgm:prSet/>
      <dgm:spPr/>
      <dgm:t>
        <a:bodyPr/>
        <a:lstStyle/>
        <a:p>
          <a:endParaRPr lang="en-US"/>
        </a:p>
      </dgm:t>
    </dgm:pt>
    <dgm:pt modelId="{8BDAE428-B1AA-4415-954D-A3FAB550FC92}" type="sibTrans" cxnId="{8A429114-0F2A-4F8A-83FB-F5BC8923E855}">
      <dgm:prSet/>
      <dgm:spPr/>
      <dgm:t>
        <a:bodyPr/>
        <a:lstStyle/>
        <a:p>
          <a:pPr algn="ctr"/>
          <a:r>
            <a:rPr lang="en-US">
              <a:latin typeface="Consolas" panose="020B0609020204030204" pitchFamily="49" charset="0"/>
            </a:rPr>
            <a:t>balance, month</a:t>
          </a:r>
        </a:p>
      </dgm:t>
    </dgm:pt>
    <dgm:pt modelId="{2693C676-9FB5-4FAF-A156-2C4EE8ABC4F5}">
      <dgm:prSet phldrT="[Text]"/>
      <dgm:spPr/>
      <dgm:t>
        <a:bodyPr/>
        <a:lstStyle/>
        <a:p>
          <a:r>
            <a:rPr lang="en-US"/>
            <a:t>finish()</a:t>
          </a:r>
        </a:p>
      </dgm:t>
    </dgm:pt>
    <dgm:pt modelId="{C100651A-CEDA-4E7B-B4BB-4191A5FC5733}" type="parTrans" cxnId="{F949837E-FC17-4EE8-898D-A8D1DDFB24CA}">
      <dgm:prSet/>
      <dgm:spPr/>
      <dgm:t>
        <a:bodyPr/>
        <a:lstStyle/>
        <a:p>
          <a:endParaRPr lang="en-US"/>
        </a:p>
      </dgm:t>
    </dgm:pt>
    <dgm:pt modelId="{0A40D5F4-EA22-42A1-AC3C-251EB137BC13}" type="sibTrans" cxnId="{F949837E-FC17-4EE8-898D-A8D1DDFB24CA}">
      <dgm:prSet/>
      <dgm:spPr/>
      <dgm:t>
        <a:bodyPr/>
        <a:lstStyle/>
        <a:p>
          <a:r>
            <a:rPr lang="en-US">
              <a:latin typeface="Consolas" panose="020B0609020204030204" pitchFamily="49" charset="0"/>
            </a:rPr>
            <a:t>message</a:t>
          </a:r>
        </a:p>
      </dgm:t>
    </dgm:pt>
    <dgm:pt modelId="{DB990FEF-4C8A-4C5B-831D-B2B92D6DA623}" type="pres">
      <dgm:prSet presAssocID="{F0893F83-B13F-4EEB-89FB-720B43401B27}" presName="hierChild1" presStyleCnt="0">
        <dgm:presLayoutVars>
          <dgm:orgChart val="1"/>
          <dgm:chPref val="1"/>
          <dgm:dir/>
          <dgm:animOne val="branch"/>
          <dgm:animLvl val="lvl"/>
          <dgm:resizeHandles/>
        </dgm:presLayoutVars>
      </dgm:prSet>
      <dgm:spPr/>
    </dgm:pt>
    <dgm:pt modelId="{AB4C1BBF-AB00-40D8-90DF-191ED6606509}" type="pres">
      <dgm:prSet presAssocID="{3E518FFD-D968-43C2-A0EA-FB2BF0051764}" presName="hierRoot1" presStyleCnt="0">
        <dgm:presLayoutVars>
          <dgm:hierBranch val="init"/>
        </dgm:presLayoutVars>
      </dgm:prSet>
      <dgm:spPr/>
    </dgm:pt>
    <dgm:pt modelId="{80185275-27FA-453D-928C-9B97DF78D8D4}" type="pres">
      <dgm:prSet presAssocID="{3E518FFD-D968-43C2-A0EA-FB2BF0051764}" presName="rootComposite1" presStyleCnt="0"/>
      <dgm:spPr/>
    </dgm:pt>
    <dgm:pt modelId="{649FACB3-028D-439F-A4F0-5B4B495DB849}" type="pres">
      <dgm:prSet presAssocID="{3E518FFD-D968-43C2-A0EA-FB2BF0051764}" presName="rootText1" presStyleLbl="node0" presStyleIdx="0" presStyleCnt="1">
        <dgm:presLayoutVars>
          <dgm:chMax/>
          <dgm:chPref val="3"/>
        </dgm:presLayoutVars>
      </dgm:prSet>
      <dgm:spPr/>
    </dgm:pt>
    <dgm:pt modelId="{C6E6CB07-1F0C-4965-958D-66A4E69E38DA}" type="pres">
      <dgm:prSet presAssocID="{3E518FFD-D968-43C2-A0EA-FB2BF0051764}" presName="titleText1" presStyleLbl="fgAcc0" presStyleIdx="0" presStyleCnt="1" custScaleX="155915" custScaleY="129850">
        <dgm:presLayoutVars>
          <dgm:chMax val="0"/>
          <dgm:chPref val="0"/>
        </dgm:presLayoutVars>
      </dgm:prSet>
      <dgm:spPr/>
    </dgm:pt>
    <dgm:pt modelId="{412EE997-DCE5-48B1-BF67-CE19A50EACE5}" type="pres">
      <dgm:prSet presAssocID="{3E518FFD-D968-43C2-A0EA-FB2BF0051764}" presName="rootConnector1" presStyleLbl="node1" presStyleIdx="0" presStyleCnt="3"/>
      <dgm:spPr/>
    </dgm:pt>
    <dgm:pt modelId="{CAC0E7F7-2BFC-4107-B9D5-F2C2B4C61B63}" type="pres">
      <dgm:prSet presAssocID="{3E518FFD-D968-43C2-A0EA-FB2BF0051764}" presName="hierChild2" presStyleCnt="0"/>
      <dgm:spPr/>
    </dgm:pt>
    <dgm:pt modelId="{4234D79D-DD4F-4C1C-BEAC-1F08D8304B18}" type="pres">
      <dgm:prSet presAssocID="{64B59AEC-1317-4E84-924F-E170F5084468}" presName="Name37" presStyleLbl="parChTrans1D2" presStyleIdx="0" presStyleCnt="3"/>
      <dgm:spPr/>
    </dgm:pt>
    <dgm:pt modelId="{A9A00249-E559-4503-927C-2348BFE78B6E}" type="pres">
      <dgm:prSet presAssocID="{82AC3ACF-C720-4E02-AAE2-97E6BD3A41E3}" presName="hierRoot2" presStyleCnt="0">
        <dgm:presLayoutVars>
          <dgm:hierBranch val="init"/>
        </dgm:presLayoutVars>
      </dgm:prSet>
      <dgm:spPr/>
    </dgm:pt>
    <dgm:pt modelId="{816AE0F7-052D-4D9D-801F-EB43D8A2A499}" type="pres">
      <dgm:prSet presAssocID="{82AC3ACF-C720-4E02-AAE2-97E6BD3A41E3}" presName="rootComposite" presStyleCnt="0"/>
      <dgm:spPr/>
    </dgm:pt>
    <dgm:pt modelId="{C24A06B7-4593-4C50-AD76-A87AC62756EB}" type="pres">
      <dgm:prSet presAssocID="{82AC3ACF-C720-4E02-AAE2-97E6BD3A41E3}" presName="rootText" presStyleLbl="node1" presStyleIdx="0" presStyleCnt="3">
        <dgm:presLayoutVars>
          <dgm:chMax/>
          <dgm:chPref val="3"/>
        </dgm:presLayoutVars>
      </dgm:prSet>
      <dgm:spPr/>
    </dgm:pt>
    <dgm:pt modelId="{625184E2-B2BE-4664-8452-57106042073A}" type="pres">
      <dgm:prSet presAssocID="{82AC3ACF-C720-4E02-AAE2-97E6BD3A41E3}" presName="titleText2" presStyleLbl="fgAcc1" presStyleIdx="0" presStyleCnt="3">
        <dgm:presLayoutVars>
          <dgm:chMax val="0"/>
          <dgm:chPref val="0"/>
        </dgm:presLayoutVars>
      </dgm:prSet>
      <dgm:spPr/>
    </dgm:pt>
    <dgm:pt modelId="{28BA4087-1301-4CDC-B8F6-586D78111BBF}" type="pres">
      <dgm:prSet presAssocID="{82AC3ACF-C720-4E02-AAE2-97E6BD3A41E3}" presName="rootConnector" presStyleLbl="node2" presStyleIdx="0" presStyleCnt="0"/>
      <dgm:spPr/>
    </dgm:pt>
    <dgm:pt modelId="{E89D0C9B-EB68-4CA6-9575-B0E9C19D002A}" type="pres">
      <dgm:prSet presAssocID="{82AC3ACF-C720-4E02-AAE2-97E6BD3A41E3}" presName="hierChild4" presStyleCnt="0"/>
      <dgm:spPr/>
    </dgm:pt>
    <dgm:pt modelId="{E9E68A01-95BF-4AE4-9EB2-2812A65A3D01}" type="pres">
      <dgm:prSet presAssocID="{82AC3ACF-C720-4E02-AAE2-97E6BD3A41E3}" presName="hierChild5" presStyleCnt="0"/>
      <dgm:spPr/>
    </dgm:pt>
    <dgm:pt modelId="{E4791F74-AAF6-4512-8F4F-F07E3D00F929}" type="pres">
      <dgm:prSet presAssocID="{721845AE-D866-487F-8411-09327FED6E4F}" presName="Name37" presStyleLbl="parChTrans1D2" presStyleIdx="1" presStyleCnt="3"/>
      <dgm:spPr/>
    </dgm:pt>
    <dgm:pt modelId="{8DDA5B57-9CFF-4468-9476-A5ACB954833E}" type="pres">
      <dgm:prSet presAssocID="{EFE01E35-4A48-46FD-91D6-970F555CE804}" presName="hierRoot2" presStyleCnt="0">
        <dgm:presLayoutVars>
          <dgm:hierBranch val="init"/>
        </dgm:presLayoutVars>
      </dgm:prSet>
      <dgm:spPr/>
    </dgm:pt>
    <dgm:pt modelId="{60108AB7-CFE9-457B-BE7D-B082D6F46C5C}" type="pres">
      <dgm:prSet presAssocID="{EFE01E35-4A48-46FD-91D6-970F555CE804}" presName="rootComposite" presStyleCnt="0"/>
      <dgm:spPr/>
    </dgm:pt>
    <dgm:pt modelId="{74A5BFFB-AB95-4787-94A3-BB21D239DF2E}" type="pres">
      <dgm:prSet presAssocID="{EFE01E35-4A48-46FD-91D6-970F555CE804}" presName="rootText" presStyleLbl="node1" presStyleIdx="1" presStyleCnt="3">
        <dgm:presLayoutVars>
          <dgm:chMax/>
          <dgm:chPref val="3"/>
        </dgm:presLayoutVars>
      </dgm:prSet>
      <dgm:spPr/>
    </dgm:pt>
    <dgm:pt modelId="{8FFB8D2C-639B-4B69-8E3F-806F15D26968}" type="pres">
      <dgm:prSet presAssocID="{EFE01E35-4A48-46FD-91D6-970F555CE804}" presName="titleText2" presStyleLbl="fgAcc1" presStyleIdx="1" presStyleCnt="3" custScaleX="145726">
        <dgm:presLayoutVars>
          <dgm:chMax val="0"/>
          <dgm:chPref val="0"/>
        </dgm:presLayoutVars>
      </dgm:prSet>
      <dgm:spPr/>
    </dgm:pt>
    <dgm:pt modelId="{35366607-3853-4A03-8072-F2F99FCF8CDF}" type="pres">
      <dgm:prSet presAssocID="{EFE01E35-4A48-46FD-91D6-970F555CE804}" presName="rootConnector" presStyleLbl="node2" presStyleIdx="0" presStyleCnt="0"/>
      <dgm:spPr/>
    </dgm:pt>
    <dgm:pt modelId="{46A7167A-E725-41E1-B233-8A1C0D6D34F0}" type="pres">
      <dgm:prSet presAssocID="{EFE01E35-4A48-46FD-91D6-970F555CE804}" presName="hierChild4" presStyleCnt="0"/>
      <dgm:spPr/>
    </dgm:pt>
    <dgm:pt modelId="{FCC4AB72-1A1D-4BDC-B3EF-75EAC58D002E}" type="pres">
      <dgm:prSet presAssocID="{EFE01E35-4A48-46FD-91D6-970F555CE804}" presName="hierChild5" presStyleCnt="0"/>
      <dgm:spPr/>
    </dgm:pt>
    <dgm:pt modelId="{882EFBD8-E309-40AF-9982-F42C73116A09}" type="pres">
      <dgm:prSet presAssocID="{C100651A-CEDA-4E7B-B4BB-4191A5FC5733}" presName="Name37" presStyleLbl="parChTrans1D2" presStyleIdx="2" presStyleCnt="3"/>
      <dgm:spPr/>
    </dgm:pt>
    <dgm:pt modelId="{7555CF6A-3259-4404-A877-B64EC0AA3508}" type="pres">
      <dgm:prSet presAssocID="{2693C676-9FB5-4FAF-A156-2C4EE8ABC4F5}" presName="hierRoot2" presStyleCnt="0">
        <dgm:presLayoutVars>
          <dgm:hierBranch val="init"/>
        </dgm:presLayoutVars>
      </dgm:prSet>
      <dgm:spPr/>
    </dgm:pt>
    <dgm:pt modelId="{78B3CFF3-3B67-44BA-A2C2-C5F7634E31CC}" type="pres">
      <dgm:prSet presAssocID="{2693C676-9FB5-4FAF-A156-2C4EE8ABC4F5}" presName="rootComposite" presStyleCnt="0"/>
      <dgm:spPr/>
    </dgm:pt>
    <dgm:pt modelId="{A04FC282-7818-4143-9DE6-40D3360EB2D2}" type="pres">
      <dgm:prSet presAssocID="{2693C676-9FB5-4FAF-A156-2C4EE8ABC4F5}" presName="rootText" presStyleLbl="node1" presStyleIdx="2" presStyleCnt="3">
        <dgm:presLayoutVars>
          <dgm:chMax/>
          <dgm:chPref val="3"/>
        </dgm:presLayoutVars>
      </dgm:prSet>
      <dgm:spPr/>
    </dgm:pt>
    <dgm:pt modelId="{F7FCC3C8-5870-4FD5-B20B-B2CFAD5199D8}" type="pres">
      <dgm:prSet presAssocID="{2693C676-9FB5-4FAF-A156-2C4EE8ABC4F5}" presName="titleText2" presStyleLbl="fgAcc1" presStyleIdx="2" presStyleCnt="3">
        <dgm:presLayoutVars>
          <dgm:chMax val="0"/>
          <dgm:chPref val="0"/>
        </dgm:presLayoutVars>
      </dgm:prSet>
      <dgm:spPr/>
    </dgm:pt>
    <dgm:pt modelId="{2F26C21C-C0E2-4146-A489-247CC6470B7A}" type="pres">
      <dgm:prSet presAssocID="{2693C676-9FB5-4FAF-A156-2C4EE8ABC4F5}" presName="rootConnector" presStyleLbl="node2" presStyleIdx="0" presStyleCnt="0"/>
      <dgm:spPr/>
    </dgm:pt>
    <dgm:pt modelId="{2A54FB25-09A3-43ED-8A21-2CC10FB9C4CE}" type="pres">
      <dgm:prSet presAssocID="{2693C676-9FB5-4FAF-A156-2C4EE8ABC4F5}" presName="hierChild4" presStyleCnt="0"/>
      <dgm:spPr/>
    </dgm:pt>
    <dgm:pt modelId="{9209F5E5-64F0-4CF4-AF4A-D8CA21514A6F}" type="pres">
      <dgm:prSet presAssocID="{2693C676-9FB5-4FAF-A156-2C4EE8ABC4F5}" presName="hierChild5" presStyleCnt="0"/>
      <dgm:spPr/>
    </dgm:pt>
    <dgm:pt modelId="{E4983EC9-C83A-481F-8F07-2D89B90DE41B}" type="pres">
      <dgm:prSet presAssocID="{3E518FFD-D968-43C2-A0EA-FB2BF0051764}" presName="hierChild3" presStyleCnt="0"/>
      <dgm:spPr/>
    </dgm:pt>
  </dgm:ptLst>
  <dgm:cxnLst>
    <dgm:cxn modelId="{3DC60206-C790-4331-9D40-6F72183B49C8}" srcId="{3E518FFD-D968-43C2-A0EA-FB2BF0051764}" destId="{82AC3ACF-C720-4E02-AAE2-97E6BD3A41E3}" srcOrd="0" destOrd="0" parTransId="{64B59AEC-1317-4E84-924F-E170F5084468}" sibTransId="{1571E107-598B-4D37-9347-32620DC63176}"/>
    <dgm:cxn modelId="{FAD5EE07-9907-4212-9DB7-40EC8B0834F4}" type="presOf" srcId="{2693C676-9FB5-4FAF-A156-2C4EE8ABC4F5}" destId="{2F26C21C-C0E2-4146-A489-247CC6470B7A}" srcOrd="1" destOrd="0" presId="urn:microsoft.com/office/officeart/2008/layout/NameandTitleOrganizationalChart"/>
    <dgm:cxn modelId="{5F23040F-A36C-49B8-8AE6-AA3987D67595}" type="presOf" srcId="{64B59AEC-1317-4E84-924F-E170F5084468}" destId="{4234D79D-DD4F-4C1C-BEAC-1F08D8304B18}" srcOrd="0" destOrd="0" presId="urn:microsoft.com/office/officeart/2008/layout/NameandTitleOrganizationalChart"/>
    <dgm:cxn modelId="{F4C22711-44CF-4259-B851-9DEAF51C878D}" type="presOf" srcId="{3E518FFD-D968-43C2-A0EA-FB2BF0051764}" destId="{649FACB3-028D-439F-A4F0-5B4B495DB849}" srcOrd="0" destOrd="0" presId="urn:microsoft.com/office/officeart/2008/layout/NameandTitleOrganizationalChart"/>
    <dgm:cxn modelId="{78982F13-029D-478E-B39F-92775EB99258}" type="presOf" srcId="{2693C676-9FB5-4FAF-A156-2C4EE8ABC4F5}" destId="{A04FC282-7818-4143-9DE6-40D3360EB2D2}" srcOrd="0" destOrd="0" presId="urn:microsoft.com/office/officeart/2008/layout/NameandTitleOrganizationalChart"/>
    <dgm:cxn modelId="{8A429114-0F2A-4F8A-83FB-F5BC8923E855}" srcId="{3E518FFD-D968-43C2-A0EA-FB2BF0051764}" destId="{EFE01E35-4A48-46FD-91D6-970F555CE804}" srcOrd="1" destOrd="0" parTransId="{721845AE-D866-487F-8411-09327FED6E4F}" sibTransId="{8BDAE428-B1AA-4415-954D-A3FAB550FC92}"/>
    <dgm:cxn modelId="{B191022D-5BC7-4C94-8391-8730CCC0E203}" type="presOf" srcId="{0A40D5F4-EA22-42A1-AC3C-251EB137BC13}" destId="{F7FCC3C8-5870-4FD5-B20B-B2CFAD5199D8}" srcOrd="0" destOrd="0" presId="urn:microsoft.com/office/officeart/2008/layout/NameandTitleOrganizationalChart"/>
    <dgm:cxn modelId="{9CA0A333-142E-4957-9F02-0373B6CD4899}" type="presOf" srcId="{8BDAE428-B1AA-4415-954D-A3FAB550FC92}" destId="{8FFB8D2C-639B-4B69-8E3F-806F15D26968}" srcOrd="0" destOrd="0" presId="urn:microsoft.com/office/officeart/2008/layout/NameandTitleOrganizationalChart"/>
    <dgm:cxn modelId="{96323F5D-0133-48EF-9CDA-B571FDC391FA}" type="presOf" srcId="{6D0B0ECC-1DF4-4793-911B-8AEB3B9EF605}" destId="{C6E6CB07-1F0C-4965-958D-66A4E69E38DA}" srcOrd="0" destOrd="0" presId="urn:microsoft.com/office/officeart/2008/layout/NameandTitleOrganizationalChart"/>
    <dgm:cxn modelId="{38482749-041F-42EF-8D5E-70DA500FC03D}" type="presOf" srcId="{EFE01E35-4A48-46FD-91D6-970F555CE804}" destId="{35366607-3853-4A03-8072-F2F99FCF8CDF}" srcOrd="1" destOrd="0" presId="urn:microsoft.com/office/officeart/2008/layout/NameandTitleOrganizationalChart"/>
    <dgm:cxn modelId="{711E4A5A-B94A-444A-A144-38A7F0250A8D}" srcId="{F0893F83-B13F-4EEB-89FB-720B43401B27}" destId="{3E518FFD-D968-43C2-A0EA-FB2BF0051764}" srcOrd="0" destOrd="0" parTransId="{D61E2CB9-0E4B-428D-8298-FBFA71B4DE9B}" sibTransId="{6D0B0ECC-1DF4-4793-911B-8AEB3B9EF605}"/>
    <dgm:cxn modelId="{1950877B-8DB6-4956-B3BC-AE59E64061E4}" type="presOf" srcId="{82AC3ACF-C720-4E02-AAE2-97E6BD3A41E3}" destId="{C24A06B7-4593-4C50-AD76-A87AC62756EB}" srcOrd="0" destOrd="0" presId="urn:microsoft.com/office/officeart/2008/layout/NameandTitleOrganizationalChart"/>
    <dgm:cxn modelId="{F949837E-FC17-4EE8-898D-A8D1DDFB24CA}" srcId="{3E518FFD-D968-43C2-A0EA-FB2BF0051764}" destId="{2693C676-9FB5-4FAF-A156-2C4EE8ABC4F5}" srcOrd="2" destOrd="0" parTransId="{C100651A-CEDA-4E7B-B4BB-4191A5FC5733}" sibTransId="{0A40D5F4-EA22-42A1-AC3C-251EB137BC13}"/>
    <dgm:cxn modelId="{8C27D18C-B052-4F20-9B5F-65179C24B21A}" type="presOf" srcId="{F0893F83-B13F-4EEB-89FB-720B43401B27}" destId="{DB990FEF-4C8A-4C5B-831D-B2B92D6DA623}" srcOrd="0" destOrd="0" presId="urn:microsoft.com/office/officeart/2008/layout/NameandTitleOrganizationalChart"/>
    <dgm:cxn modelId="{9ADD4597-A008-4D43-98FC-EC0818727F75}" type="presOf" srcId="{1571E107-598B-4D37-9347-32620DC63176}" destId="{625184E2-B2BE-4664-8452-57106042073A}" srcOrd="0" destOrd="0" presId="urn:microsoft.com/office/officeart/2008/layout/NameandTitleOrganizationalChart"/>
    <dgm:cxn modelId="{CBEC57AB-8CE5-4112-B46D-49C404CB762D}" type="presOf" srcId="{C100651A-CEDA-4E7B-B4BB-4191A5FC5733}" destId="{882EFBD8-E309-40AF-9982-F42C73116A09}" srcOrd="0" destOrd="0" presId="urn:microsoft.com/office/officeart/2008/layout/NameandTitleOrganizationalChart"/>
    <dgm:cxn modelId="{CCFF13C1-C810-4A5B-9711-3CB4FFA814F6}" type="presOf" srcId="{3E518FFD-D968-43C2-A0EA-FB2BF0051764}" destId="{412EE997-DCE5-48B1-BF67-CE19A50EACE5}" srcOrd="1" destOrd="0" presId="urn:microsoft.com/office/officeart/2008/layout/NameandTitleOrganizationalChart"/>
    <dgm:cxn modelId="{F4B5C6C6-C9A0-40A6-A5DD-1E652D4F39C7}" type="presOf" srcId="{721845AE-D866-487F-8411-09327FED6E4F}" destId="{E4791F74-AAF6-4512-8F4F-F07E3D00F929}" srcOrd="0" destOrd="0" presId="urn:microsoft.com/office/officeart/2008/layout/NameandTitleOrganizationalChart"/>
    <dgm:cxn modelId="{0C56ECDE-4AE5-4ED8-ABAF-C3DBBE420F77}" type="presOf" srcId="{82AC3ACF-C720-4E02-AAE2-97E6BD3A41E3}" destId="{28BA4087-1301-4CDC-B8F6-586D78111BBF}" srcOrd="1" destOrd="0" presId="urn:microsoft.com/office/officeart/2008/layout/NameandTitleOrganizationalChart"/>
    <dgm:cxn modelId="{2DDD68F8-A592-43AE-96B1-79DF10355A41}" type="presOf" srcId="{EFE01E35-4A48-46FD-91D6-970F555CE804}" destId="{74A5BFFB-AB95-4787-94A3-BB21D239DF2E}" srcOrd="0" destOrd="0" presId="urn:microsoft.com/office/officeart/2008/layout/NameandTitleOrganizationalChart"/>
    <dgm:cxn modelId="{6B666D39-212E-4E63-93DD-E3273FC0F7B9}" type="presParOf" srcId="{DB990FEF-4C8A-4C5B-831D-B2B92D6DA623}" destId="{AB4C1BBF-AB00-40D8-90DF-191ED6606509}" srcOrd="0" destOrd="0" presId="urn:microsoft.com/office/officeart/2008/layout/NameandTitleOrganizationalChart"/>
    <dgm:cxn modelId="{13097749-2DFA-4F63-9552-4F50CF4AF5E6}" type="presParOf" srcId="{AB4C1BBF-AB00-40D8-90DF-191ED6606509}" destId="{80185275-27FA-453D-928C-9B97DF78D8D4}" srcOrd="0" destOrd="0" presId="urn:microsoft.com/office/officeart/2008/layout/NameandTitleOrganizationalChart"/>
    <dgm:cxn modelId="{1967805F-FDE5-48A2-B9E3-449FEF6DEDEA}" type="presParOf" srcId="{80185275-27FA-453D-928C-9B97DF78D8D4}" destId="{649FACB3-028D-439F-A4F0-5B4B495DB849}" srcOrd="0" destOrd="0" presId="urn:microsoft.com/office/officeart/2008/layout/NameandTitleOrganizationalChart"/>
    <dgm:cxn modelId="{5B04EE3A-A710-47C6-85BD-8F7B731C9B53}" type="presParOf" srcId="{80185275-27FA-453D-928C-9B97DF78D8D4}" destId="{C6E6CB07-1F0C-4965-958D-66A4E69E38DA}" srcOrd="1" destOrd="0" presId="urn:microsoft.com/office/officeart/2008/layout/NameandTitleOrganizationalChart"/>
    <dgm:cxn modelId="{A2CD2804-8AC9-4DEC-9757-519450F863B5}" type="presParOf" srcId="{80185275-27FA-453D-928C-9B97DF78D8D4}" destId="{412EE997-DCE5-48B1-BF67-CE19A50EACE5}" srcOrd="2" destOrd="0" presId="urn:microsoft.com/office/officeart/2008/layout/NameandTitleOrganizationalChart"/>
    <dgm:cxn modelId="{0B7B60B3-97CB-4ED4-9DDE-1AC74900D8C1}" type="presParOf" srcId="{AB4C1BBF-AB00-40D8-90DF-191ED6606509}" destId="{CAC0E7F7-2BFC-4107-B9D5-F2C2B4C61B63}" srcOrd="1" destOrd="0" presId="urn:microsoft.com/office/officeart/2008/layout/NameandTitleOrganizationalChart"/>
    <dgm:cxn modelId="{DB47D978-3377-47E2-AB55-7889013B6C7E}" type="presParOf" srcId="{CAC0E7F7-2BFC-4107-B9D5-F2C2B4C61B63}" destId="{4234D79D-DD4F-4C1C-BEAC-1F08D8304B18}" srcOrd="0" destOrd="0" presId="urn:microsoft.com/office/officeart/2008/layout/NameandTitleOrganizationalChart"/>
    <dgm:cxn modelId="{1D344D52-5437-4F98-BE91-D4992DBED615}" type="presParOf" srcId="{CAC0E7F7-2BFC-4107-B9D5-F2C2B4C61B63}" destId="{A9A00249-E559-4503-927C-2348BFE78B6E}" srcOrd="1" destOrd="0" presId="urn:microsoft.com/office/officeart/2008/layout/NameandTitleOrganizationalChart"/>
    <dgm:cxn modelId="{310FCE9E-6DBC-4464-B219-718483654F64}" type="presParOf" srcId="{A9A00249-E559-4503-927C-2348BFE78B6E}" destId="{816AE0F7-052D-4D9D-801F-EB43D8A2A499}" srcOrd="0" destOrd="0" presId="urn:microsoft.com/office/officeart/2008/layout/NameandTitleOrganizationalChart"/>
    <dgm:cxn modelId="{9C56B79E-FE2D-48A4-A47D-3379F7023DED}" type="presParOf" srcId="{816AE0F7-052D-4D9D-801F-EB43D8A2A499}" destId="{C24A06B7-4593-4C50-AD76-A87AC62756EB}" srcOrd="0" destOrd="0" presId="urn:microsoft.com/office/officeart/2008/layout/NameandTitleOrganizationalChart"/>
    <dgm:cxn modelId="{D51347D6-9158-4D29-A0E7-D4EABD4ABCB0}" type="presParOf" srcId="{816AE0F7-052D-4D9D-801F-EB43D8A2A499}" destId="{625184E2-B2BE-4664-8452-57106042073A}" srcOrd="1" destOrd="0" presId="urn:microsoft.com/office/officeart/2008/layout/NameandTitleOrganizationalChart"/>
    <dgm:cxn modelId="{6A971A83-72BD-430B-B643-20BA6F0F0E2F}" type="presParOf" srcId="{816AE0F7-052D-4D9D-801F-EB43D8A2A499}" destId="{28BA4087-1301-4CDC-B8F6-586D78111BBF}" srcOrd="2" destOrd="0" presId="urn:microsoft.com/office/officeart/2008/layout/NameandTitleOrganizationalChart"/>
    <dgm:cxn modelId="{7827D831-3CBE-4F75-B01E-A3656E3BAB2A}" type="presParOf" srcId="{A9A00249-E559-4503-927C-2348BFE78B6E}" destId="{E89D0C9B-EB68-4CA6-9575-B0E9C19D002A}" srcOrd="1" destOrd="0" presId="urn:microsoft.com/office/officeart/2008/layout/NameandTitleOrganizationalChart"/>
    <dgm:cxn modelId="{8D368A37-82EC-4536-BD7E-B1FF61FF7212}" type="presParOf" srcId="{A9A00249-E559-4503-927C-2348BFE78B6E}" destId="{E9E68A01-95BF-4AE4-9EB2-2812A65A3D01}" srcOrd="2" destOrd="0" presId="urn:microsoft.com/office/officeart/2008/layout/NameandTitleOrganizationalChart"/>
    <dgm:cxn modelId="{378BC2EE-C25F-4F52-A5CC-4F72795C2EAB}" type="presParOf" srcId="{CAC0E7F7-2BFC-4107-B9D5-F2C2B4C61B63}" destId="{E4791F74-AAF6-4512-8F4F-F07E3D00F929}" srcOrd="2" destOrd="0" presId="urn:microsoft.com/office/officeart/2008/layout/NameandTitleOrganizationalChart"/>
    <dgm:cxn modelId="{8DAED493-6CBC-4153-A4CD-6051C2B23CC6}" type="presParOf" srcId="{CAC0E7F7-2BFC-4107-B9D5-F2C2B4C61B63}" destId="{8DDA5B57-9CFF-4468-9476-A5ACB954833E}" srcOrd="3" destOrd="0" presId="urn:microsoft.com/office/officeart/2008/layout/NameandTitleOrganizationalChart"/>
    <dgm:cxn modelId="{05023286-C325-4BCA-8B69-3D30C970A49A}" type="presParOf" srcId="{8DDA5B57-9CFF-4468-9476-A5ACB954833E}" destId="{60108AB7-CFE9-457B-BE7D-B082D6F46C5C}" srcOrd="0" destOrd="0" presId="urn:microsoft.com/office/officeart/2008/layout/NameandTitleOrganizationalChart"/>
    <dgm:cxn modelId="{32C7D3F5-151E-4332-BF35-18232ECD1E79}" type="presParOf" srcId="{60108AB7-CFE9-457B-BE7D-B082D6F46C5C}" destId="{74A5BFFB-AB95-4787-94A3-BB21D239DF2E}" srcOrd="0" destOrd="0" presId="urn:microsoft.com/office/officeart/2008/layout/NameandTitleOrganizationalChart"/>
    <dgm:cxn modelId="{2A378D51-A73A-46A7-AE8E-521394FFEDB0}" type="presParOf" srcId="{60108AB7-CFE9-457B-BE7D-B082D6F46C5C}" destId="{8FFB8D2C-639B-4B69-8E3F-806F15D26968}" srcOrd="1" destOrd="0" presId="urn:microsoft.com/office/officeart/2008/layout/NameandTitleOrganizationalChart"/>
    <dgm:cxn modelId="{A10923A9-4160-4778-A101-FC5B458C8D89}" type="presParOf" srcId="{60108AB7-CFE9-457B-BE7D-B082D6F46C5C}" destId="{35366607-3853-4A03-8072-F2F99FCF8CDF}" srcOrd="2" destOrd="0" presId="urn:microsoft.com/office/officeart/2008/layout/NameandTitleOrganizationalChart"/>
    <dgm:cxn modelId="{1D88CAEF-8106-4050-8AE4-4BA6DE645E7C}" type="presParOf" srcId="{8DDA5B57-9CFF-4468-9476-A5ACB954833E}" destId="{46A7167A-E725-41E1-B233-8A1C0D6D34F0}" srcOrd="1" destOrd="0" presId="urn:microsoft.com/office/officeart/2008/layout/NameandTitleOrganizationalChart"/>
    <dgm:cxn modelId="{816ABDB1-D868-4E6A-81E8-240CE9BCEAC9}" type="presParOf" srcId="{8DDA5B57-9CFF-4468-9476-A5ACB954833E}" destId="{FCC4AB72-1A1D-4BDC-B3EF-75EAC58D002E}" srcOrd="2" destOrd="0" presId="urn:microsoft.com/office/officeart/2008/layout/NameandTitleOrganizationalChart"/>
    <dgm:cxn modelId="{484ECAA9-6E47-497C-939A-393B74EE8CF8}" type="presParOf" srcId="{CAC0E7F7-2BFC-4107-B9D5-F2C2B4C61B63}" destId="{882EFBD8-E309-40AF-9982-F42C73116A09}" srcOrd="4" destOrd="0" presId="urn:microsoft.com/office/officeart/2008/layout/NameandTitleOrganizationalChart"/>
    <dgm:cxn modelId="{4396B314-16A1-45D0-B2E4-65FDBC458FAF}" type="presParOf" srcId="{CAC0E7F7-2BFC-4107-B9D5-F2C2B4C61B63}" destId="{7555CF6A-3259-4404-A877-B64EC0AA3508}" srcOrd="5" destOrd="0" presId="urn:microsoft.com/office/officeart/2008/layout/NameandTitleOrganizationalChart"/>
    <dgm:cxn modelId="{98277442-BD12-4B44-AFCC-832923E48A3B}" type="presParOf" srcId="{7555CF6A-3259-4404-A877-B64EC0AA3508}" destId="{78B3CFF3-3B67-44BA-A2C2-C5F7634E31CC}" srcOrd="0" destOrd="0" presId="urn:microsoft.com/office/officeart/2008/layout/NameandTitleOrganizationalChart"/>
    <dgm:cxn modelId="{6B00C761-A008-4FAE-8AAD-176473613FB6}" type="presParOf" srcId="{78B3CFF3-3B67-44BA-A2C2-C5F7634E31CC}" destId="{A04FC282-7818-4143-9DE6-40D3360EB2D2}" srcOrd="0" destOrd="0" presId="urn:microsoft.com/office/officeart/2008/layout/NameandTitleOrganizationalChart"/>
    <dgm:cxn modelId="{706D7266-B661-46DC-9357-850A8C93AB4C}" type="presParOf" srcId="{78B3CFF3-3B67-44BA-A2C2-C5F7634E31CC}" destId="{F7FCC3C8-5870-4FD5-B20B-B2CFAD5199D8}" srcOrd="1" destOrd="0" presId="urn:microsoft.com/office/officeart/2008/layout/NameandTitleOrganizationalChart"/>
    <dgm:cxn modelId="{8637451C-9EE0-406C-8FF0-6FE06C6D7503}" type="presParOf" srcId="{78B3CFF3-3B67-44BA-A2C2-C5F7634E31CC}" destId="{2F26C21C-C0E2-4146-A489-247CC6470B7A}" srcOrd="2" destOrd="0" presId="urn:microsoft.com/office/officeart/2008/layout/NameandTitleOrganizationalChart"/>
    <dgm:cxn modelId="{64E3BB48-F01E-4E37-9F69-CDBC46847CED}" type="presParOf" srcId="{7555CF6A-3259-4404-A877-B64EC0AA3508}" destId="{2A54FB25-09A3-43ED-8A21-2CC10FB9C4CE}" srcOrd="1" destOrd="0" presId="urn:microsoft.com/office/officeart/2008/layout/NameandTitleOrganizationalChart"/>
    <dgm:cxn modelId="{1287812D-4904-48CA-8EB4-74B741CA2B10}" type="presParOf" srcId="{7555CF6A-3259-4404-A877-B64EC0AA3508}" destId="{9209F5E5-64F0-4CF4-AF4A-D8CA21514A6F}" srcOrd="2" destOrd="0" presId="urn:microsoft.com/office/officeart/2008/layout/NameandTitleOrganizationalChart"/>
    <dgm:cxn modelId="{E9387767-42BB-40F5-B3E1-91E44666D4B3}" type="presParOf" srcId="{AB4C1BBF-AB00-40D8-90DF-191ED6606509}" destId="{E4983EC9-C83A-481F-8F07-2D89B90DE41B}"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EFBD8-E309-40AF-9982-F42C73116A09}">
      <dsp:nvSpPr>
        <dsp:cNvPr id="0" name=""/>
        <dsp:cNvSpPr/>
      </dsp:nvSpPr>
      <dsp:spPr>
        <a:xfrm>
          <a:off x="2933072" y="1213592"/>
          <a:ext cx="2403998" cy="504769"/>
        </a:xfrm>
        <a:custGeom>
          <a:avLst/>
          <a:gdLst/>
          <a:ahLst/>
          <a:cxnLst/>
          <a:rect l="0" t="0" r="0" b="0"/>
          <a:pathLst>
            <a:path>
              <a:moveTo>
                <a:pt x="0" y="0"/>
              </a:moveTo>
              <a:lnTo>
                <a:pt x="0" y="317081"/>
              </a:lnTo>
              <a:lnTo>
                <a:pt x="2403998" y="317081"/>
              </a:lnTo>
              <a:lnTo>
                <a:pt x="2403998" y="5047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791F74-AAF6-4512-8F4F-F07E3D00F929}">
      <dsp:nvSpPr>
        <dsp:cNvPr id="0" name=""/>
        <dsp:cNvSpPr/>
      </dsp:nvSpPr>
      <dsp:spPr>
        <a:xfrm>
          <a:off x="2887352" y="1213592"/>
          <a:ext cx="91440" cy="504769"/>
        </a:xfrm>
        <a:custGeom>
          <a:avLst/>
          <a:gdLst/>
          <a:ahLst/>
          <a:cxnLst/>
          <a:rect l="0" t="0" r="0" b="0"/>
          <a:pathLst>
            <a:path>
              <a:moveTo>
                <a:pt x="45720" y="0"/>
              </a:moveTo>
              <a:lnTo>
                <a:pt x="45720" y="5047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34D79D-DD4F-4C1C-BEAC-1F08D8304B18}">
      <dsp:nvSpPr>
        <dsp:cNvPr id="0" name=""/>
        <dsp:cNvSpPr/>
      </dsp:nvSpPr>
      <dsp:spPr>
        <a:xfrm>
          <a:off x="839790" y="1213592"/>
          <a:ext cx="2093281" cy="504769"/>
        </a:xfrm>
        <a:custGeom>
          <a:avLst/>
          <a:gdLst/>
          <a:ahLst/>
          <a:cxnLst/>
          <a:rect l="0" t="0" r="0" b="0"/>
          <a:pathLst>
            <a:path>
              <a:moveTo>
                <a:pt x="2093281" y="0"/>
              </a:moveTo>
              <a:lnTo>
                <a:pt x="2093281" y="317081"/>
              </a:lnTo>
              <a:lnTo>
                <a:pt x="0" y="317081"/>
              </a:lnTo>
              <a:lnTo>
                <a:pt x="0" y="5047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FACB3-028D-439F-A4F0-5B4B495DB849}">
      <dsp:nvSpPr>
        <dsp:cNvPr id="0" name=""/>
        <dsp:cNvSpPr/>
      </dsp:nvSpPr>
      <dsp:spPr>
        <a:xfrm>
          <a:off x="2156278" y="409214"/>
          <a:ext cx="1553586" cy="8043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13507" numCol="1" spcCol="1270" anchor="ctr" anchorCtr="0">
          <a:noAutofit/>
        </a:bodyPr>
        <a:lstStyle/>
        <a:p>
          <a:pPr marL="0" lvl="0" indent="0" algn="ctr" defTabSz="1022350">
            <a:lnSpc>
              <a:spcPct val="90000"/>
            </a:lnSpc>
            <a:spcBef>
              <a:spcPct val="0"/>
            </a:spcBef>
            <a:spcAft>
              <a:spcPct val="35000"/>
            </a:spcAft>
            <a:buNone/>
          </a:pPr>
          <a:r>
            <a:rPr lang="en-US" sz="2300" kern="1200"/>
            <a:t>main()</a:t>
          </a:r>
        </a:p>
      </dsp:txBody>
      <dsp:txXfrm>
        <a:off x="2156278" y="409214"/>
        <a:ext cx="1553586" cy="804378"/>
      </dsp:txXfrm>
    </dsp:sp>
    <dsp:sp modelId="{C6E6CB07-1F0C-4965-958D-66A4E69E38DA}">
      <dsp:nvSpPr>
        <dsp:cNvPr id="0" name=""/>
        <dsp:cNvSpPr/>
      </dsp:nvSpPr>
      <dsp:spPr>
        <a:xfrm>
          <a:off x="2076086" y="994823"/>
          <a:ext cx="2180046" cy="34816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endParaRPr lang="en-US" sz="1200" kern="1200">
            <a:latin typeface="Consolas" panose="020B0609020204030204" pitchFamily="49" charset="0"/>
          </a:endParaRPr>
        </a:p>
        <a:p>
          <a:pPr marL="0" lvl="0" indent="0" algn="ctr" defTabSz="533400">
            <a:lnSpc>
              <a:spcPct val="90000"/>
            </a:lnSpc>
            <a:spcBef>
              <a:spcPct val="0"/>
            </a:spcBef>
            <a:spcAft>
              <a:spcPct val="35000"/>
            </a:spcAft>
            <a:buNone/>
          </a:pPr>
          <a:r>
            <a:rPr lang="en-US" sz="1200" kern="1200">
              <a:latin typeface="Consolas" panose="020B0609020204030204" pitchFamily="49" charset="0"/>
            </a:rPr>
            <a:t>loan amount, payment</a:t>
          </a:r>
        </a:p>
      </dsp:txBody>
      <dsp:txXfrm>
        <a:off x="2076086" y="994823"/>
        <a:ext cx="2180046" cy="348161"/>
      </dsp:txXfrm>
    </dsp:sp>
    <dsp:sp modelId="{C24A06B7-4593-4C50-AD76-A87AC62756EB}">
      <dsp:nvSpPr>
        <dsp:cNvPr id="0" name=""/>
        <dsp:cNvSpPr/>
      </dsp:nvSpPr>
      <dsp:spPr>
        <a:xfrm>
          <a:off x="62997" y="1718362"/>
          <a:ext cx="1553586" cy="8043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13507" numCol="1" spcCol="1270" anchor="ctr" anchorCtr="0">
          <a:noAutofit/>
        </a:bodyPr>
        <a:lstStyle/>
        <a:p>
          <a:pPr marL="0" lvl="0" indent="0" algn="ctr" defTabSz="1022350">
            <a:lnSpc>
              <a:spcPct val="90000"/>
            </a:lnSpc>
            <a:spcBef>
              <a:spcPct val="0"/>
            </a:spcBef>
            <a:spcAft>
              <a:spcPct val="35000"/>
            </a:spcAft>
            <a:buNone/>
          </a:pPr>
          <a:r>
            <a:rPr lang="en-US" sz="2300" kern="1200"/>
            <a:t>welcome()</a:t>
          </a:r>
        </a:p>
      </dsp:txBody>
      <dsp:txXfrm>
        <a:off x="62997" y="1718362"/>
        <a:ext cx="1553586" cy="804378"/>
      </dsp:txXfrm>
    </dsp:sp>
    <dsp:sp modelId="{625184E2-B2BE-4664-8452-57106042073A}">
      <dsp:nvSpPr>
        <dsp:cNvPr id="0" name=""/>
        <dsp:cNvSpPr/>
      </dsp:nvSpPr>
      <dsp:spPr>
        <a:xfrm>
          <a:off x="373714" y="2343989"/>
          <a:ext cx="1398227" cy="26812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11430" rIns="45720" bIns="11430" numCol="1" spcCol="1270" anchor="ctr" anchorCtr="0">
          <a:noAutofit/>
        </a:bodyPr>
        <a:lstStyle/>
        <a:p>
          <a:pPr marL="0" lvl="0" indent="0" algn="r" defTabSz="800100">
            <a:lnSpc>
              <a:spcPct val="90000"/>
            </a:lnSpc>
            <a:spcBef>
              <a:spcPct val="0"/>
            </a:spcBef>
            <a:spcAft>
              <a:spcPct val="35000"/>
            </a:spcAft>
            <a:buNone/>
          </a:pPr>
          <a:r>
            <a:rPr lang="en-US" sz="1800" kern="1200">
              <a:latin typeface="Consolas" panose="020B0609020204030204" pitchFamily="49" charset="0"/>
            </a:rPr>
            <a:t>message</a:t>
          </a:r>
        </a:p>
      </dsp:txBody>
      <dsp:txXfrm>
        <a:off x="373714" y="2343989"/>
        <a:ext cx="1398227" cy="268126"/>
      </dsp:txXfrm>
    </dsp:sp>
    <dsp:sp modelId="{74A5BFFB-AB95-4787-94A3-BB21D239DF2E}">
      <dsp:nvSpPr>
        <dsp:cNvPr id="0" name=""/>
        <dsp:cNvSpPr/>
      </dsp:nvSpPr>
      <dsp:spPr>
        <a:xfrm>
          <a:off x="2156278" y="1718362"/>
          <a:ext cx="1553586" cy="8043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13507" numCol="1" spcCol="1270" anchor="ctr" anchorCtr="0">
          <a:noAutofit/>
        </a:bodyPr>
        <a:lstStyle/>
        <a:p>
          <a:pPr marL="0" lvl="0" indent="0" algn="ctr" defTabSz="1022350">
            <a:lnSpc>
              <a:spcPct val="90000"/>
            </a:lnSpc>
            <a:spcBef>
              <a:spcPct val="0"/>
            </a:spcBef>
            <a:spcAft>
              <a:spcPct val="35000"/>
            </a:spcAft>
            <a:buNone/>
          </a:pPr>
          <a:r>
            <a:rPr lang="en-US" sz="2300" kern="1200"/>
            <a:t>loanReport()</a:t>
          </a:r>
        </a:p>
      </dsp:txBody>
      <dsp:txXfrm>
        <a:off x="2156278" y="1718362"/>
        <a:ext cx="1553586" cy="804378"/>
      </dsp:txXfrm>
    </dsp:sp>
    <dsp:sp modelId="{8FFB8D2C-639B-4B69-8E3F-806F15D26968}">
      <dsp:nvSpPr>
        <dsp:cNvPr id="0" name=""/>
        <dsp:cNvSpPr/>
      </dsp:nvSpPr>
      <dsp:spPr>
        <a:xfrm>
          <a:off x="2147319" y="2343989"/>
          <a:ext cx="2037581" cy="26812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Consolas" panose="020B0609020204030204" pitchFamily="49" charset="0"/>
            </a:rPr>
            <a:t>balance, month</a:t>
          </a:r>
        </a:p>
      </dsp:txBody>
      <dsp:txXfrm>
        <a:off x="2147319" y="2343989"/>
        <a:ext cx="2037581" cy="268126"/>
      </dsp:txXfrm>
    </dsp:sp>
    <dsp:sp modelId="{A04FC282-7818-4143-9DE6-40D3360EB2D2}">
      <dsp:nvSpPr>
        <dsp:cNvPr id="0" name=""/>
        <dsp:cNvSpPr/>
      </dsp:nvSpPr>
      <dsp:spPr>
        <a:xfrm>
          <a:off x="4560277" y="1718362"/>
          <a:ext cx="1553586" cy="8043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13507" numCol="1" spcCol="1270" anchor="ctr" anchorCtr="0">
          <a:noAutofit/>
        </a:bodyPr>
        <a:lstStyle/>
        <a:p>
          <a:pPr marL="0" lvl="0" indent="0" algn="ctr" defTabSz="1022350">
            <a:lnSpc>
              <a:spcPct val="90000"/>
            </a:lnSpc>
            <a:spcBef>
              <a:spcPct val="0"/>
            </a:spcBef>
            <a:spcAft>
              <a:spcPct val="35000"/>
            </a:spcAft>
            <a:buNone/>
          </a:pPr>
          <a:r>
            <a:rPr lang="en-US" sz="2300" kern="1200"/>
            <a:t>finish()</a:t>
          </a:r>
        </a:p>
      </dsp:txBody>
      <dsp:txXfrm>
        <a:off x="4560277" y="1718362"/>
        <a:ext cx="1553586" cy="804378"/>
      </dsp:txXfrm>
    </dsp:sp>
    <dsp:sp modelId="{F7FCC3C8-5870-4FD5-B20B-B2CFAD5199D8}">
      <dsp:nvSpPr>
        <dsp:cNvPr id="0" name=""/>
        <dsp:cNvSpPr/>
      </dsp:nvSpPr>
      <dsp:spPr>
        <a:xfrm>
          <a:off x="4870994" y="2343989"/>
          <a:ext cx="1398227" cy="268126"/>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11430" rIns="45720" bIns="11430" numCol="1" spcCol="1270" anchor="ctr" anchorCtr="0">
          <a:noAutofit/>
        </a:bodyPr>
        <a:lstStyle/>
        <a:p>
          <a:pPr marL="0" lvl="0" indent="0" algn="r" defTabSz="800100">
            <a:lnSpc>
              <a:spcPct val="90000"/>
            </a:lnSpc>
            <a:spcBef>
              <a:spcPct val="0"/>
            </a:spcBef>
            <a:spcAft>
              <a:spcPct val="35000"/>
            </a:spcAft>
            <a:buNone/>
          </a:pPr>
          <a:r>
            <a:rPr lang="en-US" sz="1800" kern="1200">
              <a:latin typeface="Consolas" panose="020B0609020204030204" pitchFamily="49" charset="0"/>
            </a:rPr>
            <a:t>message</a:t>
          </a:r>
        </a:p>
      </dsp:txBody>
      <dsp:txXfrm>
        <a:off x="4870994" y="2343989"/>
        <a:ext cx="1398227" cy="26812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Sydney Southerland</cp:lastModifiedBy>
  <cp:revision>2</cp:revision>
  <cp:lastPrinted>2021-04-07T21:36:00Z</cp:lastPrinted>
  <dcterms:created xsi:type="dcterms:W3CDTF">2022-02-07T20:42:00Z</dcterms:created>
  <dcterms:modified xsi:type="dcterms:W3CDTF">2022-02-07T20:42:00Z</dcterms:modified>
</cp:coreProperties>
</file>